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э</w:t>
      </w:r>
      <w:r>
        <w:rPr>
          <w:rFonts w:ascii="Times New Roman CYR" w:hAnsi="Times New Roman CYR" w:cs="Times New Roman CYR"/>
          <w:sz w:val="28"/>
          <w:szCs w:val="28"/>
        </w:rPr>
        <w:t>рств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спорта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тур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зма Р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э</w:t>
      </w:r>
      <w:r>
        <w:rPr>
          <w:rFonts w:ascii="Times New Roman CYR" w:hAnsi="Times New Roman CYR" w:cs="Times New Roman CYR"/>
          <w:sz w:val="28"/>
          <w:szCs w:val="28"/>
        </w:rPr>
        <w:t>спубл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Беларусь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станова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адукацыі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Беларускі дзяржаўны ўніверсітэт фізічнай культуры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Інстытут турызма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Кантрольная праца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па дысцыпліне: Фізіялогія і гігіена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тэма: Умовы, якія спрыяюць прадаўжэнню актыўнага даўгаляцця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Мінск, 2012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lastRenderedPageBreak/>
        <w:t>1. Герантапсіхолагі вызначылі наступныя псіхалагічныя фактары даўгалецця жыцця чалавека і далейшага развіцця яго асобаснага патэнцыялу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ab/>
        <w:t>правільная арганізацыя паўсядзённага жыцця;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ab/>
        <w:t>інтэлектуальная актыўнасць;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ab/>
        <w:t>прадуктыўныя з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носіны;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ab/>
        <w:t xml:space="preserve">аптымістычныя ўстаноўкі. У пажылым, а тым больш у старэчым узросце чалавеку бывае даволі цяжка спраўляцца з агульнымі вытворчымі нормамі працоўнага дня, якія адбываюцца змены так ці інакш адлюстроўваюцца на прафесійнай працаздольнасці, паступова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змяншаючы яе. Але пры гэтым агульная яго працаздольнасць, якая фармуецца яшчэ да пачатку прафесійна-працоўнай дзейнасці, развіваючыся разам з ёй, можа яшчэ даволі доўга захоўвацца. Працяглае захаванне агульнай працаздольнасці - галоўны паказчык жыццяздольн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асці даўгавечнікаў. Бо менавіта ў дзейнасці чалавека асноўныя рэсурсы і рэзервы не толькі рэалізуюцца, але і прайграваюцца. Навукоўцы ўстанавілі, што чалавек захоўвае здольнасць да актыўнай дзейнасці і адаптацыі датуль, пакуль ён атрымлівае адпаведныя нагр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узкі, на якія неабходна рэагаваць. У сучаснай навуцы пра старасць цэнтральнае месца займае пэўна-практычная задача падтрымання жыцця чалавека на вызначаным стабільным узроўні, пашырэнні тэрмінаў індывідуальнага жыцця, змены тэрмінаў наступу непрацаздольнай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старасці і змены характару старэння. А таму і неабходна правільная арганізацыя паўсядзённага жыцця. Неменьшае значэнне мае інтэлектуальная актыўнасць. Разумовыя і маральныя практыкаванні (ачышчэнне душы) уплываюць на якасць жыцця самай спрыяльнай выявай. </w:t>
      </w:r>
      <w:r>
        <w:rPr>
          <w:rFonts w:ascii="Times New Roman CYR" w:hAnsi="Times New Roman CYR" w:cs="Times New Roman CYR"/>
          <w:sz w:val="28"/>
          <w:szCs w:val="28"/>
        </w:rPr>
        <w:t>Ва ўсякім разе, не даюць мазгавым структурам атраф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іра</w:t>
      </w:r>
      <w:r>
        <w:rPr>
          <w:rFonts w:ascii="Times New Roman CYR" w:hAnsi="Times New Roman CYR" w:cs="Times New Roman CYR"/>
          <w:sz w:val="28"/>
          <w:szCs w:val="28"/>
        </w:rPr>
        <w:t>вацца з прычыны разумовай "гіпадынаміі". Дыстрафія мозгу статыстычна пэўна развіваецца ў тых, хто рана губляе творч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ую</w:t>
      </w:r>
      <w:r>
        <w:rPr>
          <w:rFonts w:ascii="Times New Roman CYR" w:hAnsi="Times New Roman CYR" w:cs="Times New Roman CYR"/>
          <w:sz w:val="28"/>
          <w:szCs w:val="28"/>
        </w:rPr>
        <w:t xml:space="preserve"> цікавасць да жыцця: да спазнання свету, самога сябе, і, тым больш, да спазнання Бога.</w:t>
      </w:r>
      <w:r>
        <w:rPr>
          <w:rFonts w:ascii="Times New Roman CYR" w:hAnsi="Times New Roman CYR" w:cs="Times New Roman CYR"/>
          <w:sz w:val="28"/>
          <w:szCs w:val="28"/>
        </w:rPr>
        <w:t xml:space="preserve"> Асабліва гэта справядліва для тых, хто з юнацкасці да старасці праводзіць вольны час у бязмэтнай бяздзейнасці: у тэлевізара, кампутара, за картамі і да т.п. Пры такім не які развівае асоба "гібенні" набываная разумовая непаўнавартаснасць адлюстроўваецца н</w:t>
      </w:r>
      <w:r>
        <w:rPr>
          <w:rFonts w:ascii="Times New Roman CYR" w:hAnsi="Times New Roman CYR" w:cs="Times New Roman CYR"/>
          <w:sz w:val="28"/>
          <w:szCs w:val="28"/>
        </w:rPr>
        <w:t xml:space="preserve">а марфалогіі мозгу. І яго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дыстрафічныя </w:t>
      </w:r>
      <w:r>
        <w:rPr>
          <w:rFonts w:ascii="Times New Roman CYR" w:hAnsi="Times New Roman CYR" w:cs="Times New Roman CYR"/>
          <w:sz w:val="28"/>
          <w:szCs w:val="28"/>
        </w:rPr>
        <w:t>змены, па прынцыпе адзінства арганізма, адбіваюцца на агульным здароўі і даўгалецці. У той час, калі мозг, па апошніх дадзеных навукі, павінен дасягаць свайго росквіту ў семдзесят гадоў (пара мудрасці), у шматлікіх "ш</w:t>
      </w:r>
      <w:r>
        <w:rPr>
          <w:rFonts w:ascii="Times New Roman CYR" w:hAnsi="Times New Roman CYR" w:cs="Times New Roman CYR"/>
          <w:sz w:val="28"/>
          <w:szCs w:val="28"/>
        </w:rPr>
        <w:t xml:space="preserve">часліўчыкаў", наогул якія дажылі да гэтага ўзросту, ужо актыўна развіваецца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дэменцыя</w:t>
      </w:r>
      <w:r>
        <w:rPr>
          <w:rFonts w:ascii="Times New Roman CYR" w:hAnsi="Times New Roman CYR" w:cs="Times New Roman CYR"/>
          <w:sz w:val="28"/>
          <w:szCs w:val="28"/>
        </w:rPr>
        <w:t xml:space="preserve"> (старэчая прыдуркаватасць). І замест сведчання неўміручасці мудрай і па-юнаму жывой душы, на фоне якое старэе цела з'яўляецца згасанне чалавечых функцый, падобнае псіхічна</w:t>
      </w:r>
      <w:r>
        <w:rPr>
          <w:rFonts w:ascii="Times New Roman CYR" w:hAnsi="Times New Roman CYR" w:cs="Times New Roman CYR"/>
          <w:sz w:val="28"/>
          <w:szCs w:val="28"/>
        </w:rPr>
        <w:t>й дэградацыі бязмоўных жывёл. З медыцынскай практыкі мы ведаем, што фізічнае здароўе забяспечваецца не адным дыханнем і сілкаваннем, не толькі адпачынкам і неабходнай дынамічнай нагрузкай на цягліцы. Здароўе цела неймаверна таксама без якаснага ачышчэння а</w:t>
      </w:r>
      <w:r>
        <w:rPr>
          <w:rFonts w:ascii="Times New Roman CYR" w:hAnsi="Times New Roman CYR" w:cs="Times New Roman CYR"/>
          <w:sz w:val="28"/>
          <w:szCs w:val="28"/>
        </w:rPr>
        <w:t xml:space="preserve">рганізма ад ядаў і дзындраў. Аднак і гэтага недастаткова пры сталым забруджванні свядомасці.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Мозг - цэнтр вышэйшай нервовай дзейнасці, ад стану якога залежыць здароўе ўсяго цела, павінен быць чыстым першым чынам. Біялагічна ён абаронены ад пранікнення ядаў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лепш, чым любы іншы орган, але як фізічная субстанцыя свядомасці мозг асоба мае патрэбу ў чысціні думак, у здаровай волі, у наяўнасці сумлення, высокіх пачуццяў і дадатных эмоцый. Сіла духу і душэўная раўнавага забяспечваюць нам заканамернае падаўжэнне це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лавай маладосці пры захаванні разумнага розуму да апошняй хвіліны жыцця. 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2. Добра вядомыя ва ўсім свеце даўгавечнікі Абхазіі, Якутыі, Азербайджана, Інгушэціі, Дагестана, некаторых раёнаў Сібіры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Ніжэй хацелася прывесці тэорыю даўгалецця ад Тыбі Юсуфі, пр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адстаўніка старажытнатаджыкскай медыцыны. Медыцына мае дзве мэты: адна з іх - захаванне здароўя, іншая - лячэнне хвароб. Ясна, што захаванне здароўя значна лягчэй і важней, чым лячэнне хвароб, таму што для лячэння хваробы патрэбен дасведчаны і майстэрскі л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екар, які смог бы паставіць правільны дыягназ і на лекаванне якога можна цалкам пакласціся. А дасведчаны і майстэрскі лекар сустракаецца рэдка. А калі такі лекар знойдзецца, магчыма, што не апынецца пад рукой патрэбных лекавых сродкаў, і час лячэння будзе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выпушчана. А калі патрэбныя лекі і будуць даступныя, магчыма, што хвароба не падпарадкуецца лекару, магчыма, што сілы хворага апынуцца недастатковымі, каб супрацьстаяць хваробы ў перыяд лячэння. А калі сілы ў хворага будзе досыць, і ён вылечыцца, магчыма,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што ўплыў шкодных, адмоўных уласцівасцяў лекаў распаўсюдзіцца натуральным цяплом арганізма ва ўсе куткі цела і выкліча новае нядужанне… Таму неабходна першым чынам клапаціцца пра захаванне свайго здароўя.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Вось якія ўмовы прапаноўвае Тыбі Юсуфі: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 Правільна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е выкарыстанне навакольнага асяроддзя, у першую чаргу атмасферы, паветра, які неабходзен для сталага падтрымання жыццёвых функцый арганізма, а таксама выдаленні шкодных рэчываў шляхам дыхання. І пакуль паветра будзе чыстым і ўмераным па тэмпературы, ён буд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зе захоўваць здароўе чалавека. І каб ён не змяніў сваіх уласцівасцяў і не прычыніў бы шкоды і не прычыніўся хвароб, трэба, каб на яго не распаўсюджваліся выпарэнні багністых месцаў, а таксама месцаў вырастання дрэнных дрэў, блага пахкіх раслін, дыму, курав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а, пылу і г. д. Калі паветра будзе сапсаваны падобнымі рэчывамі, ён прычыніцца з'яўленні хвароб і ў той жа час будзе ствараць часта непераадольныя цяжкасці для іх лячэння. Сапсаванасць паветра бывае двух родаў: натуральная і ненатуральная. Натуральныя змен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ы паветра, у тым ліку змены ў тым ці іншым стаўленні шкодныя для здароўя, - гэта змены пор года пры пераходзе адной пары года ў іншае… </w:t>
      </w:r>
      <w:r>
        <w:rPr>
          <w:rFonts w:ascii="Times New Roman CYR" w:hAnsi="Times New Roman CYR" w:cs="Times New Roman CYR"/>
          <w:sz w:val="28"/>
          <w:szCs w:val="28"/>
        </w:rPr>
        <w:t>Кожны сезон і пара года спараджае вызначаныя хваробы і, адначасова, вылечвае і ўхіляе хваробы, уласцівыя процілеглай пары</w:t>
      </w:r>
      <w:r>
        <w:rPr>
          <w:rFonts w:ascii="Times New Roman CYR" w:hAnsi="Times New Roman CYR" w:cs="Times New Roman CYR"/>
          <w:sz w:val="28"/>
          <w:szCs w:val="28"/>
        </w:rPr>
        <w:t xml:space="preserve"> года. Так, гарачая і вільготная пара года (сезон) спараджае адпаведна гарачыя і вільготныя хваробы і вылечвае хваробы, якія выкліканы холадам і сухасцю (пры якіх холад і сухасць пераважаюць і становяцца чыннікам хваробы).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Ненатуральныя змены паветра, калі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па якіх-небудзь касмічных ці зямных чынніках стан паветра не адпавядае пары года і сезону - напрыклад, калод улетку і цяпло ўзімку ці дажджы ў сухі сезон і адсутнасць іх у дажджлівы сезон, таксама спараджае хваробы.Стан паветра, надвор'і і клімату залежыц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ь таксама ад мясцовасці. </w:t>
      </w:r>
      <w:r>
        <w:rPr>
          <w:rFonts w:ascii="Times New Roman CYR" w:hAnsi="Times New Roman CYR" w:cs="Times New Roman CYR"/>
          <w:sz w:val="28"/>
          <w:szCs w:val="28"/>
        </w:rPr>
        <w:t>Так, у мясцовасцях, размешчаных на беразе ці паблізу мора ці ж на выспах, паветра ўмераны па тэмпературы і вільготны.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 Рэжым сілкавання і пітва.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Для таго каб выконваць здаровае сілкаванне, якое захоўвае і ўмацавальнае здароўе, дос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ыць ужываць у ежу пшанічны хлеб,, нахуд (гатунак гароху), бараніну з падгадаванага барана ці казляціну, яечню з напаловузасмажанных яйкаў. З пладоў - сакавітыя салодкія дыні, саспелы вінаград негрубых гатункаў, салодкія пахкія яблыкі, грушы, гранаты без ко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стачак і свежы інжыр. І нельга ўжываць лекавае сілкаванне накшталт маку, салаты, шпінату і да таго падобнае., акрамя як у выпадку неабходнасці, - для таго каб выправіць адхіленні ў суадносінах матэрый у арганізме. Нельга ёсць і піць, пакуль не з'явіцца сап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раўдны апетыт і не захочацца піць.А прыкмета сапраўднага апетыту - гэта калі ён з'явіцца праз працяглы час пасля апошняга прыняцця ежы, а кішачнік будзе вольны ад газаў.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Прыкметы лжывага апетыту - процілеглыя вышэйпаказаным.Спыняць ежу варта тады, калі яшч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э трохі жадаецца ёсць, і не наядацца да паліцы, таму што пераяданне вельмі шкодна. </w:t>
      </w:r>
      <w:r>
        <w:rPr>
          <w:rFonts w:ascii="Times New Roman CYR" w:hAnsi="Times New Roman CYR" w:cs="Times New Roman CYR"/>
          <w:sz w:val="28"/>
          <w:szCs w:val="28"/>
        </w:rPr>
        <w:t>Нельга моцна расцягваць час ежы, гэта таксама шкодна - накшталт пераядання.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Лепш </w:t>
      </w:r>
      <w:r>
        <w:rPr>
          <w:rFonts w:ascii="Times New Roman CYR" w:hAnsi="Times New Roman CYR" w:cs="Times New Roman CYR"/>
          <w:sz w:val="28"/>
          <w:szCs w:val="28"/>
        </w:rPr>
        <w:t>за ўсё прымаць ежу тры разу за два дня: у першы дзень раніцай і ўвечар, на другі дзень - апо</w:t>
      </w:r>
      <w:r>
        <w:rPr>
          <w:rFonts w:ascii="Times New Roman CYR" w:hAnsi="Times New Roman CYR" w:cs="Times New Roman CYR"/>
          <w:sz w:val="28"/>
          <w:szCs w:val="28"/>
        </w:rPr>
        <w:t xml:space="preserve">ўдні, і гэты рэжым рэкамендуе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Тыбі Юсуфі.</w:t>
      </w:r>
      <w:r>
        <w:rPr>
          <w:rFonts w:ascii="Times New Roman CYR" w:hAnsi="Times New Roman CYR" w:cs="Times New Roman CYR"/>
          <w:sz w:val="28"/>
          <w:szCs w:val="28"/>
        </w:rPr>
        <w:t xml:space="preserve">А іншыя кажуць, што прымаць ежу трэба два разу ў дзень, так, каб перапынак паміж прыняццямі ежы быў не меней шасці гадзін. А некаторыя кажуць, што ежу варта прымаць адзін раз у суткі. Ёсць варта смачную ежу, але не </w:t>
      </w:r>
      <w:r>
        <w:rPr>
          <w:rFonts w:ascii="Times New Roman CYR" w:hAnsi="Times New Roman CYR" w:cs="Times New Roman CYR"/>
          <w:sz w:val="28"/>
          <w:szCs w:val="28"/>
        </w:rPr>
        <w:t xml:space="preserve">ёсць яе ў вялікай колькасці. А нясмачную ежу не варта ёсць, яна забівае апетыт і паслабляе цела, з'яўляючыся чыннікам ляноты. 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3. Р</w:t>
      </w:r>
      <w:r>
        <w:rPr>
          <w:rFonts w:ascii="Times New Roman CYR" w:hAnsi="Times New Roman CYR" w:cs="Times New Roman CYR"/>
          <w:sz w:val="28"/>
          <w:szCs w:val="28"/>
        </w:rPr>
        <w:t>эжым руху і супакою (працы і адпачынку)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Ад умераных целавых рухаў і фізічнай нагрузкі з'яўляецца запатрабаванне ў ежы і ўхіл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яюцца расслабляльныя вадкасці арганізма, умацоўваюцца суставы, сухажыллі і звязкі. Целавыя рухі, фізічная праца і практыкаванні засцерагаюць арганізм чалавека ад усіх цёк хвароб, якія адбываюцца ад лішку якой-небудзь матэрыі ў арганізме, а таксама ад больш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асці хвароб, якія адбываюцца па чынніку адхіленняў у натуры.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Супакой і адпачынак спрыяюць пераварванню ежы і апусканню яе ў ніжнюю частку кішачніка. Фізічная праца і фізічныя рухі можна рабіць толькі пасля пераварвання ежы і апусканні яе са страўніка ў кіш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ачнік. Прыкметай выйсця ежы са страўніка з'яўляецца з'яўленне апетыту. Умераная фізічная праца выклікае пачырваненне скуры твару, а ад празмернай фізічнай працы ці практыкаванняў твар прымае жоўты колер. Кожны орган, які шмат практыкуецца ці ўвесь час выко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нвае якую або фізічную нагрузку, робіцца мацней.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Практыкаванні для органа слыху - гэта слуханне прыемнай музыкі, няхай гэта будзе хуткая музыка, павольная ці змяшаная.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Практыкаванні для вачэй - гэта чытанне, а таксама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позірк </w:t>
      </w:r>
      <w:r>
        <w:rPr>
          <w:rFonts w:ascii="Times New Roman CYR" w:hAnsi="Times New Roman CYR" w:cs="Times New Roman CYR"/>
          <w:sz w:val="28"/>
          <w:szCs w:val="28"/>
        </w:rPr>
        <w:t>ўдалячынь, разглядванне месцаў,</w:t>
      </w:r>
      <w:r>
        <w:rPr>
          <w:rFonts w:ascii="Times New Roman CYR" w:hAnsi="Times New Roman CYR" w:cs="Times New Roman CYR"/>
          <w:sz w:val="28"/>
          <w:szCs w:val="28"/>
        </w:rPr>
        <w:t xml:space="preserve"> добра асветленых. Умераны плач са слёзамі прыводзіць у дзеянне псіхічныя сілы, а залішнія і шкодныя рэчывы выходзяць з галавы са слёзамі. 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даўгалецця жыцця чалавек дзейнасць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Язда на верхавых жывёл ва ўмераным тэмпе і недоўгачасовы час таксама дае целу і ўс</w:t>
      </w:r>
      <w:r>
        <w:rPr>
          <w:rFonts w:ascii="Times New Roman CYR" w:hAnsi="Times New Roman CYR" w:cs="Times New Roman CYR"/>
          <w:sz w:val="28"/>
          <w:szCs w:val="28"/>
        </w:rPr>
        <w:t xml:space="preserve">ім яго органам фізічную нагрузку, рассмоктвае лішкі ў арганізме, да. цела добра саграваецца; язда конна асабліва карысная людзям, якія здаравеюць пасля хваробы, з прычыны таго, што ў выніку яе раствараюцца і выводзяцца шкодныя рэчывы. Верхавая язда наогул </w:t>
      </w:r>
      <w:r>
        <w:rPr>
          <w:rFonts w:ascii="Times New Roman CYR" w:hAnsi="Times New Roman CYR" w:cs="Times New Roman CYR"/>
          <w:sz w:val="28"/>
          <w:szCs w:val="28"/>
        </w:rPr>
        <w:t xml:space="preserve">з'яўляецца добрай і ўмеранай фізічнай нагрузкай і ўмацаваннем для ўсіх органаў,. да. цела пампуецца з боку ў бок, прыўздымаецца і апускаецца і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г.д.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І плаванне на лодцы таксама з'яўляецца добрым практыкаваннем для ўсіх органаў цела, яно рухае шчыльныя заста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ялыя рэчывы і вылечвае цяжкія хранічныя хваробы - свавольства ("джузом"), вадзянку; а таксама ўмацоўвае страўнік, а калі падчас язды на лодцы стануць блага і адбудуцца ваніты, - гэта прынясе вялікае палягчэнне і карысць, т. да. выйдуць благія рэчывы. І зат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рымоўваць ваніты трэба толькі ў тым выпадку, калі яна працягваецца занадта доўга.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. Псіхічная дзейнасць і псіхічны супакой.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Адным з праяў псіхічнай дзейнасці і псіхічных станаў з'яўляюцца рухі мускулаў твару і прыліў крыві да твару, напрыклад, пры гневе. 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і ж кроў патроху прылівае да твару, як гэта бывае пры радасці. Ці ж кроў адлівае ад твару і ўдарае ўнутр, як гэта бывае пры страху, ці ж паступова адлівае ад твару і патроху накіроўваецца ўнутр, як гэта бывае калі чалавек выпрабоўвае гора і смутак. Ці ж кр</w:t>
      </w:r>
      <w:r>
        <w:rPr>
          <w:rFonts w:ascii="Times New Roman CYR" w:hAnsi="Times New Roman CYR" w:cs="Times New Roman CYR"/>
          <w:sz w:val="28"/>
          <w:szCs w:val="28"/>
        </w:rPr>
        <w:t xml:space="preserve">оў ударае адначасова і ў твар і ўнутр, напрыклад, ад збянтэжанасці і сораму ці ж турботы.Працяглы псіхічны супакой дзейнічае астуджальна і заспакаяльна.Празмерная псіхічная дзейнасць і ўзрушанасць пагібельныя, як, напрыклад, празмерныя перажыванні, гора і </w:t>
      </w:r>
      <w:r>
        <w:rPr>
          <w:rFonts w:ascii="Times New Roman CYR" w:hAnsi="Times New Roman CYR" w:cs="Times New Roman CYR"/>
          <w:sz w:val="28"/>
          <w:szCs w:val="28"/>
        </w:rPr>
        <w:t>смутак, ці ж, наадварот, празмерная і раптоўная радасць.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5. С</w:t>
      </w:r>
      <w:r>
        <w:rPr>
          <w:rFonts w:ascii="Times New Roman CYR" w:hAnsi="Times New Roman CYR" w:cs="Times New Roman CYR"/>
          <w:sz w:val="28"/>
          <w:szCs w:val="28"/>
        </w:rPr>
        <w:t>он і няспанне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Сон на пусты страўнік дзейнічае астуджальна на арганізм, а дзённы сон псуе колер твару і саслабляе псіхічныя сілы і прычыняе зацвярдзенне селязёнкі, але калі дзённы сон увойдзе ў зв</w:t>
      </w:r>
      <w:r>
        <w:rPr>
          <w:rFonts w:ascii="Times New Roman CYR" w:hAnsi="Times New Roman CYR" w:cs="Times New Roman CYR"/>
          <w:sz w:val="28"/>
          <w:szCs w:val="28"/>
        </w:rPr>
        <w:t>ычку, нельга яго адразу спыняць, а толькі патроху і паступова.Сталае недасыпанне вельмі шкодна для мозгу і пагаршае страваванне. Дрымота выклікае нявызначаны стан існасці і псуе ежу ў страўніку.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6. З</w:t>
      </w:r>
      <w:r>
        <w:rPr>
          <w:rFonts w:ascii="Times New Roman CYR" w:hAnsi="Times New Roman CYR" w:cs="Times New Roman CYR"/>
          <w:sz w:val="28"/>
          <w:szCs w:val="28"/>
        </w:rPr>
        <w:t>атрымка рэчываў у арганізме і ачышчэнне яго, вылучэнне рэ</w:t>
      </w:r>
      <w:r>
        <w:rPr>
          <w:rFonts w:ascii="Times New Roman CYR" w:hAnsi="Times New Roman CYR" w:cs="Times New Roman CYR"/>
          <w:sz w:val="28"/>
          <w:szCs w:val="28"/>
        </w:rPr>
        <w:t>чываў, у тым ліку лішкаў і перапрацаваных непатрэбных і шкодных рэчываў.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Вылучэнне рэчыва з арганізма адбываецца шматлікімі шляхамі, якія вядомыя. Акрамя таго, адбываецца вылучэнне рэчываў і пры выпрабаванні задавальнення, аднак яно, як правіла, астуджае і</w:t>
      </w:r>
      <w:r>
        <w:rPr>
          <w:rFonts w:ascii="Times New Roman CYR" w:hAnsi="Times New Roman CYR" w:cs="Times New Roman CYR"/>
          <w:sz w:val="28"/>
          <w:szCs w:val="28"/>
        </w:rPr>
        <w:t xml:space="preserve"> сушыць з-за растварэнні вадкасці і псіхічнай матэрыі (тонкага газападобнага рэчыва, якое рухае сокі і рэчывы ў арганізме). 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Празмерная затрымка рэчываў у арганізме, іх замыканне выклікае страту апетыту, адчуванне цяжару ў целе і з'яўляецца чыннікам з'яўле</w:t>
      </w:r>
      <w:r>
        <w:rPr>
          <w:rFonts w:ascii="Times New Roman CYR" w:hAnsi="Times New Roman CYR" w:cs="Times New Roman CYR"/>
          <w:sz w:val="28"/>
          <w:szCs w:val="28"/>
        </w:rPr>
        <w:t>ння закаркаванняў.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Вывад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Чалавек захоўвае здольнасць да актыўнай дзейнасці і адаптацыі датуль, пакуль ён атрымлівае адпаведныя нагрузкі, на якія неабходна рэагаваць. А ў людзей, якія займаюцца творчай працай, адбываецца мабілізацыя розных функцый, уключэ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нне іх у агульную структуру інтэлекту як цэласнай адукацыі, устойліва супрацьстаялага працэсу старэння. Творчасць мяркуе выяўленае ў максімальнай ступені адзінства асобы, і суб'екта дзейнасці.Вялікае значэнне мае харчаване, сон, другімі словаміфізічныя пак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азчыкі. Аптымістычныя позіркі на жыццё ёсць яшчэ адзін крок да ўласнага даўгалецця.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Спіс выкарыстанай літаратуры</w:t>
      </w:r>
    </w:p>
    <w:p w:rsidR="00000000" w:rsidRDefault="001F11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</w:p>
    <w:p w:rsidR="00000000" w:rsidRDefault="001F11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1. Камаеў В.Д. Псіхалогія старэння. </w:t>
      </w:r>
      <w:r>
        <w:rPr>
          <w:rFonts w:ascii="Times New Roman CYR" w:hAnsi="Times New Roman CYR" w:cs="Times New Roman CYR"/>
          <w:sz w:val="28"/>
          <w:szCs w:val="28"/>
        </w:rPr>
        <w:t>Санкт-П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ецярбург.</w:t>
      </w:r>
      <w:r>
        <w:rPr>
          <w:rFonts w:ascii="Times New Roman CYR" w:hAnsi="Times New Roman CYR" w:cs="Times New Roman CYR"/>
          <w:sz w:val="28"/>
          <w:szCs w:val="28"/>
        </w:rPr>
        <w:t xml:space="preserve"> 2004.</w:t>
      </w:r>
    </w:p>
    <w:p w:rsidR="00000000" w:rsidRDefault="001F11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Подласы І.П. Гер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нт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нез. М., 1999.</w:t>
      </w:r>
    </w:p>
    <w:p w:rsidR="00000000" w:rsidRDefault="001F11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Рогаў Е.І. Сацыяльная праца. Растоў-на-</w:t>
      </w:r>
      <w:r>
        <w:rPr>
          <w:rFonts w:ascii="Times New Roman CYR" w:hAnsi="Times New Roman CYR" w:cs="Times New Roman CYR"/>
          <w:sz w:val="28"/>
          <w:szCs w:val="28"/>
        </w:rPr>
        <w:t>доне, 2003с.</w:t>
      </w:r>
    </w:p>
    <w:p w:rsidR="00000000" w:rsidRDefault="001F11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Смолк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н А.М.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азнавальная дзейнасць. М., 2005.</w:t>
      </w:r>
    </w:p>
    <w:p w:rsidR="001F11A0" w:rsidRDefault="001F11A0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Ханна Т.І. Мастацтва не старэць. Санкт-Пецярбург, 1995.</w:t>
      </w:r>
    </w:p>
    <w:sectPr w:rsidR="001F11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6F"/>
    <w:rsid w:val="001F11A0"/>
    <w:rsid w:val="008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1928</Words>
  <Characters>10994</Characters>
  <Application>Microsoft Office Word</Application>
  <DocSecurity>0</DocSecurity>
  <Lines>91</Lines>
  <Paragraphs>25</Paragraphs>
  <ScaleCrop>false</ScaleCrop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2024-03-05T14:12:00Z</dcterms:created>
  <dcterms:modified xsi:type="dcterms:W3CDTF">2024-03-05T14:12:00Z</dcterms:modified>
</cp:coreProperties>
</file>