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A3" w:rsidRDefault="000601A3" w:rsidP="000601A3">
      <w:pPr>
        <w:rPr>
          <w:b/>
          <w:sz w:val="36"/>
          <w:szCs w:val="36"/>
        </w:rPr>
      </w:pPr>
      <w:r>
        <w:rPr>
          <w:b/>
          <w:sz w:val="36"/>
          <w:szCs w:val="36"/>
        </w:rPr>
        <w:t>Паспортная часть</w:t>
      </w:r>
    </w:p>
    <w:p w:rsidR="000601A3" w:rsidRDefault="000601A3" w:rsidP="000601A3">
      <w:pPr>
        <w:rPr>
          <w:b/>
          <w:sz w:val="36"/>
          <w:szCs w:val="36"/>
        </w:rPr>
      </w:pPr>
    </w:p>
    <w:p w:rsidR="000601A3" w:rsidRDefault="000601A3" w:rsidP="000601A3">
      <w:pPr>
        <w:rPr>
          <w:b/>
          <w:sz w:val="36"/>
          <w:szCs w:val="36"/>
        </w:rPr>
      </w:pPr>
    </w:p>
    <w:p w:rsidR="000601A3" w:rsidRDefault="000601A3" w:rsidP="000601A3">
      <w:pPr>
        <w:jc w:val="both"/>
        <w:rPr>
          <w:sz w:val="28"/>
          <w:szCs w:val="28"/>
        </w:rPr>
      </w:pPr>
      <w:r>
        <w:rPr>
          <w:sz w:val="28"/>
          <w:szCs w:val="28"/>
        </w:rPr>
        <w:t xml:space="preserve">          </w:t>
      </w:r>
      <w:r w:rsidRPr="002246D9">
        <w:rPr>
          <w:b/>
          <w:sz w:val="28"/>
          <w:szCs w:val="28"/>
        </w:rPr>
        <w:t>Ф.И.О.:</w:t>
      </w:r>
      <w:r w:rsidRPr="002246D9">
        <w:rPr>
          <w:sz w:val="28"/>
          <w:szCs w:val="28"/>
        </w:rPr>
        <w:t xml:space="preserve"> </w:t>
      </w:r>
      <w:r w:rsidR="00AE16B7">
        <w:rPr>
          <w:sz w:val="28"/>
          <w:szCs w:val="28"/>
        </w:rPr>
        <w:t>*******************************</w:t>
      </w:r>
    </w:p>
    <w:p w:rsidR="000601A3" w:rsidRDefault="000601A3" w:rsidP="000601A3">
      <w:pPr>
        <w:jc w:val="both"/>
        <w:rPr>
          <w:sz w:val="28"/>
          <w:szCs w:val="28"/>
        </w:rPr>
      </w:pPr>
      <w:r>
        <w:rPr>
          <w:sz w:val="28"/>
          <w:szCs w:val="28"/>
        </w:rPr>
        <w:t xml:space="preserve">          </w:t>
      </w:r>
      <w:r>
        <w:rPr>
          <w:b/>
          <w:sz w:val="28"/>
          <w:szCs w:val="28"/>
        </w:rPr>
        <w:t>Возраст</w:t>
      </w:r>
      <w:r w:rsidRPr="002246D9">
        <w:rPr>
          <w:b/>
          <w:sz w:val="28"/>
          <w:szCs w:val="28"/>
        </w:rPr>
        <w:t>:</w:t>
      </w:r>
      <w:r w:rsidRPr="002246D9">
        <w:rPr>
          <w:sz w:val="28"/>
          <w:szCs w:val="28"/>
        </w:rPr>
        <w:t xml:space="preserve"> </w:t>
      </w:r>
      <w:r w:rsidR="00511F48">
        <w:rPr>
          <w:sz w:val="28"/>
          <w:szCs w:val="28"/>
        </w:rPr>
        <w:t>55 лет</w:t>
      </w:r>
    </w:p>
    <w:p w:rsidR="00511F48" w:rsidRPr="007211AC" w:rsidRDefault="000601A3" w:rsidP="000601A3">
      <w:pPr>
        <w:ind w:firstLine="720"/>
        <w:jc w:val="both"/>
        <w:rPr>
          <w:sz w:val="28"/>
          <w:szCs w:val="28"/>
        </w:rPr>
      </w:pPr>
      <w:r>
        <w:rPr>
          <w:b/>
          <w:sz w:val="28"/>
          <w:szCs w:val="28"/>
        </w:rPr>
        <w:t>Место жительства</w:t>
      </w:r>
      <w:r w:rsidRPr="002246D9">
        <w:rPr>
          <w:b/>
          <w:sz w:val="28"/>
          <w:szCs w:val="28"/>
        </w:rPr>
        <w:t>:</w:t>
      </w:r>
      <w:r w:rsidRPr="002246D9">
        <w:rPr>
          <w:sz w:val="28"/>
          <w:szCs w:val="28"/>
        </w:rPr>
        <w:t xml:space="preserve"> </w:t>
      </w:r>
      <w:r w:rsidR="00511F48">
        <w:rPr>
          <w:sz w:val="28"/>
          <w:szCs w:val="28"/>
        </w:rPr>
        <w:t>Томскя область</w:t>
      </w:r>
    </w:p>
    <w:p w:rsidR="000601A3" w:rsidRPr="002246D9" w:rsidRDefault="000601A3" w:rsidP="000601A3">
      <w:pPr>
        <w:ind w:firstLine="720"/>
        <w:jc w:val="both"/>
        <w:rPr>
          <w:sz w:val="28"/>
          <w:szCs w:val="28"/>
        </w:rPr>
      </w:pPr>
      <w:r w:rsidRPr="002246D9">
        <w:rPr>
          <w:b/>
          <w:sz w:val="28"/>
          <w:szCs w:val="28"/>
        </w:rPr>
        <w:t xml:space="preserve">Место работы: </w:t>
      </w:r>
      <w:r w:rsidRPr="000601A3">
        <w:rPr>
          <w:sz w:val="28"/>
          <w:szCs w:val="28"/>
        </w:rPr>
        <w:t>безработный</w:t>
      </w:r>
    </w:p>
    <w:p w:rsidR="000601A3" w:rsidRDefault="000601A3" w:rsidP="000601A3">
      <w:pPr>
        <w:jc w:val="both"/>
        <w:rPr>
          <w:sz w:val="28"/>
          <w:szCs w:val="28"/>
        </w:rPr>
      </w:pPr>
      <w:r>
        <w:rPr>
          <w:sz w:val="28"/>
          <w:szCs w:val="28"/>
        </w:rPr>
        <w:t xml:space="preserve">          </w:t>
      </w:r>
      <w:r w:rsidRPr="002246D9">
        <w:rPr>
          <w:b/>
          <w:sz w:val="28"/>
          <w:szCs w:val="28"/>
        </w:rPr>
        <w:t>Дата поступления:</w:t>
      </w:r>
      <w:r>
        <w:rPr>
          <w:sz w:val="28"/>
          <w:szCs w:val="28"/>
        </w:rPr>
        <w:t xml:space="preserve"> 6 сентября 2004 год</w:t>
      </w:r>
    </w:p>
    <w:p w:rsidR="000601A3" w:rsidRDefault="000601A3" w:rsidP="000601A3">
      <w:pPr>
        <w:jc w:val="both"/>
        <w:rPr>
          <w:sz w:val="28"/>
          <w:szCs w:val="28"/>
        </w:rPr>
      </w:pPr>
      <w:r>
        <w:rPr>
          <w:sz w:val="28"/>
          <w:szCs w:val="28"/>
        </w:rPr>
        <w:t xml:space="preserve">          </w:t>
      </w:r>
      <w:r>
        <w:rPr>
          <w:b/>
          <w:sz w:val="28"/>
          <w:szCs w:val="28"/>
        </w:rPr>
        <w:t>Диагноз направления</w:t>
      </w:r>
      <w:r w:rsidRPr="00B80BEA">
        <w:rPr>
          <w:b/>
          <w:sz w:val="28"/>
          <w:szCs w:val="28"/>
        </w:rPr>
        <w:t>:</w:t>
      </w:r>
      <w:r>
        <w:rPr>
          <w:sz w:val="28"/>
          <w:szCs w:val="28"/>
        </w:rPr>
        <w:t xml:space="preserve"> </w:t>
      </w:r>
      <w:r w:rsidR="003008CE">
        <w:rPr>
          <w:sz w:val="28"/>
          <w:szCs w:val="28"/>
        </w:rPr>
        <w:t>казеозная пневмония справа, БК +</w:t>
      </w:r>
    </w:p>
    <w:p w:rsidR="000601A3" w:rsidRDefault="000601A3" w:rsidP="000601A3">
      <w:pPr>
        <w:jc w:val="both"/>
        <w:rPr>
          <w:b/>
          <w:sz w:val="28"/>
          <w:szCs w:val="28"/>
        </w:rPr>
      </w:pPr>
      <w:r w:rsidRPr="00B80BEA">
        <w:rPr>
          <w:b/>
          <w:sz w:val="28"/>
          <w:szCs w:val="28"/>
        </w:rPr>
        <w:t xml:space="preserve">        </w:t>
      </w:r>
      <w:r>
        <w:rPr>
          <w:b/>
          <w:sz w:val="28"/>
          <w:szCs w:val="28"/>
        </w:rPr>
        <w:t xml:space="preserve">  </w:t>
      </w:r>
      <w:r w:rsidRPr="00B80BEA">
        <w:rPr>
          <w:b/>
          <w:sz w:val="28"/>
          <w:szCs w:val="28"/>
        </w:rPr>
        <w:t xml:space="preserve"> </w:t>
      </w:r>
      <w:bookmarkStart w:id="0" w:name="_GoBack"/>
      <w:r w:rsidR="003008CE">
        <w:rPr>
          <w:b/>
          <w:sz w:val="28"/>
          <w:szCs w:val="28"/>
        </w:rPr>
        <w:t>Клинический д</w:t>
      </w:r>
      <w:r w:rsidRPr="00B80BEA">
        <w:rPr>
          <w:b/>
          <w:sz w:val="28"/>
          <w:szCs w:val="28"/>
        </w:rPr>
        <w:t>иагноз:</w:t>
      </w:r>
    </w:p>
    <w:p w:rsidR="003008CE" w:rsidRPr="003008CE" w:rsidRDefault="000601A3" w:rsidP="000601A3">
      <w:pPr>
        <w:numPr>
          <w:ilvl w:val="0"/>
          <w:numId w:val="2"/>
        </w:numPr>
        <w:jc w:val="both"/>
        <w:rPr>
          <w:sz w:val="28"/>
          <w:szCs w:val="28"/>
        </w:rPr>
      </w:pPr>
      <w:r>
        <w:rPr>
          <w:b/>
          <w:sz w:val="28"/>
          <w:szCs w:val="28"/>
        </w:rPr>
        <w:t xml:space="preserve">Основное заболевание: </w:t>
      </w:r>
      <w:r w:rsidR="003008CE" w:rsidRPr="003008CE">
        <w:rPr>
          <w:sz w:val="28"/>
          <w:szCs w:val="28"/>
        </w:rPr>
        <w:t>Фиброзно-кавернозный туберкулез правого легкого</w:t>
      </w:r>
      <w:r w:rsidR="003008CE">
        <w:rPr>
          <w:sz w:val="28"/>
          <w:szCs w:val="28"/>
        </w:rPr>
        <w:t xml:space="preserve"> с засевом в левое легкое. БК +</w:t>
      </w:r>
    </w:p>
    <w:p w:rsidR="003008CE" w:rsidRDefault="003008CE" w:rsidP="000601A3">
      <w:pPr>
        <w:numPr>
          <w:ilvl w:val="0"/>
          <w:numId w:val="2"/>
        </w:numPr>
        <w:jc w:val="both"/>
        <w:rPr>
          <w:sz w:val="28"/>
          <w:szCs w:val="28"/>
        </w:rPr>
      </w:pPr>
      <w:r>
        <w:rPr>
          <w:b/>
          <w:sz w:val="28"/>
          <w:szCs w:val="28"/>
        </w:rPr>
        <w:t>Осложнения</w:t>
      </w:r>
      <w:r w:rsidR="000601A3">
        <w:rPr>
          <w:b/>
          <w:sz w:val="28"/>
          <w:szCs w:val="28"/>
        </w:rPr>
        <w:t xml:space="preserve">: </w:t>
      </w:r>
      <w:r w:rsidRPr="003008CE">
        <w:rPr>
          <w:sz w:val="28"/>
          <w:szCs w:val="28"/>
        </w:rPr>
        <w:t xml:space="preserve">Дыхательная недостаточность </w:t>
      </w:r>
      <w:r w:rsidRPr="003008CE">
        <w:rPr>
          <w:sz w:val="28"/>
          <w:szCs w:val="28"/>
          <w:lang w:val="en-US"/>
        </w:rPr>
        <w:t>II</w:t>
      </w:r>
      <w:r w:rsidR="001A36F4">
        <w:rPr>
          <w:b/>
          <w:sz w:val="28"/>
          <w:szCs w:val="28"/>
        </w:rPr>
        <w:t>-</w:t>
      </w:r>
      <w:r w:rsidR="001A36F4" w:rsidRPr="001A36F4">
        <w:rPr>
          <w:sz w:val="28"/>
          <w:szCs w:val="28"/>
          <w:lang w:val="en-US"/>
        </w:rPr>
        <w:t>III</w:t>
      </w:r>
      <w:r w:rsidRPr="003008CE">
        <w:rPr>
          <w:sz w:val="28"/>
          <w:szCs w:val="28"/>
        </w:rPr>
        <w:t xml:space="preserve"> степени</w:t>
      </w:r>
      <w:r>
        <w:rPr>
          <w:sz w:val="28"/>
          <w:szCs w:val="28"/>
        </w:rPr>
        <w:t xml:space="preserve">. Кахексия </w:t>
      </w:r>
      <w:r w:rsidR="00FB0E47">
        <w:rPr>
          <w:sz w:val="28"/>
          <w:szCs w:val="28"/>
          <w:lang w:val="en-US"/>
        </w:rPr>
        <w:t>II</w:t>
      </w:r>
      <w:r w:rsidR="00AB79B5" w:rsidRPr="00AB79B5">
        <w:rPr>
          <w:sz w:val="28"/>
          <w:szCs w:val="28"/>
        </w:rPr>
        <w:t>-</w:t>
      </w:r>
      <w:r w:rsidR="00AB79B5">
        <w:rPr>
          <w:sz w:val="28"/>
          <w:szCs w:val="28"/>
          <w:lang w:val="en-US"/>
        </w:rPr>
        <w:t>III</w:t>
      </w:r>
      <w:r w:rsidRPr="0004528A">
        <w:rPr>
          <w:sz w:val="28"/>
          <w:szCs w:val="28"/>
        </w:rPr>
        <w:t xml:space="preserve"> </w:t>
      </w:r>
      <w:r>
        <w:rPr>
          <w:sz w:val="28"/>
          <w:szCs w:val="28"/>
        </w:rPr>
        <w:t>степени.</w:t>
      </w:r>
    </w:p>
    <w:p w:rsidR="000601A3" w:rsidRDefault="000601A3" w:rsidP="000601A3">
      <w:pPr>
        <w:numPr>
          <w:ilvl w:val="0"/>
          <w:numId w:val="2"/>
        </w:numPr>
        <w:jc w:val="both"/>
        <w:rPr>
          <w:sz w:val="28"/>
          <w:szCs w:val="28"/>
        </w:rPr>
      </w:pPr>
      <w:r>
        <w:rPr>
          <w:b/>
          <w:sz w:val="28"/>
          <w:szCs w:val="28"/>
        </w:rPr>
        <w:t xml:space="preserve">Сопутствующие заболевания: </w:t>
      </w:r>
      <w:r w:rsidR="003008CE" w:rsidRPr="003008CE">
        <w:rPr>
          <w:sz w:val="28"/>
          <w:szCs w:val="28"/>
        </w:rPr>
        <w:t>Алкоголизм.</w:t>
      </w:r>
    </w:p>
    <w:bookmarkEnd w:id="0"/>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511F48" w:rsidRDefault="00511F48" w:rsidP="00511F48">
      <w:pPr>
        <w:jc w:val="both"/>
        <w:rPr>
          <w:sz w:val="28"/>
          <w:szCs w:val="28"/>
        </w:rPr>
      </w:pPr>
    </w:p>
    <w:p w:rsidR="00AE16B7" w:rsidRDefault="00511F48" w:rsidP="00511F48">
      <w:pPr>
        <w:rPr>
          <w:sz w:val="28"/>
          <w:szCs w:val="28"/>
        </w:rPr>
      </w:pPr>
      <w:r>
        <w:rPr>
          <w:sz w:val="28"/>
          <w:szCs w:val="28"/>
        </w:rPr>
        <w:t xml:space="preserve">                            </w:t>
      </w:r>
    </w:p>
    <w:p w:rsidR="00511F48" w:rsidRDefault="00AE16B7" w:rsidP="00511F48">
      <w:pPr>
        <w:rPr>
          <w:b/>
          <w:sz w:val="36"/>
          <w:szCs w:val="36"/>
        </w:rPr>
      </w:pPr>
      <w:r>
        <w:rPr>
          <w:sz w:val="28"/>
          <w:szCs w:val="28"/>
        </w:rPr>
        <w:lastRenderedPageBreak/>
        <w:t xml:space="preserve">                            </w:t>
      </w:r>
      <w:r w:rsidR="00511F48" w:rsidRPr="00DA121A">
        <w:rPr>
          <w:b/>
          <w:sz w:val="36"/>
          <w:szCs w:val="36"/>
        </w:rPr>
        <w:t>Жалобы больного</w:t>
      </w:r>
    </w:p>
    <w:p w:rsidR="00511F48" w:rsidRDefault="00511F48" w:rsidP="00511F48">
      <w:pPr>
        <w:ind w:left="360"/>
        <w:rPr>
          <w:sz w:val="28"/>
          <w:szCs w:val="28"/>
        </w:rPr>
      </w:pPr>
      <w:r w:rsidRPr="00511F48">
        <w:rPr>
          <w:sz w:val="28"/>
          <w:szCs w:val="28"/>
        </w:rPr>
        <w:t>При поступлении в клинику пациент предъявлял следующие жалобы:</w:t>
      </w:r>
    </w:p>
    <w:p w:rsidR="00511F48" w:rsidRDefault="00A62BC3" w:rsidP="00792556">
      <w:pPr>
        <w:numPr>
          <w:ilvl w:val="0"/>
          <w:numId w:val="6"/>
        </w:numPr>
        <w:rPr>
          <w:sz w:val="28"/>
          <w:szCs w:val="28"/>
        </w:rPr>
      </w:pPr>
      <w:r>
        <w:rPr>
          <w:sz w:val="28"/>
          <w:szCs w:val="28"/>
        </w:rPr>
        <w:t>выражен</w:t>
      </w:r>
      <w:r w:rsidR="00792556">
        <w:rPr>
          <w:sz w:val="28"/>
          <w:szCs w:val="28"/>
        </w:rPr>
        <w:t>ная слабость</w:t>
      </w:r>
      <w:r>
        <w:rPr>
          <w:sz w:val="28"/>
          <w:szCs w:val="28"/>
        </w:rPr>
        <w:t>, при поступлении пациент самостоятельно не мог передвигаться</w:t>
      </w:r>
    </w:p>
    <w:p w:rsidR="00792556" w:rsidRDefault="00A62BC3" w:rsidP="00792556">
      <w:pPr>
        <w:numPr>
          <w:ilvl w:val="0"/>
          <w:numId w:val="6"/>
        </w:numPr>
        <w:rPr>
          <w:sz w:val="28"/>
          <w:szCs w:val="28"/>
        </w:rPr>
      </w:pPr>
      <w:r>
        <w:rPr>
          <w:sz w:val="28"/>
          <w:szCs w:val="28"/>
        </w:rPr>
        <w:t xml:space="preserve">приступообразный </w:t>
      </w:r>
      <w:r w:rsidR="00792556">
        <w:rPr>
          <w:sz w:val="28"/>
          <w:szCs w:val="28"/>
        </w:rPr>
        <w:t>кашель с отхождением мокроты сероватого цвета</w:t>
      </w:r>
      <w:r>
        <w:rPr>
          <w:sz w:val="28"/>
          <w:szCs w:val="28"/>
        </w:rPr>
        <w:t>,</w:t>
      </w:r>
      <w:r w:rsidR="00792556">
        <w:rPr>
          <w:sz w:val="28"/>
          <w:szCs w:val="28"/>
        </w:rPr>
        <w:t xml:space="preserve"> до 2 столовых ложек в день</w:t>
      </w:r>
    </w:p>
    <w:p w:rsidR="00792556" w:rsidRDefault="00792556" w:rsidP="00792556">
      <w:pPr>
        <w:numPr>
          <w:ilvl w:val="0"/>
          <w:numId w:val="6"/>
        </w:numPr>
        <w:rPr>
          <w:sz w:val="28"/>
          <w:szCs w:val="28"/>
        </w:rPr>
      </w:pPr>
      <w:r>
        <w:rPr>
          <w:sz w:val="28"/>
          <w:szCs w:val="28"/>
        </w:rPr>
        <w:t>выраженная одышка</w:t>
      </w:r>
      <w:r w:rsidR="00A62BC3">
        <w:rPr>
          <w:sz w:val="28"/>
          <w:szCs w:val="28"/>
        </w:rPr>
        <w:t xml:space="preserve"> смешанного характера</w:t>
      </w:r>
      <w:r>
        <w:rPr>
          <w:sz w:val="28"/>
          <w:szCs w:val="28"/>
        </w:rPr>
        <w:t xml:space="preserve"> при физической нагрузке</w:t>
      </w:r>
    </w:p>
    <w:p w:rsidR="00792556" w:rsidRDefault="00A62BC3" w:rsidP="00792556">
      <w:pPr>
        <w:numPr>
          <w:ilvl w:val="0"/>
          <w:numId w:val="6"/>
        </w:numPr>
        <w:rPr>
          <w:sz w:val="28"/>
          <w:szCs w:val="28"/>
        </w:rPr>
      </w:pPr>
      <w:r>
        <w:rPr>
          <w:sz w:val="28"/>
          <w:szCs w:val="28"/>
        </w:rPr>
        <w:t xml:space="preserve">потеря массы тела до </w:t>
      </w:r>
      <w:smartTag w:uri="urn:schemas-microsoft-com:office:smarttags" w:element="metricconverter">
        <w:smartTagPr>
          <w:attr w:name="ProductID" w:val="15 кг"/>
        </w:smartTagPr>
        <w:r>
          <w:rPr>
            <w:sz w:val="28"/>
            <w:szCs w:val="28"/>
          </w:rPr>
          <w:t>15 кг</w:t>
        </w:r>
      </w:smartTag>
      <w:r>
        <w:rPr>
          <w:sz w:val="28"/>
          <w:szCs w:val="28"/>
        </w:rPr>
        <w:t xml:space="preserve"> за 3 месяца при нормальном аппетите</w:t>
      </w:r>
    </w:p>
    <w:p w:rsidR="00A62BC3" w:rsidRDefault="00A62BC3" w:rsidP="00792556">
      <w:pPr>
        <w:numPr>
          <w:ilvl w:val="0"/>
          <w:numId w:val="6"/>
        </w:numPr>
        <w:rPr>
          <w:sz w:val="28"/>
          <w:szCs w:val="28"/>
        </w:rPr>
      </w:pPr>
      <w:r>
        <w:rPr>
          <w:sz w:val="28"/>
          <w:szCs w:val="28"/>
        </w:rPr>
        <w:t>головные боли</w:t>
      </w:r>
    </w:p>
    <w:p w:rsidR="00A62BC3" w:rsidRDefault="00A62BC3" w:rsidP="00792556">
      <w:pPr>
        <w:numPr>
          <w:ilvl w:val="0"/>
          <w:numId w:val="6"/>
        </w:numPr>
        <w:rPr>
          <w:sz w:val="28"/>
          <w:szCs w:val="28"/>
        </w:rPr>
      </w:pPr>
      <w:r>
        <w:rPr>
          <w:sz w:val="28"/>
          <w:szCs w:val="28"/>
        </w:rPr>
        <w:t>боли за грудиной давящего характера</w:t>
      </w:r>
    </w:p>
    <w:p w:rsidR="00511F48" w:rsidRDefault="00A62BC3" w:rsidP="00511F48">
      <w:pPr>
        <w:jc w:val="both"/>
        <w:rPr>
          <w:sz w:val="28"/>
          <w:szCs w:val="28"/>
        </w:rPr>
      </w:pPr>
      <w:r>
        <w:rPr>
          <w:sz w:val="28"/>
          <w:szCs w:val="28"/>
        </w:rPr>
        <w:t>На момент курации данные жалобы сохраняются, но общее состояние больного улучшилось, почти полностью прошла слабость, пациент передвигается самостоятельно. Кашель и одышка уменьшились, постепенно прибавляет массу тела.</w:t>
      </w:r>
    </w:p>
    <w:p w:rsidR="000601A3" w:rsidRDefault="000601A3" w:rsidP="000601A3">
      <w:pPr>
        <w:rPr>
          <w:sz w:val="28"/>
          <w:szCs w:val="28"/>
        </w:rPr>
      </w:pPr>
    </w:p>
    <w:p w:rsidR="000601A3" w:rsidRDefault="0026038A" w:rsidP="000601A3">
      <w:pPr>
        <w:rPr>
          <w:sz w:val="28"/>
          <w:szCs w:val="28"/>
        </w:rPr>
      </w:pPr>
      <w:r>
        <w:rPr>
          <w:b/>
          <w:sz w:val="36"/>
          <w:szCs w:val="36"/>
        </w:rPr>
        <w:t xml:space="preserve">               </w:t>
      </w:r>
      <w:r w:rsidRPr="00DA121A">
        <w:rPr>
          <w:b/>
          <w:sz w:val="36"/>
          <w:szCs w:val="36"/>
        </w:rPr>
        <w:t xml:space="preserve">Анамнез </w:t>
      </w:r>
      <w:r>
        <w:rPr>
          <w:b/>
          <w:sz w:val="36"/>
          <w:szCs w:val="36"/>
        </w:rPr>
        <w:t>данного</w:t>
      </w:r>
      <w:r w:rsidRPr="00DA121A">
        <w:rPr>
          <w:b/>
          <w:sz w:val="36"/>
          <w:szCs w:val="36"/>
        </w:rPr>
        <w:t xml:space="preserve"> заболевания</w:t>
      </w:r>
    </w:p>
    <w:p w:rsidR="000601A3" w:rsidRDefault="0026038A" w:rsidP="0026038A">
      <w:pPr>
        <w:jc w:val="both"/>
        <w:rPr>
          <w:sz w:val="28"/>
          <w:szCs w:val="28"/>
        </w:rPr>
      </w:pPr>
      <w:r>
        <w:rPr>
          <w:sz w:val="28"/>
          <w:szCs w:val="28"/>
        </w:rPr>
        <w:t xml:space="preserve">Пациент </w:t>
      </w:r>
      <w:r w:rsidR="00AE16B7">
        <w:rPr>
          <w:sz w:val="28"/>
          <w:szCs w:val="28"/>
        </w:rPr>
        <w:t xml:space="preserve">*************** </w:t>
      </w:r>
      <w:r>
        <w:rPr>
          <w:sz w:val="28"/>
          <w:szCs w:val="28"/>
        </w:rPr>
        <w:t>считает себя больным с 1994г. когда в период нахождения в местах заключения ему впервые был поставлен диагноз туберкулез.</w:t>
      </w:r>
      <w:r w:rsidR="002B2DF3">
        <w:rPr>
          <w:sz w:val="28"/>
          <w:szCs w:val="28"/>
        </w:rPr>
        <w:t xml:space="preserve"> В данный период имелись множественные постоянные контакты с туберкулезными больными. </w:t>
      </w:r>
      <w:r>
        <w:rPr>
          <w:sz w:val="28"/>
          <w:szCs w:val="28"/>
        </w:rPr>
        <w:t xml:space="preserve"> Жалоб на то период пациент не предъявлял, но беспокоил кашель с отделением мокроты. Заболевание было выявлено при флюорографическом обследовании</w:t>
      </w:r>
      <w:r w:rsidR="00974E63">
        <w:rPr>
          <w:sz w:val="28"/>
          <w:szCs w:val="28"/>
        </w:rPr>
        <w:t xml:space="preserve">. </w:t>
      </w:r>
      <w:r>
        <w:rPr>
          <w:sz w:val="28"/>
          <w:szCs w:val="28"/>
        </w:rPr>
        <w:t xml:space="preserve"> По данному</w:t>
      </w:r>
      <w:r w:rsidR="00974E63">
        <w:rPr>
          <w:sz w:val="28"/>
          <w:szCs w:val="28"/>
        </w:rPr>
        <w:t xml:space="preserve"> </w:t>
      </w:r>
      <w:r>
        <w:rPr>
          <w:sz w:val="28"/>
          <w:szCs w:val="28"/>
        </w:rPr>
        <w:t>поводу</w:t>
      </w:r>
      <w:r w:rsidR="00974E63" w:rsidRPr="00974E63">
        <w:rPr>
          <w:sz w:val="28"/>
          <w:szCs w:val="28"/>
        </w:rPr>
        <w:t xml:space="preserve"> </w:t>
      </w:r>
      <w:r w:rsidR="00974E63">
        <w:rPr>
          <w:sz w:val="28"/>
          <w:szCs w:val="28"/>
        </w:rPr>
        <w:t>пациент</w:t>
      </w:r>
      <w:r>
        <w:rPr>
          <w:sz w:val="28"/>
          <w:szCs w:val="28"/>
        </w:rPr>
        <w:t xml:space="preserve"> проходил лечение по месту заключения в течение нескольких месяцев.  О том, какая форма заболевания была поставлена и какое лечение получал, больной не знает.  После освобождения пациент был обследован в поликлинике по месту жительства и по его словам снят с учета. С того момента к врачам не обращался, флюорографическое обследование не проходил. </w:t>
      </w:r>
      <w:r w:rsidR="00974E63">
        <w:rPr>
          <w:sz w:val="28"/>
          <w:szCs w:val="28"/>
        </w:rPr>
        <w:t xml:space="preserve"> Кашель сохранялся, но мокрота не выделялась. С лета 2005г. беспокоит нарастающая слабость, одышка при физической нагрузке,  вновь усилился кашель, начала отделяться мокрота. Пациент начал терять массу тела при нормальном аппетите и похудел за 3 месяца на 15кг. В сентябре 2005г. после переохлаждения у пациента в течение 3 дней держалась температура 40°С, беспокоила сильная слабость, полное отсутствие аппетита, сильный приступообразный кашель с мокротой. Участковым терапевтом был поставлен диагноз пневмонии, назначенное лечение больной не выполнял. Затем температура снизилась, но сохранялся кашель с выделением мокроты и нарастала слабость, через месяц пациент уже не мог самостоятельно передвигаться. По настоянию родственников больной был госпитализирован в районную больницу, где после обследования  поставлен диагноз: казеозная пневмония справа, БК +.  С данным диагнозом пациент переведен  13.12.2005г. в Томскую Областную Противотуберкулезную больницу для дальнейшего обследования и лечения. </w:t>
      </w:r>
    </w:p>
    <w:p w:rsidR="00FF2F06" w:rsidRDefault="00FF2F06" w:rsidP="0026038A">
      <w:pPr>
        <w:jc w:val="both"/>
        <w:rPr>
          <w:sz w:val="28"/>
          <w:szCs w:val="28"/>
        </w:rPr>
      </w:pPr>
    </w:p>
    <w:p w:rsidR="00FF2F06" w:rsidRDefault="00FF2F06" w:rsidP="0026038A">
      <w:pPr>
        <w:jc w:val="both"/>
        <w:rPr>
          <w:sz w:val="28"/>
          <w:szCs w:val="28"/>
        </w:rPr>
      </w:pPr>
    </w:p>
    <w:p w:rsidR="00FF2F06" w:rsidRDefault="00FF2F06" w:rsidP="00FF2F06">
      <w:pPr>
        <w:jc w:val="both"/>
        <w:rPr>
          <w:b/>
          <w:sz w:val="36"/>
          <w:szCs w:val="36"/>
        </w:rPr>
      </w:pPr>
      <w:r>
        <w:rPr>
          <w:b/>
          <w:sz w:val="36"/>
          <w:szCs w:val="36"/>
        </w:rPr>
        <w:t xml:space="preserve">                             </w:t>
      </w:r>
      <w:r w:rsidRPr="00325792">
        <w:rPr>
          <w:b/>
          <w:sz w:val="36"/>
          <w:szCs w:val="36"/>
        </w:rPr>
        <w:t>Анамнез жизни</w:t>
      </w:r>
    </w:p>
    <w:p w:rsidR="00E70AC5" w:rsidRPr="00340303" w:rsidRDefault="00E70AC5" w:rsidP="00E70AC5">
      <w:pPr>
        <w:jc w:val="both"/>
        <w:rPr>
          <w:b/>
          <w:sz w:val="28"/>
          <w:szCs w:val="28"/>
        </w:rPr>
      </w:pPr>
      <w:r w:rsidRPr="00340303">
        <w:rPr>
          <w:b/>
          <w:sz w:val="28"/>
          <w:szCs w:val="28"/>
        </w:rPr>
        <w:t>Личный анамнез</w:t>
      </w:r>
    </w:p>
    <w:p w:rsidR="002B2DF3" w:rsidRDefault="00AE16B7" w:rsidP="00FF2F06">
      <w:pPr>
        <w:jc w:val="both"/>
        <w:rPr>
          <w:sz w:val="28"/>
          <w:szCs w:val="28"/>
        </w:rPr>
      </w:pPr>
      <w:r>
        <w:rPr>
          <w:sz w:val="28"/>
          <w:szCs w:val="28"/>
        </w:rPr>
        <w:t>*************</w:t>
      </w:r>
      <w:r w:rsidR="00FF2F06">
        <w:rPr>
          <w:sz w:val="28"/>
          <w:szCs w:val="28"/>
        </w:rPr>
        <w:t xml:space="preserve"> родился вторым ребенком в полной семье. </w:t>
      </w:r>
      <w:r w:rsidR="00FF2F06" w:rsidRPr="00FF2F06">
        <w:rPr>
          <w:sz w:val="28"/>
          <w:szCs w:val="28"/>
        </w:rPr>
        <w:t xml:space="preserve"> </w:t>
      </w:r>
      <w:r w:rsidR="00FF2F06">
        <w:rPr>
          <w:sz w:val="28"/>
          <w:szCs w:val="28"/>
        </w:rPr>
        <w:t>Рос и развивался соответственно возрасту, от сверстников не отставал. Достаток в семье был низкий, питание неполноценное.  О перенесенных в детстве заболеваниях не помнит, но со слов пациента болел очень мало.  После окончания школы  (18 лет) с 1969 по 1977г.г. проходил службу в армии, в пограничных войсках.  С 1977г. по 1993г. работал на вахте, в работе отмечает частые переохлаждения. Е</w:t>
      </w:r>
      <w:r w:rsidR="002B2DF3">
        <w:rPr>
          <w:sz w:val="28"/>
          <w:szCs w:val="28"/>
        </w:rPr>
        <w:t>жегодно па</w:t>
      </w:r>
      <w:r w:rsidR="00FF2F06">
        <w:rPr>
          <w:sz w:val="28"/>
          <w:szCs w:val="28"/>
        </w:rPr>
        <w:t>ц</w:t>
      </w:r>
      <w:r w:rsidR="002B2DF3">
        <w:rPr>
          <w:sz w:val="28"/>
          <w:szCs w:val="28"/>
        </w:rPr>
        <w:t>и</w:t>
      </w:r>
      <w:r w:rsidR="00FF2F06">
        <w:rPr>
          <w:sz w:val="28"/>
          <w:szCs w:val="28"/>
        </w:rPr>
        <w:t xml:space="preserve">ент проходил медицинские осмотры с флюорографией, по его словам никаких патологических изменений выявлено небыло. </w:t>
      </w:r>
      <w:r w:rsidR="002B2DF3">
        <w:rPr>
          <w:sz w:val="28"/>
          <w:szCs w:val="28"/>
        </w:rPr>
        <w:t xml:space="preserve">С 1993 по 1995г.  находился в местах заключения, где имел множественные контакты с туберкулезными больными. В 1994г. впервые поставлен диагноз туберкулеза. С 1995 по 1997г.г. после освобождения  </w:t>
      </w:r>
      <w:r>
        <w:rPr>
          <w:sz w:val="28"/>
          <w:szCs w:val="28"/>
        </w:rPr>
        <w:t>************</w:t>
      </w:r>
      <w:r w:rsidR="002B2DF3">
        <w:rPr>
          <w:sz w:val="28"/>
          <w:szCs w:val="28"/>
        </w:rPr>
        <w:t xml:space="preserve">  также работал на вахте, затем был уволен за несоблюдение режима. С 1997г. проживает один в частном неблагоустроенном доме, доход -  случайные заработки.  Не курит, алкоголем злоупотребляет в течение нескольких лет. Операций не переносил, из травм - ЧМТ и травма правого коленного сустава, когда - пациент не помнит. </w:t>
      </w:r>
      <w:r w:rsidR="00E70AC5">
        <w:rPr>
          <w:sz w:val="28"/>
          <w:szCs w:val="28"/>
        </w:rPr>
        <w:t xml:space="preserve"> На парентеральные гепатиты и ВИЧ обследован в ноябре 2005г., результат отрицательный.  Аллергии нет. </w:t>
      </w:r>
    </w:p>
    <w:p w:rsidR="005A2BB8" w:rsidRPr="00FF2F06" w:rsidRDefault="005A2BB8" w:rsidP="00FF2F06">
      <w:pPr>
        <w:jc w:val="both"/>
        <w:rPr>
          <w:sz w:val="28"/>
          <w:szCs w:val="28"/>
        </w:rPr>
      </w:pPr>
    </w:p>
    <w:p w:rsidR="00E70AC5" w:rsidRPr="00340303" w:rsidRDefault="00E70AC5" w:rsidP="00E70AC5">
      <w:pPr>
        <w:jc w:val="both"/>
        <w:rPr>
          <w:b/>
          <w:sz w:val="28"/>
          <w:szCs w:val="28"/>
        </w:rPr>
      </w:pPr>
      <w:r>
        <w:rPr>
          <w:b/>
          <w:sz w:val="28"/>
          <w:szCs w:val="28"/>
        </w:rPr>
        <w:t>Семейный анамнез</w:t>
      </w:r>
    </w:p>
    <w:p w:rsidR="005A2BB8" w:rsidRDefault="005A2BB8" w:rsidP="005A2BB8">
      <w:pPr>
        <w:jc w:val="both"/>
        <w:rPr>
          <w:sz w:val="28"/>
          <w:szCs w:val="28"/>
        </w:rPr>
      </w:pPr>
      <w:r>
        <w:rPr>
          <w:sz w:val="28"/>
          <w:szCs w:val="28"/>
        </w:rPr>
        <w:t>Отец умер в возрасте 76 лет от инсульта, при жизни страдал язвой желудка. Мать умерла в 94 года, о причине смерти и заболеваниях не знает. Имеет  старшую сестру, 2 младших сестер и младшего брата, об их состоянии здоровья ничего не знает. Собственной семьи не имеет.</w:t>
      </w:r>
      <w:r w:rsidRPr="005A2BB8">
        <w:rPr>
          <w:sz w:val="28"/>
          <w:szCs w:val="28"/>
        </w:rPr>
        <w:t xml:space="preserve"> </w:t>
      </w:r>
      <w:r>
        <w:rPr>
          <w:sz w:val="28"/>
          <w:szCs w:val="28"/>
        </w:rPr>
        <w:t>Со слов пациента, венерических, нервных, психических, обменных, онкологических и других наследственных болезней, туберкулеза в семье нет.</w:t>
      </w:r>
    </w:p>
    <w:p w:rsidR="000034FD" w:rsidRDefault="000034FD" w:rsidP="005A2BB8">
      <w:pPr>
        <w:jc w:val="both"/>
        <w:rPr>
          <w:sz w:val="28"/>
          <w:szCs w:val="28"/>
        </w:rPr>
      </w:pPr>
    </w:p>
    <w:p w:rsidR="000034FD" w:rsidRDefault="000034FD" w:rsidP="000034FD">
      <w:pPr>
        <w:jc w:val="both"/>
        <w:rPr>
          <w:b/>
          <w:sz w:val="28"/>
          <w:szCs w:val="28"/>
        </w:rPr>
      </w:pPr>
      <w:r>
        <w:rPr>
          <w:b/>
          <w:sz w:val="28"/>
          <w:szCs w:val="28"/>
        </w:rPr>
        <w:t>Социально-бытовой анамнез</w:t>
      </w:r>
    </w:p>
    <w:p w:rsidR="000034FD" w:rsidRDefault="000034FD" w:rsidP="000034FD">
      <w:pPr>
        <w:jc w:val="both"/>
        <w:rPr>
          <w:sz w:val="28"/>
          <w:szCs w:val="28"/>
        </w:rPr>
      </w:pPr>
      <w:r>
        <w:rPr>
          <w:sz w:val="28"/>
          <w:szCs w:val="28"/>
        </w:rPr>
        <w:t xml:space="preserve">Проживает один в теплом сухом неблагоустроенном деревянном доме. </w:t>
      </w:r>
      <w:r w:rsidR="00292CA2">
        <w:rPr>
          <w:sz w:val="28"/>
          <w:szCs w:val="28"/>
        </w:rPr>
        <w:t xml:space="preserve">Постоянного дохода не имеет, живет сезонными работами и случайными заработками. Со слов пациента питание достаточное. полноценное, регулярно ест мясо. </w:t>
      </w: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0034FD">
      <w:pPr>
        <w:jc w:val="both"/>
        <w:rPr>
          <w:sz w:val="28"/>
          <w:szCs w:val="28"/>
        </w:rPr>
      </w:pPr>
    </w:p>
    <w:p w:rsidR="00A75C63" w:rsidRDefault="00A75C63" w:rsidP="00A75C63">
      <w:pPr>
        <w:jc w:val="both"/>
        <w:rPr>
          <w:b/>
          <w:sz w:val="36"/>
          <w:szCs w:val="36"/>
        </w:rPr>
      </w:pPr>
      <w:r>
        <w:rPr>
          <w:b/>
          <w:sz w:val="36"/>
          <w:szCs w:val="36"/>
        </w:rPr>
        <w:lastRenderedPageBreak/>
        <w:t xml:space="preserve">                Объ</w:t>
      </w:r>
      <w:r w:rsidRPr="005F3F9F">
        <w:rPr>
          <w:b/>
          <w:sz w:val="36"/>
          <w:szCs w:val="36"/>
        </w:rPr>
        <w:t>ективное исследование</w:t>
      </w:r>
    </w:p>
    <w:p w:rsidR="00A75C63" w:rsidRPr="005F3F9F" w:rsidRDefault="00A75C63" w:rsidP="00A75C63">
      <w:pPr>
        <w:jc w:val="both"/>
        <w:rPr>
          <w:sz w:val="28"/>
          <w:szCs w:val="28"/>
        </w:rPr>
      </w:pPr>
    </w:p>
    <w:p w:rsidR="00A75C63" w:rsidRDefault="00A75C63" w:rsidP="00A75C63">
      <w:pPr>
        <w:jc w:val="both"/>
        <w:rPr>
          <w:b/>
          <w:sz w:val="28"/>
          <w:szCs w:val="28"/>
        </w:rPr>
      </w:pPr>
      <w:r w:rsidRPr="005F3F9F">
        <w:rPr>
          <w:b/>
          <w:sz w:val="28"/>
          <w:szCs w:val="28"/>
        </w:rPr>
        <w:t>Общий осмотр.</w:t>
      </w:r>
    </w:p>
    <w:p w:rsidR="00A75C63" w:rsidRDefault="00A75C63" w:rsidP="00A75C63">
      <w:pPr>
        <w:jc w:val="both"/>
        <w:rPr>
          <w:sz w:val="28"/>
          <w:szCs w:val="28"/>
        </w:rPr>
      </w:pPr>
      <w:r w:rsidRPr="00480E14">
        <w:rPr>
          <w:i/>
          <w:sz w:val="28"/>
          <w:szCs w:val="28"/>
        </w:rPr>
        <w:t>Состояние:</w:t>
      </w:r>
      <w:r>
        <w:rPr>
          <w:sz w:val="28"/>
          <w:szCs w:val="28"/>
        </w:rPr>
        <w:t xml:space="preserve"> удовлетворительное</w:t>
      </w:r>
    </w:p>
    <w:p w:rsidR="00A75C63" w:rsidRDefault="00A75C63" w:rsidP="00A75C63">
      <w:pPr>
        <w:jc w:val="both"/>
        <w:rPr>
          <w:sz w:val="28"/>
          <w:szCs w:val="28"/>
        </w:rPr>
      </w:pPr>
      <w:r w:rsidRPr="00480E14">
        <w:rPr>
          <w:i/>
          <w:sz w:val="28"/>
          <w:szCs w:val="28"/>
        </w:rPr>
        <w:t>Сознание</w:t>
      </w:r>
      <w:r w:rsidRPr="00480E14">
        <w:rPr>
          <w:b/>
          <w:i/>
          <w:sz w:val="28"/>
          <w:szCs w:val="28"/>
        </w:rPr>
        <w:t>:</w:t>
      </w:r>
      <w:r>
        <w:rPr>
          <w:sz w:val="28"/>
          <w:szCs w:val="28"/>
        </w:rPr>
        <w:t xml:space="preserve"> ясное</w:t>
      </w:r>
    </w:p>
    <w:p w:rsidR="00A75C63" w:rsidRDefault="00A75C63" w:rsidP="00A75C63">
      <w:pPr>
        <w:jc w:val="both"/>
        <w:rPr>
          <w:sz w:val="28"/>
          <w:szCs w:val="28"/>
        </w:rPr>
      </w:pPr>
      <w:r w:rsidRPr="00480E14">
        <w:rPr>
          <w:i/>
          <w:sz w:val="28"/>
          <w:szCs w:val="28"/>
        </w:rPr>
        <w:t>Положение больного:</w:t>
      </w:r>
      <w:r>
        <w:rPr>
          <w:sz w:val="28"/>
          <w:szCs w:val="28"/>
        </w:rPr>
        <w:t xml:space="preserve"> активное</w:t>
      </w:r>
    </w:p>
    <w:p w:rsidR="00A75C63" w:rsidRDefault="00A75C63" w:rsidP="00A75C63">
      <w:pPr>
        <w:jc w:val="both"/>
        <w:rPr>
          <w:sz w:val="28"/>
          <w:szCs w:val="28"/>
        </w:rPr>
      </w:pPr>
      <w:r w:rsidRPr="00480E14">
        <w:rPr>
          <w:i/>
          <w:sz w:val="28"/>
          <w:szCs w:val="28"/>
        </w:rPr>
        <w:t xml:space="preserve">Выражение лица: </w:t>
      </w:r>
      <w:r>
        <w:rPr>
          <w:sz w:val="28"/>
          <w:szCs w:val="28"/>
        </w:rPr>
        <w:t>обычное</w:t>
      </w:r>
    </w:p>
    <w:p w:rsidR="00A75C63" w:rsidRDefault="00A75C63" w:rsidP="00A75C63">
      <w:pPr>
        <w:jc w:val="both"/>
        <w:rPr>
          <w:sz w:val="28"/>
          <w:szCs w:val="28"/>
        </w:rPr>
      </w:pPr>
      <w:r w:rsidRPr="00480E14">
        <w:rPr>
          <w:i/>
          <w:sz w:val="28"/>
          <w:szCs w:val="28"/>
        </w:rPr>
        <w:t>Тип телосложения:</w:t>
      </w:r>
      <w:r>
        <w:rPr>
          <w:sz w:val="28"/>
          <w:szCs w:val="28"/>
        </w:rPr>
        <w:t xml:space="preserve"> астенический</w:t>
      </w:r>
    </w:p>
    <w:p w:rsidR="00A75C63" w:rsidRDefault="00A75C63" w:rsidP="00A75C63">
      <w:pPr>
        <w:jc w:val="both"/>
        <w:rPr>
          <w:sz w:val="28"/>
          <w:szCs w:val="28"/>
        </w:rPr>
      </w:pPr>
      <w:r w:rsidRPr="00480E14">
        <w:rPr>
          <w:i/>
          <w:sz w:val="28"/>
          <w:szCs w:val="28"/>
        </w:rPr>
        <w:t>Рост:</w:t>
      </w:r>
      <w:r>
        <w:rPr>
          <w:sz w:val="28"/>
          <w:szCs w:val="28"/>
        </w:rPr>
        <w:t xml:space="preserve"> 168см.</w:t>
      </w:r>
    </w:p>
    <w:p w:rsidR="00A75C63" w:rsidRDefault="00A75C63" w:rsidP="00A75C63">
      <w:pPr>
        <w:jc w:val="both"/>
        <w:rPr>
          <w:sz w:val="28"/>
          <w:szCs w:val="28"/>
        </w:rPr>
      </w:pPr>
      <w:r w:rsidRPr="00480E14">
        <w:rPr>
          <w:i/>
          <w:sz w:val="28"/>
          <w:szCs w:val="28"/>
        </w:rPr>
        <w:t>Вес:</w:t>
      </w:r>
      <w:r>
        <w:rPr>
          <w:sz w:val="28"/>
          <w:szCs w:val="28"/>
        </w:rPr>
        <w:t xml:space="preserve"> 58кг.</w:t>
      </w:r>
    </w:p>
    <w:p w:rsidR="00A75C63" w:rsidRDefault="00A75C63" w:rsidP="00A75C63">
      <w:pPr>
        <w:pStyle w:val="0ee8"/>
        <w:jc w:val="both"/>
        <w:rPr>
          <w:rFonts w:ascii="Times New Roman CYR" w:hAnsi="Times New Roman CYR" w:cs="Times New Roman CYR"/>
          <w:sz w:val="28"/>
        </w:rPr>
      </w:pPr>
      <w:r w:rsidRPr="000558AA">
        <w:rPr>
          <w:rFonts w:ascii="Times New Roman CYR" w:hAnsi="Times New Roman CYR"/>
          <w:i/>
          <w:sz w:val="28"/>
        </w:rPr>
        <w:t>Индекс массы тела (ИМТ)</w:t>
      </w:r>
      <w:r>
        <w:rPr>
          <w:rFonts w:ascii="Times New Roman CYR" w:hAnsi="Times New Roman CYR"/>
          <w:sz w:val="28"/>
        </w:rPr>
        <w:t xml:space="preserve"> = масса тела, кг\  (рост, м)</w:t>
      </w:r>
      <w:r>
        <w:rPr>
          <w:rFonts w:ascii="Times New Roman CYR" w:hAnsi="Times New Roman CYR" w:cs="Times New Roman CYR"/>
          <w:sz w:val="28"/>
        </w:rPr>
        <w:t>²</w:t>
      </w:r>
      <w:r>
        <w:rPr>
          <w:rFonts w:ascii="Times New Roman CYR" w:hAnsi="Times New Roman CYR"/>
          <w:sz w:val="28"/>
        </w:rPr>
        <w:t xml:space="preserve"> = 58\1,68</w:t>
      </w:r>
      <w:r w:rsidR="00FE4479">
        <w:rPr>
          <w:rFonts w:ascii="Times New Roman CYR" w:hAnsi="Times New Roman CYR" w:cs="Times New Roman CYR"/>
          <w:sz w:val="28"/>
        </w:rPr>
        <w:t>² = 20,56</w:t>
      </w:r>
      <w:r>
        <w:rPr>
          <w:rFonts w:ascii="Times New Roman CYR" w:hAnsi="Times New Roman CYR" w:cs="Times New Roman CYR"/>
          <w:sz w:val="28"/>
        </w:rPr>
        <w:t xml:space="preserve"> - </w:t>
      </w:r>
    </w:p>
    <w:p w:rsidR="00FE4479" w:rsidRPr="000558AA" w:rsidRDefault="00FE4479" w:rsidP="00A75C63">
      <w:pPr>
        <w:pStyle w:val="0ee8"/>
        <w:jc w:val="both"/>
        <w:rPr>
          <w:rFonts w:ascii="Times New Roman CYR" w:hAnsi="Times New Roman CYR"/>
          <w:sz w:val="28"/>
        </w:rPr>
      </w:pPr>
      <w:r>
        <w:rPr>
          <w:rFonts w:ascii="Times New Roman CYR" w:hAnsi="Times New Roman CYR" w:cs="Times New Roman CYR"/>
          <w:sz w:val="28"/>
        </w:rPr>
        <w:t>в пределах нормы</w:t>
      </w:r>
    </w:p>
    <w:p w:rsidR="00A75C63" w:rsidRDefault="00A75C63" w:rsidP="00A75C63">
      <w:pPr>
        <w:jc w:val="both"/>
        <w:rPr>
          <w:sz w:val="28"/>
          <w:szCs w:val="28"/>
        </w:rPr>
      </w:pPr>
      <w:r w:rsidRPr="00480E14">
        <w:rPr>
          <w:i/>
          <w:sz w:val="28"/>
          <w:szCs w:val="28"/>
        </w:rPr>
        <w:t>Кожа, слизистые оболочки:</w:t>
      </w:r>
      <w:r w:rsidR="00FE4479">
        <w:rPr>
          <w:sz w:val="28"/>
          <w:szCs w:val="28"/>
        </w:rPr>
        <w:t xml:space="preserve">  кожа обычного</w:t>
      </w:r>
      <w:r>
        <w:rPr>
          <w:sz w:val="28"/>
          <w:szCs w:val="28"/>
        </w:rPr>
        <w:t xml:space="preserve"> цвета, сухая, тургор снижен, сыпи, рубцов, расч</w:t>
      </w:r>
      <w:r w:rsidR="00FE4479">
        <w:rPr>
          <w:sz w:val="28"/>
          <w:szCs w:val="28"/>
        </w:rPr>
        <w:t xml:space="preserve">есов нет. </w:t>
      </w:r>
      <w:r w:rsidR="00695F1F">
        <w:rPr>
          <w:sz w:val="28"/>
          <w:szCs w:val="28"/>
        </w:rPr>
        <w:t xml:space="preserve"> Акроцианоз носогубного треугольника, ушей и кончиков пальцев. </w:t>
      </w:r>
      <w:r w:rsidR="00FE4479">
        <w:rPr>
          <w:sz w:val="28"/>
          <w:szCs w:val="28"/>
        </w:rPr>
        <w:t>Оволосение по мужскому</w:t>
      </w:r>
      <w:r>
        <w:rPr>
          <w:sz w:val="28"/>
          <w:szCs w:val="28"/>
        </w:rPr>
        <w:t xml:space="preserve"> типу, равномерное. </w:t>
      </w:r>
      <w:r w:rsidR="00FE4479">
        <w:rPr>
          <w:sz w:val="28"/>
          <w:szCs w:val="28"/>
        </w:rPr>
        <w:t>Ногти по форме приближаются к «часовым стеклам»</w:t>
      </w:r>
      <w:r>
        <w:rPr>
          <w:sz w:val="28"/>
          <w:szCs w:val="28"/>
        </w:rPr>
        <w:t>, признаков деформации, грибковых поражений нет.  Видимые слизистые розового цвета, чистые, влажные,</w:t>
      </w:r>
      <w:r w:rsidRPr="00740DA6">
        <w:rPr>
          <w:color w:val="000000"/>
          <w:sz w:val="28"/>
        </w:rPr>
        <w:t xml:space="preserve"> </w:t>
      </w:r>
      <w:r>
        <w:rPr>
          <w:color w:val="000000"/>
          <w:sz w:val="28"/>
        </w:rPr>
        <w:t>желтушного прокрашивания уздечки языка и склер нет.</w:t>
      </w:r>
      <w:r>
        <w:rPr>
          <w:sz w:val="28"/>
          <w:szCs w:val="28"/>
        </w:rPr>
        <w:t xml:space="preserve"> </w:t>
      </w:r>
    </w:p>
    <w:p w:rsidR="00A75C63" w:rsidRDefault="00A75C63" w:rsidP="00A75C63">
      <w:pPr>
        <w:jc w:val="both"/>
        <w:rPr>
          <w:sz w:val="28"/>
          <w:szCs w:val="28"/>
        </w:rPr>
      </w:pPr>
      <w:r w:rsidRPr="00480E14">
        <w:rPr>
          <w:i/>
          <w:sz w:val="28"/>
          <w:szCs w:val="28"/>
        </w:rPr>
        <w:t>Подкожно-жировой слой:</w:t>
      </w:r>
      <w:r>
        <w:rPr>
          <w:sz w:val="28"/>
          <w:szCs w:val="28"/>
        </w:rPr>
        <w:t xml:space="preserve"> </w:t>
      </w:r>
      <w:r w:rsidR="00185BB3">
        <w:rPr>
          <w:sz w:val="28"/>
          <w:szCs w:val="28"/>
        </w:rPr>
        <w:t>недостаточно выражен, отеков нет.</w:t>
      </w:r>
    </w:p>
    <w:p w:rsidR="00A75C63" w:rsidRDefault="00A75C63" w:rsidP="00A75C63">
      <w:pPr>
        <w:jc w:val="both"/>
        <w:rPr>
          <w:sz w:val="28"/>
          <w:szCs w:val="28"/>
        </w:rPr>
      </w:pPr>
      <w:r w:rsidRPr="00480E14">
        <w:rPr>
          <w:i/>
          <w:sz w:val="28"/>
          <w:szCs w:val="28"/>
        </w:rPr>
        <w:t>Лимфатические узлы:</w:t>
      </w:r>
      <w:r>
        <w:rPr>
          <w:sz w:val="28"/>
          <w:szCs w:val="28"/>
        </w:rPr>
        <w:t xml:space="preserve"> при осмотре </w:t>
      </w:r>
      <w:r w:rsidR="00185BB3">
        <w:rPr>
          <w:sz w:val="28"/>
          <w:szCs w:val="28"/>
        </w:rPr>
        <w:t>периферические лимфоузлы не пальпируются.</w:t>
      </w:r>
    </w:p>
    <w:p w:rsidR="00A75C63" w:rsidRDefault="00185BB3" w:rsidP="00A75C63">
      <w:pPr>
        <w:pStyle w:val="a4"/>
        <w:jc w:val="both"/>
        <w:rPr>
          <w:rFonts w:ascii="Times New Roman" w:hAnsi="Times New Roman"/>
          <w:sz w:val="28"/>
          <w:szCs w:val="28"/>
        </w:rPr>
      </w:pPr>
      <w:r>
        <w:rPr>
          <w:rFonts w:ascii="Times New Roman" w:hAnsi="Times New Roman"/>
          <w:i/>
          <w:sz w:val="28"/>
          <w:szCs w:val="28"/>
        </w:rPr>
        <w:t xml:space="preserve">Мышечная система: </w:t>
      </w:r>
      <w:r w:rsidRPr="00740DA6">
        <w:rPr>
          <w:rFonts w:ascii="Times New Roman" w:hAnsi="Times New Roman"/>
          <w:sz w:val="28"/>
          <w:szCs w:val="28"/>
        </w:rPr>
        <w:t xml:space="preserve">Мышцы развиты удовлетворительно, симметрично, тонус снижен, болезненности при прощупывании нет, гипертрофии\атрофии отдельных групп мышц нет.  </w:t>
      </w:r>
    </w:p>
    <w:p w:rsidR="00A75C63" w:rsidRPr="00185BB3" w:rsidRDefault="00185BB3" w:rsidP="00A75C63">
      <w:pPr>
        <w:pStyle w:val="a4"/>
        <w:jc w:val="both"/>
        <w:rPr>
          <w:rFonts w:ascii="Times New Roman" w:hAnsi="Times New Roman"/>
          <w:i/>
          <w:sz w:val="28"/>
          <w:szCs w:val="28"/>
        </w:rPr>
      </w:pPr>
      <w:r w:rsidRPr="00185BB3">
        <w:rPr>
          <w:rFonts w:ascii="Times New Roman" w:hAnsi="Times New Roman"/>
          <w:i/>
          <w:sz w:val="28"/>
          <w:szCs w:val="28"/>
        </w:rPr>
        <w:t>Костно-суставная система:</w:t>
      </w:r>
    </w:p>
    <w:p w:rsidR="00A75C63" w:rsidRDefault="00A75C63" w:rsidP="00A75C63">
      <w:pPr>
        <w:pStyle w:val="a4"/>
        <w:jc w:val="both"/>
        <w:rPr>
          <w:rFonts w:ascii="Times New Roman" w:hAnsi="Times New Roman"/>
          <w:sz w:val="28"/>
          <w:szCs w:val="28"/>
        </w:rPr>
      </w:pPr>
      <w:r w:rsidRPr="00740DA6">
        <w:rPr>
          <w:rFonts w:ascii="Times New Roman" w:hAnsi="Times New Roman"/>
          <w:sz w:val="28"/>
          <w:szCs w:val="28"/>
        </w:rPr>
        <w:t>Череп правильной формы, без аномалий развития. Позвоночник:</w:t>
      </w:r>
      <w:r>
        <w:rPr>
          <w:rFonts w:ascii="Times New Roman" w:hAnsi="Times New Roman"/>
          <w:sz w:val="28"/>
          <w:szCs w:val="28"/>
        </w:rPr>
        <w:t xml:space="preserve"> физиологические изгибы сохранены,  патологических деформаций нет</w:t>
      </w:r>
      <w:r w:rsidRPr="00740DA6">
        <w:rPr>
          <w:rFonts w:ascii="Times New Roman" w:hAnsi="Times New Roman"/>
          <w:sz w:val="28"/>
          <w:szCs w:val="28"/>
        </w:rPr>
        <w:t>. Грудн</w:t>
      </w:r>
      <w:r w:rsidR="00185BB3">
        <w:rPr>
          <w:rFonts w:ascii="Times New Roman" w:hAnsi="Times New Roman"/>
          <w:sz w:val="28"/>
          <w:szCs w:val="28"/>
        </w:rPr>
        <w:t>ая клетка цилиндрической формы</w:t>
      </w:r>
      <w:r w:rsidRPr="00740DA6">
        <w:rPr>
          <w:rFonts w:ascii="Times New Roman" w:hAnsi="Times New Roman"/>
          <w:sz w:val="28"/>
          <w:szCs w:val="28"/>
        </w:rPr>
        <w:t>. Рёберные промежут</w:t>
      </w:r>
      <w:r w:rsidR="00185BB3">
        <w:rPr>
          <w:rFonts w:ascii="Times New Roman" w:hAnsi="Times New Roman"/>
          <w:sz w:val="28"/>
          <w:szCs w:val="28"/>
        </w:rPr>
        <w:t xml:space="preserve">ки не расширены, ход ребер приближается к горизонтальному. </w:t>
      </w:r>
      <w:r w:rsidRPr="00740DA6">
        <w:rPr>
          <w:rFonts w:ascii="Times New Roman" w:hAnsi="Times New Roman"/>
          <w:sz w:val="28"/>
          <w:szCs w:val="28"/>
        </w:rPr>
        <w:t>Пальпаторно грудная клетка безболезненна, крепитации нет. Кости верхних и нижних конечностей не деформированы, признаков периостита нет</w:t>
      </w:r>
      <w:r w:rsidR="00185BB3">
        <w:rPr>
          <w:rFonts w:ascii="Times New Roman" w:hAnsi="Times New Roman"/>
          <w:sz w:val="28"/>
          <w:szCs w:val="28"/>
        </w:rPr>
        <w:t xml:space="preserve">. </w:t>
      </w:r>
      <w:r w:rsidRPr="00740DA6">
        <w:rPr>
          <w:rFonts w:ascii="Times New Roman" w:hAnsi="Times New Roman"/>
          <w:sz w:val="28"/>
          <w:szCs w:val="28"/>
        </w:rPr>
        <w:t>Суставы верхних и нижних  конечностей симметричны, по</w:t>
      </w:r>
      <w:r w:rsidR="00185BB3">
        <w:rPr>
          <w:rFonts w:ascii="Times New Roman" w:hAnsi="Times New Roman"/>
          <w:sz w:val="28"/>
          <w:szCs w:val="28"/>
        </w:rPr>
        <w:t>движны, объем движений сохранен.</w:t>
      </w:r>
      <w:r w:rsidRPr="00740DA6">
        <w:rPr>
          <w:rFonts w:ascii="Times New Roman" w:hAnsi="Times New Roman"/>
          <w:sz w:val="28"/>
          <w:szCs w:val="28"/>
        </w:rPr>
        <w:t xml:space="preserve"> </w:t>
      </w:r>
    </w:p>
    <w:p w:rsidR="00A75C63" w:rsidRDefault="00A75C63" w:rsidP="00A75C63">
      <w:pPr>
        <w:pStyle w:val="a4"/>
        <w:jc w:val="both"/>
        <w:rPr>
          <w:rFonts w:ascii="Times New Roman" w:hAnsi="Times New Roman"/>
          <w:b/>
          <w:sz w:val="28"/>
          <w:szCs w:val="28"/>
        </w:rPr>
      </w:pPr>
      <w:r w:rsidRPr="00FA47FF">
        <w:rPr>
          <w:rFonts w:ascii="Times New Roman" w:hAnsi="Times New Roman"/>
          <w:b/>
          <w:sz w:val="28"/>
          <w:szCs w:val="28"/>
        </w:rPr>
        <w:t>Дыхательная система</w:t>
      </w:r>
    </w:p>
    <w:p w:rsidR="00A75C63" w:rsidRDefault="00A75C63" w:rsidP="00A75C63">
      <w:pPr>
        <w:pStyle w:val="a4"/>
        <w:jc w:val="both"/>
        <w:rPr>
          <w:rFonts w:ascii="Times New Roman" w:hAnsi="Times New Roman"/>
          <w:sz w:val="28"/>
          <w:szCs w:val="28"/>
        </w:rPr>
      </w:pPr>
      <w:r w:rsidRPr="00FA47FF">
        <w:rPr>
          <w:rFonts w:ascii="Times New Roman" w:hAnsi="Times New Roman"/>
          <w:i/>
          <w:sz w:val="28"/>
          <w:szCs w:val="28"/>
        </w:rPr>
        <w:t>Осмотр:</w:t>
      </w:r>
      <w:r w:rsidR="00185BB3">
        <w:rPr>
          <w:rFonts w:ascii="Times New Roman" w:hAnsi="Times New Roman"/>
          <w:i/>
          <w:sz w:val="28"/>
          <w:szCs w:val="28"/>
        </w:rPr>
        <w:t xml:space="preserve"> </w:t>
      </w:r>
      <w:r w:rsidR="00185BB3">
        <w:rPr>
          <w:rFonts w:ascii="Times New Roman" w:hAnsi="Times New Roman"/>
          <w:sz w:val="28"/>
          <w:szCs w:val="28"/>
        </w:rPr>
        <w:t>Носовое дыхание свободное, отделяемого нет. При разговоре отмечается осиплость голоса.</w:t>
      </w:r>
      <w:r>
        <w:rPr>
          <w:rFonts w:ascii="Times New Roman" w:hAnsi="Times New Roman"/>
          <w:i/>
          <w:sz w:val="28"/>
          <w:szCs w:val="28"/>
        </w:rPr>
        <w:t xml:space="preserve"> </w:t>
      </w:r>
      <w:r w:rsidR="00185BB3">
        <w:rPr>
          <w:rFonts w:ascii="Times New Roman" w:hAnsi="Times New Roman"/>
          <w:sz w:val="28"/>
          <w:szCs w:val="28"/>
        </w:rPr>
        <w:t>Г</w:t>
      </w:r>
      <w:r>
        <w:rPr>
          <w:rFonts w:ascii="Times New Roman" w:hAnsi="Times New Roman"/>
          <w:sz w:val="28"/>
          <w:szCs w:val="28"/>
        </w:rPr>
        <w:t>рудная клетка</w:t>
      </w:r>
      <w:r w:rsidR="00185BB3">
        <w:rPr>
          <w:rFonts w:ascii="Times New Roman" w:hAnsi="Times New Roman"/>
          <w:sz w:val="28"/>
          <w:szCs w:val="28"/>
        </w:rPr>
        <w:t xml:space="preserve"> цилиндрической формы</w:t>
      </w:r>
      <w:r>
        <w:rPr>
          <w:rFonts w:ascii="Times New Roman" w:hAnsi="Times New Roman"/>
          <w:sz w:val="28"/>
          <w:szCs w:val="28"/>
        </w:rPr>
        <w:t>, симметричная, обе половины равномерно участвуют в дыхательных движениях.</w:t>
      </w:r>
      <w:r w:rsidR="007525EA">
        <w:rPr>
          <w:rFonts w:ascii="Times New Roman" w:hAnsi="Times New Roman"/>
          <w:sz w:val="28"/>
          <w:szCs w:val="28"/>
        </w:rPr>
        <w:t xml:space="preserve"> В дыхании участвуют вспомогательные мышцы.</w:t>
      </w:r>
      <w:r>
        <w:rPr>
          <w:rFonts w:ascii="Times New Roman" w:hAnsi="Times New Roman"/>
          <w:sz w:val="28"/>
          <w:szCs w:val="28"/>
        </w:rPr>
        <w:t xml:space="preserve"> Над- и подключичные ямки</w:t>
      </w:r>
      <w:r w:rsidR="00185BB3">
        <w:rPr>
          <w:rFonts w:ascii="Times New Roman" w:hAnsi="Times New Roman"/>
          <w:sz w:val="28"/>
          <w:szCs w:val="28"/>
        </w:rPr>
        <w:t xml:space="preserve"> резко</w:t>
      </w:r>
      <w:r>
        <w:rPr>
          <w:rFonts w:ascii="Times New Roman" w:hAnsi="Times New Roman"/>
          <w:sz w:val="28"/>
          <w:szCs w:val="28"/>
        </w:rPr>
        <w:t xml:space="preserve"> выражены, одинаковы с правой и левой стороны. Ход ребер</w:t>
      </w:r>
      <w:r w:rsidR="00185BB3">
        <w:rPr>
          <w:rFonts w:ascii="Times New Roman" w:hAnsi="Times New Roman"/>
          <w:sz w:val="28"/>
          <w:szCs w:val="28"/>
        </w:rPr>
        <w:t xml:space="preserve"> приближается к горизонтальному</w:t>
      </w:r>
      <w:r>
        <w:rPr>
          <w:rFonts w:ascii="Times New Roman" w:hAnsi="Times New Roman"/>
          <w:sz w:val="28"/>
          <w:szCs w:val="28"/>
        </w:rPr>
        <w:t xml:space="preserve">, выпячиваний и ундуляции межреберных промежутков нет. </w:t>
      </w:r>
      <w:r w:rsidR="000F71B7">
        <w:rPr>
          <w:rFonts w:ascii="Times New Roman" w:hAnsi="Times New Roman"/>
          <w:sz w:val="28"/>
          <w:szCs w:val="28"/>
        </w:rPr>
        <w:t xml:space="preserve">Физиологические изгибы позвоночника сохранены, деформаций нет. </w:t>
      </w:r>
      <w:r>
        <w:rPr>
          <w:rFonts w:ascii="Times New Roman" w:hAnsi="Times New Roman"/>
          <w:sz w:val="28"/>
          <w:szCs w:val="28"/>
        </w:rPr>
        <w:t>Лопатки плотно прилегают к грудной клетке.  Дыхание глубокое, ритмичное, тип дыхания смешанный. Частота дыхания 16\мин.</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color w:val="000000"/>
          <w:sz w:val="28"/>
        </w:rPr>
      </w:pPr>
      <w:r w:rsidRPr="00424197">
        <w:rPr>
          <w:rFonts w:ascii="Times New Roman" w:hAnsi="Times New Roman"/>
          <w:i/>
          <w:sz w:val="28"/>
          <w:szCs w:val="28"/>
        </w:rPr>
        <w:lastRenderedPageBreak/>
        <w:t>Пальпация:</w:t>
      </w:r>
      <w:r>
        <w:rPr>
          <w:rFonts w:ascii="Times New Roman" w:hAnsi="Times New Roman"/>
          <w:sz w:val="28"/>
          <w:szCs w:val="28"/>
        </w:rPr>
        <w:t xml:space="preserve"> грудная клетка при пальпации безболезненна, эластичная. </w:t>
      </w:r>
      <w:r w:rsidRPr="00FA47FF">
        <w:rPr>
          <w:rFonts w:ascii="Times New Roman" w:hAnsi="Times New Roman"/>
          <w:color w:val="000000"/>
          <w:sz w:val="28"/>
        </w:rPr>
        <w:t>Голосовое дрожание на</w:t>
      </w:r>
      <w:r>
        <w:rPr>
          <w:rFonts w:ascii="Times New Roman" w:hAnsi="Times New Roman"/>
          <w:color w:val="000000"/>
          <w:sz w:val="28"/>
        </w:rPr>
        <w:t>д передней и боковой поверхностями грудной клетки на симметричных участках проводится одинаково, не изменено.</w:t>
      </w:r>
    </w:p>
    <w:p w:rsidR="00A75C63" w:rsidRDefault="00A75C63" w:rsidP="00A75C63">
      <w:pPr>
        <w:pStyle w:val="a4"/>
        <w:jc w:val="both"/>
        <w:rPr>
          <w:rFonts w:ascii="Times New Roman" w:hAnsi="Times New Roman"/>
          <w:color w:val="000000"/>
          <w:sz w:val="28"/>
        </w:rPr>
      </w:pPr>
    </w:p>
    <w:p w:rsidR="00A75C63" w:rsidRDefault="00A75C63" w:rsidP="00A75C63">
      <w:pPr>
        <w:pStyle w:val="a4"/>
        <w:jc w:val="both"/>
        <w:rPr>
          <w:rFonts w:ascii="Times New Roman" w:hAnsi="Times New Roman"/>
          <w:sz w:val="28"/>
          <w:szCs w:val="28"/>
        </w:rPr>
      </w:pPr>
      <w:r w:rsidRPr="00424197">
        <w:rPr>
          <w:rFonts w:ascii="Times New Roman" w:hAnsi="Times New Roman"/>
          <w:i/>
          <w:color w:val="000000"/>
          <w:sz w:val="28"/>
        </w:rPr>
        <w:t>Перкуссия:</w:t>
      </w:r>
      <w:r>
        <w:rPr>
          <w:rFonts w:ascii="Times New Roman" w:hAnsi="Times New Roman"/>
          <w:i/>
          <w:sz w:val="28"/>
          <w:szCs w:val="28"/>
        </w:rPr>
        <w:t xml:space="preserve"> </w:t>
      </w:r>
      <w:r w:rsidRPr="00424197">
        <w:rPr>
          <w:rFonts w:ascii="Times New Roman" w:hAnsi="Times New Roman"/>
          <w:sz w:val="28"/>
          <w:szCs w:val="28"/>
        </w:rPr>
        <w:t>при</w:t>
      </w:r>
      <w:r>
        <w:rPr>
          <w:rFonts w:ascii="Times New Roman" w:hAnsi="Times New Roman"/>
          <w:sz w:val="28"/>
          <w:szCs w:val="28"/>
        </w:rPr>
        <w:t xml:space="preserve"> сравнительной</w:t>
      </w:r>
      <w:r w:rsidRPr="00424197">
        <w:rPr>
          <w:rFonts w:ascii="Times New Roman" w:hAnsi="Times New Roman"/>
          <w:sz w:val="28"/>
          <w:szCs w:val="28"/>
        </w:rPr>
        <w:t xml:space="preserve"> перкуссии</w:t>
      </w:r>
      <w:r>
        <w:rPr>
          <w:rFonts w:ascii="Times New Roman" w:hAnsi="Times New Roman"/>
          <w:sz w:val="28"/>
          <w:szCs w:val="28"/>
        </w:rPr>
        <w:t xml:space="preserve"> по передней</w:t>
      </w:r>
      <w:r w:rsidR="009F0AFE">
        <w:rPr>
          <w:rFonts w:ascii="Times New Roman" w:hAnsi="Times New Roman"/>
          <w:sz w:val="28"/>
          <w:szCs w:val="28"/>
        </w:rPr>
        <w:t xml:space="preserve"> поверхности</w:t>
      </w:r>
      <w:r>
        <w:rPr>
          <w:rFonts w:ascii="Times New Roman" w:hAnsi="Times New Roman"/>
          <w:sz w:val="28"/>
          <w:szCs w:val="28"/>
        </w:rPr>
        <w:t xml:space="preserve"> грудной клетки</w:t>
      </w:r>
      <w:r w:rsidRPr="00424197">
        <w:rPr>
          <w:rFonts w:ascii="Times New Roman" w:hAnsi="Times New Roman"/>
          <w:sz w:val="28"/>
          <w:szCs w:val="28"/>
        </w:rPr>
        <w:t xml:space="preserve"> </w:t>
      </w:r>
      <w:r>
        <w:rPr>
          <w:rFonts w:ascii="Times New Roman" w:hAnsi="Times New Roman"/>
          <w:sz w:val="28"/>
          <w:szCs w:val="28"/>
        </w:rPr>
        <w:t xml:space="preserve"> над легкими определяется легочной перкуторный звук, одинаковый на симметричных участках. </w:t>
      </w:r>
      <w:r w:rsidR="009F0AFE">
        <w:rPr>
          <w:rFonts w:ascii="Times New Roman" w:hAnsi="Times New Roman"/>
          <w:sz w:val="28"/>
          <w:szCs w:val="28"/>
        </w:rPr>
        <w:t>Сзади в верхних отделах правого легкого ближе к межлопаточной области - тимпанит.</w:t>
      </w:r>
      <w:r>
        <w:rPr>
          <w:rFonts w:ascii="Times New Roman" w:hAnsi="Times New Roman"/>
          <w:sz w:val="28"/>
          <w:szCs w:val="28"/>
        </w:rPr>
        <w:t xml:space="preserve"> </w:t>
      </w:r>
    </w:p>
    <w:p w:rsidR="00A75C63" w:rsidRDefault="00A75C63" w:rsidP="00A75C63">
      <w:pPr>
        <w:pStyle w:val="a4"/>
        <w:jc w:val="both"/>
        <w:rPr>
          <w:rFonts w:ascii="Times New Roman" w:hAnsi="Times New Roman"/>
          <w:sz w:val="28"/>
          <w:szCs w:val="28"/>
        </w:rPr>
      </w:pPr>
      <w:r>
        <w:rPr>
          <w:rFonts w:ascii="Times New Roman" w:hAnsi="Times New Roman"/>
          <w:sz w:val="28"/>
          <w:szCs w:val="28"/>
        </w:rPr>
        <w:t xml:space="preserve">Гамма звучности над передними и задними отделами легких сохранена. Над передними отделами  </w:t>
      </w:r>
      <w:r>
        <w:rPr>
          <w:rFonts w:ascii="Times New Roman" w:hAnsi="Times New Roman"/>
          <w:sz w:val="28"/>
          <w:szCs w:val="28"/>
          <w:lang w:val="en-US"/>
        </w:rPr>
        <w:t>c</w:t>
      </w:r>
      <w:r>
        <w:rPr>
          <w:rFonts w:ascii="Times New Roman" w:hAnsi="Times New Roman"/>
          <w:sz w:val="28"/>
          <w:szCs w:val="28"/>
        </w:rPr>
        <w:t xml:space="preserve">амый ясный перкуторный звук  в </w:t>
      </w:r>
      <w:r>
        <w:rPr>
          <w:rFonts w:ascii="Times New Roman" w:hAnsi="Times New Roman"/>
          <w:sz w:val="28"/>
          <w:szCs w:val="28"/>
          <w:lang w:val="en-US"/>
        </w:rPr>
        <w:t>III</w:t>
      </w:r>
      <w:r w:rsidRPr="00C90B3D">
        <w:rPr>
          <w:rFonts w:ascii="Times New Roman" w:hAnsi="Times New Roman"/>
          <w:sz w:val="28"/>
          <w:szCs w:val="28"/>
        </w:rPr>
        <w:t xml:space="preserve"> </w:t>
      </w:r>
      <w:r>
        <w:rPr>
          <w:rFonts w:ascii="Times New Roman" w:hAnsi="Times New Roman"/>
          <w:sz w:val="28"/>
          <w:szCs w:val="28"/>
        </w:rPr>
        <w:t xml:space="preserve"> межреберье по </w:t>
      </w:r>
      <w:r>
        <w:rPr>
          <w:rFonts w:ascii="Times New Roman" w:hAnsi="Times New Roman"/>
          <w:sz w:val="28"/>
          <w:szCs w:val="28"/>
          <w:lang w:val="en-US"/>
        </w:rPr>
        <w:t>l</w:t>
      </w:r>
      <w:r>
        <w:rPr>
          <w:rFonts w:ascii="Times New Roman" w:hAnsi="Times New Roman"/>
          <w:sz w:val="28"/>
          <w:szCs w:val="28"/>
        </w:rPr>
        <w:t>.</w:t>
      </w:r>
      <w:r>
        <w:rPr>
          <w:rFonts w:ascii="Times New Roman" w:hAnsi="Times New Roman"/>
          <w:sz w:val="28"/>
          <w:szCs w:val="28"/>
          <w:lang w:val="en-US"/>
        </w:rPr>
        <w:t>mediaclavicularis</w:t>
      </w:r>
      <w:r>
        <w:rPr>
          <w:rFonts w:ascii="Times New Roman" w:hAnsi="Times New Roman"/>
          <w:sz w:val="28"/>
          <w:szCs w:val="28"/>
        </w:rPr>
        <w:t>, самый тихий звук в Моренгеймовской ямке. Над задними отделами самый ясный перкуторный звук под лопаткой, самый тихий звук  на лопатках.</w:t>
      </w:r>
    </w:p>
    <w:p w:rsidR="00A75C63" w:rsidRDefault="00A75C63" w:rsidP="00A75C63">
      <w:pPr>
        <w:pStyle w:val="a4"/>
        <w:jc w:val="both"/>
        <w:rPr>
          <w:rFonts w:ascii="Times New Roman" w:hAnsi="Times New Roman"/>
          <w:sz w:val="28"/>
          <w:szCs w:val="28"/>
        </w:rPr>
      </w:pPr>
      <w:r>
        <w:rPr>
          <w:rFonts w:ascii="Times New Roman" w:hAnsi="Times New Roman"/>
          <w:sz w:val="28"/>
          <w:szCs w:val="28"/>
        </w:rPr>
        <w:t xml:space="preserve">Высота стояния верхушек легких  спереди справа и слева составляет 3см. Высота стояния верхушек легких сзади на 1,5см. ниже </w:t>
      </w:r>
      <w:r w:rsidRPr="00C90B3D">
        <w:rPr>
          <w:rFonts w:ascii="Times New Roman" w:hAnsi="Times New Roman"/>
          <w:sz w:val="28"/>
          <w:szCs w:val="28"/>
        </w:rPr>
        <w:t xml:space="preserve"> </w:t>
      </w:r>
      <w:r>
        <w:rPr>
          <w:rFonts w:ascii="Times New Roman" w:hAnsi="Times New Roman"/>
          <w:sz w:val="28"/>
          <w:szCs w:val="28"/>
          <w:lang w:val="en-US"/>
        </w:rPr>
        <w:t>VII</w:t>
      </w:r>
      <w:r w:rsidRPr="00C90B3D">
        <w:rPr>
          <w:rFonts w:ascii="Times New Roman" w:hAnsi="Times New Roman"/>
          <w:sz w:val="28"/>
          <w:szCs w:val="28"/>
        </w:rPr>
        <w:t xml:space="preserve"> </w:t>
      </w:r>
      <w:r>
        <w:rPr>
          <w:rFonts w:ascii="Times New Roman" w:hAnsi="Times New Roman"/>
          <w:sz w:val="28"/>
          <w:szCs w:val="28"/>
        </w:rPr>
        <w:t>шейного позвонка. Ширина полей Кренига справа и слева составляет 6см.  Подвижность нижнего края</w:t>
      </w:r>
      <w:r w:rsidR="009F0AFE">
        <w:rPr>
          <w:rFonts w:ascii="Times New Roman" w:hAnsi="Times New Roman"/>
          <w:sz w:val="28"/>
          <w:szCs w:val="28"/>
        </w:rPr>
        <w:t xml:space="preserve"> левого </w:t>
      </w:r>
      <w:r>
        <w:rPr>
          <w:rFonts w:ascii="Times New Roman" w:hAnsi="Times New Roman"/>
          <w:sz w:val="28"/>
          <w:szCs w:val="28"/>
        </w:rPr>
        <w:t>легкого на вдохе составляет 3см</w:t>
      </w:r>
      <w:r w:rsidR="009F0AFE">
        <w:rPr>
          <w:rFonts w:ascii="Times New Roman" w:hAnsi="Times New Roman"/>
          <w:sz w:val="28"/>
          <w:szCs w:val="28"/>
        </w:rPr>
        <w:t xml:space="preserve">, правого легкого - </w:t>
      </w:r>
      <w:smartTag w:uri="urn:schemas-microsoft-com:office:smarttags" w:element="metricconverter">
        <w:smartTagPr>
          <w:attr w:name="ProductID" w:val="2 см"/>
        </w:smartTagPr>
        <w:r w:rsidR="009F0AFE">
          <w:rPr>
            <w:rFonts w:ascii="Times New Roman" w:hAnsi="Times New Roman"/>
            <w:sz w:val="28"/>
            <w:szCs w:val="28"/>
          </w:rPr>
          <w:t>2 см</w:t>
        </w:r>
      </w:smartTag>
      <w:r w:rsidR="009F0AFE">
        <w:rPr>
          <w:rFonts w:ascii="Times New Roman" w:hAnsi="Times New Roman"/>
          <w:sz w:val="28"/>
          <w:szCs w:val="28"/>
        </w:rPr>
        <w:t>.</w:t>
      </w:r>
      <w:r>
        <w:rPr>
          <w:rFonts w:ascii="Times New Roman" w:hAnsi="Times New Roman"/>
          <w:sz w:val="28"/>
          <w:szCs w:val="28"/>
        </w:rPr>
        <w:t xml:space="preserve"> </w:t>
      </w:r>
    </w:p>
    <w:p w:rsidR="00A75C63" w:rsidRDefault="00A75C63" w:rsidP="00A75C63">
      <w:pPr>
        <w:pStyle w:val="a4"/>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5C63" w:rsidRPr="00E946C5" w:rsidTr="00E946C5">
        <w:tc>
          <w:tcPr>
            <w:tcW w:w="9571" w:type="dxa"/>
            <w:gridSpan w:val="3"/>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                                           Нижние границы легких</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Линия</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Правое легкое</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Левое легкое</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l.parasternalis</w:t>
            </w:r>
          </w:p>
        </w:tc>
        <w:tc>
          <w:tcPr>
            <w:tcW w:w="3190" w:type="dxa"/>
            <w:shd w:val="clear" w:color="auto" w:fill="auto"/>
          </w:tcPr>
          <w:p w:rsidR="00A75C63" w:rsidRPr="00E946C5" w:rsidRDefault="00A75C63" w:rsidP="00E946C5">
            <w:pPr>
              <w:pStyle w:val="2"/>
              <w:jc w:val="both"/>
              <w:rPr>
                <w:rFonts w:ascii="Times New Roman" w:hAnsi="Times New Roman"/>
                <w:sz w:val="28"/>
                <w:szCs w:val="28"/>
              </w:rPr>
            </w:pPr>
            <w:r w:rsidRPr="00E946C5">
              <w:rPr>
                <w:rFonts w:ascii="Times New Roman" w:hAnsi="Times New Roman"/>
                <w:sz w:val="28"/>
                <w:szCs w:val="28"/>
                <w:lang w:val="en-US"/>
              </w:rPr>
              <w:t>V</w:t>
            </w:r>
            <w:r w:rsidRPr="00E946C5">
              <w:rPr>
                <w:rFonts w:ascii="Times New Roman" w:hAnsi="Times New Roman"/>
                <w:sz w:val="28"/>
                <w:szCs w:val="28"/>
              </w:rPr>
              <w:t xml:space="preserve"> межреберье</w:t>
            </w:r>
          </w:p>
        </w:tc>
        <w:tc>
          <w:tcPr>
            <w:tcW w:w="3191"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 xml:space="preserve">          ------------------</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l.medioclavicularis</w:t>
            </w:r>
          </w:p>
        </w:tc>
        <w:tc>
          <w:tcPr>
            <w:tcW w:w="3190" w:type="dxa"/>
            <w:shd w:val="clear" w:color="auto" w:fill="auto"/>
          </w:tcPr>
          <w:p w:rsidR="00A75C63" w:rsidRPr="00E946C5" w:rsidRDefault="00A75C63" w:rsidP="00E946C5">
            <w:pPr>
              <w:pStyle w:val="2"/>
              <w:jc w:val="both"/>
              <w:rPr>
                <w:rFonts w:ascii="Times New Roman" w:hAnsi="Times New Roman"/>
                <w:sz w:val="28"/>
                <w:szCs w:val="28"/>
              </w:rPr>
            </w:pPr>
            <w:r w:rsidRPr="00E946C5">
              <w:rPr>
                <w:rFonts w:ascii="Times New Roman" w:hAnsi="Times New Roman"/>
                <w:sz w:val="28"/>
                <w:szCs w:val="28"/>
                <w:lang w:val="en-US"/>
              </w:rPr>
              <w:t>VI</w:t>
            </w:r>
            <w:r w:rsidRPr="00E946C5">
              <w:rPr>
                <w:rFonts w:ascii="Times New Roman" w:hAnsi="Times New Roman"/>
                <w:sz w:val="28"/>
                <w:szCs w:val="28"/>
              </w:rPr>
              <w:t xml:space="preserve">  ребро</w:t>
            </w:r>
          </w:p>
        </w:tc>
        <w:tc>
          <w:tcPr>
            <w:tcW w:w="3191"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 xml:space="preserve">          ------------------</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l.axillaris anterior</w:t>
            </w:r>
          </w:p>
        </w:tc>
        <w:tc>
          <w:tcPr>
            <w:tcW w:w="3190"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VII</w:t>
            </w:r>
            <w:r w:rsidRPr="00E946C5">
              <w:rPr>
                <w:rFonts w:ascii="Times New Roman" w:hAnsi="Times New Roman"/>
                <w:sz w:val="28"/>
                <w:szCs w:val="28"/>
              </w:rPr>
              <w:t xml:space="preserve">  ребро</w:t>
            </w:r>
          </w:p>
        </w:tc>
        <w:tc>
          <w:tcPr>
            <w:tcW w:w="3191"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VII</w:t>
            </w:r>
            <w:r w:rsidRPr="00E946C5">
              <w:rPr>
                <w:rFonts w:ascii="Times New Roman" w:hAnsi="Times New Roman"/>
                <w:sz w:val="28"/>
                <w:szCs w:val="28"/>
              </w:rPr>
              <w:t xml:space="preserve"> ребро</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 xml:space="preserve">l.axillaris media </w:t>
            </w:r>
          </w:p>
        </w:tc>
        <w:tc>
          <w:tcPr>
            <w:tcW w:w="3190"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VIII</w:t>
            </w:r>
            <w:r w:rsidRPr="00E946C5">
              <w:rPr>
                <w:rFonts w:ascii="Times New Roman" w:hAnsi="Times New Roman"/>
                <w:sz w:val="28"/>
                <w:szCs w:val="28"/>
              </w:rPr>
              <w:t xml:space="preserve"> ребро</w:t>
            </w:r>
          </w:p>
        </w:tc>
        <w:tc>
          <w:tcPr>
            <w:tcW w:w="3191"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VIII</w:t>
            </w:r>
            <w:r w:rsidRPr="00E946C5">
              <w:rPr>
                <w:rFonts w:ascii="Times New Roman" w:hAnsi="Times New Roman"/>
                <w:sz w:val="28"/>
                <w:szCs w:val="28"/>
              </w:rPr>
              <w:t xml:space="preserve"> ребро</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l.axillaris posterior</w:t>
            </w:r>
          </w:p>
        </w:tc>
        <w:tc>
          <w:tcPr>
            <w:tcW w:w="3190"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IX</w:t>
            </w:r>
            <w:r w:rsidRPr="00E946C5">
              <w:rPr>
                <w:rFonts w:ascii="Times New Roman" w:hAnsi="Times New Roman"/>
                <w:sz w:val="28"/>
                <w:szCs w:val="28"/>
              </w:rPr>
              <w:t xml:space="preserve">  ребро</w:t>
            </w:r>
          </w:p>
        </w:tc>
        <w:tc>
          <w:tcPr>
            <w:tcW w:w="3191"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IX</w:t>
            </w:r>
            <w:r w:rsidRPr="00E946C5">
              <w:rPr>
                <w:rFonts w:ascii="Times New Roman" w:hAnsi="Times New Roman"/>
                <w:sz w:val="28"/>
                <w:szCs w:val="28"/>
              </w:rPr>
              <w:t xml:space="preserve"> ребро</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 xml:space="preserve">l. scapularis </w:t>
            </w:r>
          </w:p>
        </w:tc>
        <w:tc>
          <w:tcPr>
            <w:tcW w:w="3190"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X</w:t>
            </w:r>
            <w:r w:rsidRPr="00E946C5">
              <w:rPr>
                <w:rFonts w:ascii="Times New Roman" w:hAnsi="Times New Roman"/>
                <w:sz w:val="28"/>
                <w:szCs w:val="28"/>
              </w:rPr>
              <w:t xml:space="preserve">  ребро</w:t>
            </w:r>
          </w:p>
        </w:tc>
        <w:tc>
          <w:tcPr>
            <w:tcW w:w="3191" w:type="dxa"/>
            <w:shd w:val="clear" w:color="auto" w:fill="auto"/>
          </w:tcPr>
          <w:p w:rsidR="00A75C63" w:rsidRPr="00E946C5" w:rsidRDefault="00A75C63" w:rsidP="00E946C5">
            <w:pPr>
              <w:pStyle w:val="2"/>
              <w:jc w:val="both"/>
              <w:rPr>
                <w:rFonts w:ascii="Times New Roman" w:hAnsi="Times New Roman"/>
                <w:sz w:val="28"/>
                <w:szCs w:val="28"/>
                <w:lang w:val="en-US"/>
              </w:rPr>
            </w:pPr>
            <w:r w:rsidRPr="00E946C5">
              <w:rPr>
                <w:rFonts w:ascii="Times New Roman" w:hAnsi="Times New Roman"/>
                <w:sz w:val="28"/>
                <w:szCs w:val="28"/>
                <w:lang w:val="en-US"/>
              </w:rPr>
              <w:t>X</w:t>
            </w:r>
            <w:r w:rsidRPr="00E946C5">
              <w:rPr>
                <w:rFonts w:ascii="Times New Roman" w:hAnsi="Times New Roman"/>
                <w:sz w:val="28"/>
                <w:szCs w:val="28"/>
              </w:rPr>
              <w:t xml:space="preserve"> ребро</w:t>
            </w:r>
          </w:p>
        </w:tc>
      </w:tr>
      <w:tr w:rsidR="00A75C63" w:rsidRPr="00E946C5" w:rsidTr="00E946C5">
        <w:tc>
          <w:tcPr>
            <w:tcW w:w="3190" w:type="dxa"/>
            <w:shd w:val="clear" w:color="auto" w:fill="auto"/>
            <w:vAlign w:val="center"/>
          </w:tcPr>
          <w:p w:rsidR="00A75C63" w:rsidRPr="00E946C5" w:rsidRDefault="00A75C63" w:rsidP="00FE4479">
            <w:pPr>
              <w:rPr>
                <w:color w:val="000000"/>
                <w:sz w:val="28"/>
              </w:rPr>
            </w:pPr>
            <w:r w:rsidRPr="00E946C5">
              <w:rPr>
                <w:color w:val="000000"/>
                <w:sz w:val="28"/>
              </w:rPr>
              <w:t>l.paravertebralis</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Остистый отросток </w:t>
            </w:r>
            <w:r w:rsidRPr="00E946C5">
              <w:rPr>
                <w:rFonts w:ascii="Times New Roman" w:hAnsi="Times New Roman"/>
                <w:sz w:val="28"/>
                <w:szCs w:val="28"/>
                <w:lang w:val="en-US"/>
              </w:rPr>
              <w:t>XI</w:t>
            </w:r>
            <w:r w:rsidRPr="00E946C5">
              <w:rPr>
                <w:rFonts w:ascii="Times New Roman" w:hAnsi="Times New Roman"/>
                <w:sz w:val="28"/>
                <w:szCs w:val="28"/>
              </w:rPr>
              <w:t xml:space="preserve"> грудного позвонка</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Остистый отросток </w:t>
            </w:r>
            <w:r w:rsidRPr="00E946C5">
              <w:rPr>
                <w:rFonts w:ascii="Times New Roman" w:hAnsi="Times New Roman"/>
                <w:sz w:val="28"/>
                <w:szCs w:val="28"/>
                <w:lang w:val="en-US"/>
              </w:rPr>
              <w:t>XI</w:t>
            </w:r>
            <w:r w:rsidRPr="00E946C5">
              <w:rPr>
                <w:rFonts w:ascii="Times New Roman" w:hAnsi="Times New Roman"/>
                <w:sz w:val="28"/>
                <w:szCs w:val="28"/>
              </w:rPr>
              <w:t xml:space="preserve"> грудного позвонка</w:t>
            </w:r>
          </w:p>
        </w:tc>
      </w:tr>
    </w:tbl>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sz w:val="28"/>
          <w:szCs w:val="28"/>
        </w:rPr>
      </w:pPr>
      <w:r w:rsidRPr="00681EA2">
        <w:rPr>
          <w:rFonts w:ascii="Times New Roman" w:hAnsi="Times New Roman"/>
          <w:i/>
          <w:sz w:val="28"/>
          <w:szCs w:val="28"/>
        </w:rPr>
        <w:t>Аускультация:</w:t>
      </w:r>
      <w:r>
        <w:rPr>
          <w:rFonts w:ascii="Times New Roman" w:hAnsi="Times New Roman"/>
          <w:i/>
          <w:sz w:val="28"/>
          <w:szCs w:val="28"/>
        </w:rPr>
        <w:t xml:space="preserve"> </w:t>
      </w:r>
      <w:r w:rsidR="009F0AFE">
        <w:rPr>
          <w:rFonts w:ascii="Times New Roman" w:hAnsi="Times New Roman"/>
          <w:sz w:val="28"/>
          <w:szCs w:val="28"/>
        </w:rPr>
        <w:t xml:space="preserve"> Над всей поверхностью легких выслушивается жесткое везикулярное дыхание, сзади в нижних отделах легких - с оттенком бронхиального.  В межлопаточной области и в нижней части правого легкого сзади отчетливо выслушивается крепитация. Хрипов нет.  При бронхофонии к перифер</w:t>
      </w:r>
      <w:r w:rsidR="007B2F01">
        <w:rPr>
          <w:rFonts w:ascii="Times New Roman" w:hAnsi="Times New Roman"/>
          <w:sz w:val="28"/>
          <w:szCs w:val="28"/>
        </w:rPr>
        <w:t>ии доносится неразборчивый звук,</w:t>
      </w:r>
      <w:r w:rsidR="009F0AFE">
        <w:rPr>
          <w:rFonts w:ascii="Times New Roman" w:hAnsi="Times New Roman"/>
          <w:sz w:val="28"/>
          <w:szCs w:val="28"/>
        </w:rPr>
        <w:t xml:space="preserve"> что соответствует норме. </w:t>
      </w:r>
    </w:p>
    <w:p w:rsidR="00A75C63" w:rsidRDefault="00A75C63" w:rsidP="00A75C63">
      <w:pPr>
        <w:pStyle w:val="a4"/>
        <w:jc w:val="both"/>
        <w:rPr>
          <w:rFonts w:ascii="Times New Roman" w:hAnsi="Times New Roman"/>
          <w:b/>
          <w:sz w:val="28"/>
          <w:szCs w:val="28"/>
        </w:rPr>
      </w:pPr>
      <w:r w:rsidRPr="00681EA2">
        <w:rPr>
          <w:rFonts w:ascii="Times New Roman" w:hAnsi="Times New Roman"/>
          <w:b/>
          <w:sz w:val="28"/>
          <w:szCs w:val="28"/>
        </w:rPr>
        <w:t>Сердечно-сосудистая система</w:t>
      </w:r>
    </w:p>
    <w:p w:rsidR="00A75C63" w:rsidRDefault="00A75C63" w:rsidP="00A75C63">
      <w:pPr>
        <w:pStyle w:val="a4"/>
        <w:jc w:val="both"/>
        <w:rPr>
          <w:rFonts w:ascii="Times New Roman" w:hAnsi="Times New Roman"/>
          <w:sz w:val="28"/>
          <w:szCs w:val="28"/>
        </w:rPr>
      </w:pPr>
      <w:r w:rsidRPr="00681EA2">
        <w:rPr>
          <w:rFonts w:ascii="Times New Roman" w:hAnsi="Times New Roman"/>
          <w:i/>
          <w:sz w:val="28"/>
          <w:szCs w:val="28"/>
        </w:rPr>
        <w:t>Осмотр:</w:t>
      </w:r>
      <w:r>
        <w:rPr>
          <w:rFonts w:ascii="Times New Roman" w:hAnsi="Times New Roman"/>
          <w:sz w:val="28"/>
          <w:szCs w:val="28"/>
        </w:rPr>
        <w:t xml:space="preserve"> при осмотре выпячиваний, видимой пульсации в области сердца не выявлен</w:t>
      </w:r>
      <w:r w:rsidR="009F0AFE">
        <w:rPr>
          <w:rFonts w:ascii="Times New Roman" w:hAnsi="Times New Roman"/>
          <w:sz w:val="28"/>
          <w:szCs w:val="28"/>
        </w:rPr>
        <w:t>о, эпигастральной пульсации нет,</w:t>
      </w:r>
      <w:r>
        <w:rPr>
          <w:rFonts w:ascii="Times New Roman" w:hAnsi="Times New Roman"/>
          <w:sz w:val="28"/>
          <w:szCs w:val="28"/>
        </w:rPr>
        <w:t xml:space="preserve"> видимой пульсации сосудов и аорты нет. </w:t>
      </w:r>
    </w:p>
    <w:p w:rsidR="00A75C63" w:rsidRDefault="00A75C63" w:rsidP="00A75C63">
      <w:pPr>
        <w:pStyle w:val="a4"/>
        <w:jc w:val="both"/>
        <w:rPr>
          <w:rFonts w:ascii="Times New Roman" w:hAnsi="Times New Roman"/>
          <w:sz w:val="28"/>
          <w:szCs w:val="28"/>
        </w:rPr>
      </w:pPr>
      <w:r>
        <w:rPr>
          <w:rFonts w:ascii="Times New Roman" w:hAnsi="Times New Roman"/>
          <w:sz w:val="28"/>
          <w:szCs w:val="28"/>
        </w:rPr>
        <w:t>АД=140\80</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sz w:val="28"/>
          <w:szCs w:val="28"/>
        </w:rPr>
      </w:pPr>
      <w:r w:rsidRPr="004B467C">
        <w:rPr>
          <w:rFonts w:ascii="Times New Roman" w:hAnsi="Times New Roman"/>
          <w:i/>
          <w:sz w:val="28"/>
          <w:szCs w:val="28"/>
        </w:rPr>
        <w:lastRenderedPageBreak/>
        <w:t>Пальпация:</w:t>
      </w:r>
      <w:r>
        <w:rPr>
          <w:rFonts w:ascii="Times New Roman" w:hAnsi="Times New Roman"/>
          <w:i/>
          <w:sz w:val="28"/>
          <w:szCs w:val="28"/>
        </w:rPr>
        <w:t xml:space="preserve"> </w:t>
      </w:r>
      <w:r>
        <w:rPr>
          <w:rFonts w:ascii="Times New Roman" w:hAnsi="Times New Roman"/>
          <w:sz w:val="28"/>
          <w:szCs w:val="28"/>
        </w:rPr>
        <w:t xml:space="preserve">при пальпации верхушки сердца верхушечный толчок определяется в </w:t>
      </w:r>
      <w:r>
        <w:rPr>
          <w:rFonts w:ascii="Times New Roman" w:hAnsi="Times New Roman"/>
          <w:sz w:val="28"/>
          <w:szCs w:val="28"/>
          <w:lang w:val="en-US"/>
        </w:rPr>
        <w:t>V</w:t>
      </w:r>
      <w:r>
        <w:rPr>
          <w:rFonts w:ascii="Times New Roman" w:hAnsi="Times New Roman"/>
          <w:sz w:val="28"/>
          <w:szCs w:val="28"/>
        </w:rPr>
        <w:t xml:space="preserve"> межреберье по</w:t>
      </w:r>
      <w:r w:rsidRPr="00050BFF">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w:t>
      </w:r>
      <w:r>
        <w:rPr>
          <w:rFonts w:ascii="Times New Roman" w:hAnsi="Times New Roman"/>
          <w:sz w:val="28"/>
          <w:szCs w:val="28"/>
          <w:lang w:val="en-US"/>
        </w:rPr>
        <w:t>mediaclavicularis</w:t>
      </w:r>
      <w:r>
        <w:rPr>
          <w:rFonts w:ascii="Times New Roman" w:hAnsi="Times New Roman"/>
          <w:sz w:val="28"/>
          <w:szCs w:val="28"/>
        </w:rPr>
        <w:t>, не разлитой, не усилен, положительного характера, диаметром 2см.  При пальпации основания сердца патологической пульсации не обнаружено.  Толчок правого желудочка пальпаторно не определяется.</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i/>
          <w:sz w:val="28"/>
          <w:szCs w:val="28"/>
        </w:rPr>
      </w:pPr>
      <w:r w:rsidRPr="00F61C6E">
        <w:rPr>
          <w:rFonts w:ascii="Times New Roman" w:hAnsi="Times New Roman"/>
          <w:i/>
          <w:sz w:val="28"/>
          <w:szCs w:val="28"/>
        </w:rPr>
        <w:t>Перкуссия:</w:t>
      </w:r>
      <w:r>
        <w:rPr>
          <w:rFonts w:ascii="Times New Roman" w:hAnsi="Times New Roman"/>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5C63" w:rsidRPr="00E946C5" w:rsidTr="00E946C5">
        <w:tc>
          <w:tcPr>
            <w:tcW w:w="9571" w:type="dxa"/>
            <w:gridSpan w:val="3"/>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                           Топографическая перкуссия границ сердца</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Граница</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Относительной тупости</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Абсолютной тупости</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Правая </w:t>
            </w:r>
          </w:p>
        </w:tc>
        <w:tc>
          <w:tcPr>
            <w:tcW w:w="3190" w:type="dxa"/>
            <w:shd w:val="clear" w:color="auto" w:fill="auto"/>
          </w:tcPr>
          <w:p w:rsidR="00A75C63" w:rsidRPr="00E946C5" w:rsidRDefault="00A75C63" w:rsidP="00E946C5">
            <w:pPr>
              <w:spacing w:after="120"/>
              <w:rPr>
                <w:color w:val="000000"/>
                <w:sz w:val="28"/>
                <w:szCs w:val="28"/>
              </w:rPr>
            </w:pPr>
            <w:r w:rsidRPr="00E946C5">
              <w:rPr>
                <w:sz w:val="28"/>
                <w:szCs w:val="28"/>
                <w:lang w:val="en-US"/>
              </w:rPr>
              <w:t>IV</w:t>
            </w:r>
            <w:r w:rsidRPr="00E946C5">
              <w:rPr>
                <w:sz w:val="28"/>
                <w:szCs w:val="28"/>
              </w:rPr>
              <w:t xml:space="preserve">  межреберье на 1,5см кнаружи от правого края грудины</w:t>
            </w:r>
          </w:p>
        </w:tc>
        <w:tc>
          <w:tcPr>
            <w:tcW w:w="3191" w:type="dxa"/>
            <w:shd w:val="clear" w:color="auto" w:fill="auto"/>
          </w:tcPr>
          <w:p w:rsidR="00A75C63" w:rsidRPr="00E946C5" w:rsidRDefault="00A75C63" w:rsidP="00E946C5">
            <w:pPr>
              <w:spacing w:after="120"/>
              <w:rPr>
                <w:color w:val="000000"/>
                <w:sz w:val="28"/>
              </w:rPr>
            </w:pPr>
            <w:r w:rsidRPr="00E946C5">
              <w:rPr>
                <w:color w:val="000000"/>
                <w:sz w:val="28"/>
              </w:rPr>
              <w:t>Левый край грудины</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Верхняя</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color w:val="000000"/>
                <w:sz w:val="28"/>
                <w:lang w:val="en-US"/>
              </w:rPr>
              <w:t xml:space="preserve">III </w:t>
            </w:r>
            <w:r w:rsidRPr="00E946C5">
              <w:rPr>
                <w:rFonts w:ascii="Times New Roman" w:hAnsi="Times New Roman"/>
                <w:color w:val="000000"/>
                <w:sz w:val="28"/>
              </w:rPr>
              <w:t>ребро</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lang w:val="en-US"/>
              </w:rPr>
              <w:t>IV</w:t>
            </w:r>
            <w:r w:rsidRPr="00E946C5">
              <w:rPr>
                <w:rFonts w:ascii="Times New Roman" w:hAnsi="Times New Roman"/>
                <w:sz w:val="28"/>
                <w:szCs w:val="28"/>
              </w:rPr>
              <w:t xml:space="preserve"> ребро</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Левая</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на </w:t>
            </w:r>
            <w:r w:rsidRPr="00E946C5">
              <w:rPr>
                <w:rFonts w:ascii="Times New Roman" w:hAnsi="Times New Roman"/>
                <w:sz w:val="28"/>
                <w:szCs w:val="28"/>
                <w:lang w:val="en-US"/>
              </w:rPr>
              <w:t>l</w:t>
            </w:r>
            <w:r w:rsidRPr="00E946C5">
              <w:rPr>
                <w:rFonts w:ascii="Times New Roman" w:hAnsi="Times New Roman"/>
                <w:sz w:val="28"/>
                <w:szCs w:val="28"/>
              </w:rPr>
              <w:t>.</w:t>
            </w:r>
            <w:r w:rsidRPr="00E946C5">
              <w:rPr>
                <w:rFonts w:ascii="Times New Roman" w:hAnsi="Times New Roman"/>
                <w:sz w:val="28"/>
                <w:szCs w:val="28"/>
                <w:lang w:val="en-US"/>
              </w:rPr>
              <w:t>mediaclavicularis</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 xml:space="preserve">на </w:t>
            </w:r>
            <w:r w:rsidRPr="00E946C5">
              <w:rPr>
                <w:rFonts w:ascii="Times New Roman" w:hAnsi="Times New Roman"/>
                <w:sz w:val="28"/>
                <w:szCs w:val="28"/>
                <w:lang w:val="en-US"/>
              </w:rPr>
              <w:t>l</w:t>
            </w:r>
            <w:r w:rsidRPr="00E946C5">
              <w:rPr>
                <w:rFonts w:ascii="Times New Roman" w:hAnsi="Times New Roman"/>
                <w:sz w:val="28"/>
                <w:szCs w:val="28"/>
              </w:rPr>
              <w:t>.</w:t>
            </w:r>
            <w:r w:rsidRPr="00E946C5">
              <w:rPr>
                <w:rFonts w:ascii="Times New Roman" w:hAnsi="Times New Roman"/>
                <w:sz w:val="28"/>
                <w:szCs w:val="28"/>
                <w:lang w:val="en-US"/>
              </w:rPr>
              <w:t>mediaclavicularis</w:t>
            </w:r>
          </w:p>
        </w:tc>
      </w:tr>
    </w:tbl>
    <w:p w:rsidR="00A75C63" w:rsidRDefault="00A75C63" w:rsidP="00A75C63">
      <w:pPr>
        <w:pStyle w:val="a4"/>
        <w:jc w:val="both"/>
        <w:rPr>
          <w:rFonts w:ascii="Times New Roman" w:hAnsi="Times New Roman"/>
          <w:sz w:val="28"/>
          <w:szCs w:val="28"/>
        </w:rPr>
      </w:pPr>
    </w:p>
    <w:p w:rsidR="00A75C63" w:rsidRPr="00F61C6E" w:rsidRDefault="00A75C63" w:rsidP="00A75C63">
      <w:pPr>
        <w:pStyle w:val="a4"/>
        <w:jc w:val="both"/>
        <w:rPr>
          <w:rFonts w:ascii="Times New Roman" w:hAnsi="Times New Roman"/>
          <w:sz w:val="28"/>
          <w:szCs w:val="28"/>
        </w:rPr>
      </w:pPr>
      <w:r>
        <w:rPr>
          <w:rFonts w:ascii="Times New Roman" w:hAnsi="Times New Roman"/>
          <w:sz w:val="28"/>
          <w:szCs w:val="28"/>
        </w:rPr>
        <w:t>Ширина сосудистого пучка составляет 6см.</w:t>
      </w:r>
    </w:p>
    <w:p w:rsidR="00A75C63" w:rsidRPr="00F61C6E" w:rsidRDefault="00A75C63" w:rsidP="00A75C63">
      <w:pPr>
        <w:pStyle w:val="a4"/>
        <w:jc w:val="both"/>
        <w:rPr>
          <w:rFonts w:ascii="Times New Roman" w:hAnsi="Times New Roman"/>
          <w:sz w:val="28"/>
          <w:szCs w:val="28"/>
        </w:rPr>
      </w:pPr>
      <w:r>
        <w:rPr>
          <w:rFonts w:ascii="Times New Roman" w:hAnsi="Times New Roman"/>
          <w:sz w:val="28"/>
          <w:szCs w:val="28"/>
        </w:rPr>
        <w:t>Длинн</w:t>
      </w:r>
      <w:r w:rsidRPr="00F61C6E">
        <w:rPr>
          <w:rFonts w:ascii="Times New Roman" w:hAnsi="Times New Roman"/>
          <w:sz w:val="28"/>
          <w:szCs w:val="28"/>
        </w:rPr>
        <w:t>ик сердца:</w:t>
      </w:r>
      <w:r>
        <w:rPr>
          <w:rFonts w:ascii="Times New Roman" w:hAnsi="Times New Roman"/>
          <w:sz w:val="28"/>
          <w:szCs w:val="28"/>
        </w:rPr>
        <w:t xml:space="preserve"> 11см + 0.5см=11.5см </w:t>
      </w:r>
    </w:p>
    <w:p w:rsidR="009F0AFE" w:rsidRDefault="00A75C63" w:rsidP="00A75C63">
      <w:pPr>
        <w:pStyle w:val="a4"/>
        <w:jc w:val="both"/>
        <w:rPr>
          <w:rFonts w:ascii="Times New Roman" w:hAnsi="Times New Roman"/>
          <w:color w:val="000000"/>
          <w:sz w:val="28"/>
        </w:rPr>
      </w:pPr>
      <w:r>
        <w:rPr>
          <w:rFonts w:ascii="Times New Roman" w:hAnsi="Times New Roman"/>
          <w:color w:val="000000"/>
          <w:sz w:val="28"/>
        </w:rPr>
        <w:t>Поперечник с</w:t>
      </w:r>
      <w:r w:rsidRPr="00F61C6E">
        <w:rPr>
          <w:rFonts w:ascii="Times New Roman" w:hAnsi="Times New Roman"/>
          <w:color w:val="000000"/>
          <w:sz w:val="28"/>
        </w:rPr>
        <w:t>ердца:</w:t>
      </w:r>
      <w:r>
        <w:rPr>
          <w:rFonts w:ascii="Times New Roman" w:hAnsi="Times New Roman"/>
          <w:color w:val="000000"/>
          <w:sz w:val="28"/>
        </w:rPr>
        <w:t xml:space="preserve"> </w:t>
      </w:r>
      <w:smartTag w:uri="urn:schemas-microsoft-com:office:smarttags" w:element="metricconverter">
        <w:smartTagPr>
          <w:attr w:name="ProductID" w:val="14 см"/>
        </w:smartTagPr>
        <w:r>
          <w:rPr>
            <w:rFonts w:ascii="Times New Roman" w:hAnsi="Times New Roman"/>
            <w:color w:val="000000"/>
            <w:sz w:val="28"/>
          </w:rPr>
          <w:t>14 см</w:t>
        </w:r>
      </w:smartTag>
      <w:r>
        <w:rPr>
          <w:rFonts w:ascii="Times New Roman" w:hAnsi="Times New Roman"/>
          <w:color w:val="000000"/>
          <w:sz w:val="28"/>
        </w:rPr>
        <w:t xml:space="preserve"> </w:t>
      </w:r>
    </w:p>
    <w:p w:rsidR="00A75C63" w:rsidRDefault="00A75C63" w:rsidP="00A75C63">
      <w:pPr>
        <w:pStyle w:val="a4"/>
        <w:jc w:val="both"/>
        <w:rPr>
          <w:rFonts w:ascii="Times New Roman" w:hAnsi="Times New Roman"/>
          <w:color w:val="000000"/>
          <w:sz w:val="28"/>
        </w:rPr>
      </w:pPr>
      <w:r>
        <w:rPr>
          <w:rFonts w:ascii="Times New Roman" w:hAnsi="Times New Roman"/>
          <w:color w:val="000000"/>
          <w:sz w:val="28"/>
        </w:rPr>
        <w:t xml:space="preserve">Атриовазальный угол отстоит на 0.5см справа от правого края грудины  на уровне хряща </w:t>
      </w:r>
      <w:r w:rsidRPr="00F61C6E">
        <w:rPr>
          <w:rFonts w:ascii="Times New Roman" w:hAnsi="Times New Roman"/>
          <w:color w:val="000000"/>
          <w:sz w:val="28"/>
          <w:lang w:val="en-US"/>
        </w:rPr>
        <w:t>III</w:t>
      </w:r>
      <w:r w:rsidRPr="007431A5">
        <w:rPr>
          <w:rFonts w:ascii="Times New Roman" w:hAnsi="Times New Roman"/>
          <w:color w:val="000000"/>
          <w:sz w:val="28"/>
        </w:rPr>
        <w:t xml:space="preserve"> </w:t>
      </w:r>
      <w:r>
        <w:rPr>
          <w:rFonts w:ascii="Times New Roman" w:hAnsi="Times New Roman"/>
          <w:color w:val="000000"/>
          <w:sz w:val="28"/>
        </w:rPr>
        <w:t>ребра.</w:t>
      </w:r>
    </w:p>
    <w:p w:rsidR="00A75C63" w:rsidRDefault="00A75C63" w:rsidP="00A75C63">
      <w:pPr>
        <w:pStyle w:val="a4"/>
        <w:jc w:val="both"/>
        <w:rPr>
          <w:rFonts w:ascii="Times New Roman" w:hAnsi="Times New Roman"/>
          <w:color w:val="000000"/>
          <w:sz w:val="28"/>
        </w:rPr>
      </w:pPr>
    </w:p>
    <w:p w:rsidR="00A75C63" w:rsidRDefault="00A75C63" w:rsidP="00A75C63">
      <w:pPr>
        <w:pStyle w:val="a4"/>
        <w:jc w:val="both"/>
        <w:rPr>
          <w:rFonts w:ascii="Times New Roman" w:hAnsi="Times New Roman"/>
          <w:sz w:val="28"/>
          <w:szCs w:val="28"/>
        </w:rPr>
      </w:pPr>
      <w:r w:rsidRPr="00693F40">
        <w:rPr>
          <w:rFonts w:ascii="Times New Roman" w:hAnsi="Times New Roman"/>
          <w:i/>
          <w:color w:val="000000"/>
          <w:sz w:val="28"/>
        </w:rPr>
        <w:t>Аускультация:</w:t>
      </w:r>
      <w:r>
        <w:rPr>
          <w:rFonts w:ascii="Times New Roman" w:hAnsi="Times New Roman"/>
          <w:color w:val="000000"/>
          <w:sz w:val="28"/>
        </w:rPr>
        <w:t xml:space="preserve"> </w:t>
      </w:r>
      <w:r w:rsidR="009F0AFE">
        <w:rPr>
          <w:rFonts w:ascii="Times New Roman" w:hAnsi="Times New Roman"/>
          <w:color w:val="000000"/>
          <w:sz w:val="28"/>
        </w:rPr>
        <w:t>тоны сердца приглушены</w:t>
      </w:r>
      <w:r w:rsidR="00116C42">
        <w:rPr>
          <w:rFonts w:ascii="Times New Roman" w:hAnsi="Times New Roman"/>
          <w:color w:val="000000"/>
          <w:sz w:val="28"/>
        </w:rPr>
        <w:t>, ритм правильный, шумов нет.</w:t>
      </w:r>
      <w:r w:rsidR="00116C42">
        <w:rPr>
          <w:rFonts w:ascii="Times New Roman" w:hAnsi="Times New Roman"/>
          <w:sz w:val="28"/>
          <w:szCs w:val="28"/>
        </w:rPr>
        <w:t xml:space="preserve"> </w:t>
      </w:r>
      <w:r>
        <w:rPr>
          <w:rFonts w:ascii="Times New Roman" w:hAnsi="Times New Roman"/>
          <w:sz w:val="28"/>
          <w:szCs w:val="28"/>
        </w:rPr>
        <w:t>Аускультативно шумы на крупных сосудах не выслушиваются.</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sz w:val="28"/>
          <w:szCs w:val="28"/>
        </w:rPr>
      </w:pPr>
      <w:r w:rsidRPr="00445458">
        <w:rPr>
          <w:rFonts w:ascii="Times New Roman" w:hAnsi="Times New Roman"/>
          <w:i/>
          <w:sz w:val="28"/>
          <w:szCs w:val="28"/>
        </w:rPr>
        <w:t>Пульс:</w:t>
      </w:r>
      <w:r>
        <w:rPr>
          <w:rFonts w:ascii="Times New Roman" w:hAnsi="Times New Roman"/>
          <w:sz w:val="28"/>
          <w:szCs w:val="28"/>
        </w:rPr>
        <w:t xml:space="preserve"> одинаков на обеих руках, удовлетворительного наполнения, твердый, форма пульсовой волны правильная, пульс ритмичный 72 уд\мин (не учащен), стенка сосуда эластичная.</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b/>
          <w:sz w:val="28"/>
          <w:szCs w:val="28"/>
        </w:rPr>
      </w:pPr>
      <w:r w:rsidRPr="00445458">
        <w:rPr>
          <w:rFonts w:ascii="Times New Roman" w:hAnsi="Times New Roman"/>
          <w:b/>
          <w:sz w:val="28"/>
          <w:szCs w:val="28"/>
        </w:rPr>
        <w:t>Пищеварительная система.</w:t>
      </w:r>
    </w:p>
    <w:p w:rsidR="00A75C63" w:rsidRDefault="00A75C63" w:rsidP="00A75C63">
      <w:pPr>
        <w:pStyle w:val="a4"/>
        <w:jc w:val="both"/>
        <w:rPr>
          <w:rFonts w:ascii="Times New Roman" w:hAnsi="Times New Roman"/>
          <w:sz w:val="28"/>
          <w:szCs w:val="28"/>
        </w:rPr>
      </w:pPr>
      <w:r w:rsidRPr="00445458">
        <w:rPr>
          <w:rFonts w:ascii="Times New Roman" w:hAnsi="Times New Roman"/>
          <w:i/>
          <w:sz w:val="28"/>
          <w:szCs w:val="28"/>
        </w:rPr>
        <w:t>Осмотр:</w:t>
      </w:r>
      <w:r w:rsidR="003855A0">
        <w:rPr>
          <w:rFonts w:ascii="Times New Roman" w:hAnsi="Times New Roman"/>
          <w:i/>
          <w:sz w:val="28"/>
          <w:szCs w:val="28"/>
        </w:rPr>
        <w:t xml:space="preserve"> </w:t>
      </w:r>
      <w:r>
        <w:rPr>
          <w:rFonts w:ascii="Times New Roman" w:hAnsi="Times New Roman"/>
          <w:sz w:val="28"/>
          <w:szCs w:val="28"/>
        </w:rPr>
        <w:t>слизистые губ,</w:t>
      </w:r>
      <w:r w:rsidRPr="006B564D">
        <w:rPr>
          <w:rFonts w:ascii="Times New Roman" w:hAnsi="Times New Roman"/>
          <w:sz w:val="28"/>
          <w:szCs w:val="28"/>
        </w:rPr>
        <w:t xml:space="preserve"> щ</w:t>
      </w:r>
      <w:r>
        <w:rPr>
          <w:rFonts w:ascii="Times New Roman" w:hAnsi="Times New Roman"/>
          <w:sz w:val="28"/>
          <w:szCs w:val="28"/>
        </w:rPr>
        <w:t>ек, десен,</w:t>
      </w:r>
      <w:r w:rsidRPr="006B564D">
        <w:rPr>
          <w:rFonts w:ascii="Times New Roman" w:hAnsi="Times New Roman"/>
          <w:sz w:val="28"/>
          <w:szCs w:val="28"/>
        </w:rPr>
        <w:t xml:space="preserve"> твердого и мягкого неба</w:t>
      </w:r>
      <w:r>
        <w:rPr>
          <w:rFonts w:ascii="Times New Roman" w:hAnsi="Times New Roman"/>
          <w:sz w:val="28"/>
          <w:szCs w:val="28"/>
        </w:rPr>
        <w:t>, зева, задней стенки глотки</w:t>
      </w:r>
      <w:r w:rsidRPr="006B564D">
        <w:rPr>
          <w:rFonts w:ascii="Times New Roman" w:hAnsi="Times New Roman"/>
          <w:sz w:val="28"/>
          <w:szCs w:val="28"/>
        </w:rPr>
        <w:t xml:space="preserve"> розового цвета</w:t>
      </w:r>
      <w:r>
        <w:rPr>
          <w:rFonts w:ascii="Times New Roman" w:hAnsi="Times New Roman"/>
          <w:sz w:val="28"/>
          <w:szCs w:val="28"/>
        </w:rPr>
        <w:t>, чистые, влажные. Миндалины обычной величины и консистенции, не выходят за пределы небных дужек. Язык обычных размеров, розовый, влажный, сосочки уме</w:t>
      </w:r>
      <w:r w:rsidR="003855A0">
        <w:rPr>
          <w:rFonts w:ascii="Times New Roman" w:hAnsi="Times New Roman"/>
          <w:sz w:val="28"/>
          <w:szCs w:val="28"/>
        </w:rPr>
        <w:t xml:space="preserve">ренно выражены, налета  нет.   </w:t>
      </w:r>
      <w:r>
        <w:rPr>
          <w:rFonts w:ascii="Times New Roman" w:hAnsi="Times New Roman"/>
          <w:sz w:val="28"/>
          <w:szCs w:val="28"/>
        </w:rPr>
        <w:t>Живот округлой формы, симметричный, брюшная стенка слабо участвует в акте дыхания, рубцов, участков пигментации нет. Скопления жидкости и газов не определяется.</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sz w:val="28"/>
          <w:szCs w:val="28"/>
        </w:rPr>
      </w:pPr>
      <w:r w:rsidRPr="00445458">
        <w:rPr>
          <w:rFonts w:ascii="Times New Roman" w:hAnsi="Times New Roman"/>
          <w:i/>
          <w:sz w:val="28"/>
          <w:szCs w:val="28"/>
        </w:rPr>
        <w:t>Пальпация:</w:t>
      </w:r>
      <w:r>
        <w:rPr>
          <w:rFonts w:ascii="Times New Roman" w:hAnsi="Times New Roman"/>
          <w:i/>
          <w:sz w:val="28"/>
          <w:szCs w:val="28"/>
        </w:rPr>
        <w:t xml:space="preserve"> </w:t>
      </w:r>
      <w:r>
        <w:rPr>
          <w:rFonts w:ascii="Times New Roman" w:hAnsi="Times New Roman"/>
          <w:sz w:val="28"/>
          <w:szCs w:val="28"/>
        </w:rPr>
        <w:t>при повер</w:t>
      </w:r>
      <w:r w:rsidR="003855A0">
        <w:rPr>
          <w:rFonts w:ascii="Times New Roman" w:hAnsi="Times New Roman"/>
          <w:sz w:val="28"/>
          <w:szCs w:val="28"/>
        </w:rPr>
        <w:t>хностной пальпации живот мягкий,</w:t>
      </w:r>
      <w:r>
        <w:rPr>
          <w:rFonts w:ascii="Times New Roman" w:hAnsi="Times New Roman"/>
          <w:sz w:val="28"/>
          <w:szCs w:val="28"/>
        </w:rPr>
        <w:t xml:space="preserve"> безболезненный. Глубокая пальпация:</w:t>
      </w:r>
    </w:p>
    <w:p w:rsidR="00A75C63" w:rsidRDefault="00A75C63" w:rsidP="00A75C63">
      <w:pPr>
        <w:pStyle w:val="a4"/>
        <w:numPr>
          <w:ilvl w:val="0"/>
          <w:numId w:val="7"/>
        </w:numPr>
        <w:jc w:val="both"/>
        <w:rPr>
          <w:rFonts w:ascii="Times New Roman" w:hAnsi="Times New Roman"/>
          <w:sz w:val="28"/>
          <w:szCs w:val="28"/>
        </w:rPr>
      </w:pPr>
      <w:r>
        <w:rPr>
          <w:rFonts w:ascii="Times New Roman" w:hAnsi="Times New Roman"/>
          <w:sz w:val="28"/>
          <w:szCs w:val="28"/>
        </w:rPr>
        <w:t>слепая кишка – расположена правильно (в средней трети расстояния от пупка до гребня подвздошной кости), диаметром 2см, эластичная, стенка гладкая, ровная, подвижность достаточная, при пальпации болезненна, урчание не определяется.</w:t>
      </w:r>
    </w:p>
    <w:p w:rsidR="00A75C63" w:rsidRDefault="00A75C63" w:rsidP="00A75C63">
      <w:pPr>
        <w:pStyle w:val="a4"/>
        <w:numPr>
          <w:ilvl w:val="0"/>
          <w:numId w:val="7"/>
        </w:numPr>
        <w:jc w:val="both"/>
        <w:rPr>
          <w:rFonts w:ascii="Times New Roman" w:hAnsi="Times New Roman"/>
          <w:sz w:val="28"/>
          <w:szCs w:val="28"/>
        </w:rPr>
      </w:pPr>
      <w:r>
        <w:rPr>
          <w:rFonts w:ascii="Times New Roman" w:hAnsi="Times New Roman"/>
          <w:sz w:val="28"/>
          <w:szCs w:val="28"/>
        </w:rPr>
        <w:lastRenderedPageBreak/>
        <w:t>сигмовидная кишка расположена правильно (на границе нижней и средней трети расстояния от пупка до гребня подвздошной кости), диаметром 3см, эластичная, стенка гладкая, ровная, подвижность достаточная, при пальпации болезненна, определяется урчание.</w:t>
      </w:r>
    </w:p>
    <w:p w:rsidR="00A75C63" w:rsidRDefault="00A75C63" w:rsidP="00A75C63">
      <w:pPr>
        <w:pStyle w:val="a4"/>
        <w:numPr>
          <w:ilvl w:val="0"/>
          <w:numId w:val="7"/>
        </w:numPr>
        <w:jc w:val="both"/>
        <w:rPr>
          <w:rFonts w:ascii="Times New Roman" w:hAnsi="Times New Roman"/>
          <w:sz w:val="28"/>
          <w:szCs w:val="28"/>
        </w:rPr>
      </w:pPr>
      <w:r>
        <w:rPr>
          <w:rFonts w:ascii="Times New Roman" w:hAnsi="Times New Roman"/>
          <w:sz w:val="28"/>
          <w:szCs w:val="28"/>
        </w:rPr>
        <w:t xml:space="preserve">поперечная ободочная кишка расположена правильно, на </w:t>
      </w:r>
      <w:smartTag w:uri="urn:schemas-microsoft-com:office:smarttags" w:element="metricconverter">
        <w:smartTagPr>
          <w:attr w:name="ProductID" w:val="2 см"/>
        </w:smartTagPr>
        <w:r>
          <w:rPr>
            <w:rFonts w:ascii="Times New Roman" w:hAnsi="Times New Roman"/>
            <w:sz w:val="28"/>
            <w:szCs w:val="28"/>
          </w:rPr>
          <w:t>2 см</w:t>
        </w:r>
      </w:smartTag>
      <w:r>
        <w:rPr>
          <w:rFonts w:ascii="Times New Roman" w:hAnsi="Times New Roman"/>
          <w:sz w:val="28"/>
          <w:szCs w:val="28"/>
        </w:rPr>
        <w:t xml:space="preserve"> выше пупка, диаметром 3см, эластичная, стенка гладкая, ровная, подвижность достаточная, при пальпации болезненна, урчание не определяется.</w:t>
      </w:r>
    </w:p>
    <w:p w:rsidR="00A75C63" w:rsidRDefault="00A75C63" w:rsidP="00A75C63">
      <w:pPr>
        <w:pStyle w:val="a4"/>
        <w:numPr>
          <w:ilvl w:val="0"/>
          <w:numId w:val="7"/>
        </w:numPr>
        <w:jc w:val="both"/>
        <w:rPr>
          <w:rFonts w:ascii="Times New Roman" w:hAnsi="Times New Roman"/>
          <w:sz w:val="28"/>
          <w:szCs w:val="28"/>
        </w:rPr>
      </w:pPr>
      <w:r>
        <w:rPr>
          <w:rFonts w:ascii="Times New Roman" w:hAnsi="Times New Roman"/>
          <w:sz w:val="28"/>
          <w:szCs w:val="28"/>
        </w:rPr>
        <w:t>восходящая, нисходящая ободочная кишка - диаметром 2см, эластичная, стенка гладкая, ровная, подвижность достаточная, при пальпации безболезненна, урчание не определяется.</w:t>
      </w:r>
    </w:p>
    <w:p w:rsidR="00A75C63" w:rsidRDefault="00A75C63" w:rsidP="00A75C63">
      <w:pPr>
        <w:pStyle w:val="a4"/>
        <w:ind w:left="360"/>
        <w:jc w:val="both"/>
        <w:rPr>
          <w:rFonts w:ascii="Times New Roman" w:hAnsi="Times New Roman"/>
          <w:sz w:val="28"/>
          <w:szCs w:val="28"/>
        </w:rPr>
      </w:pPr>
    </w:p>
    <w:p w:rsidR="00A75C63" w:rsidRPr="006B564D" w:rsidRDefault="00A75C63" w:rsidP="00A75C63">
      <w:pPr>
        <w:pStyle w:val="a4"/>
        <w:ind w:left="360"/>
        <w:jc w:val="both"/>
        <w:rPr>
          <w:rFonts w:ascii="Times New Roman" w:hAnsi="Times New Roman"/>
          <w:i/>
          <w:sz w:val="28"/>
          <w:szCs w:val="28"/>
        </w:rPr>
      </w:pPr>
      <w:r w:rsidRPr="006B564D">
        <w:rPr>
          <w:rFonts w:ascii="Times New Roman" w:hAnsi="Times New Roman"/>
          <w:i/>
          <w:sz w:val="28"/>
          <w:szCs w:val="28"/>
        </w:rPr>
        <w:t>Желудок:</w:t>
      </w:r>
    </w:p>
    <w:p w:rsidR="00A75C63" w:rsidRDefault="00A75C63" w:rsidP="00A75C63">
      <w:pPr>
        <w:pStyle w:val="a4"/>
        <w:ind w:left="360"/>
        <w:jc w:val="both"/>
        <w:rPr>
          <w:rFonts w:ascii="Times New Roman" w:hAnsi="Times New Roman"/>
          <w:sz w:val="28"/>
          <w:szCs w:val="28"/>
        </w:rPr>
      </w:pPr>
      <w:r>
        <w:rPr>
          <w:rFonts w:ascii="Times New Roman" w:hAnsi="Times New Roman"/>
          <w:sz w:val="28"/>
          <w:szCs w:val="28"/>
        </w:rPr>
        <w:t>Над желудком определяется тимпанический звук, нижняя граница лежит на 4см выше пупка. Шум плеска не определяется.</w:t>
      </w:r>
    </w:p>
    <w:p w:rsidR="00A75C63" w:rsidRDefault="00A75C63" w:rsidP="00A75C63">
      <w:pPr>
        <w:pStyle w:val="a4"/>
        <w:ind w:left="360"/>
        <w:jc w:val="both"/>
        <w:rPr>
          <w:rFonts w:ascii="Times New Roman" w:hAnsi="Times New Roman"/>
          <w:sz w:val="28"/>
          <w:szCs w:val="28"/>
        </w:rPr>
      </w:pPr>
      <w:r>
        <w:rPr>
          <w:rFonts w:ascii="Times New Roman" w:hAnsi="Times New Roman"/>
          <w:sz w:val="28"/>
          <w:szCs w:val="28"/>
        </w:rPr>
        <w:t>Пальпаторно большая кривизна желудка лежит на 4см выше пупка, ровная, эластичная, при пальпации болезненная.</w:t>
      </w:r>
    </w:p>
    <w:p w:rsidR="00A75C63" w:rsidRPr="009E7DD2" w:rsidRDefault="00A75C63" w:rsidP="00A75C63">
      <w:pPr>
        <w:pStyle w:val="a4"/>
        <w:jc w:val="both"/>
        <w:rPr>
          <w:rFonts w:ascii="Times New Roman" w:hAnsi="Times New Roman"/>
          <w:i/>
          <w:sz w:val="28"/>
          <w:szCs w:val="28"/>
        </w:rPr>
      </w:pPr>
      <w:r>
        <w:rPr>
          <w:rFonts w:ascii="Times New Roman" w:hAnsi="Times New Roman"/>
          <w:sz w:val="28"/>
          <w:szCs w:val="28"/>
        </w:rPr>
        <w:t xml:space="preserve">     </w:t>
      </w:r>
      <w:r w:rsidRPr="009E7DD2">
        <w:rPr>
          <w:rFonts w:ascii="Times New Roman" w:hAnsi="Times New Roman"/>
          <w:i/>
          <w:sz w:val="28"/>
          <w:szCs w:val="28"/>
        </w:rPr>
        <w:t>Печень:</w:t>
      </w:r>
    </w:p>
    <w:p w:rsidR="00A75C63" w:rsidRPr="006B564D" w:rsidRDefault="00A75C63" w:rsidP="00A75C63">
      <w:pPr>
        <w:pStyle w:val="a4"/>
        <w:ind w:left="360"/>
        <w:jc w:val="both"/>
        <w:rPr>
          <w:rFonts w:ascii="Times New Roman" w:hAnsi="Times New Roman"/>
          <w:color w:val="000000"/>
          <w:sz w:val="28"/>
        </w:rPr>
      </w:pPr>
      <w:r>
        <w:rPr>
          <w:rFonts w:ascii="Times New Roman" w:hAnsi="Times New Roman"/>
          <w:sz w:val="28"/>
          <w:szCs w:val="28"/>
        </w:rPr>
        <w:t xml:space="preserve">При пальпации край печени </w:t>
      </w:r>
      <w:r w:rsidR="004D232D">
        <w:rPr>
          <w:rFonts w:ascii="Times New Roman" w:hAnsi="Times New Roman"/>
          <w:sz w:val="28"/>
          <w:szCs w:val="28"/>
        </w:rPr>
        <w:t xml:space="preserve">на </w:t>
      </w:r>
      <w:smartTag w:uri="urn:schemas-microsoft-com:office:smarttags" w:element="metricconverter">
        <w:smartTagPr>
          <w:attr w:name="ProductID" w:val="4 см"/>
        </w:smartTagPr>
        <w:r w:rsidR="004D232D">
          <w:rPr>
            <w:rFonts w:ascii="Times New Roman" w:hAnsi="Times New Roman"/>
            <w:sz w:val="28"/>
            <w:szCs w:val="28"/>
          </w:rPr>
          <w:t>4 см</w:t>
        </w:r>
      </w:smartTag>
      <w:r w:rsidR="004D232D">
        <w:rPr>
          <w:rFonts w:ascii="Times New Roman" w:hAnsi="Times New Roman"/>
          <w:sz w:val="28"/>
          <w:szCs w:val="28"/>
        </w:rPr>
        <w:t xml:space="preserve"> </w:t>
      </w:r>
      <w:r>
        <w:rPr>
          <w:rFonts w:ascii="Times New Roman" w:hAnsi="Times New Roman"/>
          <w:sz w:val="28"/>
          <w:szCs w:val="28"/>
        </w:rPr>
        <w:t xml:space="preserve">выходит за пределы реберной дуги, </w:t>
      </w:r>
      <w:r w:rsidR="004D232D">
        <w:rPr>
          <w:rFonts w:ascii="Times New Roman" w:hAnsi="Times New Roman"/>
          <w:sz w:val="28"/>
          <w:szCs w:val="28"/>
        </w:rPr>
        <w:t>закругленный, эластичный, бугристый</w:t>
      </w:r>
      <w:r>
        <w:rPr>
          <w:rFonts w:ascii="Times New Roman" w:hAnsi="Times New Roman"/>
          <w:sz w:val="28"/>
          <w:szCs w:val="28"/>
        </w:rPr>
        <w:t xml:space="preserve">, безболезненный. </w:t>
      </w:r>
      <w:r>
        <w:rPr>
          <w:rFonts w:ascii="Times New Roman" w:hAnsi="Times New Roman"/>
          <w:color w:val="000000"/>
          <w:sz w:val="28"/>
        </w:rPr>
        <w:t xml:space="preserve">Желчный пузырь пальпаторно не определяется, симптомы </w:t>
      </w:r>
      <w:r w:rsidR="004D232D">
        <w:rPr>
          <w:rFonts w:ascii="Times New Roman" w:hAnsi="Times New Roman"/>
          <w:color w:val="000000"/>
          <w:sz w:val="28"/>
        </w:rPr>
        <w:t>Мюсси и Василенко отрицательные.</w:t>
      </w:r>
      <w:r w:rsidR="00F315BC">
        <w:rPr>
          <w:rFonts w:ascii="Times New Roman" w:hAnsi="Times New Roman"/>
          <w:color w:val="000000"/>
          <w:sz w:val="28"/>
        </w:rPr>
        <w:t xml:space="preserve"> Так как возможен алкогольный цирроз печени, необходимо провести УЗИ органов брюшной полости.</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sz w:val="28"/>
          <w:szCs w:val="28"/>
        </w:rPr>
      </w:pPr>
      <w:r>
        <w:rPr>
          <w:rFonts w:ascii="Times New Roman" w:hAnsi="Times New Roman"/>
          <w:sz w:val="28"/>
          <w:szCs w:val="28"/>
        </w:rPr>
        <w:t>Границы печени: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Граница</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Относительная тупость</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Абсолютная тупость</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верхняя</w:t>
            </w:r>
          </w:p>
        </w:tc>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lang w:val="en-US"/>
              </w:rPr>
              <w:t>V</w:t>
            </w:r>
            <w:r w:rsidRPr="00E946C5">
              <w:rPr>
                <w:rFonts w:ascii="Times New Roman" w:hAnsi="Times New Roman"/>
                <w:sz w:val="28"/>
                <w:szCs w:val="28"/>
              </w:rPr>
              <w:t xml:space="preserve"> ребро</w:t>
            </w:r>
          </w:p>
        </w:tc>
        <w:tc>
          <w:tcPr>
            <w:tcW w:w="3191"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lang w:val="en-US"/>
              </w:rPr>
              <w:t>VI</w:t>
            </w:r>
            <w:r w:rsidRPr="00E946C5">
              <w:rPr>
                <w:rFonts w:ascii="Times New Roman" w:hAnsi="Times New Roman"/>
                <w:sz w:val="28"/>
                <w:szCs w:val="28"/>
              </w:rPr>
              <w:t xml:space="preserve"> ребро</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нижняя</w:t>
            </w:r>
          </w:p>
        </w:tc>
        <w:tc>
          <w:tcPr>
            <w:tcW w:w="6381" w:type="dxa"/>
            <w:gridSpan w:val="2"/>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На границе верхней и средней ⅓ расстояния от пупка до основания мечевидного отростка</w:t>
            </w:r>
          </w:p>
        </w:tc>
      </w:tr>
      <w:tr w:rsidR="00A75C63" w:rsidRPr="00E946C5" w:rsidTr="00E946C5">
        <w:tc>
          <w:tcPr>
            <w:tcW w:w="3190" w:type="dxa"/>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левая</w:t>
            </w:r>
          </w:p>
        </w:tc>
        <w:tc>
          <w:tcPr>
            <w:tcW w:w="6381" w:type="dxa"/>
            <w:gridSpan w:val="2"/>
            <w:shd w:val="clear" w:color="auto" w:fill="auto"/>
          </w:tcPr>
          <w:p w:rsidR="00A75C63" w:rsidRPr="00E946C5" w:rsidRDefault="00A75C63" w:rsidP="00E946C5">
            <w:pPr>
              <w:pStyle w:val="a4"/>
              <w:jc w:val="both"/>
              <w:rPr>
                <w:rFonts w:ascii="Times New Roman" w:hAnsi="Times New Roman"/>
                <w:sz w:val="28"/>
                <w:szCs w:val="28"/>
              </w:rPr>
            </w:pPr>
            <w:r w:rsidRPr="00E946C5">
              <w:rPr>
                <w:rFonts w:ascii="Times New Roman" w:hAnsi="Times New Roman"/>
                <w:sz w:val="28"/>
                <w:szCs w:val="28"/>
              </w:rPr>
              <w:t>Не выходит за левую</w:t>
            </w:r>
            <w:r w:rsidRPr="00E946C5">
              <w:rPr>
                <w:color w:val="000000"/>
                <w:sz w:val="28"/>
              </w:rPr>
              <w:t xml:space="preserve"> </w:t>
            </w:r>
            <w:r w:rsidRPr="00E946C5">
              <w:rPr>
                <w:rFonts w:ascii="Times New Roman" w:hAnsi="Times New Roman"/>
                <w:color w:val="000000"/>
                <w:sz w:val="28"/>
              </w:rPr>
              <w:t>l.parasternalis</w:t>
            </w:r>
          </w:p>
        </w:tc>
      </w:tr>
    </w:tbl>
    <w:p w:rsidR="00A75C63" w:rsidRPr="00445458" w:rsidRDefault="00A75C63" w:rsidP="00A75C63">
      <w:pPr>
        <w:pStyle w:val="a4"/>
        <w:ind w:left="360"/>
        <w:jc w:val="both"/>
        <w:rPr>
          <w:rFonts w:ascii="Times New Roman" w:hAnsi="Times New Roman"/>
          <w:sz w:val="28"/>
          <w:szCs w:val="28"/>
        </w:rPr>
      </w:pPr>
    </w:p>
    <w:p w:rsidR="00A75C63" w:rsidRDefault="00A75C63" w:rsidP="00A75C63">
      <w:pPr>
        <w:pStyle w:val="a4"/>
        <w:jc w:val="both"/>
        <w:rPr>
          <w:rFonts w:ascii="Times New Roman" w:hAnsi="Times New Roman"/>
          <w:color w:val="000000"/>
          <w:sz w:val="28"/>
        </w:rPr>
      </w:pPr>
      <w:r>
        <w:rPr>
          <w:rFonts w:ascii="Times New Roman" w:hAnsi="Times New Roman"/>
          <w:color w:val="000000"/>
          <w:sz w:val="28"/>
        </w:rPr>
        <w:t>Размеры печени по Курлову:</w:t>
      </w:r>
    </w:p>
    <w:p w:rsidR="00A75C63" w:rsidRDefault="00A75C63" w:rsidP="00A75C63">
      <w:pPr>
        <w:pStyle w:val="a4"/>
        <w:numPr>
          <w:ilvl w:val="0"/>
          <w:numId w:val="8"/>
        </w:numPr>
        <w:jc w:val="both"/>
        <w:rPr>
          <w:rFonts w:ascii="Times New Roman" w:hAnsi="Times New Roman"/>
          <w:color w:val="000000"/>
          <w:sz w:val="28"/>
        </w:rPr>
      </w:pPr>
      <w:r>
        <w:rPr>
          <w:rFonts w:ascii="Times New Roman" w:hAnsi="Times New Roman"/>
          <w:color w:val="000000"/>
          <w:sz w:val="28"/>
        </w:rPr>
        <w:t xml:space="preserve">От верхней границы абсолютной тупости до </w:t>
      </w:r>
      <w:r w:rsidR="004D232D">
        <w:rPr>
          <w:rFonts w:ascii="Times New Roman" w:hAnsi="Times New Roman"/>
          <w:color w:val="000000"/>
          <w:sz w:val="28"/>
        </w:rPr>
        <w:t>нижней границы – 17</w:t>
      </w:r>
      <w:r>
        <w:rPr>
          <w:rFonts w:ascii="Times New Roman" w:hAnsi="Times New Roman"/>
          <w:color w:val="000000"/>
          <w:sz w:val="28"/>
        </w:rPr>
        <w:t>см.</w:t>
      </w:r>
    </w:p>
    <w:p w:rsidR="00A75C63" w:rsidRDefault="00A75C63" w:rsidP="00A75C63">
      <w:pPr>
        <w:pStyle w:val="a4"/>
        <w:numPr>
          <w:ilvl w:val="0"/>
          <w:numId w:val="8"/>
        </w:numPr>
        <w:jc w:val="both"/>
        <w:rPr>
          <w:rFonts w:ascii="Times New Roman" w:hAnsi="Times New Roman"/>
          <w:color w:val="000000"/>
          <w:sz w:val="28"/>
        </w:rPr>
      </w:pPr>
      <w:r>
        <w:rPr>
          <w:rFonts w:ascii="Times New Roman" w:hAnsi="Times New Roman"/>
          <w:color w:val="000000"/>
          <w:sz w:val="28"/>
        </w:rPr>
        <w:t>От основания мечевидного отростка до нижней границы –</w:t>
      </w:r>
      <w:r w:rsidR="004D232D">
        <w:rPr>
          <w:rFonts w:ascii="Times New Roman" w:hAnsi="Times New Roman"/>
          <w:color w:val="000000"/>
          <w:sz w:val="28"/>
        </w:rPr>
        <w:t>10</w:t>
      </w:r>
      <w:r>
        <w:rPr>
          <w:rFonts w:ascii="Times New Roman" w:hAnsi="Times New Roman"/>
          <w:color w:val="000000"/>
          <w:sz w:val="28"/>
        </w:rPr>
        <w:t>см.</w:t>
      </w:r>
    </w:p>
    <w:p w:rsidR="00A75C63" w:rsidRDefault="00A75C63" w:rsidP="00A75C63">
      <w:pPr>
        <w:pStyle w:val="a4"/>
        <w:numPr>
          <w:ilvl w:val="0"/>
          <w:numId w:val="8"/>
        </w:numPr>
        <w:jc w:val="both"/>
        <w:rPr>
          <w:rFonts w:ascii="Times New Roman" w:hAnsi="Times New Roman"/>
          <w:color w:val="000000"/>
          <w:sz w:val="28"/>
        </w:rPr>
      </w:pPr>
      <w:r>
        <w:rPr>
          <w:rFonts w:ascii="Times New Roman" w:hAnsi="Times New Roman"/>
          <w:color w:val="000000"/>
          <w:sz w:val="28"/>
        </w:rPr>
        <w:t>От основания мечевидно</w:t>
      </w:r>
      <w:r w:rsidR="004D232D">
        <w:rPr>
          <w:rFonts w:ascii="Times New Roman" w:hAnsi="Times New Roman"/>
          <w:color w:val="000000"/>
          <w:sz w:val="28"/>
        </w:rPr>
        <w:t>го отростка до левой границы – 10</w:t>
      </w:r>
      <w:r>
        <w:rPr>
          <w:rFonts w:ascii="Times New Roman" w:hAnsi="Times New Roman"/>
          <w:color w:val="000000"/>
          <w:sz w:val="28"/>
        </w:rPr>
        <w:t>см.</w:t>
      </w:r>
    </w:p>
    <w:p w:rsidR="00A75C63" w:rsidRDefault="00A75C63" w:rsidP="00A75C63">
      <w:pPr>
        <w:pStyle w:val="a4"/>
        <w:jc w:val="both"/>
        <w:rPr>
          <w:rFonts w:ascii="Times New Roman" w:hAnsi="Times New Roman"/>
          <w:color w:val="000000"/>
          <w:sz w:val="28"/>
        </w:rPr>
      </w:pPr>
    </w:p>
    <w:p w:rsidR="00A75C63" w:rsidRPr="00980668" w:rsidRDefault="00A75C63" w:rsidP="00A75C63">
      <w:pPr>
        <w:pStyle w:val="a4"/>
        <w:jc w:val="both"/>
        <w:rPr>
          <w:rFonts w:ascii="Times New Roman" w:hAnsi="Times New Roman"/>
          <w:i/>
          <w:color w:val="000000"/>
          <w:sz w:val="28"/>
        </w:rPr>
      </w:pPr>
      <w:r w:rsidRPr="00980668">
        <w:rPr>
          <w:rFonts w:ascii="Times New Roman" w:hAnsi="Times New Roman"/>
          <w:i/>
          <w:color w:val="000000"/>
          <w:sz w:val="28"/>
        </w:rPr>
        <w:t>Селезенка:</w:t>
      </w:r>
    </w:p>
    <w:p w:rsidR="00A75C63" w:rsidRDefault="00A75C63" w:rsidP="00A75C63">
      <w:pPr>
        <w:pStyle w:val="a4"/>
        <w:jc w:val="both"/>
        <w:rPr>
          <w:rFonts w:ascii="Times New Roman" w:hAnsi="Times New Roman"/>
          <w:color w:val="000000"/>
          <w:sz w:val="28"/>
        </w:rPr>
      </w:pPr>
      <w:r>
        <w:rPr>
          <w:rFonts w:ascii="Times New Roman" w:hAnsi="Times New Roman"/>
          <w:color w:val="000000"/>
          <w:sz w:val="28"/>
        </w:rPr>
        <w:t>Пальпаторно селезенка не определяется.</w:t>
      </w:r>
    </w:p>
    <w:p w:rsidR="00A75C63" w:rsidRDefault="00A75C63" w:rsidP="00A75C63">
      <w:pPr>
        <w:pStyle w:val="a4"/>
        <w:jc w:val="both"/>
        <w:rPr>
          <w:rFonts w:ascii="Times New Roman" w:hAnsi="Times New Roman"/>
          <w:color w:val="000000"/>
          <w:sz w:val="28"/>
        </w:rPr>
      </w:pPr>
      <w:r>
        <w:rPr>
          <w:rFonts w:ascii="Times New Roman" w:hAnsi="Times New Roman"/>
          <w:color w:val="000000"/>
          <w:sz w:val="28"/>
        </w:rPr>
        <w:t>Длинник = 14см</w:t>
      </w:r>
    </w:p>
    <w:p w:rsidR="00A75C63" w:rsidRDefault="00A75C63" w:rsidP="00A75C63">
      <w:pPr>
        <w:pStyle w:val="a4"/>
        <w:jc w:val="both"/>
        <w:rPr>
          <w:rFonts w:ascii="Times New Roman" w:hAnsi="Times New Roman"/>
          <w:color w:val="000000"/>
          <w:sz w:val="28"/>
        </w:rPr>
      </w:pPr>
      <w:r>
        <w:rPr>
          <w:rFonts w:ascii="Times New Roman" w:hAnsi="Times New Roman"/>
          <w:color w:val="000000"/>
          <w:sz w:val="28"/>
        </w:rPr>
        <w:t>Поперечник = 5см</w:t>
      </w:r>
    </w:p>
    <w:p w:rsidR="00A75C63" w:rsidRDefault="00A75C63" w:rsidP="00A75C63">
      <w:pPr>
        <w:pStyle w:val="a4"/>
        <w:jc w:val="both"/>
        <w:rPr>
          <w:rFonts w:ascii="Times New Roman" w:hAnsi="Times New Roman"/>
          <w:sz w:val="28"/>
          <w:szCs w:val="28"/>
        </w:rPr>
      </w:pPr>
      <w:r>
        <w:rPr>
          <w:rFonts w:ascii="Times New Roman" w:hAnsi="Times New Roman"/>
          <w:sz w:val="28"/>
          <w:szCs w:val="28"/>
        </w:rPr>
        <w:t xml:space="preserve">Верхняя граница: </w:t>
      </w:r>
      <w:r>
        <w:rPr>
          <w:rFonts w:ascii="Times New Roman" w:hAnsi="Times New Roman"/>
          <w:sz w:val="28"/>
          <w:szCs w:val="28"/>
          <w:lang w:val="en-US"/>
        </w:rPr>
        <w:t>IX</w:t>
      </w:r>
      <w:r>
        <w:rPr>
          <w:rFonts w:ascii="Times New Roman" w:hAnsi="Times New Roman"/>
          <w:sz w:val="28"/>
          <w:szCs w:val="28"/>
        </w:rPr>
        <w:t xml:space="preserve">  ребро</w:t>
      </w:r>
    </w:p>
    <w:p w:rsidR="00A75C63" w:rsidRDefault="00A75C63" w:rsidP="00A75C63">
      <w:pPr>
        <w:pStyle w:val="a4"/>
        <w:jc w:val="both"/>
        <w:rPr>
          <w:rFonts w:ascii="Times New Roman" w:hAnsi="Times New Roman"/>
          <w:sz w:val="28"/>
          <w:szCs w:val="28"/>
        </w:rPr>
      </w:pPr>
      <w:r>
        <w:rPr>
          <w:rFonts w:ascii="Times New Roman" w:hAnsi="Times New Roman"/>
          <w:sz w:val="28"/>
          <w:szCs w:val="28"/>
        </w:rPr>
        <w:t>Нижняя граница:</w:t>
      </w:r>
      <w:r w:rsidRPr="00980668">
        <w:rPr>
          <w:rFonts w:ascii="Times New Roman" w:hAnsi="Times New Roman"/>
          <w:sz w:val="28"/>
          <w:szCs w:val="28"/>
        </w:rPr>
        <w:t xml:space="preserve"> </w:t>
      </w:r>
      <w:r>
        <w:rPr>
          <w:rFonts w:ascii="Times New Roman" w:hAnsi="Times New Roman"/>
          <w:sz w:val="28"/>
          <w:szCs w:val="28"/>
          <w:lang w:val="en-US"/>
        </w:rPr>
        <w:t>XI</w:t>
      </w:r>
      <w:r>
        <w:rPr>
          <w:rFonts w:ascii="Times New Roman" w:hAnsi="Times New Roman"/>
          <w:sz w:val="28"/>
          <w:szCs w:val="28"/>
        </w:rPr>
        <w:t xml:space="preserve"> ребро</w:t>
      </w:r>
    </w:p>
    <w:p w:rsidR="00A75C63" w:rsidRDefault="00A75C63" w:rsidP="00A75C63">
      <w:pPr>
        <w:jc w:val="both"/>
        <w:rPr>
          <w:color w:val="000000"/>
          <w:sz w:val="28"/>
        </w:rPr>
      </w:pPr>
      <w:r>
        <w:rPr>
          <w:sz w:val="28"/>
          <w:szCs w:val="28"/>
        </w:rPr>
        <w:t xml:space="preserve">Задний верхний полюс: по </w:t>
      </w:r>
      <w:r>
        <w:rPr>
          <w:color w:val="000000"/>
          <w:sz w:val="28"/>
        </w:rPr>
        <w:t xml:space="preserve">l. scapularis </w:t>
      </w:r>
    </w:p>
    <w:p w:rsidR="00A75C63" w:rsidRPr="00387726" w:rsidRDefault="00A75C63" w:rsidP="00A75C63">
      <w:pPr>
        <w:pStyle w:val="a4"/>
        <w:jc w:val="both"/>
        <w:rPr>
          <w:rFonts w:ascii="Times New Roman" w:hAnsi="Times New Roman"/>
          <w:sz w:val="28"/>
          <w:szCs w:val="28"/>
        </w:rPr>
      </w:pPr>
      <w:r>
        <w:rPr>
          <w:rFonts w:ascii="Times New Roman" w:hAnsi="Times New Roman"/>
          <w:sz w:val="28"/>
          <w:szCs w:val="28"/>
        </w:rPr>
        <w:t xml:space="preserve">Передний нижний полюс: не выходит за </w:t>
      </w:r>
      <w:r>
        <w:rPr>
          <w:rFonts w:ascii="Times New Roman" w:hAnsi="Times New Roman"/>
          <w:sz w:val="28"/>
          <w:szCs w:val="28"/>
          <w:lang w:val="en-US"/>
        </w:rPr>
        <w:t>l</w:t>
      </w:r>
      <w:r w:rsidRPr="00387726">
        <w:rPr>
          <w:rFonts w:ascii="Times New Roman" w:hAnsi="Times New Roman"/>
          <w:sz w:val="28"/>
          <w:szCs w:val="28"/>
        </w:rPr>
        <w:t>.</w:t>
      </w:r>
      <w:r>
        <w:rPr>
          <w:rFonts w:ascii="Times New Roman" w:hAnsi="Times New Roman"/>
          <w:sz w:val="28"/>
          <w:szCs w:val="28"/>
          <w:lang w:val="en-US"/>
        </w:rPr>
        <w:t>costoarticularis</w:t>
      </w:r>
    </w:p>
    <w:p w:rsidR="00A75C63" w:rsidRPr="00A75C63" w:rsidRDefault="00A75C63" w:rsidP="00A75C63">
      <w:pPr>
        <w:pStyle w:val="a4"/>
        <w:jc w:val="both"/>
        <w:rPr>
          <w:rFonts w:ascii="Times New Roman" w:hAnsi="Times New Roman"/>
          <w:sz w:val="28"/>
          <w:szCs w:val="28"/>
        </w:rPr>
      </w:pPr>
    </w:p>
    <w:p w:rsidR="00A75C63" w:rsidRPr="00A75C63" w:rsidRDefault="00A75C63" w:rsidP="00A75C63">
      <w:pPr>
        <w:pStyle w:val="a4"/>
        <w:jc w:val="both"/>
        <w:rPr>
          <w:rFonts w:ascii="Times New Roman" w:hAnsi="Times New Roman"/>
          <w:sz w:val="28"/>
          <w:szCs w:val="28"/>
        </w:rPr>
      </w:pPr>
    </w:p>
    <w:p w:rsidR="00A75C63" w:rsidRPr="00387726" w:rsidRDefault="00A75C63" w:rsidP="00A75C63">
      <w:pPr>
        <w:pStyle w:val="a4"/>
        <w:jc w:val="both"/>
        <w:rPr>
          <w:rFonts w:ascii="Times New Roman" w:hAnsi="Times New Roman"/>
          <w:b/>
          <w:sz w:val="28"/>
          <w:szCs w:val="28"/>
        </w:rPr>
      </w:pPr>
      <w:r w:rsidRPr="00387726">
        <w:rPr>
          <w:rFonts w:ascii="Times New Roman" w:hAnsi="Times New Roman"/>
          <w:b/>
          <w:sz w:val="28"/>
          <w:szCs w:val="28"/>
        </w:rPr>
        <w:t>Мочевыделительная система</w:t>
      </w:r>
    </w:p>
    <w:p w:rsidR="00A75C63" w:rsidRDefault="00A75C63" w:rsidP="00A75C63">
      <w:pPr>
        <w:pStyle w:val="a4"/>
        <w:jc w:val="both"/>
        <w:rPr>
          <w:rFonts w:ascii="Times New Roman" w:hAnsi="Times New Roman"/>
          <w:sz w:val="28"/>
          <w:szCs w:val="28"/>
        </w:rPr>
      </w:pPr>
      <w:r>
        <w:rPr>
          <w:rFonts w:ascii="Times New Roman" w:hAnsi="Times New Roman"/>
          <w:sz w:val="28"/>
          <w:szCs w:val="28"/>
        </w:rPr>
        <w:t>Область поясницы не изменена. Пальпаторно почки не определяются, что соответствует норме.</w:t>
      </w:r>
      <w:r w:rsidR="004D232D">
        <w:rPr>
          <w:rFonts w:ascii="Times New Roman" w:hAnsi="Times New Roman"/>
          <w:sz w:val="28"/>
          <w:szCs w:val="28"/>
        </w:rPr>
        <w:t xml:space="preserve"> Симптом поколачивания отрицателен с обеих сторон. </w:t>
      </w:r>
    </w:p>
    <w:p w:rsidR="004D232D" w:rsidRDefault="004D232D" w:rsidP="00A75C63">
      <w:pPr>
        <w:pStyle w:val="a4"/>
        <w:jc w:val="both"/>
        <w:rPr>
          <w:rFonts w:ascii="Times New Roman" w:hAnsi="Times New Roman"/>
          <w:sz w:val="28"/>
          <w:szCs w:val="28"/>
        </w:rPr>
      </w:pPr>
    </w:p>
    <w:p w:rsidR="004D232D" w:rsidRDefault="004D232D" w:rsidP="004D232D">
      <w:pPr>
        <w:pStyle w:val="a4"/>
        <w:jc w:val="both"/>
        <w:rPr>
          <w:rFonts w:ascii="Times New Roman" w:hAnsi="Times New Roman"/>
          <w:b/>
          <w:sz w:val="28"/>
          <w:szCs w:val="28"/>
        </w:rPr>
      </w:pPr>
      <w:r>
        <w:rPr>
          <w:rFonts w:ascii="Times New Roman" w:hAnsi="Times New Roman"/>
          <w:b/>
          <w:sz w:val="28"/>
          <w:szCs w:val="28"/>
        </w:rPr>
        <w:t>Эндокринная</w:t>
      </w:r>
      <w:r w:rsidRPr="00B76DD0">
        <w:rPr>
          <w:rFonts w:ascii="Times New Roman" w:hAnsi="Times New Roman"/>
          <w:b/>
          <w:sz w:val="28"/>
          <w:szCs w:val="28"/>
        </w:rPr>
        <w:t xml:space="preserve"> система</w:t>
      </w:r>
    </w:p>
    <w:p w:rsidR="004D232D" w:rsidRDefault="001C223E" w:rsidP="00A75C63">
      <w:pPr>
        <w:pStyle w:val="a4"/>
        <w:jc w:val="both"/>
        <w:rPr>
          <w:rFonts w:ascii="Times New Roman" w:hAnsi="Times New Roman"/>
          <w:sz w:val="28"/>
          <w:szCs w:val="28"/>
        </w:rPr>
      </w:pPr>
      <w:r>
        <w:rPr>
          <w:rFonts w:ascii="Times New Roman" w:hAnsi="Times New Roman"/>
          <w:sz w:val="28"/>
          <w:szCs w:val="28"/>
        </w:rPr>
        <w:t xml:space="preserve">Конечности пропорциональны, одинакового размера. Увеличения отдельных частей тела нет.  Кожа и слизистые непигментированы. Щитовидная железа не увеличена, пальпаторно эластичная, безболезненная, регионарные лимфоузлы не пальпируются. </w:t>
      </w:r>
      <w:r w:rsidR="008D1F7F">
        <w:rPr>
          <w:rFonts w:ascii="Times New Roman" w:hAnsi="Times New Roman"/>
          <w:sz w:val="28"/>
          <w:szCs w:val="28"/>
        </w:rPr>
        <w:t xml:space="preserve"> Тремора рук и век нет.</w:t>
      </w:r>
    </w:p>
    <w:p w:rsidR="00A75C63" w:rsidRDefault="00A75C63" w:rsidP="00A75C63">
      <w:pPr>
        <w:pStyle w:val="a4"/>
        <w:jc w:val="both"/>
        <w:rPr>
          <w:rFonts w:ascii="Times New Roman" w:hAnsi="Times New Roman"/>
          <w:sz w:val="28"/>
          <w:szCs w:val="28"/>
        </w:rPr>
      </w:pPr>
    </w:p>
    <w:p w:rsidR="00A75C63" w:rsidRDefault="00A75C63" w:rsidP="00A75C63">
      <w:pPr>
        <w:pStyle w:val="a4"/>
        <w:jc w:val="both"/>
        <w:rPr>
          <w:rFonts w:ascii="Times New Roman" w:hAnsi="Times New Roman"/>
          <w:b/>
          <w:sz w:val="28"/>
          <w:szCs w:val="28"/>
        </w:rPr>
      </w:pPr>
      <w:r w:rsidRPr="00B76DD0">
        <w:rPr>
          <w:rFonts w:ascii="Times New Roman" w:hAnsi="Times New Roman"/>
          <w:b/>
          <w:sz w:val="28"/>
          <w:szCs w:val="28"/>
        </w:rPr>
        <w:t>Нервная система</w:t>
      </w:r>
    </w:p>
    <w:p w:rsidR="00A75C63" w:rsidRDefault="004D232D" w:rsidP="00A75C63">
      <w:pPr>
        <w:pStyle w:val="a4"/>
        <w:jc w:val="both"/>
        <w:rPr>
          <w:rFonts w:ascii="Times New Roman" w:hAnsi="Times New Roman"/>
          <w:sz w:val="28"/>
          <w:szCs w:val="28"/>
        </w:rPr>
      </w:pPr>
      <w:r>
        <w:rPr>
          <w:rFonts w:ascii="Times New Roman" w:hAnsi="Times New Roman"/>
          <w:sz w:val="28"/>
          <w:szCs w:val="28"/>
        </w:rPr>
        <w:t>Больной настроен</w:t>
      </w:r>
      <w:r w:rsidR="00A75C63">
        <w:rPr>
          <w:rFonts w:ascii="Times New Roman" w:hAnsi="Times New Roman"/>
          <w:sz w:val="28"/>
          <w:szCs w:val="28"/>
        </w:rPr>
        <w:t xml:space="preserve"> доброжелательно, идет на контакт. Р</w:t>
      </w:r>
      <w:r w:rsidR="00A75C63" w:rsidRPr="005457A9">
        <w:rPr>
          <w:rFonts w:ascii="Times New Roman" w:hAnsi="Times New Roman"/>
          <w:sz w:val="28"/>
          <w:szCs w:val="28"/>
        </w:rPr>
        <w:t>ечь не изменена</w:t>
      </w:r>
      <w:r w:rsidR="00A75C63">
        <w:rPr>
          <w:rFonts w:ascii="Times New Roman" w:hAnsi="Times New Roman"/>
          <w:sz w:val="28"/>
          <w:szCs w:val="28"/>
        </w:rPr>
        <w:t>, чувс</w:t>
      </w:r>
      <w:r>
        <w:rPr>
          <w:rFonts w:ascii="Times New Roman" w:hAnsi="Times New Roman"/>
          <w:sz w:val="28"/>
          <w:szCs w:val="28"/>
        </w:rPr>
        <w:t xml:space="preserve">твительность сохранена.  Пациент ориентирован в пространстве и </w:t>
      </w:r>
      <w:r w:rsidR="00A75C63">
        <w:rPr>
          <w:rFonts w:ascii="Times New Roman" w:hAnsi="Times New Roman"/>
          <w:sz w:val="28"/>
          <w:szCs w:val="28"/>
        </w:rPr>
        <w:t>времени. К своему заболеванию относится адекватно.</w:t>
      </w:r>
      <w:r>
        <w:rPr>
          <w:rFonts w:ascii="Times New Roman" w:hAnsi="Times New Roman"/>
          <w:sz w:val="28"/>
          <w:szCs w:val="28"/>
        </w:rPr>
        <w:t xml:space="preserve"> Сон не нарушен.</w:t>
      </w:r>
    </w:p>
    <w:p w:rsidR="00A75C63" w:rsidRDefault="00A75C63" w:rsidP="000034FD">
      <w:pPr>
        <w:jc w:val="both"/>
        <w:rPr>
          <w:sz w:val="28"/>
          <w:szCs w:val="28"/>
        </w:rPr>
      </w:pPr>
    </w:p>
    <w:p w:rsidR="00A75C63" w:rsidRPr="000034FD" w:rsidRDefault="00A75C63" w:rsidP="000034FD">
      <w:pPr>
        <w:jc w:val="both"/>
        <w:rPr>
          <w:sz w:val="28"/>
          <w:szCs w:val="28"/>
        </w:rPr>
      </w:pPr>
    </w:p>
    <w:p w:rsidR="000034FD" w:rsidRDefault="000034FD" w:rsidP="005A2BB8">
      <w:pPr>
        <w:jc w:val="both"/>
        <w:rPr>
          <w:sz w:val="28"/>
          <w:szCs w:val="28"/>
        </w:rPr>
      </w:pPr>
    </w:p>
    <w:p w:rsidR="00FF2F06" w:rsidRDefault="00FF2F06" w:rsidP="0026038A">
      <w:pPr>
        <w:jc w:val="both"/>
        <w:rPr>
          <w:sz w:val="28"/>
          <w:szCs w:val="28"/>
        </w:rPr>
      </w:pPr>
    </w:p>
    <w:p w:rsidR="005A2BB8" w:rsidRDefault="005A2BB8"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AC2C26" w:rsidP="0026038A">
      <w:pPr>
        <w:jc w:val="both"/>
        <w:rPr>
          <w:sz w:val="28"/>
          <w:szCs w:val="28"/>
        </w:rPr>
      </w:pPr>
    </w:p>
    <w:p w:rsidR="00AC2C26" w:rsidRDefault="002C634B" w:rsidP="00AC2C26">
      <w:pPr>
        <w:jc w:val="both"/>
        <w:rPr>
          <w:b/>
          <w:sz w:val="36"/>
          <w:szCs w:val="36"/>
        </w:rPr>
      </w:pPr>
      <w:r>
        <w:rPr>
          <w:b/>
          <w:sz w:val="36"/>
          <w:szCs w:val="36"/>
        </w:rPr>
        <w:t xml:space="preserve">        </w:t>
      </w:r>
      <w:r w:rsidR="00AC2C26">
        <w:rPr>
          <w:b/>
          <w:sz w:val="36"/>
          <w:szCs w:val="36"/>
        </w:rPr>
        <w:t>Данные лабораторных исследований</w:t>
      </w:r>
    </w:p>
    <w:p w:rsidR="00AC2C26" w:rsidRPr="00035CE8" w:rsidRDefault="001B2F25" w:rsidP="001B2F25">
      <w:pPr>
        <w:pStyle w:val="a4"/>
        <w:jc w:val="both"/>
        <w:rPr>
          <w:rFonts w:ascii="Times New Roman" w:hAnsi="Times New Roman"/>
          <w:b/>
          <w:sz w:val="28"/>
          <w:szCs w:val="28"/>
        </w:rPr>
      </w:pPr>
      <w:r>
        <w:rPr>
          <w:rFonts w:ascii="Times New Roman" w:hAnsi="Times New Roman"/>
          <w:sz w:val="28"/>
          <w:szCs w:val="28"/>
        </w:rPr>
        <w:t xml:space="preserve">        </w:t>
      </w:r>
      <w:r w:rsidR="00AC2C26" w:rsidRPr="00035CE8">
        <w:rPr>
          <w:rFonts w:ascii="Times New Roman" w:hAnsi="Times New Roman"/>
          <w:b/>
          <w:sz w:val="28"/>
          <w:szCs w:val="28"/>
        </w:rPr>
        <w:t>1.О</w:t>
      </w:r>
      <w:r w:rsidR="00AC2C26">
        <w:rPr>
          <w:rFonts w:ascii="Times New Roman" w:hAnsi="Times New Roman"/>
          <w:b/>
          <w:sz w:val="28"/>
          <w:szCs w:val="28"/>
        </w:rPr>
        <w:t>бщий анализ крови (от 20.12.2005</w:t>
      </w:r>
      <w:r w:rsidR="00AC2C26" w:rsidRPr="00035CE8">
        <w:rPr>
          <w:rFonts w:ascii="Times New Roman" w:hAnsi="Times New Roman"/>
          <w:b/>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21"/>
        <w:gridCol w:w="2919"/>
      </w:tblGrid>
      <w:tr w:rsidR="00AC2C26" w:rsidRPr="00535CAE" w:rsidTr="00E946C5">
        <w:trPr>
          <w:trHeight w:val="501"/>
        </w:trPr>
        <w:tc>
          <w:tcPr>
            <w:tcW w:w="3528" w:type="dxa"/>
            <w:shd w:val="clear" w:color="auto" w:fill="auto"/>
          </w:tcPr>
          <w:p w:rsidR="00AC2C26" w:rsidRPr="00E946C5" w:rsidRDefault="00AC2C26" w:rsidP="00E946C5">
            <w:pPr>
              <w:jc w:val="both"/>
              <w:rPr>
                <w:sz w:val="28"/>
                <w:szCs w:val="28"/>
              </w:rPr>
            </w:pPr>
            <w:r w:rsidRPr="00E946C5">
              <w:rPr>
                <w:sz w:val="28"/>
                <w:szCs w:val="28"/>
              </w:rPr>
              <w:t>Показатель</w:t>
            </w:r>
          </w:p>
        </w:tc>
        <w:tc>
          <w:tcPr>
            <w:tcW w:w="3021" w:type="dxa"/>
            <w:shd w:val="clear" w:color="auto" w:fill="auto"/>
          </w:tcPr>
          <w:p w:rsidR="00AC2C26" w:rsidRPr="00E946C5" w:rsidRDefault="00AC2C26" w:rsidP="00E946C5">
            <w:pPr>
              <w:jc w:val="both"/>
              <w:rPr>
                <w:sz w:val="28"/>
                <w:szCs w:val="28"/>
              </w:rPr>
            </w:pPr>
            <w:r w:rsidRPr="00E946C5">
              <w:rPr>
                <w:sz w:val="28"/>
                <w:szCs w:val="28"/>
              </w:rPr>
              <w:t>Полученные данные</w:t>
            </w:r>
          </w:p>
        </w:tc>
        <w:tc>
          <w:tcPr>
            <w:tcW w:w="2919" w:type="dxa"/>
            <w:shd w:val="clear" w:color="auto" w:fill="auto"/>
          </w:tcPr>
          <w:p w:rsidR="00AC2C26" w:rsidRPr="00E946C5" w:rsidRDefault="00AC2C26" w:rsidP="00E946C5">
            <w:pPr>
              <w:jc w:val="both"/>
              <w:rPr>
                <w:sz w:val="28"/>
                <w:szCs w:val="28"/>
              </w:rPr>
            </w:pPr>
            <w:r w:rsidRPr="00E946C5">
              <w:rPr>
                <w:sz w:val="28"/>
                <w:szCs w:val="28"/>
              </w:rPr>
              <w:t>Нормальные величины</w:t>
            </w:r>
          </w:p>
        </w:tc>
      </w:tr>
      <w:tr w:rsidR="00AC2C26" w:rsidRPr="00535CAE" w:rsidTr="00E946C5">
        <w:trPr>
          <w:trHeight w:val="1775"/>
        </w:trPr>
        <w:tc>
          <w:tcPr>
            <w:tcW w:w="3528" w:type="dxa"/>
            <w:shd w:val="clear" w:color="auto" w:fill="auto"/>
          </w:tcPr>
          <w:p w:rsidR="00AC2C26" w:rsidRPr="00E946C5" w:rsidRDefault="00AC2C26" w:rsidP="00E946C5">
            <w:pPr>
              <w:jc w:val="both"/>
              <w:rPr>
                <w:sz w:val="28"/>
                <w:szCs w:val="28"/>
              </w:rPr>
            </w:pPr>
            <w:r w:rsidRPr="00E946C5">
              <w:rPr>
                <w:sz w:val="28"/>
                <w:szCs w:val="28"/>
              </w:rPr>
              <w:t>Гемоглобин, г/л</w:t>
            </w:r>
          </w:p>
          <w:p w:rsidR="00AC2C26" w:rsidRPr="00E946C5" w:rsidRDefault="00AC2C26" w:rsidP="00E946C5">
            <w:pPr>
              <w:jc w:val="both"/>
              <w:rPr>
                <w:sz w:val="28"/>
                <w:szCs w:val="28"/>
              </w:rPr>
            </w:pPr>
            <w:r w:rsidRPr="00E946C5">
              <w:rPr>
                <w:sz w:val="28"/>
                <w:szCs w:val="28"/>
              </w:rPr>
              <w:t>Эритроциты, 10</w:t>
            </w:r>
            <w:r w:rsidRPr="00E946C5">
              <w:rPr>
                <w:sz w:val="28"/>
                <w:szCs w:val="28"/>
                <w:vertAlign w:val="superscript"/>
              </w:rPr>
              <w:t>12</w:t>
            </w:r>
            <w:r w:rsidRPr="00E946C5">
              <w:rPr>
                <w:sz w:val="28"/>
                <w:szCs w:val="28"/>
              </w:rPr>
              <w:t>/л</w:t>
            </w:r>
          </w:p>
          <w:p w:rsidR="00AC2C26" w:rsidRPr="00E946C5" w:rsidRDefault="00AC2C26" w:rsidP="00E946C5">
            <w:pPr>
              <w:jc w:val="both"/>
              <w:rPr>
                <w:sz w:val="28"/>
                <w:szCs w:val="28"/>
              </w:rPr>
            </w:pPr>
            <w:r w:rsidRPr="00E946C5">
              <w:rPr>
                <w:sz w:val="28"/>
                <w:szCs w:val="28"/>
              </w:rPr>
              <w:t>Цветной показатель</w:t>
            </w:r>
          </w:p>
          <w:p w:rsidR="00AC2C26" w:rsidRPr="00E946C5" w:rsidRDefault="00AC2C26" w:rsidP="00E946C5">
            <w:pPr>
              <w:jc w:val="both"/>
              <w:rPr>
                <w:sz w:val="28"/>
                <w:szCs w:val="28"/>
              </w:rPr>
            </w:pPr>
            <w:r w:rsidRPr="00E946C5">
              <w:rPr>
                <w:sz w:val="28"/>
                <w:szCs w:val="28"/>
              </w:rPr>
              <w:t>Лейкоциты, 10</w:t>
            </w:r>
            <w:r w:rsidRPr="00E946C5">
              <w:rPr>
                <w:sz w:val="28"/>
                <w:szCs w:val="28"/>
                <w:vertAlign w:val="superscript"/>
              </w:rPr>
              <w:t>9</w:t>
            </w:r>
            <w:r w:rsidRPr="00E946C5">
              <w:rPr>
                <w:sz w:val="28"/>
                <w:szCs w:val="28"/>
              </w:rPr>
              <w:t>/л</w:t>
            </w:r>
          </w:p>
          <w:p w:rsidR="00AC2C26" w:rsidRPr="00E946C5" w:rsidRDefault="00AC2C26" w:rsidP="00E946C5">
            <w:pPr>
              <w:jc w:val="both"/>
              <w:rPr>
                <w:sz w:val="28"/>
                <w:szCs w:val="28"/>
              </w:rPr>
            </w:pPr>
            <w:r w:rsidRPr="00E946C5">
              <w:rPr>
                <w:sz w:val="28"/>
                <w:szCs w:val="28"/>
              </w:rPr>
              <w:t>СОЭ, мм/час</w:t>
            </w:r>
          </w:p>
          <w:p w:rsidR="00AC2C26" w:rsidRPr="00E946C5" w:rsidRDefault="00AC2C26" w:rsidP="00E946C5">
            <w:pPr>
              <w:jc w:val="both"/>
              <w:rPr>
                <w:sz w:val="28"/>
                <w:szCs w:val="28"/>
              </w:rPr>
            </w:pPr>
            <w:r w:rsidRPr="00E946C5">
              <w:rPr>
                <w:sz w:val="28"/>
                <w:szCs w:val="28"/>
              </w:rPr>
              <w:t>Нейтрофилы с/я, %</w:t>
            </w:r>
          </w:p>
          <w:p w:rsidR="00AC2C26" w:rsidRPr="00E946C5" w:rsidRDefault="00AC2C26" w:rsidP="00E946C5">
            <w:pPr>
              <w:jc w:val="both"/>
              <w:rPr>
                <w:sz w:val="28"/>
                <w:szCs w:val="28"/>
              </w:rPr>
            </w:pPr>
            <w:r w:rsidRPr="00E946C5">
              <w:rPr>
                <w:sz w:val="28"/>
                <w:szCs w:val="28"/>
              </w:rPr>
              <w:t>Нейтрофилы п/я, %</w:t>
            </w:r>
          </w:p>
          <w:p w:rsidR="00AC2C26" w:rsidRPr="00E946C5" w:rsidRDefault="00AC2C26" w:rsidP="00E946C5">
            <w:pPr>
              <w:jc w:val="both"/>
              <w:rPr>
                <w:sz w:val="28"/>
                <w:szCs w:val="28"/>
              </w:rPr>
            </w:pPr>
            <w:r w:rsidRPr="00E946C5">
              <w:rPr>
                <w:sz w:val="28"/>
                <w:szCs w:val="28"/>
              </w:rPr>
              <w:t>Эозинофилы, %</w:t>
            </w:r>
          </w:p>
          <w:p w:rsidR="00AC2C26" w:rsidRPr="00E946C5" w:rsidRDefault="00AC2C26" w:rsidP="00E946C5">
            <w:pPr>
              <w:jc w:val="both"/>
              <w:rPr>
                <w:sz w:val="28"/>
                <w:szCs w:val="28"/>
              </w:rPr>
            </w:pPr>
            <w:r w:rsidRPr="00E946C5">
              <w:rPr>
                <w:sz w:val="28"/>
                <w:szCs w:val="28"/>
              </w:rPr>
              <w:t>Лимфоциты, %</w:t>
            </w:r>
          </w:p>
          <w:p w:rsidR="00AC2C26" w:rsidRPr="00E946C5" w:rsidRDefault="00AC2C26" w:rsidP="00E946C5">
            <w:pPr>
              <w:jc w:val="both"/>
              <w:rPr>
                <w:sz w:val="28"/>
                <w:szCs w:val="28"/>
              </w:rPr>
            </w:pPr>
            <w:r w:rsidRPr="00E946C5">
              <w:rPr>
                <w:sz w:val="28"/>
                <w:szCs w:val="28"/>
              </w:rPr>
              <w:t>Моноциты, %</w:t>
            </w:r>
          </w:p>
        </w:tc>
        <w:tc>
          <w:tcPr>
            <w:tcW w:w="3021" w:type="dxa"/>
            <w:shd w:val="clear" w:color="auto" w:fill="auto"/>
          </w:tcPr>
          <w:p w:rsidR="00AC2C26" w:rsidRPr="00E946C5" w:rsidRDefault="00AC2C26" w:rsidP="00E946C5">
            <w:pPr>
              <w:jc w:val="both"/>
              <w:rPr>
                <w:sz w:val="28"/>
                <w:szCs w:val="28"/>
              </w:rPr>
            </w:pPr>
            <w:r w:rsidRPr="00E946C5">
              <w:rPr>
                <w:sz w:val="28"/>
                <w:szCs w:val="28"/>
              </w:rPr>
              <w:t>1</w:t>
            </w:r>
            <w:r w:rsidR="00A53C8A" w:rsidRPr="00E946C5">
              <w:rPr>
                <w:sz w:val="28"/>
                <w:szCs w:val="28"/>
              </w:rPr>
              <w:t>08</w:t>
            </w:r>
          </w:p>
          <w:p w:rsidR="00AC2C26" w:rsidRPr="00E946C5" w:rsidRDefault="00A53C8A" w:rsidP="00E946C5">
            <w:pPr>
              <w:jc w:val="both"/>
              <w:rPr>
                <w:sz w:val="28"/>
                <w:szCs w:val="28"/>
              </w:rPr>
            </w:pPr>
            <w:r w:rsidRPr="00E946C5">
              <w:rPr>
                <w:sz w:val="28"/>
                <w:szCs w:val="28"/>
              </w:rPr>
              <w:t>3,25</w:t>
            </w:r>
          </w:p>
          <w:p w:rsidR="00AC2C26" w:rsidRPr="00E946C5" w:rsidRDefault="00AC2C26" w:rsidP="00E946C5">
            <w:pPr>
              <w:jc w:val="both"/>
              <w:rPr>
                <w:sz w:val="28"/>
                <w:szCs w:val="28"/>
              </w:rPr>
            </w:pPr>
            <w:r w:rsidRPr="00E946C5">
              <w:rPr>
                <w:sz w:val="28"/>
                <w:szCs w:val="28"/>
              </w:rPr>
              <w:t>0,9</w:t>
            </w:r>
          </w:p>
          <w:p w:rsidR="00AC2C26" w:rsidRPr="00E946C5" w:rsidRDefault="00A53C8A" w:rsidP="00E946C5">
            <w:pPr>
              <w:jc w:val="both"/>
              <w:rPr>
                <w:sz w:val="28"/>
                <w:szCs w:val="28"/>
              </w:rPr>
            </w:pPr>
            <w:r w:rsidRPr="00E946C5">
              <w:rPr>
                <w:sz w:val="28"/>
                <w:szCs w:val="28"/>
              </w:rPr>
              <w:t>11,5</w:t>
            </w:r>
          </w:p>
          <w:p w:rsidR="00AC2C26" w:rsidRPr="00E946C5" w:rsidRDefault="00A53C8A" w:rsidP="00E946C5">
            <w:pPr>
              <w:jc w:val="both"/>
              <w:rPr>
                <w:sz w:val="28"/>
                <w:szCs w:val="28"/>
              </w:rPr>
            </w:pPr>
            <w:r w:rsidRPr="00E946C5">
              <w:rPr>
                <w:sz w:val="28"/>
                <w:szCs w:val="28"/>
              </w:rPr>
              <w:t>40</w:t>
            </w:r>
          </w:p>
          <w:p w:rsidR="00AC2C26" w:rsidRPr="00E946C5" w:rsidRDefault="00AC2C26" w:rsidP="00E946C5">
            <w:pPr>
              <w:jc w:val="both"/>
              <w:rPr>
                <w:sz w:val="28"/>
                <w:szCs w:val="28"/>
              </w:rPr>
            </w:pPr>
            <w:r w:rsidRPr="00E946C5">
              <w:rPr>
                <w:sz w:val="28"/>
                <w:szCs w:val="28"/>
              </w:rPr>
              <w:t>72</w:t>
            </w:r>
          </w:p>
          <w:p w:rsidR="00AC2C26" w:rsidRPr="00E946C5" w:rsidRDefault="00A53C8A" w:rsidP="00E946C5">
            <w:pPr>
              <w:jc w:val="both"/>
              <w:rPr>
                <w:sz w:val="28"/>
                <w:szCs w:val="28"/>
              </w:rPr>
            </w:pPr>
            <w:r w:rsidRPr="00E946C5">
              <w:rPr>
                <w:sz w:val="28"/>
                <w:szCs w:val="28"/>
              </w:rPr>
              <w:t>1</w:t>
            </w:r>
          </w:p>
          <w:p w:rsidR="00AC2C26" w:rsidRPr="00E946C5" w:rsidRDefault="00A53C8A" w:rsidP="00E946C5">
            <w:pPr>
              <w:jc w:val="both"/>
              <w:rPr>
                <w:sz w:val="28"/>
                <w:szCs w:val="28"/>
              </w:rPr>
            </w:pPr>
            <w:r w:rsidRPr="00E946C5">
              <w:rPr>
                <w:sz w:val="28"/>
                <w:szCs w:val="28"/>
              </w:rPr>
              <w:t>2</w:t>
            </w:r>
          </w:p>
          <w:p w:rsidR="00A53C8A" w:rsidRPr="00E946C5" w:rsidRDefault="00A53C8A" w:rsidP="00E946C5">
            <w:pPr>
              <w:jc w:val="both"/>
              <w:rPr>
                <w:sz w:val="28"/>
                <w:szCs w:val="28"/>
              </w:rPr>
            </w:pPr>
            <w:r w:rsidRPr="00E946C5">
              <w:rPr>
                <w:sz w:val="28"/>
                <w:szCs w:val="28"/>
              </w:rPr>
              <w:t>20</w:t>
            </w:r>
          </w:p>
          <w:p w:rsidR="00A53C8A" w:rsidRPr="00E946C5" w:rsidRDefault="00A53C8A" w:rsidP="00E946C5">
            <w:pPr>
              <w:jc w:val="both"/>
              <w:rPr>
                <w:sz w:val="28"/>
                <w:szCs w:val="28"/>
              </w:rPr>
            </w:pPr>
            <w:r w:rsidRPr="00E946C5">
              <w:rPr>
                <w:sz w:val="28"/>
                <w:szCs w:val="28"/>
              </w:rPr>
              <w:t>5</w:t>
            </w:r>
          </w:p>
        </w:tc>
        <w:tc>
          <w:tcPr>
            <w:tcW w:w="2919" w:type="dxa"/>
            <w:shd w:val="clear" w:color="auto" w:fill="auto"/>
          </w:tcPr>
          <w:p w:rsidR="00AC2C26" w:rsidRPr="00E946C5" w:rsidRDefault="00AC2C26" w:rsidP="00E946C5">
            <w:pPr>
              <w:jc w:val="both"/>
              <w:rPr>
                <w:sz w:val="28"/>
                <w:szCs w:val="28"/>
              </w:rPr>
            </w:pPr>
            <w:r w:rsidRPr="00E946C5">
              <w:rPr>
                <w:sz w:val="28"/>
                <w:szCs w:val="28"/>
              </w:rPr>
              <w:t>115 – 145</w:t>
            </w:r>
          </w:p>
          <w:p w:rsidR="00AC2C26" w:rsidRPr="00E946C5" w:rsidRDefault="00AC2C26" w:rsidP="00E946C5">
            <w:pPr>
              <w:jc w:val="both"/>
              <w:rPr>
                <w:sz w:val="28"/>
                <w:szCs w:val="28"/>
              </w:rPr>
            </w:pPr>
            <w:r w:rsidRPr="00E946C5">
              <w:rPr>
                <w:sz w:val="28"/>
                <w:szCs w:val="28"/>
              </w:rPr>
              <w:t>3,7 – 4,7</w:t>
            </w:r>
          </w:p>
          <w:p w:rsidR="00AC2C26" w:rsidRPr="00E946C5" w:rsidRDefault="00AC2C26" w:rsidP="00E946C5">
            <w:pPr>
              <w:jc w:val="both"/>
              <w:rPr>
                <w:sz w:val="28"/>
                <w:szCs w:val="28"/>
              </w:rPr>
            </w:pPr>
            <w:r w:rsidRPr="00E946C5">
              <w:rPr>
                <w:sz w:val="28"/>
                <w:szCs w:val="28"/>
              </w:rPr>
              <w:t>0,85 – 1,05</w:t>
            </w:r>
          </w:p>
          <w:p w:rsidR="00AC2C26" w:rsidRPr="00E946C5" w:rsidRDefault="00AC2C26" w:rsidP="00E946C5">
            <w:pPr>
              <w:jc w:val="both"/>
              <w:rPr>
                <w:sz w:val="28"/>
                <w:szCs w:val="28"/>
              </w:rPr>
            </w:pPr>
            <w:r w:rsidRPr="00E946C5">
              <w:rPr>
                <w:sz w:val="28"/>
                <w:szCs w:val="28"/>
              </w:rPr>
              <w:t>4,78 – 7,68</w:t>
            </w:r>
          </w:p>
          <w:p w:rsidR="00AC2C26" w:rsidRPr="00E946C5" w:rsidRDefault="00AC2C26" w:rsidP="00E946C5">
            <w:pPr>
              <w:jc w:val="both"/>
              <w:rPr>
                <w:sz w:val="28"/>
                <w:szCs w:val="28"/>
              </w:rPr>
            </w:pPr>
            <w:r w:rsidRPr="00E946C5">
              <w:rPr>
                <w:sz w:val="28"/>
                <w:szCs w:val="28"/>
              </w:rPr>
              <w:t>2-15</w:t>
            </w:r>
          </w:p>
          <w:p w:rsidR="00AC2C26" w:rsidRPr="00E946C5" w:rsidRDefault="00AC2C26" w:rsidP="00E946C5">
            <w:pPr>
              <w:jc w:val="both"/>
              <w:rPr>
                <w:sz w:val="28"/>
                <w:szCs w:val="28"/>
              </w:rPr>
            </w:pPr>
            <w:r w:rsidRPr="00E946C5">
              <w:rPr>
                <w:sz w:val="28"/>
                <w:szCs w:val="28"/>
              </w:rPr>
              <w:t>47 – 72</w:t>
            </w:r>
          </w:p>
          <w:p w:rsidR="00AC2C26" w:rsidRPr="00E946C5" w:rsidRDefault="00AC2C26" w:rsidP="00E946C5">
            <w:pPr>
              <w:jc w:val="both"/>
              <w:rPr>
                <w:sz w:val="28"/>
                <w:szCs w:val="28"/>
              </w:rPr>
            </w:pPr>
            <w:r w:rsidRPr="00E946C5">
              <w:rPr>
                <w:sz w:val="28"/>
                <w:szCs w:val="28"/>
              </w:rPr>
              <w:t>0-6</w:t>
            </w:r>
          </w:p>
          <w:p w:rsidR="00AC2C26" w:rsidRPr="00E946C5" w:rsidRDefault="00AC2C26" w:rsidP="00E946C5">
            <w:pPr>
              <w:jc w:val="both"/>
              <w:rPr>
                <w:sz w:val="28"/>
                <w:szCs w:val="28"/>
              </w:rPr>
            </w:pPr>
            <w:r w:rsidRPr="00E946C5">
              <w:rPr>
                <w:sz w:val="28"/>
                <w:szCs w:val="28"/>
              </w:rPr>
              <w:t>0-5</w:t>
            </w:r>
          </w:p>
          <w:p w:rsidR="00AC2C26" w:rsidRPr="00E946C5" w:rsidRDefault="00AC2C26" w:rsidP="00E946C5">
            <w:pPr>
              <w:jc w:val="both"/>
              <w:rPr>
                <w:sz w:val="28"/>
                <w:szCs w:val="28"/>
              </w:rPr>
            </w:pPr>
            <w:r w:rsidRPr="00E946C5">
              <w:rPr>
                <w:sz w:val="28"/>
                <w:szCs w:val="28"/>
              </w:rPr>
              <w:t>19 – 37</w:t>
            </w:r>
          </w:p>
          <w:p w:rsidR="00AC2C26" w:rsidRPr="00E946C5" w:rsidRDefault="00AC2C26" w:rsidP="00E946C5">
            <w:pPr>
              <w:jc w:val="both"/>
              <w:rPr>
                <w:sz w:val="28"/>
                <w:szCs w:val="28"/>
              </w:rPr>
            </w:pPr>
            <w:r w:rsidRPr="00E946C5">
              <w:rPr>
                <w:sz w:val="28"/>
                <w:szCs w:val="28"/>
              </w:rPr>
              <w:t xml:space="preserve">3 – 11 </w:t>
            </w:r>
          </w:p>
        </w:tc>
      </w:tr>
    </w:tbl>
    <w:p w:rsidR="00AC2C26" w:rsidRDefault="00AC2C26" w:rsidP="00AC2C26">
      <w:pPr>
        <w:jc w:val="both"/>
        <w:rPr>
          <w:sz w:val="28"/>
          <w:szCs w:val="28"/>
        </w:rPr>
      </w:pPr>
      <w:r>
        <w:rPr>
          <w:sz w:val="28"/>
          <w:szCs w:val="28"/>
        </w:rPr>
        <w:t>Заключение: нейтрофильный лейкоцитоз, увеличение СОЭ</w:t>
      </w:r>
      <w:r w:rsidR="00A53C8A">
        <w:rPr>
          <w:sz w:val="28"/>
          <w:szCs w:val="28"/>
        </w:rPr>
        <w:t>, нормохромная анемия</w:t>
      </w:r>
    </w:p>
    <w:p w:rsidR="00AC2C26" w:rsidRPr="00035CE8" w:rsidRDefault="00AC2C26" w:rsidP="002C634B">
      <w:pPr>
        <w:pStyle w:val="a4"/>
        <w:jc w:val="both"/>
        <w:rPr>
          <w:rFonts w:ascii="Times New Roman" w:hAnsi="Times New Roman"/>
          <w:b/>
          <w:sz w:val="28"/>
          <w:szCs w:val="28"/>
        </w:rPr>
      </w:pPr>
      <w:r>
        <w:rPr>
          <w:rFonts w:ascii="Times New Roman" w:hAnsi="Times New Roman"/>
          <w:b/>
          <w:sz w:val="28"/>
          <w:szCs w:val="28"/>
        </w:rPr>
        <w:t>2.</w:t>
      </w:r>
      <w:r w:rsidRPr="00035CE8">
        <w:rPr>
          <w:rFonts w:ascii="Times New Roman" w:hAnsi="Times New Roman"/>
          <w:b/>
          <w:sz w:val="28"/>
          <w:szCs w:val="28"/>
        </w:rPr>
        <w:t>О</w:t>
      </w:r>
      <w:r>
        <w:rPr>
          <w:rFonts w:ascii="Times New Roman" w:hAnsi="Times New Roman"/>
          <w:b/>
          <w:sz w:val="28"/>
          <w:szCs w:val="28"/>
        </w:rPr>
        <w:t>бщий анализ крови (от</w:t>
      </w:r>
      <w:r w:rsidR="00A53C8A">
        <w:rPr>
          <w:rFonts w:ascii="Times New Roman" w:hAnsi="Times New Roman"/>
          <w:b/>
          <w:sz w:val="28"/>
          <w:szCs w:val="28"/>
        </w:rPr>
        <w:t xml:space="preserve"> 28</w:t>
      </w:r>
      <w:r>
        <w:rPr>
          <w:rFonts w:ascii="Times New Roman" w:hAnsi="Times New Roman"/>
          <w:b/>
          <w:sz w:val="28"/>
          <w:szCs w:val="28"/>
        </w:rPr>
        <w:t>.02.2006</w:t>
      </w:r>
      <w:r w:rsidRPr="00035CE8">
        <w:rPr>
          <w:rFonts w:ascii="Times New Roman" w:hAnsi="Times New Roman"/>
          <w:b/>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21"/>
        <w:gridCol w:w="2919"/>
      </w:tblGrid>
      <w:tr w:rsidR="00AC2C26" w:rsidRPr="00535CAE" w:rsidTr="00E946C5">
        <w:trPr>
          <w:trHeight w:val="501"/>
        </w:trPr>
        <w:tc>
          <w:tcPr>
            <w:tcW w:w="3528" w:type="dxa"/>
            <w:shd w:val="clear" w:color="auto" w:fill="auto"/>
          </w:tcPr>
          <w:p w:rsidR="00AC2C26" w:rsidRPr="00E946C5" w:rsidRDefault="00AC2C26" w:rsidP="00E946C5">
            <w:pPr>
              <w:jc w:val="both"/>
              <w:rPr>
                <w:sz w:val="28"/>
                <w:szCs w:val="28"/>
              </w:rPr>
            </w:pPr>
            <w:r w:rsidRPr="00E946C5">
              <w:rPr>
                <w:sz w:val="28"/>
                <w:szCs w:val="28"/>
              </w:rPr>
              <w:t>Показатель</w:t>
            </w:r>
          </w:p>
        </w:tc>
        <w:tc>
          <w:tcPr>
            <w:tcW w:w="3021" w:type="dxa"/>
            <w:shd w:val="clear" w:color="auto" w:fill="auto"/>
          </w:tcPr>
          <w:p w:rsidR="00AC2C26" w:rsidRPr="00E946C5" w:rsidRDefault="00AC2C26" w:rsidP="00E946C5">
            <w:pPr>
              <w:jc w:val="both"/>
              <w:rPr>
                <w:sz w:val="28"/>
                <w:szCs w:val="28"/>
              </w:rPr>
            </w:pPr>
            <w:r w:rsidRPr="00E946C5">
              <w:rPr>
                <w:sz w:val="28"/>
                <w:szCs w:val="28"/>
              </w:rPr>
              <w:t>Полученные данные</w:t>
            </w:r>
          </w:p>
        </w:tc>
        <w:tc>
          <w:tcPr>
            <w:tcW w:w="2919" w:type="dxa"/>
            <w:shd w:val="clear" w:color="auto" w:fill="auto"/>
          </w:tcPr>
          <w:p w:rsidR="00AC2C26" w:rsidRPr="00E946C5" w:rsidRDefault="00AC2C26" w:rsidP="00E946C5">
            <w:pPr>
              <w:jc w:val="both"/>
              <w:rPr>
                <w:sz w:val="28"/>
                <w:szCs w:val="28"/>
              </w:rPr>
            </w:pPr>
            <w:r w:rsidRPr="00E946C5">
              <w:rPr>
                <w:sz w:val="28"/>
                <w:szCs w:val="28"/>
              </w:rPr>
              <w:t>Нормальные величины</w:t>
            </w:r>
          </w:p>
        </w:tc>
      </w:tr>
      <w:tr w:rsidR="00AC2C26" w:rsidRPr="00535CAE" w:rsidTr="00E946C5">
        <w:trPr>
          <w:trHeight w:val="1775"/>
        </w:trPr>
        <w:tc>
          <w:tcPr>
            <w:tcW w:w="3528" w:type="dxa"/>
            <w:shd w:val="clear" w:color="auto" w:fill="auto"/>
          </w:tcPr>
          <w:p w:rsidR="00AC2C26" w:rsidRPr="00E946C5" w:rsidRDefault="00AC2C26" w:rsidP="00E946C5">
            <w:pPr>
              <w:jc w:val="both"/>
              <w:rPr>
                <w:sz w:val="28"/>
                <w:szCs w:val="28"/>
              </w:rPr>
            </w:pPr>
            <w:r w:rsidRPr="00E946C5">
              <w:rPr>
                <w:sz w:val="28"/>
                <w:szCs w:val="28"/>
              </w:rPr>
              <w:t>Гемоглобин, г/л</w:t>
            </w:r>
          </w:p>
          <w:p w:rsidR="00AC2C26" w:rsidRPr="00E946C5" w:rsidRDefault="00AC2C26" w:rsidP="00E946C5">
            <w:pPr>
              <w:jc w:val="both"/>
              <w:rPr>
                <w:sz w:val="28"/>
                <w:szCs w:val="28"/>
              </w:rPr>
            </w:pPr>
            <w:r w:rsidRPr="00E946C5">
              <w:rPr>
                <w:sz w:val="28"/>
                <w:szCs w:val="28"/>
              </w:rPr>
              <w:t>Эритроциты, 10</w:t>
            </w:r>
            <w:r w:rsidRPr="00E946C5">
              <w:rPr>
                <w:sz w:val="28"/>
                <w:szCs w:val="28"/>
                <w:vertAlign w:val="superscript"/>
              </w:rPr>
              <w:t>12</w:t>
            </w:r>
            <w:r w:rsidRPr="00E946C5">
              <w:rPr>
                <w:sz w:val="28"/>
                <w:szCs w:val="28"/>
              </w:rPr>
              <w:t>/л</w:t>
            </w:r>
          </w:p>
          <w:p w:rsidR="00AC2C26" w:rsidRPr="00E946C5" w:rsidRDefault="00AC2C26" w:rsidP="00E946C5">
            <w:pPr>
              <w:jc w:val="both"/>
              <w:rPr>
                <w:sz w:val="28"/>
                <w:szCs w:val="28"/>
              </w:rPr>
            </w:pPr>
            <w:r w:rsidRPr="00E946C5">
              <w:rPr>
                <w:sz w:val="28"/>
                <w:szCs w:val="28"/>
              </w:rPr>
              <w:t>Цветной показатель</w:t>
            </w:r>
          </w:p>
          <w:p w:rsidR="00AC2C26" w:rsidRPr="00E946C5" w:rsidRDefault="00AC2C26" w:rsidP="00E946C5">
            <w:pPr>
              <w:jc w:val="both"/>
              <w:rPr>
                <w:sz w:val="28"/>
                <w:szCs w:val="28"/>
              </w:rPr>
            </w:pPr>
            <w:r w:rsidRPr="00E946C5">
              <w:rPr>
                <w:sz w:val="28"/>
                <w:szCs w:val="28"/>
              </w:rPr>
              <w:t>Лейкоциты, 10</w:t>
            </w:r>
            <w:r w:rsidRPr="00E946C5">
              <w:rPr>
                <w:sz w:val="28"/>
                <w:szCs w:val="28"/>
                <w:vertAlign w:val="superscript"/>
              </w:rPr>
              <w:t>9</w:t>
            </w:r>
            <w:r w:rsidRPr="00E946C5">
              <w:rPr>
                <w:sz w:val="28"/>
                <w:szCs w:val="28"/>
              </w:rPr>
              <w:t>/л</w:t>
            </w:r>
          </w:p>
          <w:p w:rsidR="00AC2C26" w:rsidRPr="00E946C5" w:rsidRDefault="00AC2C26" w:rsidP="00E946C5">
            <w:pPr>
              <w:jc w:val="both"/>
              <w:rPr>
                <w:sz w:val="28"/>
                <w:szCs w:val="28"/>
              </w:rPr>
            </w:pPr>
            <w:r w:rsidRPr="00E946C5">
              <w:rPr>
                <w:sz w:val="28"/>
                <w:szCs w:val="28"/>
              </w:rPr>
              <w:t>СОЭ, мм/час</w:t>
            </w:r>
          </w:p>
          <w:p w:rsidR="00AC2C26" w:rsidRPr="00E946C5" w:rsidRDefault="00AC2C26" w:rsidP="00E946C5">
            <w:pPr>
              <w:jc w:val="both"/>
              <w:rPr>
                <w:sz w:val="28"/>
                <w:szCs w:val="28"/>
              </w:rPr>
            </w:pPr>
            <w:r w:rsidRPr="00E946C5">
              <w:rPr>
                <w:sz w:val="28"/>
                <w:szCs w:val="28"/>
              </w:rPr>
              <w:t>Нейтрофилы с/я, %</w:t>
            </w:r>
          </w:p>
          <w:p w:rsidR="00AC2C26" w:rsidRPr="00E946C5" w:rsidRDefault="00AC2C26" w:rsidP="00E946C5">
            <w:pPr>
              <w:jc w:val="both"/>
              <w:rPr>
                <w:sz w:val="28"/>
                <w:szCs w:val="28"/>
              </w:rPr>
            </w:pPr>
            <w:r w:rsidRPr="00E946C5">
              <w:rPr>
                <w:sz w:val="28"/>
                <w:szCs w:val="28"/>
              </w:rPr>
              <w:t>Нейтрофилы п/я, %</w:t>
            </w:r>
          </w:p>
          <w:p w:rsidR="00AC2C26" w:rsidRPr="00E946C5" w:rsidRDefault="00AC2C26" w:rsidP="00E946C5">
            <w:pPr>
              <w:jc w:val="both"/>
              <w:rPr>
                <w:sz w:val="28"/>
                <w:szCs w:val="28"/>
              </w:rPr>
            </w:pPr>
            <w:r w:rsidRPr="00E946C5">
              <w:rPr>
                <w:sz w:val="28"/>
                <w:szCs w:val="28"/>
              </w:rPr>
              <w:t>Эозинофилы, %</w:t>
            </w:r>
          </w:p>
          <w:p w:rsidR="00AC2C26" w:rsidRPr="00E946C5" w:rsidRDefault="00AC2C26" w:rsidP="00E946C5">
            <w:pPr>
              <w:jc w:val="both"/>
              <w:rPr>
                <w:sz w:val="28"/>
                <w:szCs w:val="28"/>
              </w:rPr>
            </w:pPr>
            <w:r w:rsidRPr="00E946C5">
              <w:rPr>
                <w:sz w:val="28"/>
                <w:szCs w:val="28"/>
              </w:rPr>
              <w:t>Лимфоциты, %</w:t>
            </w:r>
          </w:p>
          <w:p w:rsidR="00AC2C26" w:rsidRPr="00E946C5" w:rsidRDefault="00AC2C26" w:rsidP="00E946C5">
            <w:pPr>
              <w:jc w:val="both"/>
              <w:rPr>
                <w:sz w:val="28"/>
                <w:szCs w:val="28"/>
              </w:rPr>
            </w:pPr>
            <w:r w:rsidRPr="00E946C5">
              <w:rPr>
                <w:sz w:val="28"/>
                <w:szCs w:val="28"/>
              </w:rPr>
              <w:t>Моноциты, %</w:t>
            </w:r>
          </w:p>
        </w:tc>
        <w:tc>
          <w:tcPr>
            <w:tcW w:w="3021" w:type="dxa"/>
            <w:shd w:val="clear" w:color="auto" w:fill="auto"/>
          </w:tcPr>
          <w:p w:rsidR="00AC2C26" w:rsidRPr="00E946C5" w:rsidRDefault="002C634B" w:rsidP="00E946C5">
            <w:pPr>
              <w:jc w:val="both"/>
              <w:rPr>
                <w:sz w:val="28"/>
                <w:szCs w:val="28"/>
              </w:rPr>
            </w:pPr>
            <w:r w:rsidRPr="00E946C5">
              <w:rPr>
                <w:sz w:val="28"/>
                <w:szCs w:val="28"/>
              </w:rPr>
              <w:t>128</w:t>
            </w:r>
          </w:p>
          <w:p w:rsidR="00AC2C26" w:rsidRPr="00E946C5" w:rsidRDefault="002C634B" w:rsidP="00E946C5">
            <w:pPr>
              <w:jc w:val="both"/>
              <w:rPr>
                <w:sz w:val="28"/>
                <w:szCs w:val="28"/>
              </w:rPr>
            </w:pPr>
            <w:r w:rsidRPr="00E946C5">
              <w:rPr>
                <w:sz w:val="28"/>
                <w:szCs w:val="28"/>
              </w:rPr>
              <w:t>4,00</w:t>
            </w:r>
          </w:p>
          <w:p w:rsidR="00AC2C26" w:rsidRPr="00E946C5" w:rsidRDefault="00AC2C26" w:rsidP="00E946C5">
            <w:pPr>
              <w:jc w:val="both"/>
              <w:rPr>
                <w:sz w:val="28"/>
                <w:szCs w:val="28"/>
              </w:rPr>
            </w:pPr>
            <w:r w:rsidRPr="00E946C5">
              <w:rPr>
                <w:sz w:val="28"/>
                <w:szCs w:val="28"/>
              </w:rPr>
              <w:t>0,9</w:t>
            </w:r>
          </w:p>
          <w:p w:rsidR="00AC2C26" w:rsidRPr="00E946C5" w:rsidRDefault="002C634B" w:rsidP="00E946C5">
            <w:pPr>
              <w:jc w:val="both"/>
              <w:rPr>
                <w:sz w:val="28"/>
                <w:szCs w:val="28"/>
              </w:rPr>
            </w:pPr>
            <w:r w:rsidRPr="00E946C5">
              <w:rPr>
                <w:sz w:val="28"/>
                <w:szCs w:val="28"/>
              </w:rPr>
              <w:t>13,2</w:t>
            </w:r>
          </w:p>
          <w:p w:rsidR="00AC2C26" w:rsidRPr="00E946C5" w:rsidRDefault="002C634B" w:rsidP="00E946C5">
            <w:pPr>
              <w:jc w:val="both"/>
              <w:rPr>
                <w:sz w:val="28"/>
                <w:szCs w:val="28"/>
              </w:rPr>
            </w:pPr>
            <w:r w:rsidRPr="00E946C5">
              <w:rPr>
                <w:sz w:val="28"/>
                <w:szCs w:val="28"/>
              </w:rPr>
              <w:t>22</w:t>
            </w:r>
          </w:p>
          <w:p w:rsidR="00AC2C26" w:rsidRPr="00E946C5" w:rsidRDefault="002C634B" w:rsidP="00E946C5">
            <w:pPr>
              <w:jc w:val="both"/>
              <w:rPr>
                <w:sz w:val="28"/>
                <w:szCs w:val="28"/>
              </w:rPr>
            </w:pPr>
            <w:r w:rsidRPr="00E946C5">
              <w:rPr>
                <w:sz w:val="28"/>
                <w:szCs w:val="28"/>
              </w:rPr>
              <w:t>47</w:t>
            </w:r>
          </w:p>
          <w:p w:rsidR="00AC2C26" w:rsidRPr="00E946C5" w:rsidRDefault="002C634B" w:rsidP="00E946C5">
            <w:pPr>
              <w:jc w:val="both"/>
              <w:rPr>
                <w:sz w:val="28"/>
                <w:szCs w:val="28"/>
              </w:rPr>
            </w:pPr>
            <w:r w:rsidRPr="00E946C5">
              <w:rPr>
                <w:sz w:val="28"/>
                <w:szCs w:val="28"/>
              </w:rPr>
              <w:t>15</w:t>
            </w:r>
          </w:p>
          <w:p w:rsidR="00AC2C26" w:rsidRPr="00E946C5" w:rsidRDefault="002C634B" w:rsidP="00E946C5">
            <w:pPr>
              <w:jc w:val="both"/>
              <w:rPr>
                <w:sz w:val="28"/>
                <w:szCs w:val="28"/>
              </w:rPr>
            </w:pPr>
            <w:r w:rsidRPr="00E946C5">
              <w:rPr>
                <w:sz w:val="28"/>
                <w:szCs w:val="28"/>
              </w:rPr>
              <w:t>3</w:t>
            </w:r>
          </w:p>
          <w:p w:rsidR="00AC2C26" w:rsidRPr="00E946C5" w:rsidRDefault="002C634B" w:rsidP="00E946C5">
            <w:pPr>
              <w:jc w:val="both"/>
              <w:rPr>
                <w:sz w:val="28"/>
                <w:szCs w:val="28"/>
              </w:rPr>
            </w:pPr>
            <w:r w:rsidRPr="00E946C5">
              <w:rPr>
                <w:sz w:val="28"/>
                <w:szCs w:val="28"/>
              </w:rPr>
              <w:t>26</w:t>
            </w:r>
          </w:p>
          <w:p w:rsidR="00AC2C26" w:rsidRPr="00E946C5" w:rsidRDefault="002C634B" w:rsidP="00E946C5">
            <w:pPr>
              <w:jc w:val="both"/>
              <w:rPr>
                <w:sz w:val="28"/>
                <w:szCs w:val="28"/>
              </w:rPr>
            </w:pPr>
            <w:r w:rsidRPr="00E946C5">
              <w:rPr>
                <w:sz w:val="28"/>
                <w:szCs w:val="28"/>
              </w:rPr>
              <w:t>9</w:t>
            </w:r>
          </w:p>
        </w:tc>
        <w:tc>
          <w:tcPr>
            <w:tcW w:w="2919" w:type="dxa"/>
            <w:shd w:val="clear" w:color="auto" w:fill="auto"/>
          </w:tcPr>
          <w:p w:rsidR="00AC2C26" w:rsidRPr="00E946C5" w:rsidRDefault="00AC2C26" w:rsidP="00E946C5">
            <w:pPr>
              <w:jc w:val="both"/>
              <w:rPr>
                <w:sz w:val="28"/>
                <w:szCs w:val="28"/>
              </w:rPr>
            </w:pPr>
            <w:r w:rsidRPr="00E946C5">
              <w:rPr>
                <w:sz w:val="28"/>
                <w:szCs w:val="28"/>
              </w:rPr>
              <w:t>115 – 145</w:t>
            </w:r>
          </w:p>
          <w:p w:rsidR="00AC2C26" w:rsidRPr="00E946C5" w:rsidRDefault="00AC2C26" w:rsidP="00E946C5">
            <w:pPr>
              <w:jc w:val="both"/>
              <w:rPr>
                <w:sz w:val="28"/>
                <w:szCs w:val="28"/>
              </w:rPr>
            </w:pPr>
            <w:r w:rsidRPr="00E946C5">
              <w:rPr>
                <w:sz w:val="28"/>
                <w:szCs w:val="28"/>
              </w:rPr>
              <w:t>3,7 – 4,7</w:t>
            </w:r>
          </w:p>
          <w:p w:rsidR="00AC2C26" w:rsidRPr="00E946C5" w:rsidRDefault="00AC2C26" w:rsidP="00E946C5">
            <w:pPr>
              <w:jc w:val="both"/>
              <w:rPr>
                <w:sz w:val="28"/>
                <w:szCs w:val="28"/>
              </w:rPr>
            </w:pPr>
            <w:r w:rsidRPr="00E946C5">
              <w:rPr>
                <w:sz w:val="28"/>
                <w:szCs w:val="28"/>
              </w:rPr>
              <w:t>0,85 – 1,05</w:t>
            </w:r>
          </w:p>
          <w:p w:rsidR="00AC2C26" w:rsidRPr="00E946C5" w:rsidRDefault="00AC2C26" w:rsidP="00E946C5">
            <w:pPr>
              <w:jc w:val="both"/>
              <w:rPr>
                <w:sz w:val="28"/>
                <w:szCs w:val="28"/>
              </w:rPr>
            </w:pPr>
            <w:r w:rsidRPr="00E946C5">
              <w:rPr>
                <w:sz w:val="28"/>
                <w:szCs w:val="28"/>
              </w:rPr>
              <w:t>4,78 – 7,68</w:t>
            </w:r>
          </w:p>
          <w:p w:rsidR="00AC2C26" w:rsidRPr="00E946C5" w:rsidRDefault="00AC2C26" w:rsidP="00E946C5">
            <w:pPr>
              <w:jc w:val="both"/>
              <w:rPr>
                <w:sz w:val="28"/>
                <w:szCs w:val="28"/>
              </w:rPr>
            </w:pPr>
            <w:r w:rsidRPr="00E946C5">
              <w:rPr>
                <w:sz w:val="28"/>
                <w:szCs w:val="28"/>
              </w:rPr>
              <w:t>2-15</w:t>
            </w:r>
          </w:p>
          <w:p w:rsidR="00AC2C26" w:rsidRPr="00E946C5" w:rsidRDefault="00AC2C26" w:rsidP="00E946C5">
            <w:pPr>
              <w:jc w:val="both"/>
              <w:rPr>
                <w:sz w:val="28"/>
                <w:szCs w:val="28"/>
              </w:rPr>
            </w:pPr>
            <w:r w:rsidRPr="00E946C5">
              <w:rPr>
                <w:sz w:val="28"/>
                <w:szCs w:val="28"/>
              </w:rPr>
              <w:t>47 – 72</w:t>
            </w:r>
          </w:p>
          <w:p w:rsidR="00AC2C26" w:rsidRPr="00E946C5" w:rsidRDefault="00AC2C26" w:rsidP="00E946C5">
            <w:pPr>
              <w:jc w:val="both"/>
              <w:rPr>
                <w:sz w:val="28"/>
                <w:szCs w:val="28"/>
              </w:rPr>
            </w:pPr>
            <w:r w:rsidRPr="00E946C5">
              <w:rPr>
                <w:sz w:val="28"/>
                <w:szCs w:val="28"/>
              </w:rPr>
              <w:t>0-6</w:t>
            </w:r>
          </w:p>
          <w:p w:rsidR="00AC2C26" w:rsidRPr="00E946C5" w:rsidRDefault="00AC2C26" w:rsidP="00E946C5">
            <w:pPr>
              <w:jc w:val="both"/>
              <w:rPr>
                <w:sz w:val="28"/>
                <w:szCs w:val="28"/>
              </w:rPr>
            </w:pPr>
            <w:r w:rsidRPr="00E946C5">
              <w:rPr>
                <w:sz w:val="28"/>
                <w:szCs w:val="28"/>
              </w:rPr>
              <w:t>0-5</w:t>
            </w:r>
          </w:p>
          <w:p w:rsidR="00AC2C26" w:rsidRPr="00E946C5" w:rsidRDefault="00AC2C26" w:rsidP="00E946C5">
            <w:pPr>
              <w:jc w:val="both"/>
              <w:rPr>
                <w:sz w:val="28"/>
                <w:szCs w:val="28"/>
              </w:rPr>
            </w:pPr>
            <w:r w:rsidRPr="00E946C5">
              <w:rPr>
                <w:sz w:val="28"/>
                <w:szCs w:val="28"/>
              </w:rPr>
              <w:t>19 – 37</w:t>
            </w:r>
          </w:p>
          <w:p w:rsidR="00AC2C26" w:rsidRPr="00E946C5" w:rsidRDefault="00AC2C26" w:rsidP="00E946C5">
            <w:pPr>
              <w:jc w:val="both"/>
              <w:rPr>
                <w:sz w:val="28"/>
                <w:szCs w:val="28"/>
              </w:rPr>
            </w:pPr>
            <w:r w:rsidRPr="00E946C5">
              <w:rPr>
                <w:sz w:val="28"/>
                <w:szCs w:val="28"/>
              </w:rPr>
              <w:t xml:space="preserve">3 – 11 </w:t>
            </w:r>
          </w:p>
        </w:tc>
      </w:tr>
    </w:tbl>
    <w:p w:rsidR="00AC2C26" w:rsidRDefault="002C634B" w:rsidP="00AC2C26">
      <w:pPr>
        <w:jc w:val="both"/>
        <w:rPr>
          <w:sz w:val="28"/>
          <w:szCs w:val="28"/>
        </w:rPr>
      </w:pPr>
      <w:r>
        <w:rPr>
          <w:sz w:val="28"/>
          <w:szCs w:val="28"/>
        </w:rPr>
        <w:t>Заключение: нейтрофильный лейкоцитоз со сдвигом влево, увеличение СОЭ. По сравнению с анализом за 20.12.05. ликвидирована анемия, но явная отрицательная динамика воспалительной реакции - усиление лейкоцитоза со сдвигом влево.</w:t>
      </w:r>
    </w:p>
    <w:p w:rsidR="002C634B" w:rsidRPr="00035CE8" w:rsidRDefault="002C634B" w:rsidP="002C634B">
      <w:pPr>
        <w:jc w:val="both"/>
        <w:rPr>
          <w:b/>
          <w:sz w:val="28"/>
          <w:szCs w:val="28"/>
        </w:rPr>
      </w:pPr>
      <w:r>
        <w:rPr>
          <w:b/>
          <w:sz w:val="28"/>
          <w:szCs w:val="28"/>
        </w:rPr>
        <w:t>3.Общий анализ мочи (от</w:t>
      </w:r>
      <w:r w:rsidR="001B2F25">
        <w:rPr>
          <w:b/>
          <w:sz w:val="28"/>
          <w:szCs w:val="28"/>
        </w:rPr>
        <w:t xml:space="preserve"> </w:t>
      </w:r>
      <w:r>
        <w:rPr>
          <w:b/>
          <w:sz w:val="28"/>
          <w:szCs w:val="28"/>
        </w:rPr>
        <w:t>20.12.2005</w:t>
      </w:r>
      <w:r w:rsidR="00AC2C26" w:rsidRPr="00035CE8">
        <w:rPr>
          <w:b/>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83"/>
      </w:tblGrid>
      <w:tr w:rsidR="00AC2C26" w:rsidRPr="00E946C5" w:rsidTr="00E946C5">
        <w:tc>
          <w:tcPr>
            <w:tcW w:w="4785" w:type="dxa"/>
            <w:shd w:val="clear" w:color="auto" w:fill="auto"/>
          </w:tcPr>
          <w:p w:rsidR="00AC2C26" w:rsidRPr="00E946C5" w:rsidRDefault="00AC2C26" w:rsidP="00E946C5">
            <w:pPr>
              <w:jc w:val="both"/>
              <w:rPr>
                <w:sz w:val="28"/>
                <w:szCs w:val="28"/>
              </w:rPr>
            </w:pPr>
            <w:r w:rsidRPr="00E946C5">
              <w:rPr>
                <w:sz w:val="28"/>
                <w:szCs w:val="28"/>
              </w:rPr>
              <w:t>Показатель</w:t>
            </w:r>
          </w:p>
        </w:tc>
        <w:tc>
          <w:tcPr>
            <w:tcW w:w="4683" w:type="dxa"/>
            <w:shd w:val="clear" w:color="auto" w:fill="auto"/>
          </w:tcPr>
          <w:p w:rsidR="00AC2C26" w:rsidRPr="00E946C5" w:rsidRDefault="00AC2C26" w:rsidP="00E946C5">
            <w:pPr>
              <w:jc w:val="both"/>
              <w:rPr>
                <w:sz w:val="28"/>
                <w:szCs w:val="28"/>
              </w:rPr>
            </w:pPr>
            <w:r w:rsidRPr="00E946C5">
              <w:rPr>
                <w:sz w:val="28"/>
                <w:szCs w:val="28"/>
              </w:rPr>
              <w:t>Полученные данные</w:t>
            </w:r>
          </w:p>
        </w:tc>
      </w:tr>
      <w:tr w:rsidR="00AC2C26" w:rsidRPr="00E946C5" w:rsidTr="00E946C5">
        <w:tc>
          <w:tcPr>
            <w:tcW w:w="4785" w:type="dxa"/>
            <w:shd w:val="clear" w:color="auto" w:fill="auto"/>
          </w:tcPr>
          <w:p w:rsidR="00AC2C26" w:rsidRPr="00E946C5" w:rsidRDefault="00AC2C26" w:rsidP="00E946C5">
            <w:pPr>
              <w:jc w:val="both"/>
              <w:rPr>
                <w:sz w:val="28"/>
                <w:szCs w:val="28"/>
              </w:rPr>
            </w:pPr>
            <w:r w:rsidRPr="00E946C5">
              <w:rPr>
                <w:sz w:val="28"/>
                <w:szCs w:val="28"/>
              </w:rPr>
              <w:t>Цвет</w:t>
            </w:r>
          </w:p>
          <w:p w:rsidR="00AC2C26" w:rsidRPr="00E946C5" w:rsidRDefault="00AC2C26" w:rsidP="00E946C5">
            <w:pPr>
              <w:jc w:val="both"/>
              <w:rPr>
                <w:sz w:val="28"/>
                <w:szCs w:val="28"/>
              </w:rPr>
            </w:pPr>
            <w:r w:rsidRPr="00E946C5">
              <w:rPr>
                <w:sz w:val="28"/>
                <w:szCs w:val="28"/>
              </w:rPr>
              <w:t>Прозрачность</w:t>
            </w:r>
          </w:p>
          <w:p w:rsidR="00AC2C26" w:rsidRPr="00E946C5" w:rsidRDefault="00AC2C26" w:rsidP="00E946C5">
            <w:pPr>
              <w:jc w:val="both"/>
              <w:rPr>
                <w:sz w:val="28"/>
                <w:szCs w:val="28"/>
              </w:rPr>
            </w:pPr>
            <w:r w:rsidRPr="00E946C5">
              <w:rPr>
                <w:sz w:val="28"/>
                <w:szCs w:val="28"/>
              </w:rPr>
              <w:t xml:space="preserve">Удельный вес                                               </w:t>
            </w:r>
          </w:p>
          <w:p w:rsidR="00AC2C26" w:rsidRPr="00E946C5" w:rsidRDefault="00AC2C26" w:rsidP="00E946C5">
            <w:pPr>
              <w:jc w:val="both"/>
              <w:rPr>
                <w:sz w:val="28"/>
                <w:szCs w:val="28"/>
              </w:rPr>
            </w:pPr>
            <w:r w:rsidRPr="00E946C5">
              <w:rPr>
                <w:sz w:val="28"/>
                <w:szCs w:val="28"/>
              </w:rPr>
              <w:t>Белок</w:t>
            </w:r>
          </w:p>
          <w:p w:rsidR="00AC2C26" w:rsidRPr="00E946C5" w:rsidRDefault="00AC2C26" w:rsidP="00E946C5">
            <w:pPr>
              <w:jc w:val="both"/>
              <w:rPr>
                <w:sz w:val="28"/>
                <w:szCs w:val="28"/>
              </w:rPr>
            </w:pPr>
            <w:r w:rsidRPr="00E946C5">
              <w:rPr>
                <w:sz w:val="28"/>
                <w:szCs w:val="28"/>
              </w:rPr>
              <w:t>Глюкоза</w:t>
            </w:r>
          </w:p>
          <w:p w:rsidR="009951B9" w:rsidRPr="00E946C5" w:rsidRDefault="009951B9" w:rsidP="00E946C5">
            <w:pPr>
              <w:jc w:val="both"/>
              <w:rPr>
                <w:sz w:val="28"/>
                <w:szCs w:val="28"/>
              </w:rPr>
            </w:pPr>
            <w:r w:rsidRPr="00E946C5">
              <w:rPr>
                <w:sz w:val="28"/>
                <w:szCs w:val="28"/>
              </w:rPr>
              <w:t>Билирубин</w:t>
            </w:r>
          </w:p>
          <w:p w:rsidR="00AC2C26" w:rsidRPr="00E946C5" w:rsidRDefault="00AC2C26" w:rsidP="00E946C5">
            <w:pPr>
              <w:jc w:val="both"/>
              <w:rPr>
                <w:sz w:val="28"/>
                <w:szCs w:val="28"/>
              </w:rPr>
            </w:pPr>
            <w:r w:rsidRPr="00E946C5">
              <w:rPr>
                <w:sz w:val="28"/>
                <w:szCs w:val="28"/>
              </w:rPr>
              <w:t>Микроскопия осадка</w:t>
            </w:r>
          </w:p>
          <w:p w:rsidR="00AC2C26" w:rsidRPr="00E946C5" w:rsidRDefault="00AC2C26" w:rsidP="00E946C5">
            <w:pPr>
              <w:jc w:val="both"/>
              <w:rPr>
                <w:sz w:val="28"/>
                <w:szCs w:val="28"/>
              </w:rPr>
            </w:pPr>
          </w:p>
        </w:tc>
        <w:tc>
          <w:tcPr>
            <w:tcW w:w="4683" w:type="dxa"/>
            <w:shd w:val="clear" w:color="auto" w:fill="auto"/>
          </w:tcPr>
          <w:p w:rsidR="00AC2C26" w:rsidRPr="00E946C5" w:rsidRDefault="009951B9" w:rsidP="00E946C5">
            <w:pPr>
              <w:jc w:val="both"/>
              <w:rPr>
                <w:sz w:val="28"/>
                <w:szCs w:val="28"/>
              </w:rPr>
            </w:pPr>
            <w:r w:rsidRPr="00E946C5">
              <w:rPr>
                <w:sz w:val="28"/>
                <w:szCs w:val="28"/>
              </w:rPr>
              <w:t>светло-желтый</w:t>
            </w:r>
          </w:p>
          <w:p w:rsidR="009951B9" w:rsidRPr="00E946C5" w:rsidRDefault="009951B9" w:rsidP="00E946C5">
            <w:pPr>
              <w:jc w:val="both"/>
              <w:rPr>
                <w:sz w:val="28"/>
                <w:szCs w:val="28"/>
              </w:rPr>
            </w:pPr>
            <w:r w:rsidRPr="00E946C5">
              <w:rPr>
                <w:sz w:val="28"/>
                <w:szCs w:val="28"/>
              </w:rPr>
              <w:t>прозрачная</w:t>
            </w:r>
          </w:p>
          <w:p w:rsidR="009951B9" w:rsidRPr="00E946C5" w:rsidRDefault="009951B9" w:rsidP="00E946C5">
            <w:pPr>
              <w:jc w:val="both"/>
              <w:rPr>
                <w:sz w:val="28"/>
                <w:szCs w:val="28"/>
              </w:rPr>
            </w:pPr>
            <w:r w:rsidRPr="00E946C5">
              <w:rPr>
                <w:sz w:val="28"/>
                <w:szCs w:val="28"/>
              </w:rPr>
              <w:t>мало мочи</w:t>
            </w:r>
          </w:p>
          <w:p w:rsidR="009951B9" w:rsidRPr="00E946C5" w:rsidRDefault="009951B9" w:rsidP="00E946C5">
            <w:pPr>
              <w:jc w:val="both"/>
              <w:rPr>
                <w:sz w:val="28"/>
                <w:szCs w:val="28"/>
              </w:rPr>
            </w:pPr>
            <w:r w:rsidRPr="00E946C5">
              <w:rPr>
                <w:sz w:val="28"/>
                <w:szCs w:val="28"/>
              </w:rPr>
              <w:t>0,025</w:t>
            </w:r>
          </w:p>
          <w:p w:rsidR="009951B9" w:rsidRPr="00E946C5" w:rsidRDefault="009951B9" w:rsidP="00E946C5">
            <w:pPr>
              <w:jc w:val="both"/>
              <w:rPr>
                <w:sz w:val="28"/>
                <w:szCs w:val="28"/>
              </w:rPr>
            </w:pPr>
            <w:r w:rsidRPr="00E946C5">
              <w:rPr>
                <w:sz w:val="28"/>
                <w:szCs w:val="28"/>
              </w:rPr>
              <w:t>отрицательный</w:t>
            </w:r>
          </w:p>
          <w:p w:rsidR="009951B9" w:rsidRPr="00E946C5" w:rsidRDefault="009951B9" w:rsidP="00E946C5">
            <w:pPr>
              <w:jc w:val="both"/>
              <w:rPr>
                <w:sz w:val="28"/>
                <w:szCs w:val="28"/>
              </w:rPr>
            </w:pPr>
            <w:r w:rsidRPr="00E946C5">
              <w:rPr>
                <w:sz w:val="28"/>
                <w:szCs w:val="28"/>
              </w:rPr>
              <w:t>отрицательный</w:t>
            </w:r>
          </w:p>
          <w:p w:rsidR="009951B9" w:rsidRPr="00E946C5" w:rsidRDefault="009951B9" w:rsidP="00E946C5">
            <w:pPr>
              <w:jc w:val="both"/>
              <w:rPr>
                <w:sz w:val="28"/>
                <w:szCs w:val="28"/>
              </w:rPr>
            </w:pPr>
            <w:r w:rsidRPr="00E946C5">
              <w:rPr>
                <w:sz w:val="28"/>
                <w:szCs w:val="28"/>
              </w:rPr>
              <w:t>плоский эпителий, единичные лейкоциты</w:t>
            </w:r>
          </w:p>
        </w:tc>
      </w:tr>
    </w:tbl>
    <w:p w:rsidR="00AC2C26" w:rsidRDefault="00AC2C26" w:rsidP="00AC2C26">
      <w:pPr>
        <w:jc w:val="both"/>
        <w:rPr>
          <w:sz w:val="28"/>
          <w:szCs w:val="28"/>
        </w:rPr>
      </w:pPr>
      <w:r>
        <w:rPr>
          <w:sz w:val="28"/>
          <w:szCs w:val="28"/>
        </w:rPr>
        <w:lastRenderedPageBreak/>
        <w:t xml:space="preserve">Заключение: </w:t>
      </w:r>
      <w:r w:rsidR="001B2F25">
        <w:rPr>
          <w:sz w:val="28"/>
          <w:szCs w:val="28"/>
        </w:rPr>
        <w:t>протеинурия</w:t>
      </w:r>
    </w:p>
    <w:p w:rsidR="002C634B" w:rsidRDefault="002C634B" w:rsidP="00AC2C26">
      <w:pPr>
        <w:jc w:val="both"/>
        <w:rPr>
          <w:sz w:val="28"/>
          <w:szCs w:val="28"/>
        </w:rPr>
      </w:pPr>
    </w:p>
    <w:p w:rsidR="002C634B" w:rsidRPr="00035CE8" w:rsidRDefault="002C634B" w:rsidP="002C634B">
      <w:pPr>
        <w:ind w:left="360"/>
        <w:jc w:val="both"/>
        <w:rPr>
          <w:b/>
          <w:sz w:val="28"/>
          <w:szCs w:val="28"/>
        </w:rPr>
      </w:pPr>
      <w:r>
        <w:rPr>
          <w:b/>
          <w:sz w:val="28"/>
          <w:szCs w:val="28"/>
        </w:rPr>
        <w:t>4.Общий анализ мочи (от</w:t>
      </w:r>
      <w:r w:rsidR="001B2F25">
        <w:rPr>
          <w:b/>
          <w:sz w:val="28"/>
          <w:szCs w:val="28"/>
        </w:rPr>
        <w:t xml:space="preserve"> 28</w:t>
      </w:r>
      <w:r>
        <w:rPr>
          <w:b/>
          <w:sz w:val="28"/>
          <w:szCs w:val="28"/>
        </w:rPr>
        <w:t>.02.2006</w:t>
      </w:r>
      <w:r w:rsidRPr="00035CE8">
        <w:rPr>
          <w:b/>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83"/>
      </w:tblGrid>
      <w:tr w:rsidR="002C634B" w:rsidRPr="00E946C5" w:rsidTr="00E946C5">
        <w:tc>
          <w:tcPr>
            <w:tcW w:w="4785" w:type="dxa"/>
            <w:shd w:val="clear" w:color="auto" w:fill="auto"/>
          </w:tcPr>
          <w:p w:rsidR="002C634B" w:rsidRPr="00E946C5" w:rsidRDefault="002C634B" w:rsidP="00E946C5">
            <w:pPr>
              <w:jc w:val="both"/>
              <w:rPr>
                <w:sz w:val="28"/>
                <w:szCs w:val="28"/>
              </w:rPr>
            </w:pPr>
            <w:r w:rsidRPr="00E946C5">
              <w:rPr>
                <w:sz w:val="28"/>
                <w:szCs w:val="28"/>
              </w:rPr>
              <w:t>Показатель</w:t>
            </w:r>
          </w:p>
        </w:tc>
        <w:tc>
          <w:tcPr>
            <w:tcW w:w="4683" w:type="dxa"/>
            <w:shd w:val="clear" w:color="auto" w:fill="auto"/>
          </w:tcPr>
          <w:p w:rsidR="002C634B" w:rsidRPr="00E946C5" w:rsidRDefault="002C634B" w:rsidP="00E946C5">
            <w:pPr>
              <w:jc w:val="both"/>
              <w:rPr>
                <w:sz w:val="28"/>
                <w:szCs w:val="28"/>
              </w:rPr>
            </w:pPr>
            <w:r w:rsidRPr="00E946C5">
              <w:rPr>
                <w:sz w:val="28"/>
                <w:szCs w:val="28"/>
              </w:rPr>
              <w:t>Полученные данные</w:t>
            </w:r>
          </w:p>
        </w:tc>
      </w:tr>
      <w:tr w:rsidR="002C634B" w:rsidRPr="00E946C5" w:rsidTr="00E946C5">
        <w:tc>
          <w:tcPr>
            <w:tcW w:w="4785" w:type="dxa"/>
            <w:shd w:val="clear" w:color="auto" w:fill="auto"/>
          </w:tcPr>
          <w:p w:rsidR="002C634B" w:rsidRPr="00E946C5" w:rsidRDefault="002C634B" w:rsidP="00E946C5">
            <w:pPr>
              <w:jc w:val="both"/>
              <w:rPr>
                <w:sz w:val="28"/>
                <w:szCs w:val="28"/>
              </w:rPr>
            </w:pPr>
            <w:r w:rsidRPr="00E946C5">
              <w:rPr>
                <w:sz w:val="28"/>
                <w:szCs w:val="28"/>
              </w:rPr>
              <w:t>Цвет</w:t>
            </w:r>
          </w:p>
          <w:p w:rsidR="002C634B" w:rsidRPr="00E946C5" w:rsidRDefault="002C634B" w:rsidP="00E946C5">
            <w:pPr>
              <w:jc w:val="both"/>
              <w:rPr>
                <w:sz w:val="28"/>
                <w:szCs w:val="28"/>
              </w:rPr>
            </w:pPr>
            <w:r w:rsidRPr="00E946C5">
              <w:rPr>
                <w:sz w:val="28"/>
                <w:szCs w:val="28"/>
              </w:rPr>
              <w:t>Прозрачность</w:t>
            </w:r>
          </w:p>
          <w:p w:rsidR="002C634B" w:rsidRPr="00E946C5" w:rsidRDefault="002C634B" w:rsidP="00E946C5">
            <w:pPr>
              <w:jc w:val="both"/>
              <w:rPr>
                <w:sz w:val="28"/>
                <w:szCs w:val="28"/>
              </w:rPr>
            </w:pPr>
            <w:r w:rsidRPr="00E946C5">
              <w:rPr>
                <w:sz w:val="28"/>
                <w:szCs w:val="28"/>
              </w:rPr>
              <w:t xml:space="preserve">Удельный вес                                               </w:t>
            </w:r>
          </w:p>
          <w:p w:rsidR="002C634B" w:rsidRPr="00E946C5" w:rsidRDefault="002C634B" w:rsidP="00E946C5">
            <w:pPr>
              <w:jc w:val="both"/>
              <w:rPr>
                <w:sz w:val="28"/>
                <w:szCs w:val="28"/>
              </w:rPr>
            </w:pPr>
            <w:r w:rsidRPr="00E946C5">
              <w:rPr>
                <w:sz w:val="28"/>
                <w:szCs w:val="28"/>
              </w:rPr>
              <w:t>Белок</w:t>
            </w:r>
          </w:p>
          <w:p w:rsidR="002C634B" w:rsidRPr="00E946C5" w:rsidRDefault="002C634B" w:rsidP="00E946C5">
            <w:pPr>
              <w:jc w:val="both"/>
              <w:rPr>
                <w:sz w:val="28"/>
                <w:szCs w:val="28"/>
              </w:rPr>
            </w:pPr>
            <w:r w:rsidRPr="00E946C5">
              <w:rPr>
                <w:sz w:val="28"/>
                <w:szCs w:val="28"/>
              </w:rPr>
              <w:t>Глюкоза</w:t>
            </w:r>
          </w:p>
          <w:p w:rsidR="001B2F25" w:rsidRPr="00E946C5" w:rsidRDefault="001B2F25" w:rsidP="00E946C5">
            <w:pPr>
              <w:jc w:val="both"/>
              <w:rPr>
                <w:sz w:val="28"/>
                <w:szCs w:val="28"/>
              </w:rPr>
            </w:pPr>
            <w:r w:rsidRPr="00E946C5">
              <w:rPr>
                <w:sz w:val="28"/>
                <w:szCs w:val="28"/>
              </w:rPr>
              <w:t>Билирубин</w:t>
            </w:r>
          </w:p>
          <w:p w:rsidR="002C634B" w:rsidRPr="00E946C5" w:rsidRDefault="002C634B" w:rsidP="00E946C5">
            <w:pPr>
              <w:jc w:val="both"/>
              <w:rPr>
                <w:sz w:val="28"/>
                <w:szCs w:val="28"/>
              </w:rPr>
            </w:pPr>
            <w:r w:rsidRPr="00E946C5">
              <w:rPr>
                <w:sz w:val="28"/>
                <w:szCs w:val="28"/>
              </w:rPr>
              <w:t>Микроскопия осадка</w:t>
            </w:r>
          </w:p>
          <w:p w:rsidR="002C634B" w:rsidRPr="00E946C5" w:rsidRDefault="002C634B" w:rsidP="00E946C5">
            <w:pPr>
              <w:jc w:val="both"/>
              <w:rPr>
                <w:sz w:val="28"/>
                <w:szCs w:val="28"/>
              </w:rPr>
            </w:pPr>
          </w:p>
        </w:tc>
        <w:tc>
          <w:tcPr>
            <w:tcW w:w="4683" w:type="dxa"/>
            <w:shd w:val="clear" w:color="auto" w:fill="auto"/>
          </w:tcPr>
          <w:p w:rsidR="002C634B" w:rsidRPr="00E946C5" w:rsidRDefault="001B2F25" w:rsidP="00E946C5">
            <w:pPr>
              <w:jc w:val="both"/>
              <w:rPr>
                <w:sz w:val="28"/>
                <w:szCs w:val="28"/>
              </w:rPr>
            </w:pPr>
            <w:r w:rsidRPr="00E946C5">
              <w:rPr>
                <w:sz w:val="28"/>
                <w:szCs w:val="28"/>
              </w:rPr>
              <w:t>светло-желтый</w:t>
            </w:r>
          </w:p>
          <w:p w:rsidR="001B2F25" w:rsidRPr="00E946C5" w:rsidRDefault="001B2F25" w:rsidP="00E946C5">
            <w:pPr>
              <w:jc w:val="both"/>
              <w:rPr>
                <w:sz w:val="28"/>
                <w:szCs w:val="28"/>
              </w:rPr>
            </w:pPr>
            <w:r w:rsidRPr="00E946C5">
              <w:rPr>
                <w:sz w:val="28"/>
                <w:szCs w:val="28"/>
              </w:rPr>
              <w:t>прозрачный</w:t>
            </w:r>
          </w:p>
          <w:p w:rsidR="001B2F25" w:rsidRPr="00E946C5" w:rsidRDefault="001B2F25" w:rsidP="00E946C5">
            <w:pPr>
              <w:jc w:val="both"/>
              <w:rPr>
                <w:sz w:val="28"/>
                <w:szCs w:val="28"/>
              </w:rPr>
            </w:pPr>
            <w:r w:rsidRPr="00E946C5">
              <w:rPr>
                <w:sz w:val="28"/>
                <w:szCs w:val="28"/>
              </w:rPr>
              <w:t>мало мочи</w:t>
            </w:r>
          </w:p>
          <w:p w:rsidR="001B2F25" w:rsidRPr="00E946C5" w:rsidRDefault="001B2F25" w:rsidP="00E946C5">
            <w:pPr>
              <w:jc w:val="both"/>
              <w:rPr>
                <w:sz w:val="28"/>
                <w:szCs w:val="28"/>
              </w:rPr>
            </w:pPr>
            <w:r w:rsidRPr="00E946C5">
              <w:rPr>
                <w:sz w:val="28"/>
                <w:szCs w:val="28"/>
              </w:rPr>
              <w:t>отрицателен</w:t>
            </w:r>
          </w:p>
          <w:p w:rsidR="001B2F25" w:rsidRPr="00E946C5" w:rsidRDefault="001B2F25" w:rsidP="00E946C5">
            <w:pPr>
              <w:jc w:val="both"/>
              <w:rPr>
                <w:sz w:val="28"/>
                <w:szCs w:val="28"/>
              </w:rPr>
            </w:pPr>
            <w:r w:rsidRPr="00E946C5">
              <w:rPr>
                <w:sz w:val="28"/>
                <w:szCs w:val="28"/>
              </w:rPr>
              <w:t>отрицателен</w:t>
            </w:r>
          </w:p>
          <w:p w:rsidR="001B2F25" w:rsidRPr="00E946C5" w:rsidRDefault="001B2F25" w:rsidP="00E946C5">
            <w:pPr>
              <w:jc w:val="both"/>
              <w:rPr>
                <w:sz w:val="28"/>
                <w:szCs w:val="28"/>
              </w:rPr>
            </w:pPr>
            <w:r w:rsidRPr="00E946C5">
              <w:rPr>
                <w:sz w:val="28"/>
                <w:szCs w:val="28"/>
              </w:rPr>
              <w:t>отрицателен</w:t>
            </w:r>
          </w:p>
          <w:p w:rsidR="001B2F25" w:rsidRPr="00E946C5" w:rsidRDefault="001B2F25" w:rsidP="00E946C5">
            <w:pPr>
              <w:jc w:val="both"/>
              <w:rPr>
                <w:sz w:val="28"/>
                <w:szCs w:val="28"/>
              </w:rPr>
            </w:pPr>
            <w:r w:rsidRPr="00E946C5">
              <w:rPr>
                <w:sz w:val="28"/>
                <w:szCs w:val="28"/>
              </w:rPr>
              <w:t>лейкоциты 3-4 в поле зрения, эритроциты единичные</w:t>
            </w:r>
          </w:p>
        </w:tc>
      </w:tr>
    </w:tbl>
    <w:p w:rsidR="002C634B" w:rsidRDefault="002C634B" w:rsidP="002C634B">
      <w:pPr>
        <w:jc w:val="both"/>
        <w:rPr>
          <w:sz w:val="28"/>
          <w:szCs w:val="28"/>
        </w:rPr>
      </w:pPr>
      <w:r>
        <w:rPr>
          <w:sz w:val="28"/>
          <w:szCs w:val="28"/>
        </w:rPr>
        <w:t xml:space="preserve">Заключение: </w:t>
      </w:r>
      <w:r w:rsidR="001B2F25">
        <w:rPr>
          <w:sz w:val="28"/>
          <w:szCs w:val="28"/>
        </w:rPr>
        <w:t>лейкоцитурия, по сравнению с анализом от 28.02.06. протеинурии нет.</w:t>
      </w:r>
    </w:p>
    <w:p w:rsidR="00AC2C26" w:rsidRPr="00035CE8" w:rsidRDefault="002C634B" w:rsidP="00AC2C26">
      <w:pPr>
        <w:pStyle w:val="a4"/>
        <w:jc w:val="both"/>
        <w:rPr>
          <w:rFonts w:ascii="Times New Roman" w:hAnsi="Times New Roman"/>
          <w:b/>
          <w:sz w:val="28"/>
          <w:szCs w:val="28"/>
        </w:rPr>
      </w:pPr>
      <w:r>
        <w:rPr>
          <w:rFonts w:ascii="Times New Roman" w:hAnsi="Times New Roman"/>
          <w:sz w:val="28"/>
          <w:szCs w:val="28"/>
        </w:rPr>
        <w:t xml:space="preserve">5. </w:t>
      </w:r>
      <w:r w:rsidR="00AC2C26" w:rsidRPr="00035CE8">
        <w:rPr>
          <w:rFonts w:ascii="Times New Roman" w:hAnsi="Times New Roman"/>
          <w:b/>
          <w:sz w:val="28"/>
          <w:szCs w:val="28"/>
        </w:rPr>
        <w:t>Б</w:t>
      </w:r>
      <w:r>
        <w:rPr>
          <w:rFonts w:ascii="Times New Roman" w:hAnsi="Times New Roman"/>
          <w:b/>
          <w:sz w:val="28"/>
          <w:szCs w:val="28"/>
        </w:rPr>
        <w:t>иохимический анализ крови (от 20.12.2005</w:t>
      </w:r>
      <w:r w:rsidR="00AC2C26" w:rsidRPr="00035CE8">
        <w:rPr>
          <w:rFonts w:ascii="Times New Roman" w:hAnsi="Times New Roman"/>
          <w:b/>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700"/>
        <w:gridCol w:w="2880"/>
      </w:tblGrid>
      <w:tr w:rsidR="00AC2C26" w:rsidRPr="00E946C5" w:rsidTr="00E946C5">
        <w:tc>
          <w:tcPr>
            <w:tcW w:w="3888" w:type="dxa"/>
            <w:shd w:val="clear" w:color="auto" w:fill="auto"/>
          </w:tcPr>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Показатель</w:t>
            </w:r>
          </w:p>
        </w:tc>
        <w:tc>
          <w:tcPr>
            <w:tcW w:w="2700" w:type="dxa"/>
            <w:shd w:val="clear" w:color="auto" w:fill="auto"/>
          </w:tcPr>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Полученные данные</w:t>
            </w:r>
          </w:p>
        </w:tc>
        <w:tc>
          <w:tcPr>
            <w:tcW w:w="2880" w:type="dxa"/>
            <w:shd w:val="clear" w:color="auto" w:fill="auto"/>
          </w:tcPr>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Норма</w:t>
            </w:r>
          </w:p>
        </w:tc>
      </w:tr>
      <w:tr w:rsidR="00AC2C26" w:rsidRPr="00E946C5" w:rsidTr="00E946C5">
        <w:tc>
          <w:tcPr>
            <w:tcW w:w="3888" w:type="dxa"/>
            <w:shd w:val="clear" w:color="auto" w:fill="auto"/>
          </w:tcPr>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Глюкоза, ммоль\л</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Мочевина, ммоль\л</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Креатинин,</w:t>
            </w:r>
            <w:r w:rsidR="002C634B" w:rsidRPr="00E946C5">
              <w:rPr>
                <w:rFonts w:ascii="Times New Roman" w:hAnsi="Times New Roman"/>
                <w:sz w:val="28"/>
                <w:szCs w:val="28"/>
              </w:rPr>
              <w:t xml:space="preserve"> </w:t>
            </w:r>
            <w:r w:rsidRPr="00E946C5">
              <w:rPr>
                <w:rFonts w:ascii="Times New Roman" w:hAnsi="Times New Roman"/>
                <w:sz w:val="28"/>
                <w:szCs w:val="28"/>
              </w:rPr>
              <w:t>ммоль\л</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Общий билирубин, мкмоль\л</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Прямой билирубин, мкмоль\л</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Общий белок г\л</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альбумины,%</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α1-глобулины,%</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α2-глобулины,%</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β-глобулины,%</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γ-глобулины,%</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Белковый коэффициент</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АСАТ мккат\л</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АЛАТ мккат\л</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Тимоловая проба, ед</w:t>
            </w:r>
          </w:p>
          <w:p w:rsidR="00AC2C26"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СРБ</w:t>
            </w:r>
          </w:p>
        </w:tc>
        <w:tc>
          <w:tcPr>
            <w:tcW w:w="2700" w:type="dxa"/>
            <w:shd w:val="clear" w:color="auto" w:fill="auto"/>
          </w:tcPr>
          <w:p w:rsidR="00AC2C26"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4,9</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4,7</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51,0</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6,5</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отрицателен</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56,3</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37,78</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8,71</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18,27</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11,16</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24,07</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0,61</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0,4</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0,3</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0,9</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w:t>
            </w:r>
          </w:p>
        </w:tc>
        <w:tc>
          <w:tcPr>
            <w:tcW w:w="2880" w:type="dxa"/>
            <w:shd w:val="clear" w:color="auto" w:fill="auto"/>
          </w:tcPr>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3,5-7,5</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2,5-8,3</w:t>
            </w:r>
          </w:p>
          <w:p w:rsidR="00AC2C26"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13-53</w:t>
            </w:r>
          </w:p>
          <w:p w:rsidR="00AC2C26" w:rsidRPr="00E946C5" w:rsidRDefault="00AC2C26" w:rsidP="00E946C5">
            <w:pPr>
              <w:jc w:val="both"/>
              <w:rPr>
                <w:sz w:val="28"/>
                <w:szCs w:val="28"/>
              </w:rPr>
            </w:pPr>
            <w:r w:rsidRPr="00E946C5">
              <w:rPr>
                <w:sz w:val="28"/>
                <w:szCs w:val="28"/>
              </w:rPr>
              <w:t>8,55 – 20,05</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отрицателен</w:t>
            </w:r>
          </w:p>
          <w:p w:rsidR="00AC2C26" w:rsidRPr="00E946C5" w:rsidRDefault="00AC2C26" w:rsidP="00E946C5">
            <w:pPr>
              <w:pStyle w:val="a4"/>
              <w:jc w:val="both"/>
              <w:rPr>
                <w:rFonts w:ascii="Times New Roman" w:hAnsi="Times New Roman"/>
                <w:sz w:val="28"/>
                <w:szCs w:val="28"/>
              </w:rPr>
            </w:pPr>
            <w:r w:rsidRPr="00E946C5">
              <w:rPr>
                <w:rFonts w:ascii="Times New Roman" w:hAnsi="Times New Roman"/>
                <w:sz w:val="28"/>
                <w:szCs w:val="28"/>
              </w:rPr>
              <w:t>65-85</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56-66</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3-6</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7-10</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7-13</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12-20</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1,2-2,0</w:t>
            </w:r>
          </w:p>
          <w:p w:rsidR="00AC2C26"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До 0,68</w:t>
            </w:r>
          </w:p>
          <w:p w:rsidR="00AC2C26"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До 0,68</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0-4</w:t>
            </w:r>
          </w:p>
          <w:p w:rsidR="00AC2C26"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отрицателен</w:t>
            </w:r>
          </w:p>
        </w:tc>
      </w:tr>
    </w:tbl>
    <w:p w:rsidR="00AC2C26" w:rsidRDefault="00AC2C26" w:rsidP="00AC2C26">
      <w:pPr>
        <w:jc w:val="both"/>
        <w:rPr>
          <w:sz w:val="28"/>
          <w:szCs w:val="28"/>
        </w:rPr>
      </w:pPr>
      <w:r>
        <w:rPr>
          <w:sz w:val="28"/>
          <w:szCs w:val="28"/>
        </w:rPr>
        <w:t xml:space="preserve">Заключение: </w:t>
      </w:r>
      <w:r w:rsidR="00111393">
        <w:rPr>
          <w:sz w:val="28"/>
          <w:szCs w:val="28"/>
        </w:rPr>
        <w:t>гипопротеинемия, гипоальбуминемия, диспротеинемия за счет повышения фракции γ-глобулинов,  снижен белковый коэффициент, положительный СРБ.</w:t>
      </w:r>
    </w:p>
    <w:p w:rsidR="002C634B" w:rsidRPr="00035CE8" w:rsidRDefault="00DF2734" w:rsidP="002C634B">
      <w:pPr>
        <w:pStyle w:val="a4"/>
        <w:jc w:val="both"/>
        <w:rPr>
          <w:rFonts w:ascii="Times New Roman" w:hAnsi="Times New Roman"/>
          <w:b/>
          <w:sz w:val="28"/>
          <w:szCs w:val="28"/>
        </w:rPr>
      </w:pPr>
      <w:r>
        <w:rPr>
          <w:rFonts w:ascii="Times New Roman" w:hAnsi="Times New Roman"/>
          <w:b/>
          <w:sz w:val="28"/>
          <w:szCs w:val="28"/>
        </w:rPr>
        <w:t>6.</w:t>
      </w:r>
      <w:r w:rsidR="002C634B" w:rsidRPr="00035CE8">
        <w:rPr>
          <w:rFonts w:ascii="Times New Roman" w:hAnsi="Times New Roman"/>
          <w:b/>
          <w:sz w:val="28"/>
          <w:szCs w:val="28"/>
        </w:rPr>
        <w:t>Б</w:t>
      </w:r>
      <w:r w:rsidR="00F0083C">
        <w:rPr>
          <w:rFonts w:ascii="Times New Roman" w:hAnsi="Times New Roman"/>
          <w:b/>
          <w:sz w:val="28"/>
          <w:szCs w:val="28"/>
        </w:rPr>
        <w:t>иохимический анализ крови (от 15.02.2006</w:t>
      </w:r>
      <w:r w:rsidR="002C634B" w:rsidRPr="00035CE8">
        <w:rPr>
          <w:rFonts w:ascii="Times New Roman" w:hAnsi="Times New Roman"/>
          <w:b/>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700"/>
        <w:gridCol w:w="2880"/>
      </w:tblGrid>
      <w:tr w:rsidR="002C634B" w:rsidRPr="00E946C5" w:rsidTr="00E946C5">
        <w:tc>
          <w:tcPr>
            <w:tcW w:w="3888" w:type="dxa"/>
            <w:shd w:val="clear" w:color="auto" w:fill="auto"/>
          </w:tcPr>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Показатель</w:t>
            </w:r>
          </w:p>
        </w:tc>
        <w:tc>
          <w:tcPr>
            <w:tcW w:w="2700" w:type="dxa"/>
            <w:shd w:val="clear" w:color="auto" w:fill="auto"/>
          </w:tcPr>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Полученные данные</w:t>
            </w:r>
          </w:p>
        </w:tc>
        <w:tc>
          <w:tcPr>
            <w:tcW w:w="2880" w:type="dxa"/>
            <w:shd w:val="clear" w:color="auto" w:fill="auto"/>
          </w:tcPr>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Норма</w:t>
            </w:r>
          </w:p>
        </w:tc>
      </w:tr>
      <w:tr w:rsidR="002C634B" w:rsidRPr="00E946C5" w:rsidTr="00E946C5">
        <w:tc>
          <w:tcPr>
            <w:tcW w:w="3888" w:type="dxa"/>
            <w:shd w:val="clear" w:color="auto" w:fill="auto"/>
          </w:tcPr>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Глюкоза, ммоль\л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Мочевина, ммоль\л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Креатинин,ммоль\л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Общий билирубин, мкмоль\л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Прямой билирубин, мкмоль\л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Общий белок</w:t>
            </w:r>
            <w:r w:rsidR="00111393" w:rsidRPr="00E946C5">
              <w:rPr>
                <w:rFonts w:ascii="Times New Roman" w:hAnsi="Times New Roman"/>
                <w:sz w:val="28"/>
                <w:szCs w:val="28"/>
              </w:rPr>
              <w:t>,</w:t>
            </w:r>
            <w:r w:rsidRPr="00E946C5">
              <w:rPr>
                <w:rFonts w:ascii="Times New Roman" w:hAnsi="Times New Roman"/>
                <w:sz w:val="28"/>
                <w:szCs w:val="28"/>
              </w:rPr>
              <w:t xml:space="preserve"> г\л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АСАТ мккат\л</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lastRenderedPageBreak/>
              <w:t>АЛАТ мккат\л</w:t>
            </w:r>
          </w:p>
        </w:tc>
        <w:tc>
          <w:tcPr>
            <w:tcW w:w="2700" w:type="dxa"/>
            <w:shd w:val="clear" w:color="auto" w:fill="auto"/>
          </w:tcPr>
          <w:p w:rsidR="002C634B"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lastRenderedPageBreak/>
              <w:t>4,3</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4,7</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64,5</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5,5</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отрицателен</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77,0</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t>0,17</w:t>
            </w:r>
          </w:p>
          <w:p w:rsidR="00111393" w:rsidRPr="00E946C5" w:rsidRDefault="00111393" w:rsidP="00E946C5">
            <w:pPr>
              <w:pStyle w:val="a4"/>
              <w:jc w:val="both"/>
              <w:rPr>
                <w:rFonts w:ascii="Times New Roman" w:hAnsi="Times New Roman"/>
                <w:sz w:val="28"/>
                <w:szCs w:val="28"/>
              </w:rPr>
            </w:pPr>
            <w:r w:rsidRPr="00E946C5">
              <w:rPr>
                <w:rFonts w:ascii="Times New Roman" w:hAnsi="Times New Roman"/>
                <w:sz w:val="28"/>
                <w:szCs w:val="28"/>
              </w:rPr>
              <w:lastRenderedPageBreak/>
              <w:t>0,25</w:t>
            </w:r>
          </w:p>
        </w:tc>
        <w:tc>
          <w:tcPr>
            <w:tcW w:w="2880" w:type="dxa"/>
            <w:shd w:val="clear" w:color="auto" w:fill="auto"/>
          </w:tcPr>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lastRenderedPageBreak/>
              <w:t>3,5-7,5</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2,5-8,3</w:t>
            </w:r>
          </w:p>
          <w:p w:rsidR="00111393" w:rsidRPr="00E946C5" w:rsidRDefault="00111393" w:rsidP="00E946C5">
            <w:pPr>
              <w:jc w:val="both"/>
              <w:rPr>
                <w:sz w:val="28"/>
                <w:szCs w:val="28"/>
              </w:rPr>
            </w:pPr>
            <w:r w:rsidRPr="00E946C5">
              <w:rPr>
                <w:sz w:val="28"/>
                <w:szCs w:val="28"/>
              </w:rPr>
              <w:t>13-53</w:t>
            </w:r>
          </w:p>
          <w:p w:rsidR="002C634B" w:rsidRPr="00E946C5" w:rsidRDefault="002C634B" w:rsidP="00E946C5">
            <w:pPr>
              <w:jc w:val="both"/>
              <w:rPr>
                <w:sz w:val="28"/>
                <w:szCs w:val="28"/>
              </w:rPr>
            </w:pPr>
            <w:r w:rsidRPr="00E946C5">
              <w:rPr>
                <w:sz w:val="28"/>
                <w:szCs w:val="28"/>
              </w:rPr>
              <w:t>8,55 – 20,05</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отрицателен</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65-85</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t>До 35,0</w:t>
            </w:r>
          </w:p>
          <w:p w:rsidR="002C634B" w:rsidRPr="00E946C5" w:rsidRDefault="002C634B" w:rsidP="00E946C5">
            <w:pPr>
              <w:pStyle w:val="a4"/>
              <w:jc w:val="both"/>
              <w:rPr>
                <w:rFonts w:ascii="Times New Roman" w:hAnsi="Times New Roman"/>
                <w:sz w:val="28"/>
                <w:szCs w:val="28"/>
              </w:rPr>
            </w:pPr>
            <w:r w:rsidRPr="00E946C5">
              <w:rPr>
                <w:rFonts w:ascii="Times New Roman" w:hAnsi="Times New Roman"/>
                <w:sz w:val="28"/>
                <w:szCs w:val="28"/>
              </w:rPr>
              <w:lastRenderedPageBreak/>
              <w:t>До 35,0</w:t>
            </w:r>
          </w:p>
        </w:tc>
      </w:tr>
    </w:tbl>
    <w:p w:rsidR="002C634B" w:rsidRDefault="002C634B" w:rsidP="002C634B">
      <w:pPr>
        <w:jc w:val="both"/>
        <w:rPr>
          <w:sz w:val="28"/>
          <w:szCs w:val="28"/>
        </w:rPr>
      </w:pPr>
      <w:r>
        <w:rPr>
          <w:sz w:val="28"/>
          <w:szCs w:val="28"/>
        </w:rPr>
        <w:lastRenderedPageBreak/>
        <w:t xml:space="preserve">Заключение: </w:t>
      </w:r>
      <w:r w:rsidR="00F0083C">
        <w:rPr>
          <w:sz w:val="28"/>
          <w:szCs w:val="28"/>
        </w:rPr>
        <w:t xml:space="preserve">по сравнению с анализом от  20.12.2005. нормализация уровня общего белка, но отрицательная динамика со стороны почек - повышение уровня креатинина. </w:t>
      </w:r>
    </w:p>
    <w:p w:rsidR="00DF2734" w:rsidRPr="00C945AC" w:rsidRDefault="00DF2734" w:rsidP="002C634B">
      <w:pPr>
        <w:jc w:val="both"/>
        <w:rPr>
          <w:b/>
          <w:sz w:val="28"/>
          <w:szCs w:val="28"/>
        </w:rPr>
      </w:pPr>
      <w:r w:rsidRPr="00C945AC">
        <w:rPr>
          <w:b/>
          <w:sz w:val="28"/>
          <w:szCs w:val="28"/>
        </w:rPr>
        <w:t>7. Микроскопия мокроты по методу люминесценции (от 22.12.05г.):</w:t>
      </w:r>
    </w:p>
    <w:p w:rsidR="00DF2734" w:rsidRDefault="00DF2734" w:rsidP="002C634B">
      <w:pPr>
        <w:jc w:val="both"/>
        <w:rPr>
          <w:sz w:val="28"/>
          <w:szCs w:val="28"/>
        </w:rPr>
      </w:pPr>
      <w:r>
        <w:rPr>
          <w:sz w:val="28"/>
          <w:szCs w:val="28"/>
        </w:rPr>
        <w:t>Мокрота слизисто-гнойная</w:t>
      </w:r>
      <w:r w:rsidR="00C945AC">
        <w:rPr>
          <w:sz w:val="28"/>
          <w:szCs w:val="28"/>
        </w:rPr>
        <w:t>, до 10 бактерий в поле зрения ++.</w:t>
      </w:r>
    </w:p>
    <w:p w:rsidR="00C945AC" w:rsidRDefault="00C945AC" w:rsidP="002C634B">
      <w:pPr>
        <w:jc w:val="both"/>
        <w:rPr>
          <w:sz w:val="28"/>
          <w:szCs w:val="28"/>
        </w:rPr>
      </w:pPr>
      <w:r>
        <w:rPr>
          <w:sz w:val="28"/>
          <w:szCs w:val="28"/>
        </w:rPr>
        <w:t>Заключение: умеренное бактериовыделение.</w:t>
      </w:r>
    </w:p>
    <w:p w:rsidR="00C945AC" w:rsidRPr="00C945AC" w:rsidRDefault="00C945AC" w:rsidP="00C945AC">
      <w:pPr>
        <w:jc w:val="both"/>
        <w:rPr>
          <w:b/>
          <w:sz w:val="28"/>
          <w:szCs w:val="28"/>
        </w:rPr>
      </w:pPr>
      <w:r w:rsidRPr="00C945AC">
        <w:rPr>
          <w:b/>
          <w:sz w:val="28"/>
          <w:szCs w:val="28"/>
        </w:rPr>
        <w:t>8. Микроскопия мокроты по методу люминесценции (от 26.02.06г.):</w:t>
      </w:r>
    </w:p>
    <w:p w:rsidR="00C945AC" w:rsidRDefault="00C945AC" w:rsidP="00C945AC">
      <w:pPr>
        <w:jc w:val="both"/>
        <w:rPr>
          <w:sz w:val="28"/>
          <w:szCs w:val="28"/>
        </w:rPr>
      </w:pPr>
      <w:r>
        <w:rPr>
          <w:sz w:val="28"/>
          <w:szCs w:val="28"/>
        </w:rPr>
        <w:t>Мокрота слизисто-гнойная, до 10 бактерий в поле зрения ++.</w:t>
      </w:r>
    </w:p>
    <w:p w:rsidR="00C945AC" w:rsidRDefault="00C945AC" w:rsidP="00C945AC">
      <w:pPr>
        <w:jc w:val="both"/>
        <w:rPr>
          <w:sz w:val="28"/>
          <w:szCs w:val="28"/>
        </w:rPr>
      </w:pPr>
      <w:r>
        <w:rPr>
          <w:sz w:val="28"/>
          <w:szCs w:val="28"/>
        </w:rPr>
        <w:t>Заключение: умеренное бактериовыделение. По сравнению с анализом от 22.12.05г. без динамики.</w:t>
      </w:r>
    </w:p>
    <w:p w:rsidR="00C945AC" w:rsidRPr="00C945AC" w:rsidRDefault="00C945AC" w:rsidP="00C945AC">
      <w:pPr>
        <w:jc w:val="both"/>
        <w:rPr>
          <w:b/>
          <w:sz w:val="28"/>
          <w:szCs w:val="28"/>
        </w:rPr>
      </w:pPr>
      <w:r w:rsidRPr="00C945AC">
        <w:rPr>
          <w:b/>
          <w:sz w:val="28"/>
          <w:szCs w:val="28"/>
        </w:rPr>
        <w:t>9. Посев мокроты на микрофлору и чувствительность к АБП</w:t>
      </w:r>
      <w:r>
        <w:rPr>
          <w:b/>
          <w:sz w:val="28"/>
          <w:szCs w:val="28"/>
        </w:rPr>
        <w:t xml:space="preserve"> </w:t>
      </w:r>
      <w:r w:rsidRPr="00C945AC">
        <w:rPr>
          <w:b/>
          <w:sz w:val="28"/>
          <w:szCs w:val="28"/>
        </w:rPr>
        <w:t>(от 20.12.05г.):</w:t>
      </w:r>
    </w:p>
    <w:p w:rsidR="00C945AC" w:rsidRDefault="00C945AC" w:rsidP="00C945AC">
      <w:pPr>
        <w:jc w:val="both"/>
        <w:rPr>
          <w:sz w:val="28"/>
          <w:szCs w:val="28"/>
        </w:rPr>
      </w:pPr>
      <w:r>
        <w:rPr>
          <w:sz w:val="28"/>
          <w:szCs w:val="28"/>
        </w:rPr>
        <w:t>Более 100 колоний, выделена человеческая культура. Чувствительность к препаратам: изониазид, рифампицин, стрептомицин, этамбутол, канамицин.</w:t>
      </w:r>
    </w:p>
    <w:p w:rsidR="00C945AC" w:rsidRDefault="00C945AC" w:rsidP="00C945AC">
      <w:pPr>
        <w:jc w:val="both"/>
        <w:rPr>
          <w:sz w:val="28"/>
          <w:szCs w:val="28"/>
        </w:rPr>
      </w:pPr>
      <w:r>
        <w:rPr>
          <w:sz w:val="28"/>
          <w:szCs w:val="28"/>
        </w:rPr>
        <w:t>Заключение: обильный рост микобактерий, чувствительны к препарат</w:t>
      </w:r>
      <w:r w:rsidR="00186B08">
        <w:rPr>
          <w:sz w:val="28"/>
          <w:szCs w:val="28"/>
        </w:rPr>
        <w:t>а</w:t>
      </w:r>
      <w:r>
        <w:rPr>
          <w:sz w:val="28"/>
          <w:szCs w:val="28"/>
        </w:rPr>
        <w:t>м первой линии.</w:t>
      </w:r>
    </w:p>
    <w:p w:rsidR="00C945AC" w:rsidRDefault="00C945AC" w:rsidP="002C634B">
      <w:pPr>
        <w:jc w:val="both"/>
        <w:rPr>
          <w:sz w:val="28"/>
          <w:szCs w:val="28"/>
        </w:rPr>
      </w:pPr>
      <w:r w:rsidRPr="00186B08">
        <w:rPr>
          <w:b/>
          <w:sz w:val="28"/>
          <w:szCs w:val="28"/>
        </w:rPr>
        <w:t>10.</w:t>
      </w:r>
      <w:r>
        <w:rPr>
          <w:sz w:val="28"/>
          <w:szCs w:val="28"/>
        </w:rPr>
        <w:t xml:space="preserve"> </w:t>
      </w:r>
      <w:r w:rsidRPr="00C945AC">
        <w:rPr>
          <w:b/>
          <w:sz w:val="28"/>
          <w:szCs w:val="28"/>
        </w:rPr>
        <w:t>Посев мокроты на микрофлору и чувствительность к АБП</w:t>
      </w:r>
      <w:r>
        <w:rPr>
          <w:b/>
          <w:sz w:val="28"/>
          <w:szCs w:val="28"/>
        </w:rPr>
        <w:t xml:space="preserve"> </w:t>
      </w:r>
      <w:r w:rsidR="00186B08">
        <w:rPr>
          <w:b/>
          <w:sz w:val="28"/>
          <w:szCs w:val="28"/>
        </w:rPr>
        <w:t>(от 16.02.06</w:t>
      </w:r>
      <w:r w:rsidRPr="00C945AC">
        <w:rPr>
          <w:b/>
          <w:sz w:val="28"/>
          <w:szCs w:val="28"/>
        </w:rPr>
        <w:t>г.):</w:t>
      </w:r>
    </w:p>
    <w:p w:rsidR="002C634B" w:rsidRDefault="00186B08" w:rsidP="00186B08">
      <w:pPr>
        <w:pStyle w:val="a4"/>
        <w:jc w:val="both"/>
        <w:rPr>
          <w:rFonts w:ascii="Times New Roman" w:hAnsi="Times New Roman"/>
          <w:sz w:val="28"/>
          <w:szCs w:val="28"/>
        </w:rPr>
      </w:pPr>
      <w:r>
        <w:rPr>
          <w:rFonts w:ascii="Times New Roman" w:hAnsi="Times New Roman"/>
          <w:sz w:val="28"/>
          <w:szCs w:val="28"/>
        </w:rPr>
        <w:t xml:space="preserve">Умеренный рост </w:t>
      </w:r>
      <w:r>
        <w:rPr>
          <w:rFonts w:ascii="Times New Roman" w:hAnsi="Times New Roman"/>
          <w:sz w:val="28"/>
          <w:szCs w:val="28"/>
          <w:lang w:val="en-US"/>
        </w:rPr>
        <w:t>Streptococcus</w:t>
      </w:r>
      <w:r w:rsidRPr="00186B08">
        <w:rPr>
          <w:rFonts w:ascii="Times New Roman" w:hAnsi="Times New Roman"/>
          <w:sz w:val="28"/>
          <w:szCs w:val="28"/>
        </w:rPr>
        <w:t xml:space="preserve"> </w:t>
      </w:r>
      <w:r>
        <w:rPr>
          <w:rFonts w:ascii="Times New Roman" w:hAnsi="Times New Roman"/>
          <w:sz w:val="28"/>
          <w:szCs w:val="28"/>
          <w:lang w:val="en-US"/>
        </w:rPr>
        <w:t>pyogenes</w:t>
      </w:r>
      <w:r>
        <w:rPr>
          <w:rFonts w:ascii="Times New Roman" w:hAnsi="Times New Roman"/>
          <w:sz w:val="28"/>
          <w:szCs w:val="28"/>
        </w:rPr>
        <w:t>, чувствителен к ципрофлоксацину.</w:t>
      </w:r>
    </w:p>
    <w:p w:rsidR="00186B08" w:rsidRPr="00186B08" w:rsidRDefault="00186B08" w:rsidP="00186B08">
      <w:pPr>
        <w:pStyle w:val="a4"/>
        <w:jc w:val="both"/>
        <w:rPr>
          <w:rFonts w:ascii="Times New Roman" w:hAnsi="Times New Roman"/>
          <w:sz w:val="28"/>
          <w:szCs w:val="28"/>
        </w:rPr>
      </w:pPr>
      <w:r>
        <w:rPr>
          <w:rFonts w:ascii="Times New Roman" w:hAnsi="Times New Roman"/>
          <w:sz w:val="28"/>
          <w:szCs w:val="28"/>
        </w:rPr>
        <w:t>Заключение: по сравнению с посевом от  20.12.05г. роста микобактерий нет. рост вторичной микробной микрофлоры.</w:t>
      </w:r>
    </w:p>
    <w:p w:rsidR="002C634B" w:rsidRDefault="002C634B" w:rsidP="00AC2C26">
      <w:pPr>
        <w:pStyle w:val="a4"/>
        <w:ind w:left="360"/>
        <w:jc w:val="both"/>
        <w:rPr>
          <w:rFonts w:ascii="Times New Roman" w:hAnsi="Times New Roman"/>
          <w:b/>
          <w:sz w:val="28"/>
          <w:szCs w:val="28"/>
        </w:rPr>
      </w:pPr>
    </w:p>
    <w:p w:rsidR="002C634B" w:rsidRDefault="002C634B" w:rsidP="00AC2C26">
      <w:pPr>
        <w:pStyle w:val="a4"/>
        <w:ind w:left="360"/>
        <w:jc w:val="both"/>
        <w:rPr>
          <w:rFonts w:ascii="Times New Roman" w:hAnsi="Times New Roman"/>
          <w:b/>
          <w:sz w:val="28"/>
          <w:szCs w:val="28"/>
        </w:rPr>
      </w:pPr>
    </w:p>
    <w:p w:rsidR="00AC2C26" w:rsidRDefault="009F1E34" w:rsidP="00AC2C26">
      <w:pPr>
        <w:rPr>
          <w:b/>
          <w:sz w:val="36"/>
          <w:szCs w:val="36"/>
        </w:rPr>
      </w:pPr>
      <w:r>
        <w:rPr>
          <w:b/>
          <w:sz w:val="28"/>
          <w:szCs w:val="28"/>
        </w:rPr>
        <w:t xml:space="preserve">        </w:t>
      </w:r>
      <w:r w:rsidR="00AC2C26">
        <w:rPr>
          <w:b/>
          <w:sz w:val="36"/>
          <w:szCs w:val="36"/>
        </w:rPr>
        <w:t xml:space="preserve"> Данные инструментальных исследований</w:t>
      </w:r>
    </w:p>
    <w:p w:rsidR="00AC2C26" w:rsidRPr="00AE5F06" w:rsidRDefault="00735FAF" w:rsidP="00AC2C26">
      <w:pPr>
        <w:numPr>
          <w:ilvl w:val="0"/>
          <w:numId w:val="11"/>
        </w:numPr>
        <w:rPr>
          <w:b/>
          <w:sz w:val="28"/>
          <w:szCs w:val="28"/>
        </w:rPr>
      </w:pPr>
      <w:r>
        <w:rPr>
          <w:b/>
          <w:sz w:val="28"/>
          <w:szCs w:val="28"/>
        </w:rPr>
        <w:t>ЭКГ (от 20.12.05</w:t>
      </w:r>
      <w:r w:rsidR="00AC2C26" w:rsidRPr="00AE5F06">
        <w:rPr>
          <w:b/>
          <w:sz w:val="28"/>
          <w:szCs w:val="28"/>
        </w:rPr>
        <w:t>г.)</w:t>
      </w:r>
    </w:p>
    <w:p w:rsidR="00AC2C26" w:rsidRDefault="00735FAF" w:rsidP="0026038A">
      <w:pPr>
        <w:jc w:val="both"/>
        <w:rPr>
          <w:sz w:val="28"/>
          <w:szCs w:val="28"/>
        </w:rPr>
      </w:pPr>
      <w:r>
        <w:rPr>
          <w:sz w:val="28"/>
          <w:szCs w:val="28"/>
        </w:rPr>
        <w:t>Заключение: синусовая тахикардия до 110 уд\мин, диффузные изменения миокарда  правого предсердия по легочному типу</w:t>
      </w:r>
      <w:r w:rsidR="00C166AB">
        <w:rPr>
          <w:sz w:val="28"/>
          <w:szCs w:val="28"/>
        </w:rPr>
        <w:t>.</w:t>
      </w:r>
    </w:p>
    <w:p w:rsidR="00C166AB" w:rsidRPr="00C166AB" w:rsidRDefault="00C166AB" w:rsidP="00C166AB">
      <w:pPr>
        <w:numPr>
          <w:ilvl w:val="0"/>
          <w:numId w:val="11"/>
        </w:numPr>
        <w:jc w:val="both"/>
        <w:rPr>
          <w:b/>
          <w:sz w:val="28"/>
          <w:szCs w:val="28"/>
        </w:rPr>
      </w:pPr>
      <w:r w:rsidRPr="00C166AB">
        <w:rPr>
          <w:b/>
          <w:sz w:val="28"/>
          <w:szCs w:val="28"/>
        </w:rPr>
        <w:t>ФВД (от 22.12.05г.)</w:t>
      </w:r>
    </w:p>
    <w:p w:rsidR="00C166AB" w:rsidRDefault="00C166AB" w:rsidP="00C166AB">
      <w:pPr>
        <w:jc w:val="both"/>
        <w:rPr>
          <w:sz w:val="28"/>
          <w:szCs w:val="28"/>
        </w:rPr>
      </w:pPr>
      <w:r>
        <w:rPr>
          <w:sz w:val="28"/>
          <w:szCs w:val="28"/>
        </w:rPr>
        <w:t>Заключение: резкое снижение ЖЕЛ,  незначительные нарушения проходимости дыхательных путей.</w:t>
      </w:r>
    </w:p>
    <w:p w:rsidR="00C166AB" w:rsidRPr="00C166AB" w:rsidRDefault="00C166AB" w:rsidP="00C166AB">
      <w:pPr>
        <w:numPr>
          <w:ilvl w:val="0"/>
          <w:numId w:val="11"/>
        </w:numPr>
        <w:jc w:val="both"/>
        <w:rPr>
          <w:b/>
          <w:sz w:val="28"/>
          <w:szCs w:val="28"/>
        </w:rPr>
      </w:pPr>
      <w:r w:rsidRPr="00C166AB">
        <w:rPr>
          <w:b/>
          <w:sz w:val="28"/>
          <w:szCs w:val="28"/>
        </w:rPr>
        <w:t>Рентгенография (от 21.12.05г.)</w:t>
      </w:r>
    </w:p>
    <w:p w:rsidR="00C166AB" w:rsidRDefault="00C166AB" w:rsidP="00C166AB">
      <w:pPr>
        <w:jc w:val="both"/>
        <w:rPr>
          <w:sz w:val="28"/>
          <w:szCs w:val="28"/>
        </w:rPr>
      </w:pPr>
      <w:r>
        <w:rPr>
          <w:sz w:val="28"/>
          <w:szCs w:val="28"/>
        </w:rPr>
        <w:t xml:space="preserve">Обзорная рентгенограмма грудной клетки выполнена жесткими лучами (просматриваются все позвонки). Больной установлен неправильно (ключицы на разном уровне, расстояние от средней линии до ключиц разное), снимок выполнен неправильно (не полностью захвачены синусы).  Костные структуры не изменены. </w:t>
      </w:r>
    </w:p>
    <w:p w:rsidR="00C166AB" w:rsidRDefault="006E46C6" w:rsidP="00C166AB">
      <w:pPr>
        <w:jc w:val="both"/>
        <w:rPr>
          <w:sz w:val="28"/>
          <w:szCs w:val="28"/>
        </w:rPr>
      </w:pPr>
      <w:r>
        <w:rPr>
          <w:sz w:val="28"/>
          <w:szCs w:val="28"/>
        </w:rPr>
        <w:t xml:space="preserve">Объем правого легкого уменьшен по сравнению с левым. </w:t>
      </w:r>
      <w:r w:rsidR="00C166AB">
        <w:rPr>
          <w:sz w:val="28"/>
          <w:szCs w:val="28"/>
        </w:rPr>
        <w:t xml:space="preserve">В правом легком субтотальное затемнение в средней и нижней долях, неоднородное, с участками просветления в </w:t>
      </w:r>
      <w:r w:rsidR="00C166AB">
        <w:rPr>
          <w:sz w:val="28"/>
          <w:szCs w:val="28"/>
          <w:lang w:val="en-US"/>
        </w:rPr>
        <w:t>S</w:t>
      </w:r>
      <w:r w:rsidR="00C166AB">
        <w:rPr>
          <w:sz w:val="28"/>
          <w:szCs w:val="28"/>
        </w:rPr>
        <w:t xml:space="preserve">4.  В верхней доле в </w:t>
      </w:r>
      <w:r w:rsidR="00C166AB">
        <w:rPr>
          <w:sz w:val="28"/>
          <w:szCs w:val="28"/>
          <w:lang w:val="en-US"/>
        </w:rPr>
        <w:t>S</w:t>
      </w:r>
      <w:r w:rsidR="00C166AB" w:rsidRPr="00A9106F">
        <w:rPr>
          <w:sz w:val="28"/>
          <w:szCs w:val="28"/>
        </w:rPr>
        <w:t xml:space="preserve">2  </w:t>
      </w:r>
      <w:r w:rsidR="00C166AB">
        <w:rPr>
          <w:sz w:val="28"/>
          <w:szCs w:val="28"/>
        </w:rPr>
        <w:t xml:space="preserve"> кольцевидная тень</w:t>
      </w:r>
      <w:r w:rsidR="00A9106F">
        <w:rPr>
          <w:sz w:val="28"/>
          <w:szCs w:val="28"/>
        </w:rPr>
        <w:t xml:space="preserve"> размером 5,5-</w:t>
      </w:r>
      <w:smartTag w:uri="urn:schemas-microsoft-com:office:smarttags" w:element="metricconverter">
        <w:smartTagPr>
          <w:attr w:name="ProductID" w:val="7,5 см"/>
        </w:smartTagPr>
        <w:r w:rsidR="00A9106F">
          <w:rPr>
            <w:sz w:val="28"/>
            <w:szCs w:val="28"/>
          </w:rPr>
          <w:t>7,5 см</w:t>
        </w:r>
      </w:smartTag>
      <w:r w:rsidR="00A9106F">
        <w:rPr>
          <w:sz w:val="28"/>
          <w:szCs w:val="28"/>
        </w:rPr>
        <w:t>, наружные контуры нечеткие (перифокальный воспалительный вал, активный процесс), внутренние контуры четкие, но неровные. От кольцевидной тени к корню тянутся</w:t>
      </w:r>
      <w:r w:rsidR="002F48B0">
        <w:rPr>
          <w:sz w:val="28"/>
          <w:szCs w:val="28"/>
        </w:rPr>
        <w:t xml:space="preserve"> фиброзные тяжи</w:t>
      </w:r>
      <w:r w:rsidR="00A9106F">
        <w:rPr>
          <w:sz w:val="28"/>
          <w:szCs w:val="28"/>
        </w:rPr>
        <w:t xml:space="preserve">. В </w:t>
      </w:r>
      <w:r w:rsidR="00A9106F">
        <w:rPr>
          <w:sz w:val="28"/>
          <w:szCs w:val="28"/>
          <w:lang w:val="en-US"/>
        </w:rPr>
        <w:t>S</w:t>
      </w:r>
      <w:r w:rsidR="00A9106F" w:rsidRPr="00A9106F">
        <w:rPr>
          <w:sz w:val="28"/>
          <w:szCs w:val="28"/>
        </w:rPr>
        <w:t xml:space="preserve">1 </w:t>
      </w:r>
      <w:r w:rsidR="00A9106F">
        <w:rPr>
          <w:sz w:val="28"/>
          <w:szCs w:val="28"/>
        </w:rPr>
        <w:t xml:space="preserve">и </w:t>
      </w:r>
      <w:r w:rsidR="00A9106F">
        <w:rPr>
          <w:sz w:val="28"/>
          <w:szCs w:val="28"/>
          <w:lang w:val="en-US"/>
        </w:rPr>
        <w:t>S</w:t>
      </w:r>
      <w:r w:rsidR="00A9106F" w:rsidRPr="00A9106F">
        <w:rPr>
          <w:sz w:val="28"/>
          <w:szCs w:val="28"/>
        </w:rPr>
        <w:t>3</w:t>
      </w:r>
      <w:r w:rsidR="00A9106F">
        <w:rPr>
          <w:sz w:val="28"/>
          <w:szCs w:val="28"/>
        </w:rPr>
        <w:t xml:space="preserve"> множественные кольцевидные тени диаметром до </w:t>
      </w:r>
      <w:smartTag w:uri="urn:schemas-microsoft-com:office:smarttags" w:element="metricconverter">
        <w:smartTagPr>
          <w:attr w:name="ProductID" w:val="2 см"/>
        </w:smartTagPr>
        <w:r w:rsidR="00A9106F">
          <w:rPr>
            <w:sz w:val="28"/>
            <w:szCs w:val="28"/>
          </w:rPr>
          <w:t>2 см</w:t>
        </w:r>
      </w:smartTag>
      <w:r w:rsidR="00A9106F">
        <w:rPr>
          <w:sz w:val="28"/>
          <w:szCs w:val="28"/>
        </w:rPr>
        <w:t xml:space="preserve"> с нечеткими </w:t>
      </w:r>
      <w:r w:rsidR="00A9106F">
        <w:rPr>
          <w:sz w:val="28"/>
          <w:szCs w:val="28"/>
        </w:rPr>
        <w:lastRenderedPageBreak/>
        <w:t xml:space="preserve">наружными границами и более четкими, но неровными внутренними. Кольцевидные тени связаны между собой и с корнем легкого линейными тяжами затемнения. Корень легкого и плевра справа не дифференцируются. </w:t>
      </w:r>
    </w:p>
    <w:p w:rsidR="00A9106F" w:rsidRDefault="00A9106F" w:rsidP="00C166AB">
      <w:pPr>
        <w:jc w:val="both"/>
        <w:rPr>
          <w:sz w:val="28"/>
          <w:szCs w:val="28"/>
        </w:rPr>
      </w:pPr>
      <w:r>
        <w:rPr>
          <w:sz w:val="28"/>
          <w:szCs w:val="28"/>
        </w:rPr>
        <w:t xml:space="preserve">В левом легком по всем долям  распространенная диссеминация очаговых теней по всем долям с преимущественной локализацией в средней доле.  Очаговые тени мелкие и средние, с нечеткими контурами, накладывающиеся друг на друга. </w:t>
      </w:r>
      <w:r w:rsidR="00DD044E">
        <w:rPr>
          <w:sz w:val="28"/>
          <w:szCs w:val="28"/>
        </w:rPr>
        <w:t>Корень легкого четко не визуализируется.</w:t>
      </w:r>
    </w:p>
    <w:p w:rsidR="006E46C6" w:rsidRDefault="006E46C6" w:rsidP="00C166AB">
      <w:pPr>
        <w:jc w:val="both"/>
        <w:rPr>
          <w:sz w:val="28"/>
          <w:szCs w:val="28"/>
        </w:rPr>
      </w:pPr>
      <w:r>
        <w:rPr>
          <w:sz w:val="28"/>
          <w:szCs w:val="28"/>
        </w:rPr>
        <w:t>Сердечно-</w:t>
      </w:r>
      <w:r w:rsidR="00932DE7">
        <w:rPr>
          <w:sz w:val="28"/>
          <w:szCs w:val="28"/>
        </w:rPr>
        <w:t xml:space="preserve">сосудистая тень смещена вправо, границы дуг четко не видны. </w:t>
      </w:r>
    </w:p>
    <w:p w:rsidR="00E041AD" w:rsidRDefault="00E041AD" w:rsidP="00C166AB">
      <w:pPr>
        <w:jc w:val="both"/>
        <w:rPr>
          <w:sz w:val="28"/>
          <w:szCs w:val="28"/>
        </w:rPr>
      </w:pPr>
      <w:r>
        <w:rPr>
          <w:sz w:val="28"/>
          <w:szCs w:val="28"/>
        </w:rPr>
        <w:t xml:space="preserve">На томограммах </w:t>
      </w:r>
      <w:r w:rsidR="002F48B0">
        <w:rPr>
          <w:sz w:val="28"/>
          <w:szCs w:val="28"/>
        </w:rPr>
        <w:t xml:space="preserve">(срезы </w:t>
      </w:r>
      <w:r>
        <w:rPr>
          <w:sz w:val="28"/>
          <w:szCs w:val="28"/>
        </w:rPr>
        <w:t xml:space="preserve">7 и </w:t>
      </w:r>
      <w:smartTag w:uri="urn:schemas-microsoft-com:office:smarttags" w:element="metricconverter">
        <w:smartTagPr>
          <w:attr w:name="ProductID" w:val="8 см"/>
        </w:smartTagPr>
        <w:r>
          <w:rPr>
            <w:sz w:val="28"/>
            <w:szCs w:val="28"/>
          </w:rPr>
          <w:t>8 см</w:t>
        </w:r>
      </w:smartTag>
      <w:r w:rsidR="002F48B0">
        <w:rPr>
          <w:sz w:val="28"/>
          <w:szCs w:val="28"/>
        </w:rPr>
        <w:t>)</w:t>
      </w:r>
      <w:r>
        <w:rPr>
          <w:sz w:val="28"/>
          <w:szCs w:val="28"/>
        </w:rPr>
        <w:t xml:space="preserve"> в</w:t>
      </w:r>
      <w:r w:rsidRPr="00E041AD">
        <w:rPr>
          <w:sz w:val="28"/>
          <w:szCs w:val="28"/>
        </w:rPr>
        <w:t xml:space="preserve"> </w:t>
      </w:r>
      <w:r>
        <w:rPr>
          <w:sz w:val="28"/>
          <w:szCs w:val="28"/>
          <w:lang w:val="en-US"/>
        </w:rPr>
        <w:t>S</w:t>
      </w:r>
      <w:r w:rsidRPr="00E041AD">
        <w:rPr>
          <w:sz w:val="28"/>
          <w:szCs w:val="28"/>
        </w:rPr>
        <w:t xml:space="preserve">2 </w:t>
      </w:r>
      <w:r>
        <w:rPr>
          <w:sz w:val="28"/>
          <w:szCs w:val="28"/>
        </w:rPr>
        <w:t>правого легкого четко видна гигантская кольцевидная тень размером 5,5-</w:t>
      </w:r>
      <w:smartTag w:uri="urn:schemas-microsoft-com:office:smarttags" w:element="metricconverter">
        <w:smartTagPr>
          <w:attr w:name="ProductID" w:val="7,5 см"/>
        </w:smartTagPr>
        <w:r>
          <w:rPr>
            <w:sz w:val="28"/>
            <w:szCs w:val="28"/>
          </w:rPr>
          <w:t>7,5 см</w:t>
        </w:r>
      </w:smartTag>
      <w:r w:rsidR="007A13B3">
        <w:rPr>
          <w:sz w:val="28"/>
          <w:szCs w:val="28"/>
        </w:rPr>
        <w:t>, с че</w:t>
      </w:r>
      <w:r>
        <w:rPr>
          <w:sz w:val="28"/>
          <w:szCs w:val="28"/>
        </w:rPr>
        <w:t>т</w:t>
      </w:r>
      <w:r w:rsidR="007A13B3">
        <w:rPr>
          <w:sz w:val="28"/>
          <w:szCs w:val="28"/>
        </w:rPr>
        <w:t>к</w:t>
      </w:r>
      <w:r>
        <w:rPr>
          <w:sz w:val="28"/>
          <w:szCs w:val="28"/>
        </w:rPr>
        <w:t xml:space="preserve">ими наружными и внутренними границами, от которой  к правому куполу диафрагмы и корню легкого идут множественные тяжи.  В </w:t>
      </w:r>
      <w:r>
        <w:rPr>
          <w:sz w:val="28"/>
          <w:szCs w:val="28"/>
          <w:lang w:val="en-US"/>
        </w:rPr>
        <w:t>S</w:t>
      </w:r>
      <w:r w:rsidRPr="00E041AD">
        <w:rPr>
          <w:sz w:val="28"/>
          <w:szCs w:val="28"/>
        </w:rPr>
        <w:t>3</w:t>
      </w:r>
      <w:r>
        <w:rPr>
          <w:sz w:val="28"/>
          <w:szCs w:val="28"/>
        </w:rPr>
        <w:t xml:space="preserve"> и</w:t>
      </w:r>
      <w:r w:rsidRPr="00E041AD">
        <w:rPr>
          <w:sz w:val="28"/>
          <w:szCs w:val="28"/>
        </w:rPr>
        <w:t xml:space="preserve"> </w:t>
      </w:r>
      <w:r>
        <w:rPr>
          <w:sz w:val="28"/>
          <w:szCs w:val="28"/>
          <w:lang w:val="en-US"/>
        </w:rPr>
        <w:t>S</w:t>
      </w:r>
      <w:r w:rsidRPr="00E041AD">
        <w:rPr>
          <w:sz w:val="28"/>
          <w:szCs w:val="28"/>
        </w:rPr>
        <w:t xml:space="preserve">1 </w:t>
      </w:r>
      <w:r>
        <w:rPr>
          <w:sz w:val="28"/>
          <w:szCs w:val="28"/>
        </w:rPr>
        <w:t xml:space="preserve"> множественные мелкие кольцевидные тени, с четкими</w:t>
      </w:r>
      <w:r w:rsidR="007A13B3">
        <w:rPr>
          <w:sz w:val="28"/>
          <w:szCs w:val="28"/>
        </w:rPr>
        <w:t xml:space="preserve"> внутренними и нечеткими наружными</w:t>
      </w:r>
      <w:r>
        <w:rPr>
          <w:sz w:val="28"/>
          <w:szCs w:val="28"/>
        </w:rPr>
        <w:t xml:space="preserve"> границами, внутренние контуры неровные, в некоторых кольцевидных тенях имеются поперечные перемычки. От кольцевидных теней к корню легкого  протянуто большое количество фиброзных тяжей. </w:t>
      </w:r>
    </w:p>
    <w:p w:rsidR="009F1E34" w:rsidRDefault="009F1E34" w:rsidP="009F1E34">
      <w:pPr>
        <w:rPr>
          <w:b/>
          <w:sz w:val="36"/>
          <w:szCs w:val="36"/>
        </w:rPr>
      </w:pPr>
    </w:p>
    <w:p w:rsidR="00763C1B" w:rsidRDefault="009F1E34" w:rsidP="009F1E34">
      <w:pPr>
        <w:rPr>
          <w:b/>
          <w:sz w:val="36"/>
          <w:szCs w:val="36"/>
        </w:rPr>
      </w:pPr>
      <w:r>
        <w:rPr>
          <w:b/>
          <w:sz w:val="36"/>
          <w:szCs w:val="36"/>
        </w:rPr>
        <w:t xml:space="preserve">     </w:t>
      </w:r>
      <w:r w:rsidR="00945ADF">
        <w:rPr>
          <w:b/>
          <w:sz w:val="36"/>
          <w:szCs w:val="36"/>
        </w:rPr>
        <w:t xml:space="preserve">        </w:t>
      </w:r>
      <w:r>
        <w:rPr>
          <w:b/>
          <w:sz w:val="36"/>
          <w:szCs w:val="36"/>
        </w:rPr>
        <w:t xml:space="preserve">  </w:t>
      </w: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763C1B" w:rsidRDefault="00763C1B" w:rsidP="009F1E34">
      <w:pPr>
        <w:rPr>
          <w:b/>
          <w:sz w:val="36"/>
          <w:szCs w:val="36"/>
        </w:rPr>
      </w:pPr>
    </w:p>
    <w:p w:rsidR="009F1E34" w:rsidRDefault="00763C1B" w:rsidP="009F1E34">
      <w:pPr>
        <w:rPr>
          <w:b/>
          <w:sz w:val="36"/>
          <w:szCs w:val="36"/>
        </w:rPr>
      </w:pPr>
      <w:r>
        <w:rPr>
          <w:b/>
          <w:sz w:val="36"/>
          <w:szCs w:val="36"/>
        </w:rPr>
        <w:t xml:space="preserve">              </w:t>
      </w:r>
      <w:r w:rsidR="009F1E34">
        <w:rPr>
          <w:b/>
          <w:sz w:val="36"/>
          <w:szCs w:val="36"/>
        </w:rPr>
        <w:t>Консультации узких специалистов</w:t>
      </w:r>
    </w:p>
    <w:p w:rsidR="009F1E34" w:rsidRDefault="009F1E34" w:rsidP="009F1E34">
      <w:pPr>
        <w:numPr>
          <w:ilvl w:val="0"/>
          <w:numId w:val="12"/>
        </w:numPr>
        <w:rPr>
          <w:sz w:val="28"/>
          <w:szCs w:val="28"/>
        </w:rPr>
      </w:pPr>
      <w:r w:rsidRPr="00945ADF">
        <w:rPr>
          <w:b/>
          <w:sz w:val="28"/>
          <w:szCs w:val="28"/>
        </w:rPr>
        <w:t>ЛОР-врач:</w:t>
      </w:r>
      <w:r>
        <w:rPr>
          <w:sz w:val="28"/>
          <w:szCs w:val="28"/>
        </w:rPr>
        <w:t xml:space="preserve"> изменений со стороны голоосвых связок и других ЛОР-органов не выявлено.</w:t>
      </w:r>
    </w:p>
    <w:p w:rsidR="009F1E34" w:rsidRPr="009F1E34" w:rsidRDefault="009F1E34" w:rsidP="009F1E34">
      <w:pPr>
        <w:numPr>
          <w:ilvl w:val="0"/>
          <w:numId w:val="12"/>
        </w:numPr>
        <w:rPr>
          <w:sz w:val="28"/>
          <w:szCs w:val="28"/>
        </w:rPr>
      </w:pPr>
      <w:r w:rsidRPr="00945ADF">
        <w:rPr>
          <w:b/>
          <w:sz w:val="28"/>
          <w:szCs w:val="28"/>
        </w:rPr>
        <w:t>Окулист:</w:t>
      </w:r>
      <w:r>
        <w:rPr>
          <w:sz w:val="28"/>
          <w:szCs w:val="28"/>
        </w:rPr>
        <w:t xml:space="preserve"> миопия, этамбутол не противопоказан.</w:t>
      </w:r>
    </w:p>
    <w:p w:rsidR="00CA4256" w:rsidRDefault="00CA4256" w:rsidP="00C166AB">
      <w:pPr>
        <w:jc w:val="both"/>
        <w:rPr>
          <w:sz w:val="28"/>
          <w:szCs w:val="28"/>
        </w:rPr>
      </w:pPr>
    </w:p>
    <w:p w:rsidR="00945ADF" w:rsidRDefault="00945ADF" w:rsidP="00C166AB">
      <w:pPr>
        <w:jc w:val="both"/>
        <w:rPr>
          <w:sz w:val="28"/>
          <w:szCs w:val="28"/>
        </w:rPr>
      </w:pPr>
    </w:p>
    <w:p w:rsidR="00945ADF" w:rsidRDefault="00945ADF" w:rsidP="00C166AB">
      <w:pPr>
        <w:jc w:val="both"/>
        <w:rPr>
          <w:sz w:val="28"/>
          <w:szCs w:val="28"/>
        </w:rPr>
      </w:pPr>
    </w:p>
    <w:p w:rsidR="00945ADF" w:rsidRDefault="00945ADF" w:rsidP="00C166AB">
      <w:pPr>
        <w:jc w:val="both"/>
        <w:rPr>
          <w:sz w:val="28"/>
          <w:szCs w:val="28"/>
        </w:rPr>
      </w:pPr>
    </w:p>
    <w:p w:rsidR="00945ADF" w:rsidRDefault="00945ADF" w:rsidP="00C166AB">
      <w:pPr>
        <w:jc w:val="both"/>
        <w:rPr>
          <w:sz w:val="28"/>
          <w:szCs w:val="28"/>
        </w:rPr>
      </w:pPr>
    </w:p>
    <w:p w:rsidR="00945ADF" w:rsidRDefault="00945ADF" w:rsidP="00C166AB">
      <w:pPr>
        <w:jc w:val="both"/>
        <w:rPr>
          <w:sz w:val="28"/>
          <w:szCs w:val="28"/>
        </w:rPr>
      </w:pPr>
    </w:p>
    <w:p w:rsidR="00945ADF" w:rsidRDefault="00945ADF" w:rsidP="00C166AB">
      <w:pPr>
        <w:jc w:val="both"/>
        <w:rPr>
          <w:sz w:val="28"/>
          <w:szCs w:val="28"/>
        </w:rPr>
      </w:pPr>
    </w:p>
    <w:p w:rsidR="00945ADF" w:rsidRDefault="00763C1B" w:rsidP="00C166AB">
      <w:pPr>
        <w:jc w:val="both"/>
        <w:rPr>
          <w:b/>
          <w:sz w:val="36"/>
          <w:szCs w:val="36"/>
        </w:rPr>
      </w:pPr>
      <w:r>
        <w:rPr>
          <w:sz w:val="28"/>
          <w:szCs w:val="28"/>
        </w:rPr>
        <w:t xml:space="preserve">                            </w:t>
      </w:r>
      <w:r w:rsidR="00C35CD1">
        <w:rPr>
          <w:sz w:val="28"/>
          <w:szCs w:val="28"/>
        </w:rPr>
        <w:t xml:space="preserve">    </w:t>
      </w:r>
      <w:r w:rsidR="00174C46">
        <w:rPr>
          <w:b/>
          <w:sz w:val="36"/>
          <w:szCs w:val="36"/>
        </w:rPr>
        <w:t xml:space="preserve"> Обоснование диагноза</w:t>
      </w:r>
    </w:p>
    <w:p w:rsidR="006B56DC" w:rsidRPr="006B56DC" w:rsidRDefault="006B56DC" w:rsidP="006B56DC">
      <w:pPr>
        <w:jc w:val="both"/>
        <w:rPr>
          <w:b/>
          <w:sz w:val="28"/>
          <w:szCs w:val="28"/>
        </w:rPr>
      </w:pPr>
      <w:r>
        <w:rPr>
          <w:b/>
          <w:sz w:val="28"/>
          <w:szCs w:val="28"/>
        </w:rPr>
        <w:t xml:space="preserve">1.Основное заболевание: </w:t>
      </w:r>
      <w:r w:rsidRPr="006B56DC">
        <w:rPr>
          <w:b/>
          <w:sz w:val="28"/>
          <w:szCs w:val="28"/>
        </w:rPr>
        <w:t>Фиброзно-кавернозный туберкулез правого легкого с засевом в левое легкое. БК +</w:t>
      </w:r>
    </w:p>
    <w:p w:rsidR="00763C1B" w:rsidRDefault="00763C1B" w:rsidP="00C166AB">
      <w:pPr>
        <w:jc w:val="both"/>
        <w:rPr>
          <w:sz w:val="28"/>
          <w:szCs w:val="28"/>
        </w:rPr>
      </w:pPr>
      <w:r>
        <w:rPr>
          <w:sz w:val="28"/>
          <w:szCs w:val="28"/>
        </w:rPr>
        <w:t>Локализация патологического процесса в легких предположена на основании наличия у больного жалоб, характерных для легочного процесса: кашля</w:t>
      </w:r>
      <w:r w:rsidR="00441134">
        <w:rPr>
          <w:sz w:val="28"/>
          <w:szCs w:val="28"/>
        </w:rPr>
        <w:t xml:space="preserve"> с выделением сероватой мокроты</w:t>
      </w:r>
      <w:r>
        <w:rPr>
          <w:sz w:val="28"/>
          <w:szCs w:val="28"/>
        </w:rPr>
        <w:t>,  одышки, смешанного характера</w:t>
      </w:r>
      <w:r w:rsidR="00441134">
        <w:rPr>
          <w:sz w:val="28"/>
          <w:szCs w:val="28"/>
        </w:rPr>
        <w:t xml:space="preserve">. Наличие жалоб общего характера (выраженная слабость, головные боли, </w:t>
      </w:r>
      <w:r>
        <w:rPr>
          <w:sz w:val="28"/>
          <w:szCs w:val="28"/>
        </w:rPr>
        <w:t xml:space="preserve"> </w:t>
      </w:r>
      <w:r w:rsidR="00191BD5">
        <w:rPr>
          <w:sz w:val="28"/>
          <w:szCs w:val="28"/>
        </w:rPr>
        <w:t xml:space="preserve">резкое похудание) говорят о том, что патологический процесс в легких протекает на фоне выраженного интоксикационного синдрома и наиболее вероятен воспалительный процесс. Выявленные при объективном обследовании изменения </w:t>
      </w:r>
      <w:r w:rsidR="007B2F01">
        <w:rPr>
          <w:sz w:val="28"/>
          <w:szCs w:val="28"/>
        </w:rPr>
        <w:t xml:space="preserve"> (аускультативно жесткое дыхание по всей поверхности и крепитация в нижних отделах, тимпанит в верхнем отделе правого легкого сзади при перкуссии</w:t>
      </w:r>
      <w:r w:rsidR="007232B6">
        <w:rPr>
          <w:sz w:val="28"/>
          <w:szCs w:val="28"/>
        </w:rPr>
        <w:t>) также указывают на локализацию процесса в легочной ткани. Отсутствие каких-либо изменений со стороны других органов и систем также подтверждает то, что состояние пациента обусловлено легочной патологией.</w:t>
      </w:r>
    </w:p>
    <w:p w:rsidR="007232B6" w:rsidRDefault="007232B6" w:rsidP="00C166AB">
      <w:pPr>
        <w:jc w:val="both"/>
        <w:rPr>
          <w:sz w:val="28"/>
          <w:szCs w:val="28"/>
        </w:rPr>
      </w:pPr>
      <w:r>
        <w:rPr>
          <w:sz w:val="28"/>
          <w:szCs w:val="28"/>
        </w:rPr>
        <w:t xml:space="preserve">Кашель с отделением мокроты, наличие выраженного интоксикационного синдрома и признаки воспалительной реакции в лабораторных анализах (нейтрофильный лейкоцитоз, увеличение СОЭ, СРБ ++) говорят в пользу воспалительной этиологии основного процесса. </w:t>
      </w:r>
    </w:p>
    <w:p w:rsidR="003B67AE" w:rsidRDefault="003B67AE" w:rsidP="00C166AB">
      <w:pPr>
        <w:jc w:val="both"/>
        <w:rPr>
          <w:sz w:val="28"/>
          <w:szCs w:val="28"/>
        </w:rPr>
      </w:pPr>
      <w:r>
        <w:rPr>
          <w:sz w:val="28"/>
          <w:szCs w:val="28"/>
        </w:rPr>
        <w:t xml:space="preserve">Туберкулезный процесс в легких заподозрен на основании данных анамнеза, по которым с 1993г. пациент имел массивные постоянные контакты в местах лишения свободы с туберкулезными больными. </w:t>
      </w:r>
      <w:r w:rsidR="00DE787A">
        <w:rPr>
          <w:sz w:val="28"/>
          <w:szCs w:val="28"/>
        </w:rPr>
        <w:t xml:space="preserve"> В 1994г.  пациенту был поставлен диагноз туберкулеза, по поводу чего он получал лечение. Со слов пациента он был полностью излечен и в 1995г. снят с учета у фтизиатра. В таком случае повторное заболевание туберкулезом говорит о  рецидиве процесса</w:t>
      </w:r>
      <w:r w:rsidR="007433B1" w:rsidRPr="007433B1">
        <w:rPr>
          <w:sz w:val="28"/>
          <w:szCs w:val="28"/>
        </w:rPr>
        <w:t xml:space="preserve"> (</w:t>
      </w:r>
      <w:r w:rsidR="007433B1">
        <w:rPr>
          <w:sz w:val="28"/>
          <w:szCs w:val="28"/>
        </w:rPr>
        <w:t>прошло более 2 лет от момента излечения до повторных проявлений)</w:t>
      </w:r>
      <w:r w:rsidR="00DE787A">
        <w:rPr>
          <w:sz w:val="28"/>
          <w:szCs w:val="28"/>
        </w:rPr>
        <w:t xml:space="preserve">. </w:t>
      </w:r>
      <w:r w:rsidR="00C35CD1">
        <w:rPr>
          <w:sz w:val="28"/>
          <w:szCs w:val="28"/>
        </w:rPr>
        <w:t xml:space="preserve"> Подтверждение туберкулезного процесса получено при рентгенографии легких (гигантская каверна и множество более мелких в верхней доле правого легкого, массивные фиброзные тяжи в правом легком и признаки обсеменения левого легкого), так как такая рентгенологическая картина наиболее характерна для туберкулеза легких. За туберкулезный процесс говорит локализация каверн  в верхней доле правого легкого и массивный фиброз с тяжами к корню легкого и  диафрагме.  Диссеминация очаговых теней с нечеткими границами </w:t>
      </w:r>
      <w:r w:rsidR="00D10E04">
        <w:rPr>
          <w:sz w:val="28"/>
          <w:szCs w:val="28"/>
        </w:rPr>
        <w:t xml:space="preserve"> в левое легкое также подтверждает туберкулезную этиологию процесса.</w:t>
      </w:r>
      <w:r w:rsidR="00C35CD1">
        <w:rPr>
          <w:sz w:val="28"/>
          <w:szCs w:val="28"/>
        </w:rPr>
        <w:t xml:space="preserve"> </w:t>
      </w:r>
      <w:r w:rsidR="00052570">
        <w:rPr>
          <w:sz w:val="28"/>
          <w:szCs w:val="28"/>
        </w:rPr>
        <w:t xml:space="preserve"> Подтверждается туберкулезная этиология наличием микобактерий</w:t>
      </w:r>
      <w:r w:rsidR="00984A57">
        <w:rPr>
          <w:sz w:val="28"/>
          <w:szCs w:val="28"/>
        </w:rPr>
        <w:t xml:space="preserve"> (умере</w:t>
      </w:r>
      <w:r w:rsidR="00D670AA">
        <w:rPr>
          <w:sz w:val="28"/>
          <w:szCs w:val="28"/>
        </w:rPr>
        <w:t>н</w:t>
      </w:r>
      <w:r w:rsidR="00984A57">
        <w:rPr>
          <w:sz w:val="28"/>
          <w:szCs w:val="28"/>
        </w:rPr>
        <w:t>н</w:t>
      </w:r>
      <w:r w:rsidR="00D670AA">
        <w:rPr>
          <w:sz w:val="28"/>
          <w:szCs w:val="28"/>
        </w:rPr>
        <w:t>ое бактериовыделение) при микроскопии мокроты и обильным ростом колоний микобактерий при посевах мокроты.</w:t>
      </w:r>
      <w:r w:rsidR="00984A57">
        <w:rPr>
          <w:sz w:val="28"/>
          <w:szCs w:val="28"/>
        </w:rPr>
        <w:t xml:space="preserve"> </w:t>
      </w:r>
    </w:p>
    <w:p w:rsidR="00984A57" w:rsidRDefault="00174A4E" w:rsidP="00C166AB">
      <w:pPr>
        <w:jc w:val="both"/>
        <w:rPr>
          <w:sz w:val="28"/>
          <w:szCs w:val="28"/>
        </w:rPr>
      </w:pPr>
      <w:r>
        <w:rPr>
          <w:sz w:val="28"/>
          <w:szCs w:val="28"/>
        </w:rPr>
        <w:t>Фиброзно-кавернозная форма туберкулеза правого легкого ставится на основании наличия при перкуссии  тимпанического звука в верхних отделах правого легкого сзади (указывает на нал</w:t>
      </w:r>
      <w:r w:rsidR="00AA7721">
        <w:rPr>
          <w:sz w:val="28"/>
          <w:szCs w:val="28"/>
        </w:rPr>
        <w:t xml:space="preserve">ичие крупной полости в легких) и жесткого дыхания по всей поверхности правого легкого при аускультации, а </w:t>
      </w:r>
      <w:r w:rsidR="00AA7721">
        <w:rPr>
          <w:sz w:val="28"/>
          <w:szCs w:val="28"/>
        </w:rPr>
        <w:lastRenderedPageBreak/>
        <w:t>также</w:t>
      </w:r>
      <w:r>
        <w:rPr>
          <w:sz w:val="28"/>
          <w:szCs w:val="28"/>
        </w:rPr>
        <w:t xml:space="preserve"> на основании данных рентгенограммы органов грудной клетки (каверны в верхней доле правого легкого и массивный фиброз с уменьшением объема правого легкого)</w:t>
      </w:r>
      <w:r w:rsidR="00713C15">
        <w:rPr>
          <w:sz w:val="28"/>
          <w:szCs w:val="28"/>
        </w:rPr>
        <w:t xml:space="preserve">. </w:t>
      </w:r>
    </w:p>
    <w:p w:rsidR="00AA7721" w:rsidRDefault="00AA7721" w:rsidP="00C166AB">
      <w:pPr>
        <w:jc w:val="both"/>
        <w:rPr>
          <w:sz w:val="28"/>
          <w:szCs w:val="28"/>
        </w:rPr>
      </w:pPr>
      <w:r>
        <w:rPr>
          <w:sz w:val="28"/>
          <w:szCs w:val="28"/>
        </w:rPr>
        <w:t>Засев туберкулезного процесса в левое легкое</w:t>
      </w:r>
      <w:r w:rsidR="00061755">
        <w:rPr>
          <w:sz w:val="28"/>
          <w:szCs w:val="28"/>
        </w:rPr>
        <w:t xml:space="preserve"> ставится на основании данных объективного обследования (жесткое дыхание при аускультации по всей поверхности левого легкого</w:t>
      </w:r>
      <w:r w:rsidR="006B56DC">
        <w:rPr>
          <w:sz w:val="28"/>
          <w:szCs w:val="28"/>
        </w:rPr>
        <w:t xml:space="preserve"> и крепитация в нижних отделах по задней поверхности</w:t>
      </w:r>
      <w:r w:rsidR="00061755">
        <w:rPr>
          <w:sz w:val="28"/>
          <w:szCs w:val="28"/>
        </w:rPr>
        <w:t>)</w:t>
      </w:r>
      <w:r w:rsidR="006B56DC">
        <w:rPr>
          <w:sz w:val="28"/>
          <w:szCs w:val="28"/>
        </w:rPr>
        <w:t xml:space="preserve"> и рентгенографии (множественные диссеминированные мелкие и средние очаговые тени с нечеткими контурами по всей площади левого легкого. Нечеткие контуры  говорят об активности процесса).  </w:t>
      </w:r>
    </w:p>
    <w:p w:rsidR="00FB0E47" w:rsidRDefault="006B56DC" w:rsidP="00FB0E47">
      <w:pPr>
        <w:jc w:val="both"/>
        <w:rPr>
          <w:sz w:val="28"/>
          <w:szCs w:val="28"/>
        </w:rPr>
      </w:pPr>
      <w:r>
        <w:rPr>
          <w:sz w:val="28"/>
          <w:szCs w:val="28"/>
        </w:rPr>
        <w:t>Бактериовыделение  ставится на основании наличия  при микроскопии мокроты до 10 микобактерий  в поле зрения, что окончательно подтверждает диагноз туберкулеза.</w:t>
      </w:r>
    </w:p>
    <w:p w:rsidR="00FB0E47" w:rsidRPr="00FB0E47" w:rsidRDefault="00FB0E47" w:rsidP="00FB0E47">
      <w:pPr>
        <w:jc w:val="both"/>
        <w:rPr>
          <w:b/>
          <w:sz w:val="28"/>
          <w:szCs w:val="28"/>
        </w:rPr>
      </w:pPr>
      <w:r>
        <w:rPr>
          <w:sz w:val="28"/>
          <w:szCs w:val="28"/>
        </w:rPr>
        <w:t>2.</w:t>
      </w:r>
      <w:r>
        <w:rPr>
          <w:b/>
          <w:sz w:val="28"/>
          <w:szCs w:val="28"/>
        </w:rPr>
        <w:t xml:space="preserve">Осложнения: </w:t>
      </w:r>
      <w:r w:rsidRPr="00FB0E47">
        <w:rPr>
          <w:b/>
          <w:sz w:val="28"/>
          <w:szCs w:val="28"/>
        </w:rPr>
        <w:t xml:space="preserve">Дыхательная недостаточность </w:t>
      </w:r>
      <w:r w:rsidRPr="00FB0E47">
        <w:rPr>
          <w:b/>
          <w:sz w:val="28"/>
          <w:szCs w:val="28"/>
          <w:lang w:val="en-US"/>
        </w:rPr>
        <w:t>II</w:t>
      </w:r>
      <w:r w:rsidR="001A36F4">
        <w:rPr>
          <w:b/>
          <w:sz w:val="28"/>
          <w:szCs w:val="28"/>
        </w:rPr>
        <w:t>-</w:t>
      </w:r>
      <w:r w:rsidR="001A36F4" w:rsidRPr="00FB0E47">
        <w:rPr>
          <w:b/>
          <w:sz w:val="28"/>
          <w:szCs w:val="28"/>
          <w:lang w:val="en-US"/>
        </w:rPr>
        <w:t>III</w:t>
      </w:r>
      <w:r w:rsidRPr="00FB0E47">
        <w:rPr>
          <w:b/>
          <w:sz w:val="28"/>
          <w:szCs w:val="28"/>
        </w:rPr>
        <w:t xml:space="preserve"> степени. Кахексия </w:t>
      </w:r>
      <w:r w:rsidRPr="00FB0E47">
        <w:rPr>
          <w:b/>
          <w:sz w:val="28"/>
          <w:szCs w:val="28"/>
          <w:lang w:val="en-US"/>
        </w:rPr>
        <w:t>II</w:t>
      </w:r>
      <w:r w:rsidR="00AB79B5">
        <w:rPr>
          <w:b/>
          <w:sz w:val="28"/>
          <w:szCs w:val="28"/>
        </w:rPr>
        <w:t>-</w:t>
      </w:r>
      <w:r w:rsidR="00AB79B5" w:rsidRPr="00FB0E47">
        <w:rPr>
          <w:b/>
          <w:sz w:val="28"/>
          <w:szCs w:val="28"/>
          <w:lang w:val="en-US"/>
        </w:rPr>
        <w:t>III</w:t>
      </w:r>
      <w:r w:rsidRPr="00FB0E47">
        <w:rPr>
          <w:b/>
          <w:sz w:val="28"/>
          <w:szCs w:val="28"/>
        </w:rPr>
        <w:t xml:space="preserve"> степени.</w:t>
      </w:r>
    </w:p>
    <w:p w:rsidR="001A36F4" w:rsidRDefault="00836A6A" w:rsidP="00C166AB">
      <w:pPr>
        <w:jc w:val="both"/>
        <w:rPr>
          <w:sz w:val="28"/>
          <w:szCs w:val="28"/>
        </w:rPr>
      </w:pPr>
      <w:r>
        <w:rPr>
          <w:sz w:val="28"/>
          <w:szCs w:val="28"/>
        </w:rPr>
        <w:t>Дыхательная недостаточность</w:t>
      </w:r>
      <w:r w:rsidR="00AB79B5">
        <w:rPr>
          <w:sz w:val="28"/>
          <w:szCs w:val="28"/>
        </w:rPr>
        <w:t xml:space="preserve"> </w:t>
      </w:r>
      <w:r w:rsidR="00AB79B5">
        <w:rPr>
          <w:sz w:val="28"/>
          <w:szCs w:val="28"/>
          <w:lang w:val="en-US"/>
        </w:rPr>
        <w:t>II</w:t>
      </w:r>
      <w:r w:rsidR="00AB79B5" w:rsidRPr="00AB79B5">
        <w:rPr>
          <w:sz w:val="28"/>
          <w:szCs w:val="28"/>
        </w:rPr>
        <w:t>-</w:t>
      </w:r>
      <w:r w:rsidR="00AB79B5">
        <w:rPr>
          <w:sz w:val="28"/>
          <w:szCs w:val="28"/>
          <w:lang w:val="en-US"/>
        </w:rPr>
        <w:t>III</w:t>
      </w:r>
      <w:r w:rsidR="00AB79B5">
        <w:rPr>
          <w:sz w:val="28"/>
          <w:szCs w:val="28"/>
        </w:rPr>
        <w:t xml:space="preserve"> степени</w:t>
      </w:r>
      <w:r>
        <w:rPr>
          <w:sz w:val="28"/>
          <w:szCs w:val="28"/>
        </w:rPr>
        <w:t xml:space="preserve"> ставится на основании  жалоб пациента на одышку смешанного характера, возникающую при небольшой физической нагрузке, данных объективного обследования пациента (</w:t>
      </w:r>
      <w:r w:rsidR="0004528A">
        <w:rPr>
          <w:sz w:val="28"/>
          <w:szCs w:val="28"/>
        </w:rPr>
        <w:t xml:space="preserve">участие в дыхании вспомогательных мышц, акроцианоз кончиков пальцев, ушей, носогубного треугольника, ногти по форме приближаются к «часовым стеклам»). </w:t>
      </w:r>
      <w:r w:rsidR="004E6628">
        <w:rPr>
          <w:sz w:val="28"/>
          <w:szCs w:val="28"/>
        </w:rPr>
        <w:t xml:space="preserve"> Так как на рентгенограмме найдены массивные изменения в 2 легких, то это по</w:t>
      </w:r>
      <w:r w:rsidR="001A36F4">
        <w:rPr>
          <w:sz w:val="28"/>
          <w:szCs w:val="28"/>
        </w:rPr>
        <w:t>дтверждает наличие у пациента выраженной дыхательной недостаточности.</w:t>
      </w:r>
    </w:p>
    <w:p w:rsidR="00713C15" w:rsidRDefault="001A36F4" w:rsidP="00C166AB">
      <w:pPr>
        <w:jc w:val="both"/>
        <w:rPr>
          <w:sz w:val="28"/>
          <w:szCs w:val="28"/>
        </w:rPr>
      </w:pPr>
      <w:r>
        <w:rPr>
          <w:sz w:val="28"/>
          <w:szCs w:val="28"/>
        </w:rPr>
        <w:t>Кахексия</w:t>
      </w:r>
      <w:r w:rsidR="00AB79B5" w:rsidRPr="00AB79B5">
        <w:rPr>
          <w:sz w:val="28"/>
          <w:szCs w:val="28"/>
        </w:rPr>
        <w:t xml:space="preserve"> </w:t>
      </w:r>
      <w:r w:rsidR="00AB79B5">
        <w:rPr>
          <w:sz w:val="28"/>
          <w:szCs w:val="28"/>
          <w:lang w:val="en-US"/>
        </w:rPr>
        <w:t>II</w:t>
      </w:r>
      <w:r w:rsidR="00AB79B5" w:rsidRPr="00AB79B5">
        <w:rPr>
          <w:sz w:val="28"/>
          <w:szCs w:val="28"/>
        </w:rPr>
        <w:t>-</w:t>
      </w:r>
      <w:r w:rsidR="00AB79B5">
        <w:rPr>
          <w:sz w:val="28"/>
          <w:szCs w:val="28"/>
          <w:lang w:val="en-US"/>
        </w:rPr>
        <w:t>III</w:t>
      </w:r>
      <w:r w:rsidR="00AB79B5">
        <w:rPr>
          <w:sz w:val="28"/>
          <w:szCs w:val="28"/>
        </w:rPr>
        <w:t xml:space="preserve"> степени</w:t>
      </w:r>
      <w:r>
        <w:rPr>
          <w:sz w:val="28"/>
          <w:szCs w:val="28"/>
        </w:rPr>
        <w:t xml:space="preserve"> </w:t>
      </w:r>
      <w:r w:rsidR="00AB79B5">
        <w:rPr>
          <w:sz w:val="28"/>
          <w:szCs w:val="28"/>
        </w:rPr>
        <w:t>обусловлена тяжелым интоксикационным синдромом при  массивном туберкулезном процессе и дыхательной недостаточностью, но также может быть связана со злоупотреблением алкоголем. Кахексия ставится на основании жалоб пациента на выраженную слабость и резкое похудание на фоне нормального аппетита, данных объективного осмотра</w:t>
      </w:r>
      <w:r w:rsidR="002A2E60">
        <w:rPr>
          <w:sz w:val="28"/>
          <w:szCs w:val="28"/>
        </w:rPr>
        <w:t xml:space="preserve"> (астенический тип телосложения,</w:t>
      </w:r>
      <w:r w:rsidR="00AB79B5">
        <w:rPr>
          <w:sz w:val="28"/>
          <w:szCs w:val="28"/>
        </w:rPr>
        <w:t xml:space="preserve"> неразвитый подкожно-жировой слой. сухая кожа со сниженным тургором, </w:t>
      </w:r>
      <w:r w:rsidR="002A2E60">
        <w:rPr>
          <w:sz w:val="28"/>
          <w:szCs w:val="28"/>
        </w:rPr>
        <w:t xml:space="preserve">гипотонус мышц), </w:t>
      </w:r>
      <w:r w:rsidR="00AB79B5">
        <w:rPr>
          <w:sz w:val="28"/>
          <w:szCs w:val="28"/>
        </w:rPr>
        <w:t xml:space="preserve"> </w:t>
      </w:r>
      <w:r w:rsidR="002A2E60">
        <w:rPr>
          <w:sz w:val="28"/>
          <w:szCs w:val="28"/>
        </w:rPr>
        <w:t xml:space="preserve">лабораторных данных (нормохромная анемия и гипопротеинемия в анализах крови при поступлении. Исчезновение анемии при усиленном питании им лечении пациента также больше говорит о том, что она связана с кахексией на фоне интоксикационного синдрома). </w:t>
      </w:r>
      <w:r w:rsidR="002A2E60">
        <w:rPr>
          <w:sz w:val="28"/>
          <w:szCs w:val="28"/>
          <w:lang w:val="en-US"/>
        </w:rPr>
        <w:t>II</w:t>
      </w:r>
      <w:r w:rsidR="002A2E60" w:rsidRPr="00AB79B5">
        <w:rPr>
          <w:sz w:val="28"/>
          <w:szCs w:val="28"/>
        </w:rPr>
        <w:t>-</w:t>
      </w:r>
      <w:r w:rsidR="002A2E60">
        <w:rPr>
          <w:sz w:val="28"/>
          <w:szCs w:val="28"/>
          <w:lang w:val="en-US"/>
        </w:rPr>
        <w:t>III</w:t>
      </w:r>
      <w:r w:rsidR="002A2E60">
        <w:rPr>
          <w:sz w:val="28"/>
          <w:szCs w:val="28"/>
        </w:rPr>
        <w:t xml:space="preserve"> степень кахексии ставится на основании похудания пациента до 20% от первоначальной массы тела.</w:t>
      </w:r>
      <w:r w:rsidR="004E6628">
        <w:rPr>
          <w:vanish/>
          <w:sz w:val="28"/>
          <w:szCs w:val="28"/>
        </w:rPr>
        <w:t>.  10 микоактерий  контурами по всей площади левого ле</w:t>
      </w:r>
    </w:p>
    <w:p w:rsidR="00D670AA" w:rsidRDefault="00D670AA"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E1426D" w:rsidP="00C166AB">
      <w:pPr>
        <w:jc w:val="both"/>
        <w:rPr>
          <w:sz w:val="28"/>
          <w:szCs w:val="28"/>
        </w:rPr>
      </w:pPr>
    </w:p>
    <w:p w:rsidR="00E1426D" w:rsidRDefault="008604AD" w:rsidP="00C166AB">
      <w:pPr>
        <w:jc w:val="both"/>
        <w:rPr>
          <w:b/>
          <w:sz w:val="36"/>
          <w:szCs w:val="36"/>
        </w:rPr>
      </w:pPr>
      <w:r>
        <w:rPr>
          <w:sz w:val="28"/>
          <w:szCs w:val="28"/>
        </w:rPr>
        <w:lastRenderedPageBreak/>
        <w:t xml:space="preserve">                                </w:t>
      </w:r>
      <w:r w:rsidR="00E1426D">
        <w:rPr>
          <w:b/>
          <w:sz w:val="36"/>
          <w:szCs w:val="36"/>
        </w:rPr>
        <w:t>Обоснование лечения</w:t>
      </w:r>
    </w:p>
    <w:p w:rsidR="00B52057" w:rsidRDefault="00B52057" w:rsidP="00B52057">
      <w:pPr>
        <w:jc w:val="both"/>
        <w:rPr>
          <w:sz w:val="28"/>
          <w:szCs w:val="28"/>
        </w:rPr>
      </w:pPr>
      <w:r w:rsidRPr="00B52057">
        <w:rPr>
          <w:sz w:val="28"/>
          <w:szCs w:val="28"/>
        </w:rPr>
        <w:t>Данн</w:t>
      </w:r>
      <w:r>
        <w:rPr>
          <w:sz w:val="28"/>
          <w:szCs w:val="28"/>
        </w:rPr>
        <w:t>ый пациент относит</w:t>
      </w:r>
      <w:r w:rsidRPr="00B52057">
        <w:rPr>
          <w:sz w:val="28"/>
          <w:szCs w:val="28"/>
        </w:rPr>
        <w:t>ся к</w:t>
      </w:r>
      <w:r>
        <w:rPr>
          <w:sz w:val="28"/>
          <w:szCs w:val="28"/>
        </w:rPr>
        <w:t xml:space="preserve">о </w:t>
      </w:r>
      <w:r>
        <w:rPr>
          <w:sz w:val="28"/>
          <w:szCs w:val="28"/>
          <w:lang w:val="en-US"/>
        </w:rPr>
        <w:t>II</w:t>
      </w:r>
      <w:r>
        <w:rPr>
          <w:sz w:val="28"/>
          <w:szCs w:val="28"/>
        </w:rPr>
        <w:t xml:space="preserve"> категории</w:t>
      </w:r>
      <w:r w:rsidRPr="00B52057">
        <w:rPr>
          <w:sz w:val="28"/>
          <w:szCs w:val="28"/>
        </w:rPr>
        <w:t xml:space="preserve">: больные с </w:t>
      </w:r>
      <w:r>
        <w:rPr>
          <w:sz w:val="28"/>
          <w:szCs w:val="28"/>
        </w:rPr>
        <w:t xml:space="preserve"> рецидивом туберкулезного процесса. </w:t>
      </w:r>
      <w:r w:rsidRPr="00B52057">
        <w:rPr>
          <w:sz w:val="28"/>
          <w:szCs w:val="28"/>
        </w:rPr>
        <w:t>Лечение туберкулеза комплексное, этапное, длительное.</w:t>
      </w:r>
      <w:r w:rsidR="008604AD" w:rsidRPr="008604AD">
        <w:rPr>
          <w:sz w:val="28"/>
          <w:szCs w:val="28"/>
        </w:rPr>
        <w:t xml:space="preserve"> </w:t>
      </w:r>
      <w:r w:rsidR="008604AD">
        <w:rPr>
          <w:sz w:val="28"/>
          <w:szCs w:val="28"/>
          <w:lang w:val="en-US"/>
        </w:rPr>
        <w:t>I</w:t>
      </w:r>
      <w:r w:rsidR="008604AD" w:rsidRPr="008604AD">
        <w:rPr>
          <w:sz w:val="28"/>
          <w:szCs w:val="28"/>
        </w:rPr>
        <w:t xml:space="preserve"> </w:t>
      </w:r>
      <w:r w:rsidR="008604AD">
        <w:rPr>
          <w:sz w:val="28"/>
          <w:szCs w:val="28"/>
        </w:rPr>
        <w:t xml:space="preserve">этап лечения - интенсивная фаза, проводится в специализированном  стационаре не менее 2 месяцев и по его окончании пациент должен быть абациллирован. </w:t>
      </w:r>
      <w:r w:rsidR="008604AD">
        <w:rPr>
          <w:sz w:val="28"/>
          <w:szCs w:val="28"/>
          <w:lang w:val="en-US"/>
        </w:rPr>
        <w:t>II</w:t>
      </w:r>
      <w:r w:rsidR="008604AD">
        <w:rPr>
          <w:sz w:val="28"/>
          <w:szCs w:val="28"/>
        </w:rPr>
        <w:t xml:space="preserve"> этап лечения - поддерживающая фаза, длится 4-6 месяцев и приводит к полной элиминации возбудителя и выздоровлению больного.</w:t>
      </w:r>
      <w:r w:rsidRPr="00B52057">
        <w:rPr>
          <w:sz w:val="28"/>
          <w:szCs w:val="28"/>
        </w:rPr>
        <w:t xml:space="preserve"> Комплексность заключается в сочетании лечебного режима, диеты и лекарственного лечения. Длительное лечение обусловлено медленным размножением микобактерий и их способностью длительно находится в неактивном состоянии. При лечении больных данной формой туберкулёза лёгких с наличием каверн и фиброза к оперативному вмешательству прибегают редко, так как процесс распространённый, двусторонний и поэтому невозможно выполнить резекцию в пределах здоровых тканей лёгкого.</w:t>
      </w:r>
      <w:r w:rsidR="008604AD">
        <w:rPr>
          <w:sz w:val="28"/>
          <w:szCs w:val="28"/>
        </w:rPr>
        <w:t xml:space="preserve"> </w:t>
      </w:r>
    </w:p>
    <w:p w:rsidR="008604AD" w:rsidRDefault="005A2996" w:rsidP="005A2996">
      <w:pPr>
        <w:numPr>
          <w:ilvl w:val="0"/>
          <w:numId w:val="13"/>
        </w:numPr>
        <w:jc w:val="both"/>
        <w:rPr>
          <w:sz w:val="28"/>
          <w:szCs w:val="28"/>
        </w:rPr>
      </w:pPr>
      <w:r w:rsidRPr="003E4C2B">
        <w:rPr>
          <w:b/>
          <w:i/>
          <w:sz w:val="28"/>
          <w:szCs w:val="28"/>
        </w:rPr>
        <w:t>Режим</w:t>
      </w:r>
      <w:r>
        <w:rPr>
          <w:sz w:val="28"/>
          <w:szCs w:val="28"/>
        </w:rPr>
        <w:t xml:space="preserve"> общий с достаточным количеством времени для отдыха пациента и ежедневные прогулки на свежем воздухе не менее 2 часов в день.</w:t>
      </w:r>
      <w:r w:rsidR="00CD686D">
        <w:rPr>
          <w:sz w:val="28"/>
          <w:szCs w:val="28"/>
        </w:rPr>
        <w:t xml:space="preserve"> Комфортный для пациента режим позволяет ускорить процессы лечения, быстрее восстановить нарушенные функции организма. На всех этапах лечения пациенты должны избегать тяжелых физических и эмоциональных нагрузок. должны выполнять только посильную работу.</w:t>
      </w:r>
    </w:p>
    <w:p w:rsidR="005A2996" w:rsidRDefault="005A2996" w:rsidP="005A2996">
      <w:pPr>
        <w:numPr>
          <w:ilvl w:val="0"/>
          <w:numId w:val="13"/>
        </w:numPr>
        <w:jc w:val="both"/>
        <w:rPr>
          <w:sz w:val="28"/>
          <w:szCs w:val="28"/>
        </w:rPr>
      </w:pPr>
      <w:r w:rsidRPr="003E4C2B">
        <w:rPr>
          <w:b/>
          <w:i/>
          <w:sz w:val="28"/>
          <w:szCs w:val="28"/>
        </w:rPr>
        <w:t>Диета №</w:t>
      </w:r>
      <w:r w:rsidR="00CD686D" w:rsidRPr="003E4C2B">
        <w:rPr>
          <w:b/>
          <w:i/>
          <w:sz w:val="28"/>
          <w:szCs w:val="28"/>
        </w:rPr>
        <w:t>11</w:t>
      </w:r>
      <w:r w:rsidR="00CD686D">
        <w:rPr>
          <w:sz w:val="28"/>
          <w:szCs w:val="28"/>
        </w:rPr>
        <w:t xml:space="preserve"> с усиленным питанием. Диетотерапия играет ведущую роль в восстановлении нарушенных функций организма. Рацион должен быть индивидуально подобранным, сбалансированным (15-20% белков, 25-35% жиров, остальное - углеводы</w:t>
      </w:r>
      <w:r w:rsidR="00CD686D" w:rsidRPr="00CD686D">
        <w:rPr>
          <w:sz w:val="28"/>
          <w:szCs w:val="28"/>
        </w:rPr>
        <w:t>)</w:t>
      </w:r>
      <w:r w:rsidR="00CD686D">
        <w:rPr>
          <w:sz w:val="28"/>
          <w:szCs w:val="28"/>
        </w:rPr>
        <w:t>, содержать все необходимые витамины. Так как у пациента при поступлении имелся выраженный дефицит массы тела, то объем пищи увеличивают на 15-20% от нормы по весу.</w:t>
      </w:r>
    </w:p>
    <w:p w:rsidR="00CD686D" w:rsidRDefault="004B7C7F" w:rsidP="005A2996">
      <w:pPr>
        <w:numPr>
          <w:ilvl w:val="0"/>
          <w:numId w:val="13"/>
        </w:numPr>
        <w:jc w:val="both"/>
        <w:rPr>
          <w:sz w:val="28"/>
          <w:szCs w:val="28"/>
        </w:rPr>
      </w:pPr>
      <w:r w:rsidRPr="003E4C2B">
        <w:rPr>
          <w:b/>
          <w:i/>
          <w:sz w:val="28"/>
          <w:szCs w:val="28"/>
        </w:rPr>
        <w:t>Этиотропная терапия</w:t>
      </w:r>
      <w:r>
        <w:rPr>
          <w:sz w:val="28"/>
          <w:szCs w:val="28"/>
        </w:rPr>
        <w:t xml:space="preserve"> антимикробными препаратами проводится в соответствии с приказом №109 МЗРФ о лечении пациентов, больных туберкулезом. Так как у пациента имеется рецидив легочного туберкулеза (</w:t>
      </w:r>
      <w:r>
        <w:rPr>
          <w:sz w:val="28"/>
          <w:szCs w:val="28"/>
          <w:lang w:val="en-US"/>
        </w:rPr>
        <w:t>II</w:t>
      </w:r>
      <w:r>
        <w:rPr>
          <w:sz w:val="28"/>
          <w:szCs w:val="28"/>
        </w:rPr>
        <w:t xml:space="preserve"> группа</w:t>
      </w:r>
      <w:r w:rsidRPr="004B7C7F">
        <w:rPr>
          <w:sz w:val="28"/>
          <w:szCs w:val="28"/>
        </w:rPr>
        <w:t>)</w:t>
      </w:r>
      <w:r>
        <w:rPr>
          <w:sz w:val="28"/>
          <w:szCs w:val="28"/>
        </w:rPr>
        <w:t xml:space="preserve"> то терапия назначается препаратами </w:t>
      </w:r>
      <w:r>
        <w:rPr>
          <w:sz w:val="28"/>
          <w:szCs w:val="28"/>
          <w:lang w:val="en-US"/>
        </w:rPr>
        <w:t>I</w:t>
      </w:r>
      <w:r w:rsidRPr="004B7C7F">
        <w:rPr>
          <w:sz w:val="28"/>
          <w:szCs w:val="28"/>
        </w:rPr>
        <w:t xml:space="preserve"> </w:t>
      </w:r>
      <w:r>
        <w:rPr>
          <w:sz w:val="28"/>
          <w:szCs w:val="28"/>
        </w:rPr>
        <w:t>линии соответственно схеме для данной группы (</w:t>
      </w:r>
      <w:r>
        <w:rPr>
          <w:sz w:val="28"/>
          <w:szCs w:val="28"/>
          <w:lang w:val="en-US"/>
        </w:rPr>
        <w:t>H</w:t>
      </w:r>
      <w:r w:rsidRPr="004B7C7F">
        <w:rPr>
          <w:sz w:val="28"/>
          <w:szCs w:val="28"/>
        </w:rPr>
        <w:t>,</w:t>
      </w:r>
      <w:r>
        <w:rPr>
          <w:sz w:val="28"/>
          <w:szCs w:val="28"/>
          <w:lang w:val="en-US"/>
        </w:rPr>
        <w:t>R</w:t>
      </w:r>
      <w:r w:rsidRPr="004B7C7F">
        <w:rPr>
          <w:sz w:val="28"/>
          <w:szCs w:val="28"/>
        </w:rPr>
        <w:t>,</w:t>
      </w:r>
      <w:r>
        <w:rPr>
          <w:sz w:val="28"/>
          <w:szCs w:val="28"/>
          <w:lang w:val="en-US"/>
        </w:rPr>
        <w:t>Z</w:t>
      </w:r>
      <w:r w:rsidRPr="004B7C7F">
        <w:rPr>
          <w:sz w:val="28"/>
          <w:szCs w:val="28"/>
        </w:rPr>
        <w:t>,</w:t>
      </w:r>
      <w:r>
        <w:rPr>
          <w:sz w:val="28"/>
          <w:szCs w:val="28"/>
          <w:lang w:val="en-US"/>
        </w:rPr>
        <w:t>E</w:t>
      </w:r>
      <w:r w:rsidRPr="004B7C7F">
        <w:rPr>
          <w:sz w:val="28"/>
          <w:szCs w:val="28"/>
        </w:rPr>
        <w:t>,</w:t>
      </w:r>
      <w:r>
        <w:rPr>
          <w:sz w:val="28"/>
          <w:szCs w:val="28"/>
          <w:lang w:val="en-US"/>
        </w:rPr>
        <w:t>S</w:t>
      </w:r>
      <w:r w:rsidRPr="004B7C7F">
        <w:rPr>
          <w:sz w:val="28"/>
          <w:szCs w:val="28"/>
        </w:rPr>
        <w:t>)</w:t>
      </w:r>
      <w:r>
        <w:rPr>
          <w:sz w:val="28"/>
          <w:szCs w:val="28"/>
        </w:rPr>
        <w:t>. При посевах микобактерии чувствительны ко всем антибиотикам данной группы. Принципы этиотропной терапии: длительная, постоянная, препараты принимаются 1 раз в сутки для создания максимальной концентрации в крови,  при назначении учитывается потенцирующее действие различных ЛС друг на друга, этиотропные препараты применяются только в комбинации, монотерапия недопустима!</w:t>
      </w:r>
    </w:p>
    <w:p w:rsidR="00732283" w:rsidRDefault="004B7C7F" w:rsidP="004B7C7F">
      <w:pPr>
        <w:numPr>
          <w:ilvl w:val="1"/>
          <w:numId w:val="13"/>
        </w:numPr>
        <w:jc w:val="both"/>
        <w:rPr>
          <w:sz w:val="28"/>
          <w:szCs w:val="28"/>
        </w:rPr>
      </w:pPr>
      <w:r w:rsidRPr="004B7C7F">
        <w:rPr>
          <w:b/>
          <w:sz w:val="28"/>
          <w:szCs w:val="28"/>
        </w:rPr>
        <w:t xml:space="preserve">Изониазид </w:t>
      </w:r>
      <w:r>
        <w:rPr>
          <w:sz w:val="28"/>
          <w:szCs w:val="28"/>
        </w:rPr>
        <w:t>-  производное изоникотиновой кислоты,  высокоактивен в отношении МБТ. Механизм действия основан на блокаде синтеза фосфолипидов, ДНК, РНК и нарушении целостности клеточной стенки.  Наиболее активно действует н</w:t>
      </w:r>
      <w:r w:rsidR="00732283">
        <w:rPr>
          <w:sz w:val="28"/>
          <w:szCs w:val="28"/>
        </w:rPr>
        <w:t xml:space="preserve">а быстроразмножающиеся бактерии, в больших дозах оказывает бактерицидный эффект, в малых - бактериостатический. </w:t>
      </w:r>
      <w:r>
        <w:rPr>
          <w:sz w:val="28"/>
          <w:szCs w:val="28"/>
        </w:rPr>
        <w:t xml:space="preserve"> </w:t>
      </w:r>
      <w:r w:rsidR="00732283">
        <w:rPr>
          <w:sz w:val="28"/>
          <w:szCs w:val="28"/>
        </w:rPr>
        <w:t xml:space="preserve"> Побочные действия: головные боли, </w:t>
      </w:r>
      <w:r w:rsidR="00732283">
        <w:rPr>
          <w:sz w:val="28"/>
          <w:szCs w:val="28"/>
        </w:rPr>
        <w:lastRenderedPageBreak/>
        <w:t xml:space="preserve">головокружение, тошнота, рвота, аллергические реакции, невриты. психозы, атрофия мышц и параличи.  В связи с тем что паицент был доставлен в состоянии тяжелой кахексии, назначается внутривенно капельно. </w:t>
      </w:r>
    </w:p>
    <w:p w:rsidR="004B7C7F" w:rsidRPr="00732283" w:rsidRDefault="00732283" w:rsidP="00732283">
      <w:pPr>
        <w:ind w:left="720"/>
        <w:jc w:val="both"/>
        <w:rPr>
          <w:sz w:val="28"/>
          <w:szCs w:val="28"/>
          <w:lang w:val="en-US"/>
        </w:rPr>
      </w:pPr>
      <w:r w:rsidRPr="00732283">
        <w:rPr>
          <w:sz w:val="28"/>
          <w:szCs w:val="28"/>
          <w:lang w:val="en-US"/>
        </w:rPr>
        <w:t xml:space="preserve">Rp.: Sol. Isoniazidi </w:t>
      </w:r>
      <w:r w:rsidR="004B7C7F" w:rsidRPr="00732283">
        <w:rPr>
          <w:sz w:val="28"/>
          <w:szCs w:val="28"/>
          <w:lang w:val="en-US"/>
        </w:rPr>
        <w:t xml:space="preserve"> </w:t>
      </w:r>
      <w:r w:rsidRPr="00732283">
        <w:rPr>
          <w:sz w:val="28"/>
          <w:szCs w:val="28"/>
          <w:lang w:val="en-US"/>
        </w:rPr>
        <w:t>10% - 5 ml</w:t>
      </w:r>
    </w:p>
    <w:p w:rsidR="00732283" w:rsidRPr="00732283" w:rsidRDefault="00732283" w:rsidP="00732283">
      <w:pPr>
        <w:ind w:left="720"/>
        <w:jc w:val="both"/>
        <w:rPr>
          <w:sz w:val="28"/>
          <w:szCs w:val="28"/>
          <w:lang w:val="en-US"/>
        </w:rPr>
      </w:pPr>
      <w:r w:rsidRPr="00732283">
        <w:rPr>
          <w:sz w:val="28"/>
          <w:szCs w:val="28"/>
          <w:lang w:val="en-US"/>
        </w:rPr>
        <w:t>D.t.d. in ampullis № 10</w:t>
      </w:r>
    </w:p>
    <w:p w:rsidR="00732283" w:rsidRPr="00732283" w:rsidRDefault="00732283" w:rsidP="00732283">
      <w:pPr>
        <w:ind w:left="720"/>
        <w:jc w:val="both"/>
        <w:rPr>
          <w:sz w:val="28"/>
          <w:szCs w:val="28"/>
        </w:rPr>
      </w:pPr>
      <w:r w:rsidRPr="00732283">
        <w:rPr>
          <w:sz w:val="28"/>
          <w:szCs w:val="28"/>
          <w:lang w:val="en-US"/>
        </w:rPr>
        <w:t>S</w:t>
      </w:r>
      <w:r w:rsidRPr="00732283">
        <w:rPr>
          <w:sz w:val="28"/>
          <w:szCs w:val="28"/>
        </w:rPr>
        <w:t xml:space="preserve">.: </w:t>
      </w:r>
      <w:r>
        <w:rPr>
          <w:sz w:val="28"/>
          <w:szCs w:val="28"/>
        </w:rPr>
        <w:t>вводить  внутривенно капельно на 100 мл физиологического раствора. после введения постельный режим в течении 1 часа.</w:t>
      </w:r>
    </w:p>
    <w:p w:rsidR="00E1426D" w:rsidRPr="00732283" w:rsidRDefault="00732283" w:rsidP="00732283">
      <w:pPr>
        <w:numPr>
          <w:ilvl w:val="0"/>
          <w:numId w:val="14"/>
        </w:numPr>
        <w:jc w:val="both"/>
        <w:rPr>
          <w:sz w:val="28"/>
          <w:szCs w:val="28"/>
        </w:rPr>
      </w:pPr>
      <w:r w:rsidRPr="00EB321A">
        <w:rPr>
          <w:b/>
          <w:sz w:val="28"/>
          <w:szCs w:val="28"/>
        </w:rPr>
        <w:t xml:space="preserve">Рифампицин </w:t>
      </w:r>
      <w:r>
        <w:rPr>
          <w:sz w:val="28"/>
          <w:szCs w:val="28"/>
        </w:rPr>
        <w:t>- антибиотик широкого спектра действия,  активен в отношении МБТ и Гр+ бактерий. Оказывает выраженное бактериостатическое и бактерицидное действие  как на быстроразмножающиеся, так и персистирующие МБТ, в том числе находящиеся внутриклеточно. Действие основано на ингибировании ДНК-зависимой РНК-полимеразы.</w:t>
      </w:r>
      <w:r w:rsidR="00EB321A">
        <w:rPr>
          <w:sz w:val="28"/>
          <w:szCs w:val="28"/>
        </w:rPr>
        <w:t xml:space="preserve"> Так как к препарату быстро развивается устойчивость, его применяют только в комбинации с другими противотуберкулезными препаратами. </w:t>
      </w:r>
      <w:r>
        <w:rPr>
          <w:sz w:val="28"/>
          <w:szCs w:val="28"/>
        </w:rPr>
        <w:t xml:space="preserve"> </w:t>
      </w:r>
      <w:r w:rsidR="00361B4C">
        <w:rPr>
          <w:sz w:val="28"/>
          <w:szCs w:val="28"/>
        </w:rPr>
        <w:t xml:space="preserve">Препарат достаточно эффективен при приеме внутрь. </w:t>
      </w:r>
      <w:r w:rsidR="00EB321A">
        <w:rPr>
          <w:sz w:val="28"/>
          <w:szCs w:val="28"/>
        </w:rPr>
        <w:t xml:space="preserve">Побочные действия: аллергические реакции, гепато- и панкреатотоксическое действие, гипергликемия, флебит. Препарат окрашивает все биологические жидкости  в оранжево-красный цвет, о чем необходимо предупредить пациента. </w:t>
      </w:r>
    </w:p>
    <w:p w:rsidR="00EB321A" w:rsidRPr="00EB321A" w:rsidRDefault="00EB321A" w:rsidP="00EB321A">
      <w:pPr>
        <w:ind w:left="720"/>
        <w:jc w:val="both"/>
        <w:rPr>
          <w:sz w:val="28"/>
          <w:szCs w:val="28"/>
        </w:rPr>
      </w:pPr>
      <w:r w:rsidRPr="00732283">
        <w:rPr>
          <w:sz w:val="28"/>
          <w:szCs w:val="28"/>
          <w:lang w:val="en-US"/>
        </w:rPr>
        <w:t xml:space="preserve">Rp.: </w:t>
      </w:r>
      <w:smartTag w:uri="urn:schemas-microsoft-com:office:smarttags" w:element="City">
        <w:r>
          <w:rPr>
            <w:sz w:val="28"/>
            <w:szCs w:val="28"/>
            <w:lang w:val="en-US"/>
          </w:rPr>
          <w:t>Tab.</w:t>
        </w:r>
      </w:smartTag>
      <w:r>
        <w:rPr>
          <w:sz w:val="28"/>
          <w:szCs w:val="28"/>
          <w:lang w:val="en-US"/>
        </w:rPr>
        <w:t xml:space="preserve"> </w:t>
      </w:r>
      <w:smartTag w:uri="urn:schemas-microsoft-com:office:smarttags" w:element="place">
        <w:smartTag w:uri="urn:schemas-microsoft-com:office:smarttags" w:element="State">
          <w:r>
            <w:rPr>
              <w:sz w:val="28"/>
              <w:szCs w:val="28"/>
              <w:lang w:val="en-US"/>
            </w:rPr>
            <w:t>Ri</w:t>
          </w:r>
        </w:smartTag>
        <w:r>
          <w:rPr>
            <w:sz w:val="28"/>
            <w:szCs w:val="28"/>
            <w:lang w:val="en-US"/>
          </w:rPr>
          <w:t>f</w:t>
        </w:r>
      </w:smartTag>
      <w:r>
        <w:rPr>
          <w:sz w:val="28"/>
          <w:szCs w:val="28"/>
          <w:lang w:val="en-US"/>
        </w:rPr>
        <w:t>ampicini</w:t>
      </w:r>
      <w:r w:rsidRPr="00EB321A">
        <w:rPr>
          <w:sz w:val="28"/>
          <w:szCs w:val="28"/>
        </w:rPr>
        <w:t xml:space="preserve">  0,3</w:t>
      </w:r>
    </w:p>
    <w:p w:rsidR="00EB321A" w:rsidRPr="00EB321A" w:rsidRDefault="00EB321A" w:rsidP="00EB321A">
      <w:pPr>
        <w:ind w:left="720"/>
        <w:jc w:val="both"/>
        <w:rPr>
          <w:sz w:val="28"/>
          <w:szCs w:val="28"/>
        </w:rPr>
      </w:pPr>
      <w:r w:rsidRPr="00732283">
        <w:rPr>
          <w:sz w:val="28"/>
          <w:szCs w:val="28"/>
          <w:lang w:val="en-US"/>
        </w:rPr>
        <w:t>D</w:t>
      </w:r>
      <w:r w:rsidRPr="00EB321A">
        <w:rPr>
          <w:sz w:val="28"/>
          <w:szCs w:val="28"/>
        </w:rPr>
        <w:t>.</w:t>
      </w:r>
      <w:r w:rsidRPr="00732283">
        <w:rPr>
          <w:sz w:val="28"/>
          <w:szCs w:val="28"/>
          <w:lang w:val="en-US"/>
        </w:rPr>
        <w:t>t</w:t>
      </w:r>
      <w:r w:rsidRPr="00EB321A">
        <w:rPr>
          <w:sz w:val="28"/>
          <w:szCs w:val="28"/>
        </w:rPr>
        <w:t>.</w:t>
      </w:r>
      <w:r w:rsidRPr="00732283">
        <w:rPr>
          <w:sz w:val="28"/>
          <w:szCs w:val="28"/>
          <w:lang w:val="en-US"/>
        </w:rPr>
        <w:t>d</w:t>
      </w:r>
      <w:r w:rsidRPr="00EB321A">
        <w:rPr>
          <w:sz w:val="28"/>
          <w:szCs w:val="28"/>
        </w:rPr>
        <w:t xml:space="preserve">. </w:t>
      </w:r>
      <w:r>
        <w:rPr>
          <w:sz w:val="28"/>
          <w:szCs w:val="28"/>
        </w:rPr>
        <w:t>№30</w:t>
      </w:r>
    </w:p>
    <w:p w:rsidR="00CD686D" w:rsidRDefault="00EB321A" w:rsidP="00EB321A">
      <w:pPr>
        <w:jc w:val="both"/>
        <w:rPr>
          <w:sz w:val="28"/>
          <w:szCs w:val="28"/>
        </w:rPr>
      </w:pPr>
      <w:r w:rsidRPr="00EB321A">
        <w:rPr>
          <w:sz w:val="28"/>
          <w:szCs w:val="28"/>
        </w:rPr>
        <w:t xml:space="preserve">          </w:t>
      </w:r>
      <w:r w:rsidRPr="00732283">
        <w:rPr>
          <w:sz w:val="28"/>
          <w:szCs w:val="28"/>
          <w:lang w:val="en-US"/>
        </w:rPr>
        <w:t>S</w:t>
      </w:r>
      <w:r w:rsidRPr="00EB321A">
        <w:rPr>
          <w:sz w:val="28"/>
          <w:szCs w:val="28"/>
        </w:rPr>
        <w:t>.:</w:t>
      </w:r>
      <w:r>
        <w:rPr>
          <w:sz w:val="28"/>
          <w:szCs w:val="28"/>
        </w:rPr>
        <w:t xml:space="preserve"> принимать утром по 2 таблетки за 1 час до завтрака.</w:t>
      </w:r>
    </w:p>
    <w:p w:rsidR="00EB321A" w:rsidRDefault="00EB321A" w:rsidP="00EB321A">
      <w:pPr>
        <w:numPr>
          <w:ilvl w:val="0"/>
          <w:numId w:val="14"/>
        </w:numPr>
        <w:jc w:val="both"/>
        <w:rPr>
          <w:sz w:val="28"/>
          <w:szCs w:val="28"/>
        </w:rPr>
      </w:pPr>
      <w:r w:rsidRPr="00601118">
        <w:rPr>
          <w:b/>
          <w:sz w:val="28"/>
          <w:szCs w:val="28"/>
        </w:rPr>
        <w:t>Пиразинамид</w:t>
      </w:r>
      <w:r>
        <w:rPr>
          <w:sz w:val="28"/>
          <w:szCs w:val="28"/>
        </w:rPr>
        <w:t xml:space="preserve"> -  производное пиразинкарболовой кислоты, по активности уступает изониазиду.</w:t>
      </w:r>
      <w:r w:rsidR="00601118">
        <w:rPr>
          <w:sz w:val="28"/>
          <w:szCs w:val="28"/>
        </w:rPr>
        <w:t xml:space="preserve"> Высокоактивен в кислой среде казеозных масс, действует на внутриклеточные и  персистирующие в макрофагах МБТ.  Преимущественно назначается больным с деструктивными формами туберкулеза. к  препарату медленнее формируется устойчивость МБТ. Побочные действия: аллергические реакции, диспепсия. повышенная возбудимость, при длительном применении - гепатотоксичен. </w:t>
      </w:r>
    </w:p>
    <w:p w:rsidR="00601118" w:rsidRPr="00601118" w:rsidRDefault="00601118" w:rsidP="00601118">
      <w:pPr>
        <w:ind w:left="720"/>
        <w:jc w:val="both"/>
        <w:rPr>
          <w:sz w:val="28"/>
          <w:szCs w:val="28"/>
        </w:rPr>
      </w:pPr>
      <w:r w:rsidRPr="00732283">
        <w:rPr>
          <w:sz w:val="28"/>
          <w:szCs w:val="28"/>
          <w:lang w:val="en-US"/>
        </w:rPr>
        <w:t xml:space="preserve">Rp.: </w:t>
      </w:r>
      <w:smartTag w:uri="urn:schemas-microsoft-com:office:smarttags" w:element="City">
        <w:r>
          <w:rPr>
            <w:sz w:val="28"/>
            <w:szCs w:val="28"/>
            <w:lang w:val="en-US"/>
          </w:rPr>
          <w:t>Tab.</w:t>
        </w:r>
      </w:smartTag>
      <w:r>
        <w:rPr>
          <w:sz w:val="28"/>
          <w:szCs w:val="28"/>
          <w:lang w:val="en-US"/>
        </w:rPr>
        <w:t xml:space="preserve"> Pirazinamidi</w:t>
      </w:r>
      <w:r w:rsidRPr="00601118">
        <w:rPr>
          <w:sz w:val="28"/>
          <w:szCs w:val="28"/>
        </w:rPr>
        <w:t xml:space="preserve"> 0,75</w:t>
      </w:r>
    </w:p>
    <w:p w:rsidR="00601118" w:rsidRPr="00601118" w:rsidRDefault="00601118" w:rsidP="00601118">
      <w:pPr>
        <w:ind w:left="720"/>
        <w:jc w:val="both"/>
        <w:rPr>
          <w:sz w:val="28"/>
          <w:szCs w:val="28"/>
        </w:rPr>
      </w:pPr>
      <w:r w:rsidRPr="00732283">
        <w:rPr>
          <w:sz w:val="28"/>
          <w:szCs w:val="28"/>
          <w:lang w:val="en-US"/>
        </w:rPr>
        <w:t>D</w:t>
      </w:r>
      <w:r w:rsidRPr="00601118">
        <w:rPr>
          <w:sz w:val="28"/>
          <w:szCs w:val="28"/>
        </w:rPr>
        <w:t>.</w:t>
      </w:r>
      <w:r w:rsidRPr="00732283">
        <w:rPr>
          <w:sz w:val="28"/>
          <w:szCs w:val="28"/>
          <w:lang w:val="en-US"/>
        </w:rPr>
        <w:t>t</w:t>
      </w:r>
      <w:r w:rsidRPr="00601118">
        <w:rPr>
          <w:sz w:val="28"/>
          <w:szCs w:val="28"/>
        </w:rPr>
        <w:t>.</w:t>
      </w:r>
      <w:r w:rsidRPr="00732283">
        <w:rPr>
          <w:sz w:val="28"/>
          <w:szCs w:val="28"/>
          <w:lang w:val="en-US"/>
        </w:rPr>
        <w:t>d</w:t>
      </w:r>
      <w:r w:rsidRPr="00601118">
        <w:rPr>
          <w:sz w:val="28"/>
          <w:szCs w:val="28"/>
        </w:rPr>
        <w:t>. № 10</w:t>
      </w:r>
    </w:p>
    <w:p w:rsidR="00601118" w:rsidRDefault="00601118" w:rsidP="00601118">
      <w:pPr>
        <w:ind w:left="360"/>
        <w:jc w:val="both"/>
        <w:rPr>
          <w:sz w:val="28"/>
          <w:szCs w:val="28"/>
        </w:rPr>
      </w:pPr>
      <w:r w:rsidRPr="00601118">
        <w:rPr>
          <w:sz w:val="28"/>
          <w:szCs w:val="28"/>
        </w:rPr>
        <w:t xml:space="preserve">     </w:t>
      </w:r>
      <w:r w:rsidRPr="00732283">
        <w:rPr>
          <w:sz w:val="28"/>
          <w:szCs w:val="28"/>
          <w:lang w:val="en-US"/>
        </w:rPr>
        <w:t>S</w:t>
      </w:r>
      <w:r w:rsidRPr="00601118">
        <w:rPr>
          <w:sz w:val="28"/>
          <w:szCs w:val="28"/>
        </w:rPr>
        <w:t>.:</w:t>
      </w:r>
      <w:r>
        <w:rPr>
          <w:sz w:val="28"/>
          <w:szCs w:val="28"/>
        </w:rPr>
        <w:t xml:space="preserve"> принимать по 1 таблетке через час после обеда.</w:t>
      </w:r>
    </w:p>
    <w:p w:rsidR="00871E9E" w:rsidRDefault="00871E9E" w:rsidP="00871E9E">
      <w:pPr>
        <w:numPr>
          <w:ilvl w:val="0"/>
          <w:numId w:val="14"/>
        </w:numPr>
        <w:jc w:val="both"/>
        <w:rPr>
          <w:sz w:val="28"/>
          <w:szCs w:val="28"/>
        </w:rPr>
      </w:pPr>
      <w:r w:rsidRPr="00871E9E">
        <w:rPr>
          <w:b/>
          <w:sz w:val="28"/>
          <w:szCs w:val="28"/>
        </w:rPr>
        <w:t>Этамбутол</w:t>
      </w:r>
      <w:r>
        <w:rPr>
          <w:sz w:val="28"/>
          <w:szCs w:val="28"/>
        </w:rPr>
        <w:t xml:space="preserve"> - оказывает выраженное бактериостатическое  действие на МБТ, действуя на вне- и внутриклеточные организмы. </w:t>
      </w:r>
      <w:r w:rsidR="0074236C">
        <w:rPr>
          <w:sz w:val="28"/>
          <w:szCs w:val="28"/>
        </w:rPr>
        <w:t xml:space="preserve">Эффективен при резистентности к другим препаратам </w:t>
      </w:r>
      <w:r w:rsidR="0074236C">
        <w:rPr>
          <w:sz w:val="28"/>
          <w:szCs w:val="28"/>
          <w:lang w:val="en-US"/>
        </w:rPr>
        <w:t>I</w:t>
      </w:r>
      <w:r w:rsidR="0074236C">
        <w:rPr>
          <w:sz w:val="28"/>
          <w:szCs w:val="28"/>
        </w:rPr>
        <w:t xml:space="preserve"> ряда. Побочные действия: кашель, диспепсия, парестезии, головокружения, снижение остроты зрения.</w:t>
      </w:r>
    </w:p>
    <w:p w:rsidR="0074236C" w:rsidRPr="0074236C" w:rsidRDefault="0074236C" w:rsidP="0074236C">
      <w:pPr>
        <w:ind w:left="720"/>
        <w:jc w:val="both"/>
        <w:rPr>
          <w:sz w:val="28"/>
          <w:szCs w:val="28"/>
          <w:lang w:val="en-US"/>
        </w:rPr>
      </w:pPr>
      <w:r w:rsidRPr="00732283">
        <w:rPr>
          <w:sz w:val="28"/>
          <w:szCs w:val="28"/>
          <w:lang w:val="en-US"/>
        </w:rPr>
        <w:t xml:space="preserve">Rp.: </w:t>
      </w:r>
      <w:smartTag w:uri="urn:schemas-microsoft-com:office:smarttags" w:element="City">
        <w:r>
          <w:rPr>
            <w:sz w:val="28"/>
            <w:szCs w:val="28"/>
            <w:lang w:val="en-US"/>
          </w:rPr>
          <w:t>Tab.</w:t>
        </w:r>
      </w:smartTag>
      <w:r>
        <w:rPr>
          <w:sz w:val="28"/>
          <w:szCs w:val="28"/>
          <w:lang w:val="en-US"/>
        </w:rPr>
        <w:t xml:space="preserve"> Ethambutoli </w:t>
      </w:r>
      <w:r w:rsidRPr="0074236C">
        <w:rPr>
          <w:sz w:val="28"/>
          <w:szCs w:val="28"/>
          <w:lang w:val="en-US"/>
        </w:rPr>
        <w:t xml:space="preserve"> 0,4</w:t>
      </w:r>
    </w:p>
    <w:p w:rsidR="0074236C" w:rsidRPr="0074236C" w:rsidRDefault="0074236C" w:rsidP="0074236C">
      <w:pPr>
        <w:ind w:left="720"/>
        <w:jc w:val="both"/>
        <w:rPr>
          <w:sz w:val="28"/>
          <w:szCs w:val="28"/>
          <w:lang w:val="en-US"/>
        </w:rPr>
      </w:pPr>
      <w:r w:rsidRPr="00732283">
        <w:rPr>
          <w:sz w:val="28"/>
          <w:szCs w:val="28"/>
          <w:lang w:val="en-US"/>
        </w:rPr>
        <w:t>D</w:t>
      </w:r>
      <w:r w:rsidRPr="0074236C">
        <w:rPr>
          <w:sz w:val="28"/>
          <w:szCs w:val="28"/>
          <w:lang w:val="en-US"/>
        </w:rPr>
        <w:t>.</w:t>
      </w:r>
      <w:r w:rsidRPr="00732283">
        <w:rPr>
          <w:sz w:val="28"/>
          <w:szCs w:val="28"/>
          <w:lang w:val="en-US"/>
        </w:rPr>
        <w:t>t</w:t>
      </w:r>
      <w:r w:rsidRPr="0074236C">
        <w:rPr>
          <w:sz w:val="28"/>
          <w:szCs w:val="28"/>
          <w:lang w:val="en-US"/>
        </w:rPr>
        <w:t>.</w:t>
      </w:r>
      <w:r w:rsidRPr="00732283">
        <w:rPr>
          <w:sz w:val="28"/>
          <w:szCs w:val="28"/>
          <w:lang w:val="en-US"/>
        </w:rPr>
        <w:t>d</w:t>
      </w:r>
      <w:r w:rsidRPr="0074236C">
        <w:rPr>
          <w:sz w:val="28"/>
          <w:szCs w:val="28"/>
          <w:lang w:val="en-US"/>
        </w:rPr>
        <w:t>. № 100</w:t>
      </w:r>
    </w:p>
    <w:p w:rsidR="0074236C" w:rsidRDefault="0074236C" w:rsidP="0074236C">
      <w:pPr>
        <w:ind w:left="360"/>
        <w:jc w:val="both"/>
        <w:rPr>
          <w:sz w:val="28"/>
          <w:szCs w:val="28"/>
        </w:rPr>
      </w:pPr>
      <w:r w:rsidRPr="0074236C">
        <w:rPr>
          <w:sz w:val="28"/>
          <w:szCs w:val="28"/>
          <w:lang w:val="en-US"/>
        </w:rPr>
        <w:t xml:space="preserve">     </w:t>
      </w:r>
      <w:r w:rsidRPr="00732283">
        <w:rPr>
          <w:sz w:val="28"/>
          <w:szCs w:val="28"/>
          <w:lang w:val="en-US"/>
        </w:rPr>
        <w:t>S</w:t>
      </w:r>
      <w:r w:rsidRPr="003E4C2B">
        <w:rPr>
          <w:sz w:val="28"/>
          <w:szCs w:val="28"/>
        </w:rPr>
        <w:t xml:space="preserve">.: </w:t>
      </w:r>
      <w:r>
        <w:rPr>
          <w:sz w:val="28"/>
          <w:szCs w:val="28"/>
        </w:rPr>
        <w:t xml:space="preserve">принимать по 3 таблетки </w:t>
      </w:r>
      <w:r w:rsidR="003E4C2B">
        <w:rPr>
          <w:sz w:val="28"/>
          <w:szCs w:val="28"/>
        </w:rPr>
        <w:t xml:space="preserve"> после завтрака</w:t>
      </w:r>
    </w:p>
    <w:p w:rsidR="003E4C2B" w:rsidRDefault="003E4C2B" w:rsidP="003E4C2B">
      <w:pPr>
        <w:numPr>
          <w:ilvl w:val="0"/>
          <w:numId w:val="14"/>
        </w:numPr>
        <w:jc w:val="both"/>
        <w:rPr>
          <w:sz w:val="28"/>
          <w:szCs w:val="28"/>
        </w:rPr>
      </w:pPr>
      <w:r w:rsidRPr="003E4C2B">
        <w:rPr>
          <w:b/>
          <w:sz w:val="28"/>
          <w:szCs w:val="28"/>
        </w:rPr>
        <w:t xml:space="preserve">Стрептомицин </w:t>
      </w:r>
      <w:r>
        <w:rPr>
          <w:sz w:val="28"/>
          <w:szCs w:val="28"/>
        </w:rPr>
        <w:t xml:space="preserve">- антибиотик широкого спектра действия,  действует преимущественно на внеклеточные быстроразмножающиеся МБТ. При приеме внутрь плохо всасывается и быстро выводится через кишечник </w:t>
      </w:r>
      <w:r>
        <w:rPr>
          <w:sz w:val="28"/>
          <w:szCs w:val="28"/>
        </w:rPr>
        <w:lastRenderedPageBreak/>
        <w:t>в неизмененном виде, в связи с чем применяется парентерально. Побочные действия: аллергические реакции, ототоксичность, головные боли, гематурия, гематотоксическое действие.  При применении необходим регулярны контроль зрения и картины крови.</w:t>
      </w:r>
    </w:p>
    <w:p w:rsidR="003E4C2B" w:rsidRPr="003E4C2B" w:rsidRDefault="003E4C2B" w:rsidP="003E4C2B">
      <w:pPr>
        <w:ind w:left="720"/>
        <w:jc w:val="both"/>
        <w:rPr>
          <w:sz w:val="28"/>
          <w:szCs w:val="28"/>
          <w:lang w:val="en-US"/>
        </w:rPr>
      </w:pPr>
      <w:r w:rsidRPr="00732283">
        <w:rPr>
          <w:sz w:val="28"/>
          <w:szCs w:val="28"/>
          <w:lang w:val="en-US"/>
        </w:rPr>
        <w:t>Rp</w:t>
      </w:r>
      <w:r w:rsidRPr="003E4C2B">
        <w:rPr>
          <w:sz w:val="28"/>
          <w:szCs w:val="28"/>
        </w:rPr>
        <w:t xml:space="preserve">.: </w:t>
      </w:r>
      <w:r>
        <w:rPr>
          <w:sz w:val="28"/>
          <w:szCs w:val="28"/>
          <w:lang w:val="en-US"/>
        </w:rPr>
        <w:t>Streptomycine</w:t>
      </w:r>
      <w:r w:rsidRPr="003E4C2B">
        <w:rPr>
          <w:sz w:val="28"/>
          <w:szCs w:val="28"/>
        </w:rPr>
        <w:t xml:space="preserve"> </w:t>
      </w:r>
      <w:r>
        <w:rPr>
          <w:sz w:val="28"/>
          <w:szCs w:val="28"/>
          <w:lang w:val="en-US"/>
        </w:rPr>
        <w:t>sulfatis</w:t>
      </w:r>
      <w:r>
        <w:rPr>
          <w:sz w:val="28"/>
          <w:szCs w:val="28"/>
        </w:rPr>
        <w:t xml:space="preserve">  1</w:t>
      </w:r>
      <w:r>
        <w:rPr>
          <w:sz w:val="28"/>
          <w:szCs w:val="28"/>
          <w:lang w:val="en-US"/>
        </w:rPr>
        <w:t>,0</w:t>
      </w:r>
    </w:p>
    <w:p w:rsidR="003E4C2B" w:rsidRPr="003E4C2B" w:rsidRDefault="003E4C2B" w:rsidP="003E4C2B">
      <w:pPr>
        <w:ind w:left="720"/>
        <w:jc w:val="both"/>
        <w:rPr>
          <w:sz w:val="28"/>
          <w:szCs w:val="28"/>
          <w:lang w:val="en-US"/>
        </w:rPr>
      </w:pPr>
      <w:r w:rsidRPr="00732283">
        <w:rPr>
          <w:sz w:val="28"/>
          <w:szCs w:val="28"/>
          <w:lang w:val="en-US"/>
        </w:rPr>
        <w:t>D</w:t>
      </w:r>
      <w:r w:rsidRPr="003E4C2B">
        <w:rPr>
          <w:sz w:val="28"/>
          <w:szCs w:val="28"/>
        </w:rPr>
        <w:t>.</w:t>
      </w:r>
      <w:r w:rsidRPr="00732283">
        <w:rPr>
          <w:sz w:val="28"/>
          <w:szCs w:val="28"/>
          <w:lang w:val="en-US"/>
        </w:rPr>
        <w:t>t</w:t>
      </w:r>
      <w:r w:rsidRPr="003E4C2B">
        <w:rPr>
          <w:sz w:val="28"/>
          <w:szCs w:val="28"/>
        </w:rPr>
        <w:t>.</w:t>
      </w:r>
      <w:r w:rsidRPr="00732283">
        <w:rPr>
          <w:sz w:val="28"/>
          <w:szCs w:val="28"/>
          <w:lang w:val="en-US"/>
        </w:rPr>
        <w:t>d</w:t>
      </w:r>
      <w:r w:rsidRPr="003E4C2B">
        <w:rPr>
          <w:sz w:val="28"/>
          <w:szCs w:val="28"/>
        </w:rPr>
        <w:t xml:space="preserve">. № </w:t>
      </w:r>
      <w:r>
        <w:rPr>
          <w:sz w:val="28"/>
          <w:szCs w:val="28"/>
          <w:lang w:val="en-US"/>
        </w:rPr>
        <w:t>60</w:t>
      </w:r>
    </w:p>
    <w:p w:rsidR="003E4C2B" w:rsidRDefault="003E4C2B" w:rsidP="003E4C2B">
      <w:pPr>
        <w:ind w:left="360"/>
        <w:jc w:val="both"/>
        <w:rPr>
          <w:sz w:val="28"/>
          <w:szCs w:val="28"/>
        </w:rPr>
      </w:pPr>
      <w:r w:rsidRPr="003E4C2B">
        <w:rPr>
          <w:sz w:val="28"/>
          <w:szCs w:val="28"/>
        </w:rPr>
        <w:t xml:space="preserve">     </w:t>
      </w:r>
      <w:r w:rsidRPr="00732283">
        <w:rPr>
          <w:sz w:val="28"/>
          <w:szCs w:val="28"/>
          <w:lang w:val="en-US"/>
        </w:rPr>
        <w:t>S</w:t>
      </w:r>
      <w:r w:rsidRPr="003E4C2B">
        <w:rPr>
          <w:sz w:val="28"/>
          <w:szCs w:val="28"/>
        </w:rPr>
        <w:t>.:</w:t>
      </w:r>
      <w:r>
        <w:rPr>
          <w:sz w:val="28"/>
          <w:szCs w:val="28"/>
        </w:rPr>
        <w:t xml:space="preserve">  содержимое флакона растворить в  2 мл физиологического   </w:t>
      </w:r>
    </w:p>
    <w:p w:rsidR="003E4C2B" w:rsidRDefault="003E4C2B" w:rsidP="003E4C2B">
      <w:pPr>
        <w:ind w:left="360"/>
        <w:jc w:val="both"/>
        <w:rPr>
          <w:sz w:val="28"/>
          <w:szCs w:val="28"/>
        </w:rPr>
      </w:pPr>
      <w:r>
        <w:rPr>
          <w:sz w:val="28"/>
          <w:szCs w:val="28"/>
        </w:rPr>
        <w:t xml:space="preserve">     раствора, вводить внутримышечно в 11.00</w:t>
      </w:r>
    </w:p>
    <w:p w:rsidR="003E4C2B" w:rsidRDefault="003E4C2B" w:rsidP="003E4C2B">
      <w:pPr>
        <w:numPr>
          <w:ilvl w:val="0"/>
          <w:numId w:val="13"/>
        </w:numPr>
        <w:jc w:val="both"/>
        <w:rPr>
          <w:sz w:val="28"/>
          <w:szCs w:val="28"/>
        </w:rPr>
      </w:pPr>
      <w:r w:rsidRPr="003E4C2B">
        <w:rPr>
          <w:b/>
          <w:i/>
          <w:sz w:val="28"/>
          <w:szCs w:val="28"/>
        </w:rPr>
        <w:t>Патогенетическая терапия</w:t>
      </w:r>
      <w:r>
        <w:rPr>
          <w:sz w:val="28"/>
          <w:szCs w:val="28"/>
        </w:rPr>
        <w:t xml:space="preserve"> направлена на ускорение процессов рассасывания и репарации, а также на восстановление нарушенных функций организма и защиту от токсического действия этиотропных препаратов.</w:t>
      </w:r>
    </w:p>
    <w:p w:rsidR="00915686" w:rsidRPr="00732283" w:rsidRDefault="00915686" w:rsidP="00915686">
      <w:pPr>
        <w:numPr>
          <w:ilvl w:val="0"/>
          <w:numId w:val="14"/>
        </w:numPr>
        <w:jc w:val="both"/>
        <w:rPr>
          <w:sz w:val="28"/>
          <w:szCs w:val="28"/>
          <w:lang w:val="en-US"/>
        </w:rPr>
      </w:pPr>
      <w:r>
        <w:rPr>
          <w:sz w:val="28"/>
          <w:szCs w:val="28"/>
          <w:lang w:val="en-US"/>
        </w:rPr>
        <w:t>Rp.: Sol. Thiamini chloride 3%-1 ml</w:t>
      </w:r>
    </w:p>
    <w:p w:rsidR="00915686" w:rsidRPr="00732283" w:rsidRDefault="00915686" w:rsidP="00915686">
      <w:pPr>
        <w:ind w:left="720"/>
        <w:jc w:val="both"/>
        <w:rPr>
          <w:sz w:val="28"/>
          <w:szCs w:val="28"/>
          <w:lang w:val="en-US"/>
        </w:rPr>
      </w:pPr>
      <w:r w:rsidRPr="00732283">
        <w:rPr>
          <w:sz w:val="28"/>
          <w:szCs w:val="28"/>
          <w:lang w:val="en-US"/>
        </w:rPr>
        <w:t>D.t.d. in ampullis № 10</w:t>
      </w:r>
    </w:p>
    <w:p w:rsidR="003E4C2B" w:rsidRDefault="00915686" w:rsidP="00915686">
      <w:pPr>
        <w:ind w:left="360"/>
        <w:jc w:val="both"/>
        <w:rPr>
          <w:sz w:val="28"/>
          <w:szCs w:val="28"/>
        </w:rPr>
      </w:pPr>
      <w:r w:rsidRPr="00915686">
        <w:rPr>
          <w:sz w:val="28"/>
          <w:szCs w:val="28"/>
        </w:rPr>
        <w:t xml:space="preserve">     </w:t>
      </w:r>
      <w:r w:rsidRPr="00732283">
        <w:rPr>
          <w:sz w:val="28"/>
          <w:szCs w:val="28"/>
          <w:lang w:val="en-US"/>
        </w:rPr>
        <w:t>S</w:t>
      </w:r>
      <w:r w:rsidRPr="00732283">
        <w:rPr>
          <w:sz w:val="28"/>
          <w:szCs w:val="28"/>
        </w:rPr>
        <w:t>.:</w:t>
      </w:r>
      <w:r w:rsidRPr="00915686">
        <w:rPr>
          <w:sz w:val="28"/>
          <w:szCs w:val="28"/>
        </w:rPr>
        <w:t xml:space="preserve"> </w:t>
      </w:r>
      <w:r>
        <w:rPr>
          <w:sz w:val="28"/>
          <w:szCs w:val="28"/>
        </w:rPr>
        <w:t>вводить внутримышечно через  день, чередуя с пиридоксином</w:t>
      </w:r>
    </w:p>
    <w:p w:rsidR="00915686" w:rsidRPr="00732283" w:rsidRDefault="00915686" w:rsidP="00915686">
      <w:pPr>
        <w:numPr>
          <w:ilvl w:val="0"/>
          <w:numId w:val="14"/>
        </w:numPr>
        <w:jc w:val="both"/>
        <w:rPr>
          <w:sz w:val="28"/>
          <w:szCs w:val="28"/>
          <w:lang w:val="en-US"/>
        </w:rPr>
      </w:pPr>
      <w:r>
        <w:rPr>
          <w:sz w:val="28"/>
          <w:szCs w:val="28"/>
          <w:lang w:val="en-US"/>
        </w:rPr>
        <w:t xml:space="preserve">Rp.: Sol. Pyridoxini </w:t>
      </w:r>
      <w:r>
        <w:rPr>
          <w:sz w:val="28"/>
          <w:szCs w:val="28"/>
        </w:rPr>
        <w:t>5</w:t>
      </w:r>
      <w:r>
        <w:rPr>
          <w:sz w:val="28"/>
          <w:szCs w:val="28"/>
          <w:lang w:val="en-US"/>
        </w:rPr>
        <w:t>%-1 ml</w:t>
      </w:r>
    </w:p>
    <w:p w:rsidR="00915686" w:rsidRPr="00732283" w:rsidRDefault="00915686" w:rsidP="00915686">
      <w:pPr>
        <w:ind w:left="720"/>
        <w:jc w:val="both"/>
        <w:rPr>
          <w:sz w:val="28"/>
          <w:szCs w:val="28"/>
          <w:lang w:val="en-US"/>
        </w:rPr>
      </w:pPr>
      <w:r w:rsidRPr="00732283">
        <w:rPr>
          <w:sz w:val="28"/>
          <w:szCs w:val="28"/>
          <w:lang w:val="en-US"/>
        </w:rPr>
        <w:t>D.t.d. in ampullis № 10</w:t>
      </w:r>
    </w:p>
    <w:p w:rsidR="00915686" w:rsidRDefault="00915686" w:rsidP="00915686">
      <w:pPr>
        <w:ind w:left="360"/>
        <w:jc w:val="both"/>
        <w:rPr>
          <w:sz w:val="28"/>
          <w:szCs w:val="28"/>
        </w:rPr>
      </w:pPr>
      <w:r>
        <w:rPr>
          <w:sz w:val="28"/>
          <w:szCs w:val="28"/>
        </w:rPr>
        <w:t xml:space="preserve">  </w:t>
      </w:r>
      <w:r w:rsidRPr="00915686">
        <w:rPr>
          <w:sz w:val="28"/>
          <w:szCs w:val="28"/>
        </w:rPr>
        <w:t xml:space="preserve">   </w:t>
      </w:r>
      <w:r w:rsidRPr="00732283">
        <w:rPr>
          <w:sz w:val="28"/>
          <w:szCs w:val="28"/>
          <w:lang w:val="en-US"/>
        </w:rPr>
        <w:t>S</w:t>
      </w:r>
      <w:r w:rsidRPr="00732283">
        <w:rPr>
          <w:sz w:val="28"/>
          <w:szCs w:val="28"/>
        </w:rPr>
        <w:t>.:</w:t>
      </w:r>
      <w:r w:rsidRPr="00915686">
        <w:rPr>
          <w:sz w:val="28"/>
          <w:szCs w:val="28"/>
        </w:rPr>
        <w:t xml:space="preserve"> </w:t>
      </w:r>
      <w:r>
        <w:rPr>
          <w:sz w:val="28"/>
          <w:szCs w:val="28"/>
        </w:rPr>
        <w:t>вводить внутримышечно через  день, чередуя с</w:t>
      </w:r>
      <w:r w:rsidRPr="00915686">
        <w:rPr>
          <w:sz w:val="28"/>
          <w:szCs w:val="28"/>
        </w:rPr>
        <w:t xml:space="preserve"> </w:t>
      </w:r>
      <w:r>
        <w:rPr>
          <w:sz w:val="28"/>
          <w:szCs w:val="28"/>
        </w:rPr>
        <w:t>тиамином</w:t>
      </w:r>
    </w:p>
    <w:p w:rsidR="00915686" w:rsidRPr="00915686" w:rsidRDefault="00915686" w:rsidP="00915686">
      <w:pPr>
        <w:numPr>
          <w:ilvl w:val="0"/>
          <w:numId w:val="14"/>
        </w:numPr>
        <w:jc w:val="both"/>
        <w:rPr>
          <w:sz w:val="28"/>
          <w:szCs w:val="28"/>
        </w:rPr>
      </w:pPr>
      <w:r>
        <w:rPr>
          <w:sz w:val="28"/>
          <w:szCs w:val="28"/>
          <w:lang w:val="en-US"/>
        </w:rPr>
        <w:t>Rp.: Sol. Tactivini 0,01%-1 ml</w:t>
      </w:r>
    </w:p>
    <w:p w:rsidR="00915686" w:rsidRPr="00B21E28" w:rsidRDefault="00915686" w:rsidP="00915686">
      <w:pPr>
        <w:ind w:left="720"/>
        <w:jc w:val="both"/>
        <w:rPr>
          <w:sz w:val="28"/>
          <w:szCs w:val="28"/>
          <w:lang w:val="en-US"/>
        </w:rPr>
      </w:pPr>
      <w:r>
        <w:rPr>
          <w:sz w:val="28"/>
          <w:szCs w:val="28"/>
          <w:lang w:val="en-US"/>
        </w:rPr>
        <w:t xml:space="preserve">D.t.d.: in ampullis </w:t>
      </w:r>
      <w:r w:rsidR="00B21E28" w:rsidRPr="00B21E28">
        <w:rPr>
          <w:sz w:val="28"/>
          <w:szCs w:val="28"/>
          <w:lang w:val="en-US"/>
        </w:rPr>
        <w:t>№ 10</w:t>
      </w:r>
    </w:p>
    <w:p w:rsidR="00B21E28" w:rsidRDefault="00B21E28" w:rsidP="00915686">
      <w:pPr>
        <w:ind w:left="720"/>
        <w:jc w:val="both"/>
        <w:rPr>
          <w:sz w:val="28"/>
          <w:szCs w:val="28"/>
        </w:rPr>
      </w:pPr>
      <w:r>
        <w:rPr>
          <w:sz w:val="28"/>
          <w:szCs w:val="28"/>
          <w:lang w:val="en-US"/>
        </w:rPr>
        <w:t xml:space="preserve">S.: </w:t>
      </w:r>
      <w:r>
        <w:rPr>
          <w:sz w:val="28"/>
          <w:szCs w:val="28"/>
        </w:rPr>
        <w:t>вводить подкожно  на ночь</w:t>
      </w:r>
    </w:p>
    <w:p w:rsidR="0005259A" w:rsidRDefault="0005259A" w:rsidP="00915686">
      <w:pPr>
        <w:ind w:left="720"/>
        <w:jc w:val="both"/>
        <w:rPr>
          <w:sz w:val="28"/>
          <w:szCs w:val="28"/>
        </w:rPr>
      </w:pPr>
    </w:p>
    <w:p w:rsidR="0005259A" w:rsidRDefault="0005259A" w:rsidP="00915686">
      <w:pPr>
        <w:ind w:left="720"/>
        <w:jc w:val="both"/>
        <w:rPr>
          <w:b/>
          <w:sz w:val="36"/>
          <w:szCs w:val="36"/>
        </w:rPr>
      </w:pPr>
      <w:r>
        <w:rPr>
          <w:b/>
          <w:sz w:val="36"/>
          <w:szCs w:val="36"/>
        </w:rPr>
        <w:t xml:space="preserve">                  Мероприятия в очаге</w:t>
      </w:r>
    </w:p>
    <w:p w:rsidR="0005259A" w:rsidRPr="0005259A" w:rsidRDefault="0005259A" w:rsidP="0005259A">
      <w:pPr>
        <w:jc w:val="both"/>
        <w:rPr>
          <w:sz w:val="28"/>
          <w:szCs w:val="28"/>
        </w:rPr>
      </w:pPr>
      <w:r>
        <w:rPr>
          <w:sz w:val="28"/>
          <w:szCs w:val="28"/>
        </w:rPr>
        <w:t xml:space="preserve">В течение 3 дней после установления диагноза туберкулеза место жительства посещает участковый фтизиатр, который составляет план оздоровления  Выявление и проведение флюорографического обследования всем лицам, контактировавшим с больным. Постановка выявленных лиц на учет в туберкулезный диспансер. Дезинфекция помещения. в котором проживал пациент. </w:t>
      </w:r>
    </w:p>
    <w:p w:rsidR="0074236C" w:rsidRDefault="0005259A" w:rsidP="0074236C">
      <w:pPr>
        <w:ind w:left="360"/>
        <w:jc w:val="both"/>
        <w:rPr>
          <w:b/>
          <w:sz w:val="36"/>
          <w:szCs w:val="36"/>
        </w:rPr>
      </w:pPr>
      <w:r>
        <w:rPr>
          <w:b/>
          <w:sz w:val="36"/>
          <w:szCs w:val="36"/>
        </w:rPr>
        <w:t xml:space="preserve">                                  Прогноз</w:t>
      </w:r>
    </w:p>
    <w:p w:rsidR="0005259A" w:rsidRPr="00F43AF2" w:rsidRDefault="0005259A" w:rsidP="0005259A">
      <w:pPr>
        <w:jc w:val="both"/>
        <w:rPr>
          <w:sz w:val="28"/>
          <w:szCs w:val="28"/>
        </w:rPr>
      </w:pPr>
      <w:r>
        <w:rPr>
          <w:sz w:val="28"/>
          <w:szCs w:val="28"/>
        </w:rPr>
        <w:t xml:space="preserve">Прогноз относительно полного выздоровления неблагоприятный в связи с тем, что имеется рецидив туберкулеза в запущенной стадии с гигантскими полостями распада и выраженным пневмофиброзом, что сильно нарушает функцию легких и затрудняет лечение. Прогноз относительно </w:t>
      </w:r>
      <w:r w:rsidR="00F43AF2">
        <w:rPr>
          <w:sz w:val="28"/>
          <w:szCs w:val="28"/>
        </w:rPr>
        <w:t xml:space="preserve">осложнений неблагоприятный, так как у больного уже имеется дыхательная недостаточность </w:t>
      </w:r>
      <w:r w:rsidR="00F43AF2">
        <w:rPr>
          <w:sz w:val="28"/>
          <w:szCs w:val="28"/>
          <w:lang w:val="en-US"/>
        </w:rPr>
        <w:t>II</w:t>
      </w:r>
      <w:r w:rsidR="00F43AF2" w:rsidRPr="00F43AF2">
        <w:rPr>
          <w:sz w:val="28"/>
          <w:szCs w:val="28"/>
        </w:rPr>
        <w:t>-</w:t>
      </w:r>
      <w:r w:rsidR="00F43AF2">
        <w:rPr>
          <w:sz w:val="28"/>
          <w:szCs w:val="28"/>
          <w:lang w:val="en-US"/>
        </w:rPr>
        <w:t>III</w:t>
      </w:r>
      <w:r w:rsidR="00F43AF2">
        <w:rPr>
          <w:sz w:val="28"/>
          <w:szCs w:val="28"/>
        </w:rPr>
        <w:t>, которая по мере развития процесса будет усугубляться. Также возможно развитие других острых и хронических осложнений. которые могут угрожать жизни пациента. Прогноз относительно трудоспособности также неблагоприятный в связи с тем, что выраженная дыхательная недостаточность значительно ограничивает активность пациента. Необходимо оформление инвалидности.</w:t>
      </w:r>
    </w:p>
    <w:sectPr w:rsidR="0005259A" w:rsidRPr="00F43AF2" w:rsidSect="008D731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4A" w:rsidRDefault="00367A4A">
      <w:r>
        <w:separator/>
      </w:r>
    </w:p>
  </w:endnote>
  <w:endnote w:type="continuationSeparator" w:id="0">
    <w:p w:rsidR="00367A4A" w:rsidRDefault="0036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19" w:rsidRDefault="008D7319" w:rsidP="008D731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D7319" w:rsidRDefault="008D7319" w:rsidP="008D731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19" w:rsidRDefault="008D7319" w:rsidP="008D731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B5590">
      <w:rPr>
        <w:rStyle w:val="a6"/>
        <w:noProof/>
      </w:rPr>
      <w:t>2</w:t>
    </w:r>
    <w:r>
      <w:rPr>
        <w:rStyle w:val="a6"/>
      </w:rPr>
      <w:fldChar w:fldCharType="end"/>
    </w:r>
  </w:p>
  <w:p w:rsidR="008D7319" w:rsidRDefault="008D7319" w:rsidP="008D731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4A" w:rsidRDefault="00367A4A">
      <w:r>
        <w:separator/>
      </w:r>
    </w:p>
  </w:footnote>
  <w:footnote w:type="continuationSeparator" w:id="0">
    <w:p w:rsidR="00367A4A" w:rsidRDefault="00367A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5C87"/>
    <w:multiLevelType w:val="hybridMultilevel"/>
    <w:tmpl w:val="CE3ED6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937928"/>
    <w:multiLevelType w:val="hybridMultilevel"/>
    <w:tmpl w:val="75F81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AD1572"/>
    <w:multiLevelType w:val="hybridMultilevel"/>
    <w:tmpl w:val="F73A2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DF18D9"/>
    <w:multiLevelType w:val="hybridMultilevel"/>
    <w:tmpl w:val="F85EE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F298C"/>
    <w:multiLevelType w:val="hybridMultilevel"/>
    <w:tmpl w:val="27AEC3DA"/>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43B119AC"/>
    <w:multiLevelType w:val="hybridMultilevel"/>
    <w:tmpl w:val="BA4A50B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26634"/>
    <w:multiLevelType w:val="hybridMultilevel"/>
    <w:tmpl w:val="06728BF2"/>
    <w:lvl w:ilvl="0" w:tplc="DE72404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4A334BAF"/>
    <w:multiLevelType w:val="hybridMultilevel"/>
    <w:tmpl w:val="49CED5AC"/>
    <w:lvl w:ilvl="0" w:tplc="DE72404A">
      <w:start w:val="1"/>
      <w:numFmt w:val="decimal"/>
      <w:lvlText w:val="%1."/>
      <w:lvlJc w:val="left"/>
      <w:pPr>
        <w:tabs>
          <w:tab w:val="num" w:pos="360"/>
        </w:tabs>
        <w:ind w:left="360" w:hanging="360"/>
      </w:pPr>
      <w:rPr>
        <w:rFonts w:hint="default"/>
      </w:rPr>
    </w:lvl>
    <w:lvl w:ilvl="1" w:tplc="0419000B">
      <w:start w:val="1"/>
      <w:numFmt w:val="bullet"/>
      <w:lvlText w:val=""/>
      <w:lvlJc w:val="left"/>
      <w:pPr>
        <w:tabs>
          <w:tab w:val="num" w:pos="720"/>
        </w:tabs>
        <w:ind w:left="720" w:hanging="360"/>
      </w:pPr>
      <w:rPr>
        <w:rFonts w:ascii="Wingdings" w:hAnsi="Wingding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596E83"/>
    <w:multiLevelType w:val="hybridMultilevel"/>
    <w:tmpl w:val="BB46F202"/>
    <w:lvl w:ilvl="0" w:tplc="2D38429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1078E2"/>
    <w:multiLevelType w:val="hybridMultilevel"/>
    <w:tmpl w:val="A3CEACB4"/>
    <w:lvl w:ilvl="0" w:tplc="C6FADE70">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015"/>
        </w:tabs>
        <w:ind w:left="1015" w:hanging="360"/>
      </w:pPr>
      <w:rPr>
        <w:rFonts w:ascii="Courier New" w:hAnsi="Courier New" w:cs="Courier New" w:hint="default"/>
      </w:rPr>
    </w:lvl>
    <w:lvl w:ilvl="2" w:tplc="04190005" w:tentative="1">
      <w:start w:val="1"/>
      <w:numFmt w:val="bullet"/>
      <w:lvlText w:val=""/>
      <w:lvlJc w:val="left"/>
      <w:pPr>
        <w:tabs>
          <w:tab w:val="num" w:pos="1735"/>
        </w:tabs>
        <w:ind w:left="1735" w:hanging="360"/>
      </w:pPr>
      <w:rPr>
        <w:rFonts w:ascii="Wingdings" w:hAnsi="Wingdings" w:hint="default"/>
      </w:rPr>
    </w:lvl>
    <w:lvl w:ilvl="3" w:tplc="04190001" w:tentative="1">
      <w:start w:val="1"/>
      <w:numFmt w:val="bullet"/>
      <w:lvlText w:val=""/>
      <w:lvlJc w:val="left"/>
      <w:pPr>
        <w:tabs>
          <w:tab w:val="num" w:pos="2455"/>
        </w:tabs>
        <w:ind w:left="2455" w:hanging="360"/>
      </w:pPr>
      <w:rPr>
        <w:rFonts w:ascii="Symbol" w:hAnsi="Symbol" w:hint="default"/>
      </w:rPr>
    </w:lvl>
    <w:lvl w:ilvl="4" w:tplc="04190003" w:tentative="1">
      <w:start w:val="1"/>
      <w:numFmt w:val="bullet"/>
      <w:lvlText w:val="o"/>
      <w:lvlJc w:val="left"/>
      <w:pPr>
        <w:tabs>
          <w:tab w:val="num" w:pos="3175"/>
        </w:tabs>
        <w:ind w:left="3175" w:hanging="360"/>
      </w:pPr>
      <w:rPr>
        <w:rFonts w:ascii="Courier New" w:hAnsi="Courier New" w:cs="Courier New" w:hint="default"/>
      </w:rPr>
    </w:lvl>
    <w:lvl w:ilvl="5" w:tplc="04190005" w:tentative="1">
      <w:start w:val="1"/>
      <w:numFmt w:val="bullet"/>
      <w:lvlText w:val=""/>
      <w:lvlJc w:val="left"/>
      <w:pPr>
        <w:tabs>
          <w:tab w:val="num" w:pos="3895"/>
        </w:tabs>
        <w:ind w:left="3895" w:hanging="360"/>
      </w:pPr>
      <w:rPr>
        <w:rFonts w:ascii="Wingdings" w:hAnsi="Wingdings" w:hint="default"/>
      </w:rPr>
    </w:lvl>
    <w:lvl w:ilvl="6" w:tplc="04190001" w:tentative="1">
      <w:start w:val="1"/>
      <w:numFmt w:val="bullet"/>
      <w:lvlText w:val=""/>
      <w:lvlJc w:val="left"/>
      <w:pPr>
        <w:tabs>
          <w:tab w:val="num" w:pos="4615"/>
        </w:tabs>
        <w:ind w:left="4615" w:hanging="360"/>
      </w:pPr>
      <w:rPr>
        <w:rFonts w:ascii="Symbol" w:hAnsi="Symbol" w:hint="default"/>
      </w:rPr>
    </w:lvl>
    <w:lvl w:ilvl="7" w:tplc="04190003" w:tentative="1">
      <w:start w:val="1"/>
      <w:numFmt w:val="bullet"/>
      <w:lvlText w:val="o"/>
      <w:lvlJc w:val="left"/>
      <w:pPr>
        <w:tabs>
          <w:tab w:val="num" w:pos="5335"/>
        </w:tabs>
        <w:ind w:left="5335" w:hanging="360"/>
      </w:pPr>
      <w:rPr>
        <w:rFonts w:ascii="Courier New" w:hAnsi="Courier New" w:cs="Courier New" w:hint="default"/>
      </w:rPr>
    </w:lvl>
    <w:lvl w:ilvl="8" w:tplc="04190005"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71895DD8"/>
    <w:multiLevelType w:val="hybridMultilevel"/>
    <w:tmpl w:val="44889332"/>
    <w:lvl w:ilvl="0" w:tplc="E5882FA6">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71E47EAD"/>
    <w:multiLevelType w:val="hybridMultilevel"/>
    <w:tmpl w:val="F7F645C4"/>
    <w:lvl w:ilvl="0" w:tplc="C6FADE7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29598D"/>
    <w:multiLevelType w:val="hybridMultilevel"/>
    <w:tmpl w:val="4E2AFDEE"/>
    <w:lvl w:ilvl="0" w:tplc="DE724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A375F97"/>
    <w:multiLevelType w:val="multilevel"/>
    <w:tmpl w:val="CE3ED68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num>
  <w:num w:numId="4">
    <w:abstractNumId w:val="13"/>
  </w:num>
  <w:num w:numId="5">
    <w:abstractNumId w:val="11"/>
  </w:num>
  <w:num w:numId="6">
    <w:abstractNumId w:val="9"/>
  </w:num>
  <w:num w:numId="7">
    <w:abstractNumId w:val="3"/>
  </w:num>
  <w:num w:numId="8">
    <w:abstractNumId w:val="2"/>
  </w:num>
  <w:num w:numId="9">
    <w:abstractNumId w:val="8"/>
  </w:num>
  <w:num w:numId="10">
    <w:abstractNumId w:val="4"/>
  </w:num>
  <w:num w:numId="11">
    <w:abstractNumId w:val="6"/>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36"/>
    <w:rsid w:val="000034FD"/>
    <w:rsid w:val="0004129F"/>
    <w:rsid w:val="0004528A"/>
    <w:rsid w:val="00052570"/>
    <w:rsid w:val="0005259A"/>
    <w:rsid w:val="000601A3"/>
    <w:rsid w:val="00061755"/>
    <w:rsid w:val="000E01E5"/>
    <w:rsid w:val="000E3E20"/>
    <w:rsid w:val="000F71B7"/>
    <w:rsid w:val="00111393"/>
    <w:rsid w:val="00116C42"/>
    <w:rsid w:val="00153FCA"/>
    <w:rsid w:val="00174A4E"/>
    <w:rsid w:val="00174C46"/>
    <w:rsid w:val="00185BB3"/>
    <w:rsid w:val="00186B08"/>
    <w:rsid w:val="00191BD5"/>
    <w:rsid w:val="001A36F4"/>
    <w:rsid w:val="001B2F25"/>
    <w:rsid w:val="001C223E"/>
    <w:rsid w:val="0026038A"/>
    <w:rsid w:val="00292CA2"/>
    <w:rsid w:val="002A2E60"/>
    <w:rsid w:val="002B2DF3"/>
    <w:rsid w:val="002C634B"/>
    <w:rsid w:val="002F469E"/>
    <w:rsid w:val="002F48B0"/>
    <w:rsid w:val="003008CE"/>
    <w:rsid w:val="00361B4C"/>
    <w:rsid w:val="00367A4A"/>
    <w:rsid w:val="00381951"/>
    <w:rsid w:val="003855A0"/>
    <w:rsid w:val="003B67AE"/>
    <w:rsid w:val="003E4C2B"/>
    <w:rsid w:val="00441134"/>
    <w:rsid w:val="004B7C7F"/>
    <w:rsid w:val="004D232D"/>
    <w:rsid w:val="004E6628"/>
    <w:rsid w:val="00511F48"/>
    <w:rsid w:val="005A2996"/>
    <w:rsid w:val="005A2BB8"/>
    <w:rsid w:val="005C2A9C"/>
    <w:rsid w:val="005D0F3B"/>
    <w:rsid w:val="00601118"/>
    <w:rsid w:val="00662247"/>
    <w:rsid w:val="00695F1F"/>
    <w:rsid w:val="006B56DC"/>
    <w:rsid w:val="006E46C6"/>
    <w:rsid w:val="00713C15"/>
    <w:rsid w:val="007232B6"/>
    <w:rsid w:val="00732283"/>
    <w:rsid w:val="00735FAF"/>
    <w:rsid w:val="0074236C"/>
    <w:rsid w:val="007433B1"/>
    <w:rsid w:val="007525EA"/>
    <w:rsid w:val="00763C1B"/>
    <w:rsid w:val="00792556"/>
    <w:rsid w:val="007A13B3"/>
    <w:rsid w:val="007B2F01"/>
    <w:rsid w:val="00836A6A"/>
    <w:rsid w:val="008604AD"/>
    <w:rsid w:val="00871E9E"/>
    <w:rsid w:val="008D1F7F"/>
    <w:rsid w:val="008D7319"/>
    <w:rsid w:val="00915686"/>
    <w:rsid w:val="00932DE7"/>
    <w:rsid w:val="00945ADF"/>
    <w:rsid w:val="00974E63"/>
    <w:rsid w:val="00984A57"/>
    <w:rsid w:val="009951B9"/>
    <w:rsid w:val="009F0AFE"/>
    <w:rsid w:val="009F1E34"/>
    <w:rsid w:val="00A53C8A"/>
    <w:rsid w:val="00A62BC3"/>
    <w:rsid w:val="00A75C63"/>
    <w:rsid w:val="00A9106F"/>
    <w:rsid w:val="00AA7721"/>
    <w:rsid w:val="00AB79B5"/>
    <w:rsid w:val="00AC2C26"/>
    <w:rsid w:val="00AE16B7"/>
    <w:rsid w:val="00B21E28"/>
    <w:rsid w:val="00B52057"/>
    <w:rsid w:val="00BA1A85"/>
    <w:rsid w:val="00C166AB"/>
    <w:rsid w:val="00C35CD1"/>
    <w:rsid w:val="00C74D71"/>
    <w:rsid w:val="00C945AC"/>
    <w:rsid w:val="00CA4256"/>
    <w:rsid w:val="00CD686D"/>
    <w:rsid w:val="00D0026A"/>
    <w:rsid w:val="00D10E04"/>
    <w:rsid w:val="00D670AA"/>
    <w:rsid w:val="00DB5590"/>
    <w:rsid w:val="00DD044E"/>
    <w:rsid w:val="00DD26B3"/>
    <w:rsid w:val="00DE787A"/>
    <w:rsid w:val="00DF2734"/>
    <w:rsid w:val="00E041AD"/>
    <w:rsid w:val="00E1426D"/>
    <w:rsid w:val="00E70AC5"/>
    <w:rsid w:val="00E946C5"/>
    <w:rsid w:val="00EB321A"/>
    <w:rsid w:val="00ED148D"/>
    <w:rsid w:val="00F0083C"/>
    <w:rsid w:val="00F315BC"/>
    <w:rsid w:val="00F43536"/>
    <w:rsid w:val="00F43AF2"/>
    <w:rsid w:val="00FB0E47"/>
    <w:rsid w:val="00FB62D2"/>
    <w:rsid w:val="00FE4479"/>
    <w:rsid w:val="00FF2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96BA118-D775-468B-882F-F10502CD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53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3">
    <w:name w:val="H3"/>
    <w:basedOn w:val="a"/>
    <w:next w:val="a"/>
    <w:rsid w:val="00F43536"/>
    <w:pPr>
      <w:keepNext/>
      <w:snapToGrid w:val="0"/>
      <w:spacing w:before="100" w:after="100"/>
      <w:outlineLvl w:val="3"/>
    </w:pPr>
    <w:rPr>
      <w:b/>
      <w:sz w:val="28"/>
      <w:szCs w:val="20"/>
    </w:rPr>
  </w:style>
  <w:style w:type="table" w:styleId="a3">
    <w:name w:val="Table Grid"/>
    <w:basedOn w:val="a1"/>
    <w:rsid w:val="00A75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A75C63"/>
    <w:rPr>
      <w:rFonts w:ascii="Courier New" w:hAnsi="Courier New"/>
      <w:sz w:val="20"/>
      <w:szCs w:val="20"/>
    </w:rPr>
  </w:style>
  <w:style w:type="paragraph" w:styleId="2">
    <w:name w:val="Body Text 2"/>
    <w:basedOn w:val="a"/>
    <w:rsid w:val="00A75C63"/>
    <w:pPr>
      <w:spacing w:after="120"/>
    </w:pPr>
    <w:rPr>
      <w:rFonts w:ascii="Arial" w:hAnsi="Arial"/>
      <w:sz w:val="32"/>
    </w:rPr>
  </w:style>
  <w:style w:type="paragraph" w:customStyle="1" w:styleId="0ee8">
    <w:name w:val="Стя0ee8ль"/>
    <w:rsid w:val="00A75C63"/>
    <w:pPr>
      <w:widowControl w:val="0"/>
      <w:overflowPunct w:val="0"/>
      <w:autoSpaceDE w:val="0"/>
      <w:autoSpaceDN w:val="0"/>
      <w:adjustRightInd w:val="0"/>
      <w:textAlignment w:val="baseline"/>
    </w:pPr>
  </w:style>
  <w:style w:type="paragraph" w:styleId="a5">
    <w:name w:val="footer"/>
    <w:basedOn w:val="a"/>
    <w:rsid w:val="008D7319"/>
    <w:pPr>
      <w:tabs>
        <w:tab w:val="center" w:pos="4677"/>
        <w:tab w:val="right" w:pos="9355"/>
      </w:tabs>
    </w:pPr>
  </w:style>
  <w:style w:type="character" w:styleId="a6">
    <w:name w:val="page number"/>
    <w:basedOn w:val="a0"/>
    <w:rsid w:val="008D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 Федерации</vt:lpstr>
    </vt:vector>
  </TitlesOfParts>
  <Company>СГМУ</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subject/>
  <dc:creator>Лена</dc:creator>
  <cp:keywords/>
  <dc:description/>
  <cp:lastModifiedBy>Тест</cp:lastModifiedBy>
  <cp:revision>2</cp:revision>
  <dcterms:created xsi:type="dcterms:W3CDTF">2024-04-09T23:10:00Z</dcterms:created>
  <dcterms:modified xsi:type="dcterms:W3CDTF">2024-04-09T23:10:00Z</dcterms:modified>
</cp:coreProperties>
</file>