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ПРОБЛЕМА ЦІННОСТЕЙ ТА ЦІННІСНИХ ОРІЄНТАЦІЙ ОСОБИСТОСТІ В СУЧАСНИХ УМОВАХ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Єрмоленко А.О.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Чернігівський обласний інститут післядипломної педагогічної освіти імені К.Д. Ушинського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Єрмоленко І.В.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Київський національний університет імені Тараса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Шевченка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Анотація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статті проаналізовано сучасний стан дослідження проблеми ціннісних орієнтацій в науковій літературі. Визначено поняття цінностей та ціннісних орієнтацій. Подано класифікацію життєвих цінностей. Уточнено поняття сутності ціннісних 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ієнтацій, їх місця і ролі в структурі особистості. Розширено й поглиблено знання про психологічні механізми ціннісного ставлення особистості до навколишньої дійсності. Доведено, що у системі загальнолюдських цінностей найвищою цінністю є життя та здоров’я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людини, але також чільне місце в цьому переліку займають сім’я, освіта, свобода, почуття, краса, творчість та інші духовні цінності. Ключові слова: цінності, життєві цінності, ціннісні орієнтації, світ цінностей, система цінностей особистості.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Постановка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проблеми. Проблема цінностей і ціннісних орієнтацій в сучасних умовах надзвичайно значуща, насамперед, у зв’язку із зростаючими вимогами до формування активної творчої особистості, здатної знайти своє місце в житті, самовизначитися та реалізувати себе, 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також у зв’язку з необхідністю визначення духовного потенціалу молодого покоління, чиї цінності багато в чому є відображенням цінностей суспільства. Тому вона викликає інтерес у соціологів, філософів, психологів і педагогів.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останніх досліджень і пу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блікацій. У соціально-філософській та психологічній літературі проблема ціннісних орієнтацій особистості розглядається в дослідженнях В.Г. Алексєєвої, Г.О. Балла, М.І. Бобнєвої, Є.С. Волкова, Є.І. Головахи, А.Г. Здравомислова, Г.С. Костюка, О.М. Леонтьєва,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С.Д. Максименка, В.В. Сусленко, В.О. Ядова, А. Маслоу, С.Л. Рубінштейна та інших. Вивченню особливостей формування ціннісних орієнтацій у юнацькому віці присвячені дослідження Е.О. Васіної, Н.О. Волкової, І.В. Дубровіної, Д.Й. Фельдштейна, К. Роджерса та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інших.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Виділення невирішених раніше частин загальної проблеми. У дослідженнях встановлено, що ціннісні орієнтації, виражаючи характер ставлення людини до різних аспектів матеріального й духовного світу, посідають істотне місце у структурі особистості, відо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бражають рівень її розвитку, здійснюють регуляцію діяльності та поведінки. Разом з тим науковці дають різнобічні характеристики поняттю життєві цінності, загальнолюдські цінності, ціннісні орієнтації. Також у літературі поки немає достатніх даних про зміст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овні й структурні характеристики системи ціннісних орієнтацій сучасної особистості, про вплив сучасних умов розвитку суспільства на становлення особистості, на її духовний розвиток, на формування ціннісних орієнтацій. Це ускладнює отримання цілісного уявле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ння про сучасну особистість і її духовний потенціал.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Мета статті. Метою даного дослідження є уточнення сутності ціннісних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орієнтацій, їх місця і ролі в структурі особистості; розширення й поглибленні знань про психологічні механізми ціннісного ставлення 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обистості до навколишньої дійсності; розроблення ієрархії соціально значущих ціннісних орієнтацій.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Виклад основного матеріалу. Світ цінностей різноманітний і практично невичерпний, як різноманітні й невичерпні потреби та інтереси людства, що прогресивно 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звивається. У процесі свого розвитку людина дізнається багато про світ, в якому живе. У неї виникають потреби, звички, переваги, заборони, формуються фактори, які впливають на поведінку, формується </w:t>
      </w:r>
      <w:r>
        <w:rPr>
          <w:rFonts w:ascii="Times New Roman CYR" w:hAnsi="Times New Roman CYR" w:cs="Times New Roman CYR"/>
          <w:sz w:val="28"/>
          <w:szCs w:val="28"/>
        </w:rPr>
        <w:t>система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цінностей і ціннісних орієнтацій.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Цінності та цінн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існі орієнтації людини завжди були одним з найбільш важливих об’єктів дослідження філософії, етики, соціології та психології на всіх етапах їх становлення й розвитку.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Так, А.Г. Здравомислов визначає ціннісні орієнтації як «відносно стійке, вибіркове віднош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ення людини до сукупності матеріальних і духовних благ та ідеалів, які розглядаються як предмети, цілі або засоби для задоволення потреб життєдіяльності особистості. В ціннісних орієнтаціях як би акумулюється весь життєвий досвід, накопичений в індивідуаль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ному розвитку людини» [6, с. 237].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Д.І. Фельдштейн розглядає «ціннісні орієнтації як інтегральну (інформативно-емоційно-вольову) властивість і стан готовності особистості до того, щоб свідомо визначити й оцінити своє місце розташування у часі й просторі пр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иродного й соціального середовища, можливість обрати стиль поведінки та напрямок діяльності, ґрунтуючись на особистому досвіді й у відповідності з конкретними умовами постійно мінливої ситуації» [12].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В.Г. Алексєєва вважає, що ціннісні орієнтації - це відо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браження в свідомості людини цінностей, визнаних їм як стратегічних життєвих цілей і загальних світоглядних орієнтирів [1, с. 63].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Е.С. Волков визначав ціннісні орієнтації як свідомий регулятор соціальної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поведінки особистості. Він говорив, що ціннісні орі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єнтації відіграють мотиваційну роль і визначають вибір діяльності [3, с. 33].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відповідності з теорією діяльності О.М. Ле- онтьєва, життєві ціннісні орієнтації формуються на базі вищих мотивів і, в свою чергу, породжують певний спосіб дій і операцій, спря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мованих на досягнення цілей [8, с. 17].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В.Ф. Сержантов робить висновок, що будь-яка цінність характеризується двома властивостями - значенням і особистісним змістом. Значення цінності являє собою сукупність суспільно значущих властивостей, функцій предмета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чи ідей, які роблять їх цінностями в суспільстві, а особистісний зміст цінностей визначається самою людиною [14].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Найбільш точним, на нашу думку, є визначення, дане С.Л. Рубінштейном, що цінність - це значущість для людини чогось у світі, і тільки визнана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цінність здатна виконувати найважливішу ціннісну функцію - функцію орієнтира поведінки. Ціннісна орієнтація виявляє себе в певній спрямованості свідомості й поведінки, що виявляються в суспільно значимих справах і вчинках [13, с. 43].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чином, проанал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ізувавши все вищесказане, можна зазначити, що цінності - це поняття, які служать для акцентування на людському, соціальному та культурному значення тих чи інших явищ дійсності. Цінності - це рівень значущості одного стосовно іншого в певній системі. Предме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том цінності можуть виступати суспільні відносини, природні явища, результати діяльності людини. Всі вони можуть оцінюватися у плані істини, добра, краси. Світ цінностей - це сфера діяльності людини, це світ культури, світ моральної свідомості людини, її 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подобань, це духовне багатство людини.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Отже, цінності - це суспільні визначення матеріальних та духовних об’єктів, які виражають їх позитивне значення для людини й суспільства. Узагальнюючи історичний досвід людства та його кращих представників, вчені розр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обили систему загальнолюдських цінностей. До них належать: життя і здоров’я людини, правда, істина, мудрість, добро, благо, користь, творчість,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краса,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свобода, справедливість, гуманність та інші. Кожна із цих цінностей має свій зміст, смислове навантаження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значення не тільки для людства в цілому, але і для конкретної особистості. Всі цінності поділяють на матеріальні та духовні. Духовні цінності є найбільш важливі, тому що вони є соціально значущими орієнтирами для людини в процесі її діяльності. Духовні 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інності відрізняються від матеріальних тим, що вони: продукт духовної діяльності людини і вільного волевиявлення; вони усвідомлюються особистістю; вони здійснюються особисто; вони одночасно виступають критерієм етичної оцінки; вони виникають із настанови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іяти так, а не інакше.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Особливе місце в житті людини посідають ціннісні орієнтації - це виділення окремих предметів або явищ з оточуючого середовища і надання їм певної переваги над всіма іншими. Ціннісні орієнтації - це найважливіші елементи внутрішньої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труктури особистості, закріплені її життєвим досвідом і всією сукупністю її переживань.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Іншими словами, ціннісні орієнтації - це політичні, світоглядні, моральні переконання, глибокі та постійні уподобання, моральні принципи поведінки.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Отже, теоретичні кон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цепції розкривають психологічну природу цінностей через введення практично тотожних понять «ціннісні орієнтації особистості» та «особистісні цінності», які розрізняються, по суті, лише віднесенням цінностей скоріше до мотиваційної або смислової сфер.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буд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ь-якому суспільстві ціннісні орієнтації є предметом виховання й цілеспрямованого впливу на людину. Якщо людина має стійку структуру ціннісних орієнтацій, то згодом у неї розвиваються такі якості, як вірність певним принципам та ідеалам, надійність, стійкіс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 у своїх переконаннях, здатність до вольових зусиль в ім’я ідеалів і цінностей, наполегливість у досягненні мети, що згодом формує в цій людині активну життєву позицію та спосіб життя. У кожного свої стійкі орієнтири, свої життєві цінності. Але кожен пов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инен чітко пам’ятати, що ці орієнтири повинні бути засновані на принципах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добра, краси, правди, справедливості, гуманності, духовності, відповідальності. І, безумовно, у системі цінностей особливою, абсолютною цінністю є людина та ї життя.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Уявлення про сис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тему цінностей особистості набуло поширення в психолого-педагогічні літературі. Так, на думку М. Рокича цінності особистості характеризуються наступними ознаками: витоки цінностей спостерігаються в культурі, суспільстві й особистості; вплив цінностей прост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ежується практично у всіх соціальних феноменах, які заслуговують вивчення; загальне число цінностей, що є надбанням людини, порівняно невелике; всі люди володіють одними й тими ж цінностями, хоча і в різному ступені; цінності організовані в системи [10].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истему ціннісних орієнтації особистості, таким чином, можна розглядати як підсистему більш широкої системи - «життєвого світу людини», що має, в свою чергу, складний і багаторівневий характер. За словами Б.Ф. Ломова, «ціннісні орієнтації, як і будь-яку пси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хологічну систему, можна представити як багатовимірний динамічний простір, кожний вимір якого відповідає певному виду суспільних відносин і має у кожної особистості різну вагу» [9].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Система ціннісних орієнтації особистості, займаючи проміжне положення між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внутрішніми установками та нормами соціального середовища, між мотиваційною сферою і системою особистісних смислів, забезпечує взаємодію елементів більш загальної системи «людина». На думку Ю.А. Шерковіна, двоїстий характер системи цінностей, обумовлених 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дночасно індивідуальним і соціальним досвідом, визначає її подвійне функціональне значення. По-перше, цінності є основою формування і збереження у свідомості людей установок, які допомагають індивіду зайняти певну позицію, висловити свою точку зору, дати 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цінку. Таким чином, вони стають частиною свідомості. По-друге, цінності виступають в якості мотивів діяльності і поведінки, оскільки орієнтація людини в світі й прагнення до досягнення певних цілей неминуче співвідносяться 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цінностями, що увійшли до її 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обистісної структури [16].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 уже зазначалося, система ціннісних орієнтацій є важливим регулятором активності людини, оскільки вона дозволяє співвідносити індивідуальні потреби й мотиви з усвідомленими і прийнятими особистістю цінностями і нормами соціуму.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 точки зору В.Г. Алексєєвої, система ціннісних орієнтації - це «основний канал засвоєння духовної культури суспільства, перетворення культурних цінностей у стимули й мотиви практичної поведінки людей» [1, с. 64].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Отже, система ціннісних орієнтацій особис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тості, що виконує одночасно функції регуляції поведінки і визначення його мети, зв’язує в єдине ціле особистість і соціальне середовище. За </w:t>
      </w:r>
      <w:r>
        <w:rPr>
          <w:rFonts w:ascii="Times New Roman CYR" w:hAnsi="Times New Roman CYR" w:cs="Times New Roman CYR"/>
          <w:sz w:val="28"/>
          <w:szCs w:val="28"/>
        </w:rPr>
        <w:t>словами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Ф.Е. </w:t>
      </w:r>
      <w:r>
        <w:rPr>
          <w:rFonts w:ascii="Times New Roman CYR" w:hAnsi="Times New Roman CYR" w:cs="Times New Roman CYR"/>
          <w:sz w:val="28"/>
          <w:szCs w:val="28"/>
        </w:rPr>
        <w:t xml:space="preserve">Василюка,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«цінність внутрішньо висвітлює все життя людини, наповнюючи її простотою і справжньою свободо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ю» [2, с. 25]. Як він відзначає в цьому зв’язку, цінності набувають якості реально діючих мотивів і джерел осмисленості буття, що ведуть до зростання і вдосконалення особистості в процесі власного послідовного розвитку.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 формуються цінності? Відомо, що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основі діяльності людини лежать її потреби. У людини виникає необхідність задовольнити ці </w:t>
      </w:r>
      <w:r>
        <w:rPr>
          <w:rFonts w:ascii="Times New Roman CYR" w:hAnsi="Times New Roman CYR" w:cs="Times New Roman CYR"/>
          <w:sz w:val="28"/>
          <w:szCs w:val="28"/>
        </w:rPr>
        <w:t>потреби,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тобто у неї формуються якісь духовні прагнення, принципи, ідеали, норми моралі, правила поведінки. Потреби, які є стимулом і причиною людської діяльності,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абувають подальшого розвитку й перетворюються на інтереси, а інтереси надалі, в свою чергу, перетворюються в життєві цінності. І тоді на перший план виступає вже не те, що необхідне, без чого не можна існувати, не те, що вигідне, а те, що відповідає уявлен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ням про призначення людини, про її гідність, те, що допомагає людині самоствердитися, самореалізуватися у своєму житті, мати активну життєву позицію та спосіб життя.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Життя людини - то є безцінний дар, який вона отримує при своєму народженні. </w:t>
      </w:r>
      <w:r>
        <w:rPr>
          <w:rFonts w:ascii="Times New Roman CYR" w:hAnsi="Times New Roman CYR" w:cs="Times New Roman CYR"/>
          <w:sz w:val="28"/>
          <w:szCs w:val="28"/>
        </w:rPr>
        <w:t xml:space="preserve">Але,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як вона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уміє розпорядитися цим даром, залежить від неї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самої. Чому ми можемо стверджувати, що життя людини дійсно є найвищою цінністю? По перше, з життям людини пов’язані всі інші цінності, як матеріальні, так і духовні. Якщо не буде життя, то всі інші цінності пр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осто стають безглуздими. По </w:t>
      </w:r>
      <w:r>
        <w:rPr>
          <w:rFonts w:ascii="Times New Roman CYR" w:hAnsi="Times New Roman CYR" w:cs="Times New Roman CYR"/>
          <w:sz w:val="28"/>
          <w:szCs w:val="28"/>
        </w:rPr>
        <w:t xml:space="preserve">друге,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людина є вищою сходинкою розвитку природи, найбільш складною й високоорганізованою з усіх відомих нам істот. По третє, людина здатна усвідомлювати саму себе, перетворювати себе за законами розуму, добра і краси. По четвер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те, людина є унікальною у всякому випадку, вона є унікальною істотою не тільки на Землі, але і в Космосі, навіть, якщо там є якісь інші подібні розумні істоти. По п’яте, не тільки все людство, але кожна окремо взята людина є цінною, тому що вона є неповтор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ною й унікальною.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Кожна людина вже є цінна й цікава сама по собі. Ми не знаємо, чи довго триватиме наше життя, тому вважаємо за необхідне цінити кожен час його, кожну хвилину, кожну мить, намагаючись вже зараз зробити щось добре й корисне. Чим буде більше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нашому житті днів, заповнених корисними справами, тим більш вагомим буде й загальний підсумок нашого життя.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До ціннісних вимірів людського життя належить і те, що ми позначаємо поняттям «здоров’я». У вузькому розумінні - це фізіологічний стан організму,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при якому існує відсутність будь-якого захворювання. У широкому розумінні - це гармонія тіла і душі, певна збалансованість фізіологічних, психічних та духовних процесів людини, коли існує чітка взаємодія роботи органів всього людського організму. Якщо спос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іб життя, який веде людина, називають здоровим, то значить він відповідає потребам природного й соціального в людині. Якщо людина не здатна керувати своїми вчинками, своїми емоціями чи настроями, порушує гармонію тіла й душі, руйнує свій організм як фізіол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огічно, так і психічно, то це означає, що вона веде «нездоровий» спосіб життя, що згодом може привести до втрати здоров’я, а може, навіть, і життя. Кожна людина обирає свій спосіб життя. Але при цьому необхідно керуватися насамперед тим, щоб обраний спосіб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життя не шкодив іншим людям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суспільству в цілому, не виходив за межі законів та моральних норм, не був спрямований проти самих себе, не підривав здоров’я, не був гальмом для фізичних і духовних сил.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Однією із найбільших цінностей і, водночас, одним із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айбільших див є краса. Навіть важко собі уявити, яким би бідним і непривабливим був світ, якби не було в ньому краси. Краси неба і краси моря, краси лісів і краси степів, краси сходу й </w:t>
      </w:r>
      <w:r>
        <w:rPr>
          <w:rFonts w:ascii="Times New Roman CYR" w:hAnsi="Times New Roman CYR" w:cs="Times New Roman CYR"/>
          <w:sz w:val="28"/>
          <w:szCs w:val="28"/>
        </w:rPr>
        <w:t>заходу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сонця, краси квітки й краси самої людини. В основі краси лежить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гармонія. Краса є одним із проявів організованості й упорядкованості світу. Існують прояви людської краси. Це краса жіночої вроди, краса людського тіла, краса материнства, краса зовнішня й краса внутрішня, краса людських почуттів і вчинків. Руки, губи, фіг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ура, хода, волосся, обличчя людини - все надихало в усі часи художників, поетів до втілення цієї краси в їхніх творах. Але не тільки зовнішній вигляд і тіло є джерелом краси й можуть викликати захоплення. Не менш важливою є внутрішня </w:t>
      </w:r>
      <w:r>
        <w:rPr>
          <w:rFonts w:ascii="Times New Roman CYR" w:hAnsi="Times New Roman CYR" w:cs="Times New Roman CYR"/>
          <w:sz w:val="28"/>
          <w:szCs w:val="28"/>
        </w:rPr>
        <w:t>краса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людини. Людська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краса справді багатогранна. Вона може знаходити свій прояв і у вчинках </w:t>
      </w:r>
      <w:r>
        <w:rPr>
          <w:rFonts w:ascii="Times New Roman CYR" w:hAnsi="Times New Roman CYR" w:cs="Times New Roman CYR"/>
          <w:sz w:val="28"/>
          <w:szCs w:val="28"/>
        </w:rPr>
        <w:t>людей,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 в її ставленні до інших, і в її праці. Важливо зрозуміти, що некрасивих людей не буває, кожна людина красива по-своєму. Треба тільки побачити цю красу, а інколи - допомогти люд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ині її розкрити. Отже, більш важливою від зовнішньої краси людини, на наш погляд, є її внутрішня краса, її краса духовна, яка характеризується її мудрістю, добротою, чуйністю, благородством. Людина </w:t>
      </w:r>
      <w:r>
        <w:rPr>
          <w:rFonts w:ascii="Times New Roman CYR" w:hAnsi="Times New Roman CYR" w:cs="Times New Roman CYR"/>
          <w:sz w:val="28"/>
          <w:szCs w:val="28"/>
        </w:rPr>
        <w:t>прекрасна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також в її діях, які повинні нести людям добро 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гармонію суспільству.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Ціннісне значення для життєдіяльності людини має справедливість, в якій відображається оцінка суспільством людини та її діяльності. Не можна уявити собі духовно розвиненої людини, якби їй не були властиві такі риси, як гідність і че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сть. Вже тільки тому, що вона є людиною, вона заслуговує на повагу з боку інших людей. Достойне місце у системі цінностей займає й почуття честі, яке визначається діяльністю людини і її працею на користь інших людей. Є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невмирущими й такі загальнолюдські 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нності, як доброта й милосердя, які дозволяють вижити людині за будь-яких обставин, знайти в собі сили, щоб долати незгоди життя. В основі доброти лежить спорідненість людини з людиною, і якщо боляче стане одному з нас, то цього не можуть не відчути інші 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юди. Дуже важливими у системі цінностей є такі почуття, як дружба та кохання. Як прекрасно мати поряд себе кохану людину або вірного друга, які здатні розділити з тобою не тільки радість, хвилини веселощів і щасливого життя, але і хвилини горя, невдач і тр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уднощів. Для того, щоб реалізувати себе в житті, важливе значення має така цінність, як свобода. Адже право на життя передбачає свободу, яка фактично буває у двох вимірах: заперечливому - «свобода від...» та стверджуючому - «свобода для...». Тобто, перший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 них показує, проти чого треба боротися, другий - в ім’я чого. Свобода означає можливість безперешкодного самовизначення людини у виконанні тих чи інших цілей і завдань особистості. Дуже важливою і невід’ємною стороною людського існування, необхідною пере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думовою формування людини як соціальної істоти є спілкування. Спілкування - це процес взаємодії між людьми, у якому відбуваються обмін діяльністю, інформацією, досвідом, умінням і навиками, результатами діяльності.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Серед загальнолюдських цінностей одне із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чільних місць посідає феномен творчості. Творчість - це діяльність, спрямована на створення духовних і матеріальних цінностей. Розрізняють такі різновиди людської творчості:</w:t>
      </w:r>
    </w:p>
    <w:p w:rsidR="00000000" w:rsidRDefault="00DD6E6B">
      <w:pPr>
        <w:widowControl w:val="0"/>
        <w:tabs>
          <w:tab w:val="left" w:pos="5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Історична творчість - уміння свідомо творити свою історію.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Наукова творчість 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спрямована на відкриття нових законів, вироблення ідей, проведення експериментів.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Технічна творчість - удосконалення існуючих засобів або створення нових машин, механізмів, що є необхідною умовою технічного прогресу.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Художня творчість - продуктом її 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культурні цінності.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Вміння бути творцем самого себе і свого життя.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Висновки і пропозиції. Отже, світ цінностей є різноманітний. У процесі свого розвитку </w:t>
      </w:r>
      <w:r>
        <w:rPr>
          <w:rFonts w:ascii="Times New Roman CYR" w:hAnsi="Times New Roman CYR" w:cs="Times New Roman CYR"/>
          <w:sz w:val="28"/>
          <w:szCs w:val="28"/>
        </w:rPr>
        <w:t>людина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знайомиться з ним. У людини виникають потреби, які впливають на її поведінку, формується сист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ема життєвих цінностей.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Проаналізувавши різноманітні джерела, можна стверджувати, що цінності - це поняття, які служать для акцентування на значенні тих чи інших явищ дійсності в житті людини. Предметом цінностей можуть виступати суспільні відносини, приро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дні явища, результати діяльності людини. Ціннісні орієнтації - це виділення людиною окремих предметів або явищ з оточуючого середовища і надання їм певної переваги над всіма іншими. Ціннісні орієнтації - це найважливіші елементи внутрішньої структури особи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стості, закріплені її життєвим досвідом і всією сукупністю її переживань.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Цінності та ціннісні орієнтації людини завжди були одним з найбільш важливих об’єктів дослідження філософії, етики, соціології та психології на всіх етапах їх становлення й розвитку.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У системі загальнолюдських цінностей найвищою цінністю є життя та здоров’я людини, але також чільне місце в цьому переліку займають сім’я, освіта, свобода, почуття, краса, творчість та інші духовні цінності.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цінність психологічний справедливість особистіс</w:t>
      </w: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ть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Список літератури: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D6E6B">
      <w:pPr>
        <w:widowControl w:val="0"/>
        <w:tabs>
          <w:tab w:val="left" w:pos="273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Алексеева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В.Г. </w:t>
      </w:r>
      <w:r>
        <w:rPr>
          <w:rFonts w:ascii="Times New Roman CYR" w:hAnsi="Times New Roman CYR" w:cs="Times New Roman CYR"/>
          <w:sz w:val="28"/>
          <w:szCs w:val="28"/>
        </w:rPr>
        <w:t xml:space="preserve">Ценностные ориентации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как фактор </w:t>
      </w:r>
      <w:r>
        <w:rPr>
          <w:rFonts w:ascii="Times New Roman CYR" w:hAnsi="Times New Roman CYR" w:cs="Times New Roman CYR"/>
          <w:sz w:val="28"/>
          <w:szCs w:val="28"/>
        </w:rPr>
        <w:t>жизнедеятельности и развития личности / В.Г. Алексе- еева // Психологический журнал. - 1984. - Т. 5. - № 5. - С. 63-70.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Василюк Е.Ф. Психология переживания / Е.Ф. Василюк. - М.:</w:t>
      </w:r>
      <w:r>
        <w:rPr>
          <w:rFonts w:ascii="Times New Roman CYR" w:hAnsi="Times New Roman CYR" w:cs="Times New Roman CYR"/>
          <w:sz w:val="28"/>
          <w:szCs w:val="28"/>
        </w:rPr>
        <w:t xml:space="preserve"> Изд-во МГУ. - 1984. - 200 с.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Волков Е.С. Зависимость ценностных ориентаций студентов от смены видов деятельности / С.Е. Волков. - М., 2006. - 167 с.</w:t>
      </w:r>
    </w:p>
    <w:p w:rsidR="00000000" w:rsidRDefault="00DD6E6B">
      <w:pPr>
        <w:widowControl w:val="0"/>
        <w:tabs>
          <w:tab w:val="left" w:pos="275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4.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Громадянська освіта: навчальний посібник для 9 класу загальноосвітніх навчальних закладів / ред.: Р.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А. Ар- цишевський, Т.В. Бакка, І.М. Гейко. - К.: Генеза, 2002. - 152 с.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5.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Діденко В.Ф. Людина і світ: навчальний посібник / Діденко В.Ф., Діденко Л.В., Кондрашова-Діденко В.І. - 5-те вид., перероб. і допов. - К.: Вища школа, 2001. - 229 с.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Здравомыслов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А.Г. </w:t>
      </w:r>
      <w:r>
        <w:rPr>
          <w:rFonts w:ascii="Times New Roman CYR" w:hAnsi="Times New Roman CYR" w:cs="Times New Roman CYR"/>
          <w:sz w:val="28"/>
          <w:szCs w:val="28"/>
        </w:rPr>
        <w:t>Человек и его работа // Социологические исследования / А.Г. Здравомыслов. - М.: Политиздат, 1967. - 267 с.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7.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Ільїн В.В. Людини і світ. Навчальний посібник / В.В. Ільїн, Ю.І. Кулагін - К.: Київ. нац. торг.-екон. ун-т, 2003. - 283 с.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8.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Леонтьев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Д.А.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Методика </w:t>
      </w:r>
      <w:r>
        <w:rPr>
          <w:rFonts w:ascii="Times New Roman CYR" w:hAnsi="Times New Roman CYR" w:cs="Times New Roman CYR"/>
          <w:sz w:val="28"/>
          <w:szCs w:val="28"/>
        </w:rPr>
        <w:t xml:space="preserve">изучения ценностных ориентации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 Д.А. </w:t>
      </w:r>
      <w:r>
        <w:rPr>
          <w:rFonts w:ascii="Times New Roman CYR" w:hAnsi="Times New Roman CYR" w:cs="Times New Roman CYR"/>
          <w:sz w:val="28"/>
          <w:szCs w:val="28"/>
        </w:rPr>
        <w:t xml:space="preserve">Леонтьев.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М., 2002. - 17 </w:t>
      </w:r>
      <w:r>
        <w:rPr>
          <w:rFonts w:ascii="Times New Roman CYR" w:hAnsi="Times New Roman CYR" w:cs="Times New Roman CYR"/>
          <w:sz w:val="28"/>
          <w:szCs w:val="28"/>
        </w:rPr>
        <w:t>с.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9.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Ломов Б.Ф. Методологические и теоретические проблемы психологии / Б. Ф. Ломов. - М.: Наука, 1984. - 226 с.</w:t>
      </w:r>
    </w:p>
    <w:p w:rsidR="00000000" w:rsidRDefault="00DD6E6B">
      <w:pPr>
        <w:widowControl w:val="0"/>
        <w:tabs>
          <w:tab w:val="left" w:pos="352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10.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Людина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 світ: Підручник </w:t>
      </w:r>
      <w:r>
        <w:rPr>
          <w:rFonts w:ascii="Times New Roman CYR" w:hAnsi="Times New Roman CYR" w:cs="Times New Roman CYR"/>
          <w:sz w:val="28"/>
          <w:szCs w:val="28"/>
        </w:rPr>
        <w:t>/ За ред. Л.В. Губерського, А.О. Приятел</w:t>
      </w:r>
      <w:r>
        <w:rPr>
          <w:rFonts w:ascii="Times New Roman CYR" w:hAnsi="Times New Roman CYR" w:cs="Times New Roman CYR"/>
          <w:sz w:val="28"/>
          <w:szCs w:val="28"/>
        </w:rPr>
        <w:t xml:space="preserve">ьчука. - К.: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Український </w:t>
      </w:r>
      <w:r>
        <w:rPr>
          <w:rFonts w:ascii="Times New Roman CYR" w:hAnsi="Times New Roman CYR" w:cs="Times New Roman CYR"/>
          <w:sz w:val="28"/>
          <w:szCs w:val="28"/>
        </w:rPr>
        <w:t xml:space="preserve">центр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духовної культури, </w:t>
      </w:r>
      <w:r>
        <w:rPr>
          <w:rFonts w:ascii="Times New Roman CYR" w:hAnsi="Times New Roman CYR" w:cs="Times New Roman CYR"/>
          <w:sz w:val="28"/>
          <w:szCs w:val="28"/>
        </w:rPr>
        <w:t>1999. - 510 с.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Людина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 світ: Підручник. </w:t>
      </w:r>
      <w:r>
        <w:rPr>
          <w:rFonts w:ascii="Times New Roman CYR" w:hAnsi="Times New Roman CYR" w:cs="Times New Roman CYR"/>
          <w:sz w:val="28"/>
          <w:szCs w:val="28"/>
        </w:rPr>
        <w:t xml:space="preserve">2-е вид., випр.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 </w:t>
      </w:r>
      <w:r>
        <w:rPr>
          <w:rFonts w:ascii="Times New Roman CYR" w:hAnsi="Times New Roman CYR" w:cs="Times New Roman CYR"/>
          <w:sz w:val="28"/>
          <w:szCs w:val="28"/>
        </w:rPr>
        <w:t xml:space="preserve">доп. - К.: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Знання, </w:t>
      </w:r>
      <w:r>
        <w:rPr>
          <w:rFonts w:ascii="Times New Roman CYR" w:hAnsi="Times New Roman CYR" w:cs="Times New Roman CYR"/>
          <w:sz w:val="28"/>
          <w:szCs w:val="28"/>
        </w:rPr>
        <w:t>2001. - 349 с.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12.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Психология современного подростка / под ред. Д.И. Фельдштейна. - М., 1987. - 240 с.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13.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Рубинштейн С.Л. П</w:t>
      </w:r>
      <w:r>
        <w:rPr>
          <w:rFonts w:ascii="Times New Roman CYR" w:hAnsi="Times New Roman CYR" w:cs="Times New Roman CYR"/>
          <w:sz w:val="28"/>
          <w:szCs w:val="28"/>
        </w:rPr>
        <w:t>роблемы общей психологии / С.Л. Рубинштейн. - М., 1996. - 424 с.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14.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Сержантов В.Ф. Человек, его природа и смысл бытия / В.Ф. Сержантов. - М., 1990. - 360 с.</w:t>
      </w:r>
    </w:p>
    <w:p w:rsidR="00000000" w:rsidRDefault="00DD6E6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15.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Філософія: Світ людини: Курс лекцій: Навч. посіб. для студ. вищ. навч. закл. / В.Г. Табачковсь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кий, М.О. Булатов, Н.В. Хамітов та ін. - К.: Либідь, 2003. - 432 с.</w:t>
      </w:r>
    </w:p>
    <w:p w:rsidR="00DD6E6B" w:rsidRDefault="00DD6E6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16.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Шерковин Ю.А. Проблема ценностных ориентаций и массовые информационные процессы // Психологический журнал. - 1982. - Т. 3. - № 5. - С. 235-145.</w:t>
      </w:r>
    </w:p>
    <w:sectPr w:rsidR="00DD6E6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E6"/>
    <w:rsid w:val="00DD6E6B"/>
    <w:rsid w:val="00F6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3241</Words>
  <Characters>18479</Characters>
  <Application>Microsoft Office Word</Application>
  <DocSecurity>0</DocSecurity>
  <Lines>153</Lines>
  <Paragraphs>43</Paragraphs>
  <ScaleCrop>false</ScaleCrop>
  <Company/>
  <LinksUpToDate>false</LinksUpToDate>
  <CharactersWithSpaces>21677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2024-09-28T13:17:00Z</dcterms:created>
  <dcterms:modified xsi:type="dcterms:W3CDTF">2024-09-28T13:17:00Z</dcterms:modified>
</cp:coreProperties>
</file>