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681739">
      <w:pPr>
        <w:widowControl w:val="0"/>
        <w:autoSpaceDE w:val="0"/>
        <w:autoSpaceDN w:val="0"/>
        <w:adjustRightInd w:val="0"/>
        <w:spacing w:after="0" w:line="360" w:lineRule="auto"/>
        <w:jc w:val="center"/>
        <w:rPr>
          <w:rFonts w:ascii="Times New Roman CYR" w:hAnsi="Times New Roman CYR" w:cs="Times New Roman CYR"/>
          <w:sz w:val="28"/>
          <w:szCs w:val="28"/>
          <w:lang w:val="uk-UA"/>
        </w:rPr>
      </w:pPr>
      <w:bookmarkStart w:id="0" w:name="_GoBack"/>
      <w:bookmarkEnd w:id="0"/>
    </w:p>
    <w:p w:rsidR="00000000" w:rsidRDefault="00681739">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681739">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681739">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681739">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681739">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681739">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681739">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681739">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681739">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681739">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681739">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681739">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681739">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681739">
      <w:pPr>
        <w:widowControl w:val="0"/>
        <w:autoSpaceDE w:val="0"/>
        <w:autoSpaceDN w:val="0"/>
        <w:adjustRightInd w:val="0"/>
        <w:spacing w:after="0" w:line="360" w:lineRule="auto"/>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ШЛЯХИ ПІДВИЩЕННЯ ПРАЦЕЗДАТНОСТІ ПРАЦІВНИКА В ПРОЦЕСІ ТРУДОВОЇ ДІЯЛЬНОСТІ</w:t>
      </w:r>
    </w:p>
    <w:p w:rsidR="00000000" w:rsidRDefault="00681739">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681739">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681739">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681739">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Гришіна Ю.М.</w:t>
      </w:r>
    </w:p>
    <w:p w:rsidR="00000000" w:rsidRDefault="00681739">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681739">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r>
        <w:rPr>
          <w:rFonts w:ascii="Times New Roman CYR" w:hAnsi="Times New Roman CYR" w:cs="Times New Roman CYR"/>
          <w:sz w:val="28"/>
          <w:szCs w:val="28"/>
          <w:lang w:val="uk-UA"/>
        </w:rPr>
        <w:lastRenderedPageBreak/>
        <w:t>Підтримка працездатності співробітників на належному рівні одне з найважливіших завдань будь-якого керівника і, звичайно, управлінця. Адже від працезда</w:t>
      </w:r>
      <w:r>
        <w:rPr>
          <w:rFonts w:ascii="Times New Roman CYR" w:hAnsi="Times New Roman CYR" w:cs="Times New Roman CYR"/>
          <w:sz w:val="28"/>
          <w:szCs w:val="28"/>
          <w:lang w:val="uk-UA"/>
        </w:rPr>
        <w:t>тності членів колективу на підприємстві безпосередньо залежить результативність їхньої праці, а значить, і ефективність діяльності організації в цілому. Тому дослідження змін працездатності є актуальним на даний час.</w:t>
      </w:r>
    </w:p>
    <w:p w:rsidR="00000000" w:rsidRDefault="00681739">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Дослідженням працездатності займалися т</w:t>
      </w:r>
      <w:r>
        <w:rPr>
          <w:rFonts w:ascii="Times New Roman CYR" w:hAnsi="Times New Roman CYR" w:cs="Times New Roman CYR"/>
          <w:sz w:val="28"/>
          <w:szCs w:val="28"/>
          <w:lang w:val="uk-UA"/>
        </w:rPr>
        <w:t>акі досвідчені науковці, як Агаджанян Н.А., Борисов Б.М., Вішаренко В.С., Даценко І.І., Дубініна Г.С., Мудрик В.І., Новіков Ю.В., Прохоров Б.Б., Толоконцев Н.А., Турзін П.С., Ушаков І.Б. Ці та інші вітчизняні і іноземні фахівці висловлюють думку, що особли</w:t>
      </w:r>
      <w:r>
        <w:rPr>
          <w:rFonts w:ascii="Times New Roman CYR" w:hAnsi="Times New Roman CYR" w:cs="Times New Roman CYR"/>
          <w:sz w:val="28"/>
          <w:szCs w:val="28"/>
          <w:lang w:val="uk-UA"/>
        </w:rPr>
        <w:t>ве місце в сучасному середовищі займає психоемоційне напруження, стреси професійних і життєвих ситуацій, сучасний життєвий ритм, а також сучасні інноваційні технології теле- і радіокомунікацій, мобільного зв’язку, вплив довкілля та екології.</w:t>
      </w:r>
    </w:p>
    <w:p w:rsidR="00000000" w:rsidRDefault="00681739">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Зрозуміло, що </w:t>
      </w:r>
      <w:r>
        <w:rPr>
          <w:rFonts w:ascii="Times New Roman CYR" w:hAnsi="Times New Roman CYR" w:cs="Times New Roman CYR"/>
          <w:sz w:val="28"/>
          <w:szCs w:val="28"/>
          <w:lang w:val="uk-UA"/>
        </w:rPr>
        <w:t>працездатність величина не постійна. Основною причиною її зниження є сама робота, вірніше, стомлення, адже його викликає з часом навіть найцікавіше і улюблене заняття. Всі ми добре знаємо прояви втоми: погіршується увага, швидкість і точність сприйняття; с</w:t>
      </w:r>
      <w:r>
        <w:rPr>
          <w:rFonts w:ascii="Times New Roman CYR" w:hAnsi="Times New Roman CYR" w:cs="Times New Roman CYR"/>
          <w:sz w:val="28"/>
          <w:szCs w:val="28"/>
          <w:lang w:val="uk-UA"/>
        </w:rPr>
        <w:t>траждає оперативна пам'ять, з'являються загальмованість і неуважність; падає гострота зору; розбудовується координація рухів, збільшується час реакції. Якщо під час відпочинку сили не встигають відновитися повністю, стомлення накопичується, організм пережи</w:t>
      </w:r>
      <w:r>
        <w:rPr>
          <w:rFonts w:ascii="Times New Roman CYR" w:hAnsi="Times New Roman CYR" w:cs="Times New Roman CYR"/>
          <w:sz w:val="28"/>
          <w:szCs w:val="28"/>
          <w:lang w:val="uk-UA"/>
        </w:rPr>
        <w:t>ває стрес, і це в кінцевому результаті може випливти найсерйознішими наслідками для здоров'я.</w:t>
      </w:r>
    </w:p>
    <w:p w:rsidR="00000000" w:rsidRDefault="00681739">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Основне місце серед заходів щодо підвищення продуктивності по праву належить механізації та автоматизації виробничих процесів, спрямованих на звільнення робітникі</w:t>
      </w:r>
      <w:r>
        <w:rPr>
          <w:rFonts w:ascii="Times New Roman CYR" w:hAnsi="Times New Roman CYR" w:cs="Times New Roman CYR"/>
          <w:sz w:val="28"/>
          <w:szCs w:val="28"/>
          <w:lang w:val="uk-UA"/>
        </w:rPr>
        <w:t>в від виконання трудомістких і напружених ручних операцій. Необхідно мати на увазі, що механізувати слід не тільки важкі роботи, а й роботи середньої важкості і навіть легкі, якщо вони пов'язані з частими і точними рухами, що викликають швидке стомлення. Н</w:t>
      </w:r>
      <w:r>
        <w:rPr>
          <w:rFonts w:ascii="Times New Roman CYR" w:hAnsi="Times New Roman CYR" w:cs="Times New Roman CYR"/>
          <w:sz w:val="28"/>
          <w:szCs w:val="28"/>
          <w:lang w:val="uk-UA"/>
        </w:rPr>
        <w:t xml:space="preserve">е можна забувати також </w:t>
      </w:r>
      <w:r>
        <w:rPr>
          <w:rFonts w:ascii="Times New Roman CYR" w:hAnsi="Times New Roman CYR" w:cs="Times New Roman CYR"/>
          <w:sz w:val="28"/>
          <w:szCs w:val="28"/>
          <w:lang w:val="uk-UA"/>
        </w:rPr>
        <w:lastRenderedPageBreak/>
        <w:t xml:space="preserve">про так звану малу механізацію і допоміжні пристрої для полегшення будь-яких допоміжних робіт, підвішування або утримання на місці тягарів або вільне переміщення предметів (усунення статичної напруги робітників) [1, </w:t>
      </w:r>
      <w:r>
        <w:rPr>
          <w:rFonts w:ascii="Times New Roman CYR" w:hAnsi="Times New Roman CYR" w:cs="Times New Roman CYR"/>
          <w:sz w:val="28"/>
          <w:szCs w:val="28"/>
          <w:lang w:val="en-US"/>
        </w:rPr>
        <w:t>c</w:t>
      </w:r>
      <w:r>
        <w:rPr>
          <w:rFonts w:ascii="Times New Roman CYR" w:hAnsi="Times New Roman CYR" w:cs="Times New Roman CYR"/>
          <w:sz w:val="28"/>
          <w:szCs w:val="28"/>
          <w:lang w:val="uk-UA"/>
        </w:rPr>
        <w:t xml:space="preserve">. 87]. </w:t>
      </w:r>
    </w:p>
    <w:p w:rsidR="00000000" w:rsidRDefault="00681739">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Слід пер</w:t>
      </w:r>
      <w:r>
        <w:rPr>
          <w:rFonts w:ascii="Times New Roman CYR" w:hAnsi="Times New Roman CYR" w:cs="Times New Roman CYR"/>
          <w:sz w:val="28"/>
          <w:szCs w:val="28"/>
          <w:lang w:val="uk-UA"/>
        </w:rPr>
        <w:t>едбачати механізацію не окремих операцій, а всього процесу. При розробці заходів щодо механізації потрібно намагатись, щоб обслуговування машин, і особливо складних агрегатів, не викликало надмірного нервово-психічного та розумового напруження, а також час</w:t>
      </w:r>
      <w:r>
        <w:rPr>
          <w:rFonts w:ascii="Times New Roman CYR" w:hAnsi="Times New Roman CYR" w:cs="Times New Roman CYR"/>
          <w:sz w:val="28"/>
          <w:szCs w:val="28"/>
          <w:lang w:val="uk-UA"/>
        </w:rPr>
        <w:t>тих одноманітних рухів. Всі перераховані вимоги до механізації ще більшою мірою відносяться і до автоматизації виробничих процесів. Пульти керування автоматичними лініями і процесами не повинні перенавантажувати оператора інформацією. Доцільно мати різні в</w:t>
      </w:r>
      <w:r>
        <w:rPr>
          <w:rFonts w:ascii="Times New Roman CYR" w:hAnsi="Times New Roman CYR" w:cs="Times New Roman CYR"/>
          <w:sz w:val="28"/>
          <w:szCs w:val="28"/>
          <w:lang w:val="uk-UA"/>
        </w:rPr>
        <w:t xml:space="preserve">иди сигналів, що добре відрізняються один від одного (поєднання різних світлових, звукових та інших сигналів) [2, </w:t>
      </w:r>
      <w:r>
        <w:rPr>
          <w:rFonts w:ascii="Times New Roman CYR" w:hAnsi="Times New Roman CYR" w:cs="Times New Roman CYR"/>
          <w:sz w:val="28"/>
          <w:szCs w:val="28"/>
          <w:lang w:val="en-US"/>
        </w:rPr>
        <w:t>c</w:t>
      </w:r>
      <w:r>
        <w:rPr>
          <w:rFonts w:ascii="Times New Roman CYR" w:hAnsi="Times New Roman CYR" w:cs="Times New Roman CYR"/>
          <w:sz w:val="28"/>
          <w:szCs w:val="28"/>
          <w:lang w:val="uk-UA"/>
        </w:rPr>
        <w:t>. 44].</w:t>
      </w:r>
    </w:p>
    <w:p w:rsidR="00000000" w:rsidRDefault="00681739">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 раціональній організації трудових процесів слід передбачати рівномірне чергування різноманітних операцій як за своїм характером, т</w:t>
      </w:r>
      <w:r>
        <w:rPr>
          <w:rFonts w:ascii="Times New Roman CYR" w:hAnsi="Times New Roman CYR" w:cs="Times New Roman CYR"/>
          <w:sz w:val="28"/>
          <w:szCs w:val="28"/>
          <w:lang w:val="uk-UA"/>
        </w:rPr>
        <w:t>ак і по тяжкості або напруженості, зберігаючи при цьому певний ритм роботи. Особливо важливо дотримуватися цього правила при дробовому розподілі праці на потокових і конвеєрних лініях, де кожен робітник виконує одні й ті ж дрібні операції. У цих випадках д</w:t>
      </w:r>
      <w:r>
        <w:rPr>
          <w:rFonts w:ascii="Times New Roman CYR" w:hAnsi="Times New Roman CYR" w:cs="Times New Roman CYR"/>
          <w:sz w:val="28"/>
          <w:szCs w:val="28"/>
          <w:lang w:val="uk-UA"/>
        </w:rPr>
        <w:t>оцільно чергувати основні операції з допоміжними або періодично міняти операції між робітниками. Необхідно стежити, щоб наявні в роботі мікропаузи рівномірно розподілялися протягом всієї зміни.</w:t>
      </w:r>
    </w:p>
    <w:p w:rsidR="00000000" w:rsidRDefault="00681739">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 окремих випадках при плануванні виробництва, і особливо при </w:t>
      </w:r>
      <w:r>
        <w:rPr>
          <w:rFonts w:ascii="Times New Roman CYR" w:hAnsi="Times New Roman CYR" w:cs="Times New Roman CYR"/>
          <w:sz w:val="28"/>
          <w:szCs w:val="28"/>
          <w:lang w:val="uk-UA"/>
        </w:rPr>
        <w:t>нарощуванні його продуктивності, праця робітників ущільнюється до такої міри, що мікропаузи майже відсутні, що призводить до більш швидкого стомлення робітників і, отже, не сприяє підвищенню їх продуктивності праці. Збільшувати продуктивність праці слід ли</w:t>
      </w:r>
      <w:r>
        <w:rPr>
          <w:rFonts w:ascii="Times New Roman CYR" w:hAnsi="Times New Roman CYR" w:cs="Times New Roman CYR"/>
          <w:sz w:val="28"/>
          <w:szCs w:val="28"/>
          <w:lang w:val="uk-UA"/>
        </w:rPr>
        <w:t>ше шляхом раціоналізації трудових процесів, скорочення зайвих непродуктивних рухів, удосконалення робочого місця, інструменту, обладнання тощо, але не за рахунок його інтенсифікації. Треба прагнути зробити працю робітників менш інтенсивною, але продуктивно</w:t>
      </w:r>
      <w:r>
        <w:rPr>
          <w:rFonts w:ascii="Times New Roman CYR" w:hAnsi="Times New Roman CYR" w:cs="Times New Roman CYR"/>
          <w:sz w:val="28"/>
          <w:szCs w:val="28"/>
          <w:lang w:val="uk-UA"/>
        </w:rPr>
        <w:t>ю. Незважаючи на наявність мікропауз, незалежно від тяжкості та напруженості праці, чинним законодавством про працю передбачаються перерви в роботі (як правило, в середині робочого дня), які служать для прийому їжі та відпочинку. Послідовно скорочується тр</w:t>
      </w:r>
      <w:r>
        <w:rPr>
          <w:rFonts w:ascii="Times New Roman CYR" w:hAnsi="Times New Roman CYR" w:cs="Times New Roman CYR"/>
          <w:sz w:val="28"/>
          <w:szCs w:val="28"/>
          <w:lang w:val="uk-UA"/>
        </w:rPr>
        <w:t>ивалість робочого дня і робочого тижня, надаються оплачувані щорічні відпустки</w:t>
      </w:r>
      <w:r>
        <w:rPr>
          <w:rFonts w:ascii="Times New Roman CYR" w:hAnsi="Times New Roman CYR" w:cs="Times New Roman CYR"/>
          <w:sz w:val="28"/>
          <w:szCs w:val="28"/>
        </w:rPr>
        <w:t xml:space="preserve"> [3, </w:t>
      </w:r>
      <w:r>
        <w:rPr>
          <w:rFonts w:ascii="Times New Roman CYR" w:hAnsi="Times New Roman CYR" w:cs="Times New Roman CYR"/>
          <w:sz w:val="28"/>
          <w:szCs w:val="28"/>
          <w:lang w:val="en-US"/>
        </w:rPr>
        <w:t>c</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22]</w:t>
      </w:r>
      <w:r>
        <w:rPr>
          <w:rFonts w:ascii="Times New Roman CYR" w:hAnsi="Times New Roman CYR" w:cs="Times New Roman CYR"/>
          <w:sz w:val="28"/>
          <w:szCs w:val="28"/>
          <w:lang w:val="uk-UA"/>
        </w:rPr>
        <w:t xml:space="preserve">. </w:t>
      </w:r>
    </w:p>
    <w:p w:rsidR="00000000" w:rsidRDefault="00681739">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Однак при всьому цьому існують види робіт і цілі виробництва, де трудові операції все ж викликають стомлення навіть за половину зміни. У подібних випадках дозволяєт</w:t>
      </w:r>
      <w:r>
        <w:rPr>
          <w:rFonts w:ascii="Times New Roman CYR" w:hAnsi="Times New Roman CYR" w:cs="Times New Roman CYR"/>
          <w:sz w:val="28"/>
          <w:szCs w:val="28"/>
          <w:lang w:val="uk-UA"/>
        </w:rPr>
        <w:t>ься передбачати додаткові короткочасні перерви, що забезпечують нормальну працездатність і попереджують стомлення протягом усього робочого дня. Такі додаткові перерви від 5 до 15 хвилин влаштовуються при виконанні важкої розумової напруженої праці, при роб</w:t>
      </w:r>
      <w:r>
        <w:rPr>
          <w:rFonts w:ascii="Times New Roman CYR" w:hAnsi="Times New Roman CYR" w:cs="Times New Roman CYR"/>
          <w:sz w:val="28"/>
          <w:szCs w:val="28"/>
          <w:lang w:val="uk-UA"/>
        </w:rPr>
        <w:t xml:space="preserve">отах монотонного характеру зі значною статичною напругою і т.д. </w:t>
      </w:r>
    </w:p>
    <w:p w:rsidR="00000000" w:rsidRDefault="00681739">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Час і тривалість відпочинку визначаються характером праці, його вагою, напруженістю, включаючи і його інтенсивність, настанням стомленості і станом зовнішньої виробничого середовища. У більшо</w:t>
      </w:r>
      <w:r>
        <w:rPr>
          <w:rFonts w:ascii="Times New Roman CYR" w:hAnsi="Times New Roman CYR" w:cs="Times New Roman CYR"/>
          <w:sz w:val="28"/>
          <w:szCs w:val="28"/>
          <w:lang w:val="uk-UA"/>
        </w:rPr>
        <w:t>сті випадків в першій половині робочого дня перерви рекомендується робити коротші і рідше, а в другій половині - частіші і більш тривалі. Після періодичних важких і напружених операцій доцільно зробити перерву. При однотипній роботі короткочасні паузи доці</w:t>
      </w:r>
      <w:r>
        <w:rPr>
          <w:rFonts w:ascii="Times New Roman CYR" w:hAnsi="Times New Roman CYR" w:cs="Times New Roman CYR"/>
          <w:sz w:val="28"/>
          <w:szCs w:val="28"/>
          <w:lang w:val="uk-UA"/>
        </w:rPr>
        <w:t>льно робити не тоді, коли настало стомлення, а перед його настанням</w:t>
      </w:r>
      <w:r>
        <w:rPr>
          <w:rFonts w:ascii="Times New Roman CYR" w:hAnsi="Times New Roman CYR" w:cs="Times New Roman CYR"/>
          <w:sz w:val="28"/>
          <w:szCs w:val="28"/>
        </w:rPr>
        <w:t xml:space="preserve"> [4, </w:t>
      </w:r>
      <w:r>
        <w:rPr>
          <w:rFonts w:ascii="Times New Roman CYR" w:hAnsi="Times New Roman CYR" w:cs="Times New Roman CYR"/>
          <w:sz w:val="28"/>
          <w:szCs w:val="28"/>
          <w:lang w:val="en-US"/>
        </w:rPr>
        <w:t>c</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211]</w:t>
      </w:r>
      <w:r>
        <w:rPr>
          <w:rFonts w:ascii="Times New Roman CYR" w:hAnsi="Times New Roman CYR" w:cs="Times New Roman CYR"/>
          <w:sz w:val="28"/>
          <w:szCs w:val="28"/>
          <w:lang w:val="uk-UA"/>
        </w:rPr>
        <w:t>.</w:t>
      </w:r>
    </w:p>
    <w:p w:rsidR="00000000" w:rsidRDefault="00681739">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 багатьох видах робіт, і особливо пов'язаних зі статичною напругою й одноманітними монотонними рухами, а також при напруженій розумовій праці доцільно відпочити, активно ру</w:t>
      </w:r>
      <w:r>
        <w:rPr>
          <w:rFonts w:ascii="Times New Roman CYR" w:hAnsi="Times New Roman CYR" w:cs="Times New Roman CYR"/>
          <w:sz w:val="28"/>
          <w:szCs w:val="28"/>
          <w:lang w:val="uk-UA"/>
        </w:rPr>
        <w:t>хаючись, за участю тих м'язових груп, які діють під час праці. Для цих цілей розроблено цілий комплекс виробничої гімнастики, який рекомендується виконувати під час перерв.</w:t>
      </w:r>
    </w:p>
    <w:p w:rsidR="00000000" w:rsidRDefault="00681739">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Залежно від специфіки виробничої діяльності колективу і, відповідно, кривої продукт</w:t>
      </w:r>
      <w:r>
        <w:rPr>
          <w:rFonts w:ascii="Times New Roman CYR" w:hAnsi="Times New Roman CYR" w:cs="Times New Roman CYR"/>
          <w:sz w:val="28"/>
          <w:szCs w:val="28"/>
          <w:lang w:val="uk-UA"/>
        </w:rPr>
        <w:t xml:space="preserve">ивності праці, необхідно реалізувати наступні заходи по режиму праці та відпочинку [5, </w:t>
      </w:r>
      <w:r>
        <w:rPr>
          <w:rFonts w:ascii="Times New Roman CYR" w:hAnsi="Times New Roman CYR" w:cs="Times New Roman CYR"/>
          <w:sz w:val="28"/>
          <w:szCs w:val="28"/>
          <w:lang w:val="en-US"/>
        </w:rPr>
        <w:t>c</w:t>
      </w:r>
      <w:r>
        <w:rPr>
          <w:rFonts w:ascii="Times New Roman CYR" w:hAnsi="Times New Roman CYR" w:cs="Times New Roman CYR"/>
          <w:sz w:val="28"/>
          <w:szCs w:val="28"/>
          <w:lang w:val="uk-UA"/>
        </w:rPr>
        <w:t>. 64]:</w:t>
      </w:r>
    </w:p>
    <w:p w:rsidR="00000000" w:rsidRDefault="00681739">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перерви на відпочинок, їх кількість, періодичність, заняття під час перерв;</w:t>
      </w:r>
    </w:p>
    <w:p w:rsidR="00000000" w:rsidRDefault="00681739">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зміна темпу (ритму) роботи;</w:t>
      </w:r>
    </w:p>
    <w:p w:rsidR="00000000" w:rsidRDefault="00681739">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змінюваність виробничої діяльності протягом робочого дня;</w:t>
      </w:r>
    </w:p>
    <w:p w:rsidR="00000000" w:rsidRDefault="00681739">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використання музики під час роботи.</w:t>
      </w:r>
    </w:p>
    <w:p w:rsidR="00000000" w:rsidRDefault="00681739">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Порушення чергування праці і відпочинку сприяє швидкому розвитку стану втоми, що, у свою чергу, знижує інтерес до виконуваної роботи, підвищує дратівливість, збудливість, яка проявляється в погіршенні сну і головних бол</w:t>
      </w:r>
      <w:r>
        <w:rPr>
          <w:rFonts w:ascii="Times New Roman CYR" w:hAnsi="Times New Roman CYR" w:cs="Times New Roman CYR"/>
          <w:sz w:val="28"/>
          <w:szCs w:val="28"/>
          <w:lang w:val="uk-UA"/>
        </w:rPr>
        <w:t>ях.</w:t>
      </w:r>
    </w:p>
    <w:p w:rsidR="00000000" w:rsidRDefault="00681739">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процесі роботи людина отримує інформацію про адекватність власних впливів на предмет праці, про зміни оброблюваного матеріалу, про стан машин та інструментів, про зміни в навколишньому середовищі. Ця інформація надходить у формі різноманітних сигналі</w:t>
      </w:r>
      <w:r>
        <w:rPr>
          <w:rFonts w:ascii="Times New Roman CYR" w:hAnsi="Times New Roman CYR" w:cs="Times New Roman CYR"/>
          <w:sz w:val="28"/>
          <w:szCs w:val="28"/>
          <w:lang w:val="uk-UA"/>
        </w:rPr>
        <w:t>в природного та штучного походження. Але як би не залучали нас наведені вище приклади заходів підвищення працездатності працівника, завжди потрібно пам'ятати про цілісність особистості і процесу діяльності, про вплив на трудовий процес навколишнього оточен</w:t>
      </w:r>
      <w:r>
        <w:rPr>
          <w:rFonts w:ascii="Times New Roman CYR" w:hAnsi="Times New Roman CYR" w:cs="Times New Roman CYR"/>
          <w:sz w:val="28"/>
          <w:szCs w:val="28"/>
          <w:lang w:val="uk-UA"/>
        </w:rPr>
        <w:t>ня, минулого життєвого і професійного досвіду, значимості для працівника поставленого завдання, мотивації і про багатьох інших психологічних передумови ефективної діяльності працівника. Важливою складовою і передумовою досягнення результату діяльності є та</w:t>
      </w:r>
      <w:r>
        <w:rPr>
          <w:rFonts w:ascii="Times New Roman CYR" w:hAnsi="Times New Roman CYR" w:cs="Times New Roman CYR"/>
          <w:sz w:val="28"/>
          <w:szCs w:val="28"/>
          <w:lang w:val="uk-UA"/>
        </w:rPr>
        <w:t>кож процес психомоторного виконання задуму. Відповідно до викладених вище принципів оптимальної праці, потрібно завжди пам'ятати про роль мотивації, потреб, установок, позиції особистості в праці.</w:t>
      </w:r>
    </w:p>
    <w:p w:rsidR="00000000" w:rsidRDefault="00681739">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Таким чином, облік психологічних факторів і умов працездатн</w:t>
      </w:r>
      <w:r>
        <w:rPr>
          <w:rFonts w:ascii="Times New Roman CYR" w:hAnsi="Times New Roman CYR" w:cs="Times New Roman CYR"/>
          <w:sz w:val="28"/>
          <w:szCs w:val="28"/>
          <w:lang w:val="uk-UA"/>
        </w:rPr>
        <w:t>ості співробітників організації, а також специфіки функціонування психічних процесів в ході діяльності дозволить кадровому працівникові більш продуктивно впливати на якість і ефективність праці.</w:t>
      </w:r>
    </w:p>
    <w:p w:rsidR="00000000" w:rsidRDefault="00681739">
      <w:pPr>
        <w:widowControl w:val="0"/>
        <w:autoSpaceDE w:val="0"/>
        <w:autoSpaceDN w:val="0"/>
        <w:adjustRightInd w:val="0"/>
        <w:spacing w:after="0" w:line="360" w:lineRule="auto"/>
        <w:ind w:firstLine="709"/>
        <w:jc w:val="both"/>
        <w:rPr>
          <w:rFonts w:ascii="Times New Roman CYR" w:hAnsi="Times New Roman CYR" w:cs="Times New Roman CYR"/>
          <w:color w:val="FFFFFF"/>
          <w:sz w:val="28"/>
          <w:szCs w:val="28"/>
          <w:lang w:val="uk-UA"/>
        </w:rPr>
      </w:pPr>
      <w:r>
        <w:rPr>
          <w:rFonts w:ascii="Times New Roman CYR" w:hAnsi="Times New Roman CYR" w:cs="Times New Roman CYR"/>
          <w:color w:val="FFFFFF"/>
          <w:sz w:val="28"/>
          <w:szCs w:val="28"/>
          <w:lang w:val="uk-UA"/>
        </w:rPr>
        <w:t>психологічний працездатність трудовий</w:t>
      </w:r>
    </w:p>
    <w:p w:rsidR="00000000" w:rsidRDefault="00681739">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Література</w:t>
      </w:r>
    </w:p>
    <w:p w:rsidR="00000000" w:rsidRDefault="00681739">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681739">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1</w:t>
      </w:r>
      <w:r>
        <w:rPr>
          <w:rFonts w:ascii="Times New Roman CYR" w:hAnsi="Times New Roman CYR" w:cs="Times New Roman CYR"/>
          <w:sz w:val="28"/>
          <w:szCs w:val="28"/>
          <w:lang w:val="uk-UA"/>
        </w:rPr>
        <w:tab/>
        <w:t xml:space="preserve">Агапова </w:t>
      </w:r>
      <w:r>
        <w:rPr>
          <w:rFonts w:ascii="Times New Roman CYR" w:hAnsi="Times New Roman CYR" w:cs="Times New Roman CYR"/>
          <w:sz w:val="28"/>
          <w:szCs w:val="28"/>
          <w:lang w:val="uk-UA"/>
        </w:rPr>
        <w:t>Е.Г. Основы физиологии и психологии труда. - Самара, 2011. - 149 с.</w:t>
      </w:r>
    </w:p>
    <w:p w:rsidR="00000000" w:rsidRDefault="00681739">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Асеев В.Г. Преодоление монотонности труда в промышленности. - М.: Экономика, 2004. - 191 с.</w:t>
      </w:r>
    </w:p>
    <w:p w:rsidR="00000000" w:rsidRDefault="00681739">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Бодров В.А. Психология профессиональной пригодности. - М., 1998.</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104 c.</w:t>
      </w:r>
    </w:p>
    <w:p w:rsidR="00000000" w:rsidRDefault="00681739">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Введение в психологи</w:t>
      </w:r>
      <w:r>
        <w:rPr>
          <w:rFonts w:ascii="Times New Roman CYR" w:hAnsi="Times New Roman CYR" w:cs="Times New Roman CYR"/>
          <w:sz w:val="28"/>
          <w:szCs w:val="28"/>
          <w:lang w:val="uk-UA"/>
        </w:rPr>
        <w:t>ю труда</w:t>
      </w:r>
      <w:r>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уч</w:t>
      </w:r>
      <w:r>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пос. - М.</w:t>
      </w:r>
      <w:r>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культура и спорт «Юнити», 2008.</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- 350 с.</w:t>
      </w:r>
    </w:p>
    <w:p w:rsidR="00681739" w:rsidRDefault="00681739">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Виноградов М.І. Фізіологія трудових процесів. - М, 2006. - 175 с.</w:t>
      </w:r>
    </w:p>
    <w:sectPr w:rsidR="00681739">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543"/>
    <w:rsid w:val="00681739"/>
    <w:rsid w:val="00D735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B29EC63-E3EB-4D74-8208-97E9FAB4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1204</Words>
  <Characters>6864</Characters>
  <Application>Microsoft Office Word</Application>
  <DocSecurity>0</DocSecurity>
  <Lines>57</Lines>
  <Paragraphs>16</Paragraphs>
  <ScaleCrop>false</ScaleCrop>
  <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Trofimov</dc:creator>
  <cp:keywords/>
  <dc:description/>
  <cp:lastModifiedBy>Igor Trofimov</cp:lastModifiedBy>
  <cp:revision>2</cp:revision>
  <dcterms:created xsi:type="dcterms:W3CDTF">2024-09-20T21:05:00Z</dcterms:created>
  <dcterms:modified xsi:type="dcterms:W3CDTF">2024-09-20T21:05:00Z</dcterms:modified>
</cp:coreProperties>
</file>