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5DD" w:rsidRDefault="00FE05DD">
      <w:pPr>
        <w:jc w:val="center"/>
      </w:pPr>
      <w:r>
        <w:t>МОСКОВСКИЙ ГОСУДАРСТВЕННЫЙ</w:t>
      </w:r>
    </w:p>
    <w:p w:rsidR="00FE05DD" w:rsidRDefault="00FE05DD">
      <w:pPr>
        <w:jc w:val="center"/>
      </w:pPr>
      <w:r>
        <w:t>МЕДИКО-СТОМАТОЛОГИЧЕСКИЙ УНИВЕРСИТЕТ</w:t>
      </w: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Default="00FE05DD">
      <w:pPr>
        <w:jc w:val="both"/>
      </w:pPr>
      <w:r>
        <w:t xml:space="preserve">Кафедра </w:t>
      </w:r>
      <w:proofErr w:type="spellStart"/>
      <w:r w:rsidR="00756E72">
        <w:t>фтизиопульмонологии</w:t>
      </w:r>
      <w:proofErr w:type="spellEnd"/>
    </w:p>
    <w:p w:rsidR="00FE05DD" w:rsidRDefault="00FE05DD">
      <w:pPr>
        <w:jc w:val="both"/>
      </w:pPr>
      <w:r>
        <w:t xml:space="preserve">Зав. кафедрой: проф. </w:t>
      </w:r>
      <w:r w:rsidR="00756E72">
        <w:t>Мишин В.Ю</w:t>
      </w:r>
      <w:r>
        <w:t>.</w:t>
      </w:r>
    </w:p>
    <w:p w:rsidR="00FE05DD" w:rsidRDefault="00756E72">
      <w:pPr>
        <w:jc w:val="both"/>
      </w:pPr>
      <w:r>
        <w:t>Преподаватель: асс.</w:t>
      </w:r>
      <w:r w:rsidR="00FE05DD">
        <w:t xml:space="preserve"> </w:t>
      </w:r>
      <w:r>
        <w:t>Наумова А.Н.</w:t>
      </w: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Pr="00756E72" w:rsidRDefault="00FE05DD">
      <w:pPr>
        <w:jc w:val="center"/>
        <w:rPr>
          <w:b/>
          <w:bCs/>
          <w:sz w:val="32"/>
          <w:szCs w:val="32"/>
        </w:rPr>
      </w:pPr>
      <w:r w:rsidRPr="00756E72">
        <w:rPr>
          <w:b/>
          <w:bCs/>
          <w:sz w:val="32"/>
          <w:szCs w:val="32"/>
        </w:rPr>
        <w:t>ИСТОРИЯ БОЛЕЗНИ</w:t>
      </w:r>
    </w:p>
    <w:p w:rsidR="00FE05DD" w:rsidRDefault="00FE05DD">
      <w:pPr>
        <w:jc w:val="center"/>
      </w:pPr>
    </w:p>
    <w:p w:rsidR="00FE05DD" w:rsidRPr="003241D7" w:rsidRDefault="003241D7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_______________________________</w:t>
      </w: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Default="00756E72">
      <w:pPr>
        <w:jc w:val="both"/>
      </w:pPr>
      <w:r>
        <w:t>КЛИНИЧЕСКИЙ ДИАГНОЗ:</w:t>
      </w:r>
    </w:p>
    <w:p w:rsidR="00756E72" w:rsidRDefault="00756E72">
      <w:pPr>
        <w:jc w:val="both"/>
      </w:pPr>
      <w:r>
        <w:t xml:space="preserve">ОСНОВНОЕ ЗАБОЛЕВАНИЕ: </w:t>
      </w:r>
      <w:r w:rsidR="003241D7">
        <w:t>К</w:t>
      </w:r>
      <w:r w:rsidR="003B5479">
        <w:t>авернозный</w:t>
      </w:r>
      <w:r>
        <w:t xml:space="preserve"> туберкулез верхней доли левого легкого, фаза </w:t>
      </w:r>
      <w:r w:rsidR="003B5479">
        <w:t>уплотнения</w:t>
      </w:r>
      <w:r>
        <w:t>, МБТ -.</w:t>
      </w:r>
    </w:p>
    <w:p w:rsidR="00756E72" w:rsidRDefault="003241D7">
      <w:pPr>
        <w:jc w:val="both"/>
      </w:pPr>
      <w:r>
        <w:t>СОПУТСТВУЮЩИЕ ЗАБОЛЕВАНИЯ: С</w:t>
      </w:r>
      <w:r w:rsidR="00756E72">
        <w:t>индром зависимости от алкоголя.</w:t>
      </w:r>
      <w:r w:rsidR="00B40A83">
        <w:t xml:space="preserve"> Язвенная болезнь ДПК.</w:t>
      </w:r>
      <w:r w:rsidR="00252E42">
        <w:t xml:space="preserve"> </w:t>
      </w:r>
      <w:r w:rsidR="00756E72">
        <w:t xml:space="preserve"> </w:t>
      </w:r>
      <w:r w:rsidR="00252E42">
        <w:t>Хронический панкреатит. МКБ. Хронический бронхит.</w:t>
      </w: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Default="00FE05DD">
      <w:pPr>
        <w:jc w:val="both"/>
      </w:pPr>
      <w:r>
        <w:t xml:space="preserve">Куратор: студентка </w:t>
      </w:r>
      <w:r w:rsidR="00B40A83">
        <w:t>4</w:t>
      </w:r>
      <w:r>
        <w:t xml:space="preserve"> курса</w:t>
      </w:r>
    </w:p>
    <w:p w:rsidR="00FE05DD" w:rsidRDefault="00FE05DD">
      <w:pPr>
        <w:jc w:val="both"/>
      </w:pPr>
      <w:r>
        <w:t xml:space="preserve">26 группы </w:t>
      </w:r>
      <w:proofErr w:type="spellStart"/>
      <w:r>
        <w:t>леч</w:t>
      </w:r>
      <w:proofErr w:type="spellEnd"/>
      <w:r>
        <w:t xml:space="preserve">. </w:t>
      </w:r>
      <w:proofErr w:type="spellStart"/>
      <w:r>
        <w:t>днев</w:t>
      </w:r>
      <w:proofErr w:type="spellEnd"/>
      <w:r>
        <w:t>. факультета</w:t>
      </w:r>
    </w:p>
    <w:p w:rsidR="00FE05DD" w:rsidRDefault="00FE05DD">
      <w:pPr>
        <w:jc w:val="both"/>
      </w:pPr>
      <w:proofErr w:type="spellStart"/>
      <w:r>
        <w:t>Башилкина</w:t>
      </w:r>
      <w:proofErr w:type="spellEnd"/>
      <w:r>
        <w:t xml:space="preserve"> О.В.</w:t>
      </w: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Default="00FE05DD">
      <w:pPr>
        <w:jc w:val="both"/>
      </w:pPr>
      <w:r>
        <w:t xml:space="preserve">Дата </w:t>
      </w:r>
      <w:proofErr w:type="spellStart"/>
      <w:r>
        <w:t>курации</w:t>
      </w:r>
      <w:proofErr w:type="spellEnd"/>
      <w:r>
        <w:t xml:space="preserve">: </w:t>
      </w:r>
      <w:r w:rsidR="00B40A83">
        <w:t>19</w:t>
      </w:r>
      <w:r>
        <w:t>.</w:t>
      </w:r>
      <w:r w:rsidR="00B40A83">
        <w:t>10</w:t>
      </w:r>
      <w:r>
        <w:t>.07</w:t>
      </w: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Default="00FE05DD">
      <w:pPr>
        <w:pStyle w:val="2"/>
      </w:pPr>
      <w:r>
        <w:lastRenderedPageBreak/>
        <w:t>ПАСПОРТНЫЕ ДАННЫЕ</w:t>
      </w:r>
    </w:p>
    <w:p w:rsidR="00FE05DD" w:rsidRDefault="00B40A83">
      <w:pPr>
        <w:jc w:val="both"/>
      </w:pPr>
      <w:r>
        <w:t xml:space="preserve"> </w:t>
      </w:r>
    </w:p>
    <w:p w:rsidR="00FE05DD" w:rsidRDefault="00FE05DD">
      <w:pPr>
        <w:jc w:val="both"/>
      </w:pPr>
      <w:r>
        <w:t>ФИО больного:</w:t>
      </w:r>
      <w:r w:rsidR="003241D7">
        <w:rPr>
          <w:lang w:val="en-US"/>
        </w:rPr>
        <w:t>_________________</w:t>
      </w:r>
      <w:r>
        <w:t>;</w:t>
      </w:r>
    </w:p>
    <w:p w:rsidR="00FE05DD" w:rsidRDefault="00FE05DD">
      <w:pPr>
        <w:jc w:val="both"/>
      </w:pPr>
      <w:r>
        <w:t>Возраст: 3</w:t>
      </w:r>
      <w:r w:rsidR="00B40A83">
        <w:t>5</w:t>
      </w:r>
      <w:r>
        <w:t xml:space="preserve"> лет;</w:t>
      </w:r>
    </w:p>
    <w:p w:rsidR="00FE05DD" w:rsidRDefault="00B40A83">
      <w:pPr>
        <w:jc w:val="both"/>
      </w:pPr>
      <w:r>
        <w:t>Семейное положение:</w:t>
      </w:r>
      <w:r w:rsidR="00FE05DD">
        <w:t xml:space="preserve"> женат;</w:t>
      </w:r>
    </w:p>
    <w:p w:rsidR="00FE05DD" w:rsidRDefault="00FE05DD">
      <w:pPr>
        <w:jc w:val="both"/>
      </w:pPr>
      <w:r>
        <w:t>Образование: среднее специальное;</w:t>
      </w:r>
    </w:p>
    <w:p w:rsidR="00FE05DD" w:rsidRDefault="00B40A83">
      <w:pPr>
        <w:jc w:val="both"/>
      </w:pPr>
      <w:r>
        <w:t>Профессия</w:t>
      </w:r>
      <w:r w:rsidR="00FE05DD">
        <w:t xml:space="preserve">: </w:t>
      </w:r>
      <w:r w:rsidR="00BE39B3">
        <w:t>не работает</w:t>
      </w:r>
      <w:r w:rsidR="00FE05DD">
        <w:t>;</w:t>
      </w:r>
    </w:p>
    <w:p w:rsidR="00FE05DD" w:rsidRDefault="00FE05DD">
      <w:pPr>
        <w:jc w:val="both"/>
      </w:pPr>
      <w:r>
        <w:t>Место жительства: г.Москва;</w:t>
      </w:r>
    </w:p>
    <w:p w:rsidR="00FE05DD" w:rsidRDefault="00FE05DD">
      <w:pPr>
        <w:jc w:val="both"/>
      </w:pPr>
      <w:r>
        <w:t xml:space="preserve">Дата поступления в клинику: </w:t>
      </w:r>
      <w:r w:rsidR="00B40A83">
        <w:t>15</w:t>
      </w:r>
      <w:r>
        <w:t>.</w:t>
      </w:r>
      <w:r w:rsidR="00B40A83">
        <w:t>10</w:t>
      </w:r>
      <w:r>
        <w:t>.07</w:t>
      </w: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B40A83" w:rsidRDefault="00FE05DD">
      <w:pPr>
        <w:pStyle w:val="2"/>
      </w:pPr>
      <w:r>
        <w:t xml:space="preserve">ЖАЛОБЫ </w:t>
      </w:r>
    </w:p>
    <w:p w:rsidR="00FC41E5" w:rsidRPr="00FC41E5" w:rsidRDefault="00FC41E5" w:rsidP="00FC41E5"/>
    <w:p w:rsidR="00FE05DD" w:rsidRDefault="00B40A83" w:rsidP="00B40A83">
      <w:pPr>
        <w:pStyle w:val="2"/>
        <w:jc w:val="both"/>
        <w:rPr>
          <w:b w:val="0"/>
        </w:rPr>
      </w:pPr>
      <w:r>
        <w:t xml:space="preserve">При поступлении: </w:t>
      </w:r>
      <w:r w:rsidR="002B337A">
        <w:rPr>
          <w:b w:val="0"/>
        </w:rPr>
        <w:t xml:space="preserve">на </w:t>
      </w:r>
      <w:r w:rsidR="00FC41E5" w:rsidRPr="00FC41E5">
        <w:rPr>
          <w:b w:val="0"/>
        </w:rPr>
        <w:t>периодический</w:t>
      </w:r>
      <w:r w:rsidR="00FC41E5">
        <w:t xml:space="preserve"> </w:t>
      </w:r>
      <w:r>
        <w:rPr>
          <w:b w:val="0"/>
        </w:rPr>
        <w:t>кашель с обильным отделением слизистой мокроты, без запаха, жидкой консистенции, усиливающийся ночью; повышенное потоотделение, усиливающееся ночью; потерю массы тела на 50кг за год (со слов больного)</w:t>
      </w:r>
      <w:r w:rsidR="00FC41E5">
        <w:rPr>
          <w:b w:val="0"/>
        </w:rPr>
        <w:t>;</w:t>
      </w:r>
      <w:r>
        <w:rPr>
          <w:b w:val="0"/>
        </w:rPr>
        <w:t xml:space="preserve"> </w:t>
      </w:r>
      <w:r w:rsidR="00FC41E5">
        <w:rPr>
          <w:b w:val="0"/>
        </w:rPr>
        <w:t xml:space="preserve">тупую </w:t>
      </w:r>
      <w:r>
        <w:rPr>
          <w:b w:val="0"/>
        </w:rPr>
        <w:t>боль в грудной клетке слева, усиливающуюся при кашле и физических нагрузках,</w:t>
      </w:r>
      <w:r w:rsidR="00FC41E5">
        <w:rPr>
          <w:b w:val="0"/>
        </w:rPr>
        <w:t xml:space="preserve"> проходящую самостоятельно через 30 мин; смешанную одышку при физических нагрузках; общую слабость.</w:t>
      </w:r>
    </w:p>
    <w:p w:rsidR="00FE05DD" w:rsidRDefault="00FC41E5" w:rsidP="00FC41E5">
      <w:r>
        <w:rPr>
          <w:b/>
        </w:rPr>
        <w:t xml:space="preserve">На момент </w:t>
      </w:r>
      <w:proofErr w:type="spellStart"/>
      <w:r>
        <w:rPr>
          <w:b/>
        </w:rPr>
        <w:t>курации</w:t>
      </w:r>
      <w:proofErr w:type="spellEnd"/>
      <w:r>
        <w:rPr>
          <w:b/>
        </w:rPr>
        <w:t xml:space="preserve">: </w:t>
      </w:r>
      <w:r>
        <w:t>на сухой периодический кашель.</w:t>
      </w:r>
    </w:p>
    <w:p w:rsidR="00FE05DD" w:rsidRDefault="00FE05DD">
      <w:pPr>
        <w:jc w:val="both"/>
      </w:pPr>
    </w:p>
    <w:p w:rsidR="00FE05DD" w:rsidRDefault="00FE05DD">
      <w:pPr>
        <w:jc w:val="center"/>
        <w:rPr>
          <w:b/>
          <w:bCs/>
        </w:rPr>
      </w:pPr>
    </w:p>
    <w:p w:rsidR="00FE05DD" w:rsidRDefault="00FE05DD">
      <w:pPr>
        <w:jc w:val="center"/>
        <w:rPr>
          <w:b/>
          <w:bCs/>
        </w:rPr>
      </w:pPr>
      <w:r>
        <w:rPr>
          <w:b/>
          <w:bCs/>
          <w:lang w:val="en-US"/>
        </w:rPr>
        <w:t>ANAMNESIS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MORBI</w:t>
      </w:r>
    </w:p>
    <w:p w:rsidR="00FE05DD" w:rsidRDefault="00FE05DD">
      <w:pPr>
        <w:jc w:val="both"/>
        <w:rPr>
          <w:b/>
          <w:bCs/>
        </w:rPr>
      </w:pPr>
    </w:p>
    <w:p w:rsidR="00FC41E5" w:rsidRDefault="00FE05DD" w:rsidP="00FC41E5">
      <w:pPr>
        <w:pStyle w:val="2"/>
        <w:jc w:val="both"/>
        <w:rPr>
          <w:b w:val="0"/>
        </w:rPr>
      </w:pPr>
      <w:r w:rsidRPr="00FC41E5">
        <w:rPr>
          <w:b w:val="0"/>
        </w:rPr>
        <w:t xml:space="preserve">Считает себя больным с </w:t>
      </w:r>
      <w:r w:rsidR="00FC41E5" w:rsidRPr="00FC41E5">
        <w:rPr>
          <w:b w:val="0"/>
        </w:rPr>
        <w:t>2004г</w:t>
      </w:r>
      <w:r w:rsidRPr="00FC41E5">
        <w:rPr>
          <w:b w:val="0"/>
        </w:rPr>
        <w:t>, когда появил</w:t>
      </w:r>
      <w:r w:rsidR="00FC41E5" w:rsidRPr="00FC41E5">
        <w:rPr>
          <w:b w:val="0"/>
        </w:rPr>
        <w:t>и</w:t>
      </w:r>
      <w:r w:rsidRPr="00FC41E5">
        <w:rPr>
          <w:b w:val="0"/>
        </w:rPr>
        <w:t>сь</w:t>
      </w:r>
      <w:r w:rsidR="00FC41E5" w:rsidRPr="00FC41E5">
        <w:rPr>
          <w:b w:val="0"/>
        </w:rPr>
        <w:t xml:space="preserve"> периодический</w:t>
      </w:r>
      <w:r w:rsidR="00FC41E5">
        <w:t xml:space="preserve"> </w:t>
      </w:r>
      <w:r w:rsidR="00FC41E5">
        <w:rPr>
          <w:b w:val="0"/>
        </w:rPr>
        <w:t>кашель с обильным отделением слизистой мокроты, без запаха, жидкой консистенции, усиливающийся ночью; повышенное потоотделение, усиливающееся ночью; потеря аппетита и прогрессирующее снижение массы тела; тупая боль в грудной клетке слева, усиливающаяся при кашле и физических нагрузках, проходящая самостоятельно через 30 мин; смешанная одышка при физических нагрузках; общая слабость.</w:t>
      </w:r>
      <w:r w:rsidR="00E63DD9">
        <w:rPr>
          <w:b w:val="0"/>
        </w:rPr>
        <w:t xml:space="preserve"> С данными жалобами обратился в районную поликлинику. Проведено флюорографическое исследование, по результатам которого и осмотра терапевтом поставлен диагноз инфильтративный туберкулез левого легкого. Больной направлен на госпитализацию в ПТ</w:t>
      </w:r>
      <w:r w:rsidR="002B337A">
        <w:rPr>
          <w:b w:val="0"/>
        </w:rPr>
        <w:t>К</w:t>
      </w:r>
      <w:r w:rsidR="00E63DD9">
        <w:rPr>
          <w:b w:val="0"/>
        </w:rPr>
        <w:t>Д №12. Находился на стационарном лечении в течение полугода</w:t>
      </w:r>
      <w:r w:rsidR="00937DDF">
        <w:rPr>
          <w:b w:val="0"/>
        </w:rPr>
        <w:t xml:space="preserve"> с положительной клинико-рентгенологической динамикой</w:t>
      </w:r>
      <w:r w:rsidR="00E63DD9">
        <w:rPr>
          <w:b w:val="0"/>
        </w:rPr>
        <w:t xml:space="preserve">, далее продолжал лечение </w:t>
      </w:r>
      <w:proofErr w:type="spellStart"/>
      <w:r w:rsidR="00E63DD9">
        <w:rPr>
          <w:b w:val="0"/>
        </w:rPr>
        <w:t>амбулаторно</w:t>
      </w:r>
      <w:proofErr w:type="spellEnd"/>
      <w:r w:rsidR="00E63DD9">
        <w:rPr>
          <w:b w:val="0"/>
        </w:rPr>
        <w:t>. Повторные госпитализации каждый год, в ПТ</w:t>
      </w:r>
      <w:r w:rsidR="002B337A">
        <w:rPr>
          <w:b w:val="0"/>
        </w:rPr>
        <w:t>К</w:t>
      </w:r>
      <w:r w:rsidR="00E63DD9">
        <w:rPr>
          <w:b w:val="0"/>
        </w:rPr>
        <w:t>Д №12</w:t>
      </w:r>
      <w:r w:rsidR="00937DDF">
        <w:rPr>
          <w:b w:val="0"/>
        </w:rPr>
        <w:t xml:space="preserve">. </w:t>
      </w:r>
      <w:r w:rsidR="007B6D80">
        <w:rPr>
          <w:b w:val="0"/>
        </w:rPr>
        <w:t>Предыдущая</w:t>
      </w:r>
      <w:r w:rsidR="00937DDF">
        <w:rPr>
          <w:b w:val="0"/>
        </w:rPr>
        <w:t xml:space="preserve"> госпитализация</w:t>
      </w:r>
      <w:r w:rsidR="007B6D80">
        <w:rPr>
          <w:b w:val="0"/>
        </w:rPr>
        <w:t xml:space="preserve"> с</w:t>
      </w:r>
      <w:r w:rsidR="00937DDF">
        <w:rPr>
          <w:b w:val="0"/>
        </w:rPr>
        <w:t xml:space="preserve"> </w:t>
      </w:r>
      <w:r w:rsidR="007B6D80">
        <w:rPr>
          <w:b w:val="0"/>
        </w:rPr>
        <w:t xml:space="preserve">5.09.07 по </w:t>
      </w:r>
      <w:r w:rsidR="00937DDF">
        <w:rPr>
          <w:b w:val="0"/>
        </w:rPr>
        <w:t>1</w:t>
      </w:r>
      <w:r w:rsidR="007B6D80">
        <w:rPr>
          <w:b w:val="0"/>
        </w:rPr>
        <w:t>8</w:t>
      </w:r>
      <w:r w:rsidR="00937DDF">
        <w:rPr>
          <w:b w:val="0"/>
        </w:rPr>
        <w:t>.</w:t>
      </w:r>
      <w:r w:rsidR="007B6D80">
        <w:rPr>
          <w:b w:val="0"/>
        </w:rPr>
        <w:t>09</w:t>
      </w:r>
      <w:r w:rsidR="00937DDF">
        <w:rPr>
          <w:b w:val="0"/>
        </w:rPr>
        <w:t>.07</w:t>
      </w:r>
      <w:r w:rsidR="007B6D80">
        <w:rPr>
          <w:b w:val="0"/>
        </w:rPr>
        <w:t>,</w:t>
      </w:r>
      <w:r w:rsidR="00937DDF">
        <w:rPr>
          <w:b w:val="0"/>
        </w:rPr>
        <w:t xml:space="preserve"> </w:t>
      </w:r>
      <w:r w:rsidR="007B6D80">
        <w:rPr>
          <w:b w:val="0"/>
        </w:rPr>
        <w:t>был выписан за нарушение больничного режима: систематическое пьянство. Поступил в стационар 15.10.07 для дальнейшего лечения</w:t>
      </w:r>
      <w:r w:rsidR="00937DDF">
        <w:rPr>
          <w:b w:val="0"/>
        </w:rPr>
        <w:t>.</w:t>
      </w:r>
    </w:p>
    <w:p w:rsidR="00FE05DD" w:rsidRDefault="00FE05DD">
      <w:pPr>
        <w:jc w:val="both"/>
      </w:pPr>
      <w:r>
        <w:t xml:space="preserve"> </w:t>
      </w:r>
    </w:p>
    <w:p w:rsidR="00FE05DD" w:rsidRDefault="00FE05DD">
      <w:pPr>
        <w:jc w:val="both"/>
      </w:pPr>
    </w:p>
    <w:p w:rsidR="00FE05DD" w:rsidRPr="007B6D80" w:rsidRDefault="00FE05DD">
      <w:pPr>
        <w:pStyle w:val="2"/>
      </w:pPr>
      <w:r>
        <w:rPr>
          <w:lang w:val="en-US"/>
        </w:rPr>
        <w:t>ANAMNESIS</w:t>
      </w:r>
      <w:r w:rsidRPr="007B6D80">
        <w:t xml:space="preserve"> </w:t>
      </w:r>
      <w:r>
        <w:rPr>
          <w:lang w:val="en-US"/>
        </w:rPr>
        <w:t>VITAE</w:t>
      </w:r>
    </w:p>
    <w:p w:rsidR="00FE05DD" w:rsidRDefault="00FE05DD">
      <w:pPr>
        <w:jc w:val="both"/>
      </w:pPr>
    </w:p>
    <w:p w:rsidR="00FE05DD" w:rsidRDefault="00FE05DD">
      <w:pPr>
        <w:jc w:val="both"/>
      </w:pPr>
      <w:r>
        <w:t>Родился 22.</w:t>
      </w:r>
      <w:r w:rsidR="00937DDF">
        <w:t>07</w:t>
      </w:r>
      <w:r>
        <w:t>.19</w:t>
      </w:r>
      <w:r w:rsidR="00937DDF">
        <w:t>72</w:t>
      </w:r>
      <w:r>
        <w:t>г. в Москве 2-ым ребенком, рос и развивался без патологии, получил среднее специальное образование, служил в армии в 19</w:t>
      </w:r>
      <w:r w:rsidR="00937DDF">
        <w:t>90</w:t>
      </w:r>
      <w:r>
        <w:t>-199</w:t>
      </w:r>
      <w:r w:rsidR="00937DDF">
        <w:t>3</w:t>
      </w:r>
      <w:r>
        <w:t>гг.</w:t>
      </w:r>
      <w:r w:rsidR="00937DDF">
        <w:t xml:space="preserve"> В местах лишения свободы не пребывал.</w:t>
      </w:r>
    </w:p>
    <w:p w:rsidR="00FE05DD" w:rsidRDefault="00937DDF">
      <w:pPr>
        <w:jc w:val="both"/>
      </w:pPr>
      <w:r>
        <w:t>Женат</w:t>
      </w:r>
      <w:r w:rsidR="00FE05DD">
        <w:t xml:space="preserve">, имеет 1 ребенка. </w:t>
      </w:r>
      <w:r w:rsidR="00BE39B3">
        <w:t>Мать была больна туберкулезом. Бабушка по материнской линии была больна ИЗСД.</w:t>
      </w:r>
    </w:p>
    <w:p w:rsidR="00FE05DD" w:rsidRDefault="00FE05DD">
      <w:pPr>
        <w:jc w:val="both"/>
      </w:pPr>
      <w:r>
        <w:t>Начал работать с 1</w:t>
      </w:r>
      <w:r w:rsidR="00BE39B3">
        <w:t>6</w:t>
      </w:r>
      <w:r>
        <w:t xml:space="preserve"> лет. В настоящее время </w:t>
      </w:r>
      <w:r w:rsidR="00BE39B3">
        <w:t xml:space="preserve">не </w:t>
      </w:r>
      <w:r>
        <w:t>работает.</w:t>
      </w:r>
      <w:r w:rsidR="00BE39B3">
        <w:t xml:space="preserve"> Профессиональные вредности отрицает.</w:t>
      </w:r>
    </w:p>
    <w:p w:rsidR="00FE05DD" w:rsidRDefault="00FE05DD">
      <w:pPr>
        <w:jc w:val="both"/>
      </w:pPr>
      <w:r>
        <w:t>Проживает в отдельной квартире</w:t>
      </w:r>
      <w:r w:rsidR="00937DDF">
        <w:t>.</w:t>
      </w:r>
    </w:p>
    <w:p w:rsidR="00FE05DD" w:rsidRDefault="00FE05DD">
      <w:pPr>
        <w:jc w:val="both"/>
      </w:pPr>
      <w:r>
        <w:t>Питание</w:t>
      </w:r>
      <w:r w:rsidR="00937DDF">
        <w:t xml:space="preserve"> не</w:t>
      </w:r>
      <w:r>
        <w:t xml:space="preserve"> регулярное, </w:t>
      </w:r>
      <w:r w:rsidR="00937DDF">
        <w:t>недостаточное</w:t>
      </w:r>
      <w:r>
        <w:t>.</w:t>
      </w:r>
    </w:p>
    <w:p w:rsidR="00FE05DD" w:rsidRDefault="00FE05DD">
      <w:pPr>
        <w:jc w:val="both"/>
      </w:pPr>
      <w:r>
        <w:lastRenderedPageBreak/>
        <w:t>Курит с 1</w:t>
      </w:r>
      <w:r w:rsidR="00937DDF">
        <w:t>4</w:t>
      </w:r>
      <w:r>
        <w:t xml:space="preserve"> лет, 1 пачку в день. Часто </w:t>
      </w:r>
      <w:r w:rsidR="00937DDF">
        <w:t xml:space="preserve">и большими дозами </w:t>
      </w:r>
      <w:r>
        <w:t>употребляет алкоголь, с 1</w:t>
      </w:r>
      <w:r w:rsidR="00937DDF">
        <w:t>4</w:t>
      </w:r>
      <w:r>
        <w:t xml:space="preserve"> лет. Употребление наркотиков отрицает.</w:t>
      </w:r>
    </w:p>
    <w:p w:rsidR="00BE39B3" w:rsidRDefault="00BE39B3">
      <w:pPr>
        <w:jc w:val="both"/>
      </w:pPr>
      <w:r>
        <w:t>Хронический бронхит с 1990г, с 1996г язвенная болезнь ДПК, хронический панкреатит, МКБ, сотрясение головного мозга в 1992г. Венерические и психические заболевания отрицает.</w:t>
      </w:r>
    </w:p>
    <w:p w:rsidR="00FE05DD" w:rsidRDefault="00FE05DD">
      <w:pPr>
        <w:jc w:val="both"/>
      </w:pPr>
      <w:r>
        <w:t xml:space="preserve">Аллергические реакции </w:t>
      </w:r>
      <w:r w:rsidR="00BE39B3">
        <w:t>отрицает.</w:t>
      </w:r>
    </w:p>
    <w:p w:rsidR="00785C77" w:rsidRDefault="00785C77">
      <w:pPr>
        <w:jc w:val="both"/>
      </w:pPr>
    </w:p>
    <w:p w:rsidR="00FE05DD" w:rsidRDefault="00FE05DD">
      <w:pPr>
        <w:jc w:val="center"/>
        <w:rPr>
          <w:b/>
          <w:bCs/>
        </w:rPr>
      </w:pPr>
      <w:r>
        <w:rPr>
          <w:b/>
          <w:bCs/>
          <w:lang w:val="en-US"/>
        </w:rPr>
        <w:t>STATUS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PRAESENS</w:t>
      </w:r>
    </w:p>
    <w:p w:rsidR="00FE05DD" w:rsidRDefault="00FE05DD">
      <w:pPr>
        <w:jc w:val="both"/>
        <w:rPr>
          <w:b/>
          <w:bCs/>
        </w:rPr>
      </w:pPr>
    </w:p>
    <w:p w:rsidR="00FE05DD" w:rsidRDefault="00FE05DD">
      <w:pPr>
        <w:jc w:val="both"/>
      </w:pPr>
      <w:r>
        <w:t>Общее состояние больного</w:t>
      </w:r>
      <w:r w:rsidR="00BE39B3">
        <w:t xml:space="preserve"> относительно</w:t>
      </w:r>
      <w:r>
        <w:t xml:space="preserve"> удовлетворительное, сознание ясное, положение активное, телосложение правильное, конституция </w:t>
      </w:r>
      <w:proofErr w:type="spellStart"/>
      <w:r w:rsidR="00525BED">
        <w:t>нормо</w:t>
      </w:r>
      <w:r>
        <w:t>стеническая</w:t>
      </w:r>
      <w:proofErr w:type="spellEnd"/>
      <w:r>
        <w:t xml:space="preserve">, осанка сутуловатая, походка </w:t>
      </w:r>
      <w:r w:rsidR="00525BED">
        <w:t>медленная</w:t>
      </w:r>
      <w:r>
        <w:t>. Рост 1</w:t>
      </w:r>
      <w:r w:rsidR="00525BED">
        <w:t>75</w:t>
      </w:r>
      <w:r>
        <w:t xml:space="preserve">см, вес </w:t>
      </w:r>
      <w:r w:rsidR="00525BED">
        <w:t>71</w:t>
      </w:r>
      <w:r>
        <w:t>кг, ИМТ=2</w:t>
      </w:r>
      <w:r w:rsidR="00525BED">
        <w:t>3</w:t>
      </w:r>
      <w:r>
        <w:t xml:space="preserve">, </w:t>
      </w:r>
      <w:r>
        <w:rPr>
          <w:lang w:val="en-US"/>
        </w:rPr>
        <w:t>t</w:t>
      </w:r>
      <w:r>
        <w:rPr>
          <w:vertAlign w:val="superscript"/>
        </w:rPr>
        <w:t>0</w:t>
      </w:r>
      <w:r>
        <w:t xml:space="preserve"> тела 36,</w:t>
      </w:r>
      <w:r w:rsidR="00525BED">
        <w:t>4</w:t>
      </w:r>
      <w:r>
        <w:rPr>
          <w:vertAlign w:val="superscript"/>
        </w:rPr>
        <w:t>0</w:t>
      </w:r>
      <w:r>
        <w:t>С.</w:t>
      </w:r>
      <w:r w:rsidR="00525BED">
        <w:t xml:space="preserve"> Находится в состоянии алкогольного опьянения.</w:t>
      </w:r>
    </w:p>
    <w:p w:rsidR="00FE05DD" w:rsidRDefault="00FE05DD">
      <w:pPr>
        <w:jc w:val="both"/>
      </w:pPr>
    </w:p>
    <w:p w:rsidR="00FE05DD" w:rsidRDefault="00FE05DD">
      <w:pPr>
        <w:jc w:val="both"/>
      </w:pPr>
      <w:r>
        <w:t>Выражение лица спокойное, патологические маски отсутствуют, нос правильной формы, носогубная складка симметрична. Отечность</w:t>
      </w:r>
      <w:r w:rsidR="00525BED">
        <w:t xml:space="preserve"> лица, особенно век. Т</w:t>
      </w:r>
      <w:r>
        <w:t xml:space="preserve">емная окраска, птоз век отсутствуют. Глазная щель средней ширины. Экзо- и энофтальм </w:t>
      </w:r>
      <w:r w:rsidR="00525BED">
        <w:t>отсутствуют. Конъюнктивы ярко-</w:t>
      </w:r>
      <w:r>
        <w:t xml:space="preserve">розовые, склеры белые, </w:t>
      </w:r>
      <w:r w:rsidR="00525BED">
        <w:t>сосудистый рисунок усилен</w:t>
      </w:r>
      <w:r>
        <w:t>. Зрачки правильной формы, анизокория отсутствует, реакция на свет сохранена, пульсация зрачков отсутствует, кольца вокруг зрачков не визуализируются.</w:t>
      </w:r>
    </w:p>
    <w:p w:rsidR="00FE05DD" w:rsidRDefault="00FE05DD">
      <w:pPr>
        <w:jc w:val="both"/>
      </w:pPr>
      <w:r>
        <w:t>Патологические движения головы (симптом Мюссе) отсутствуют, изменения размера и формы головы отсутствуют. Искривление и деформация шеи отсутствуют. Пульсация сонных артерий умеренная. Пульсация и набухание шейных вен отсутствуют. Воротник Стокса отсутствует.</w:t>
      </w:r>
    </w:p>
    <w:p w:rsidR="00FE05DD" w:rsidRDefault="00FE05DD">
      <w:pPr>
        <w:jc w:val="both"/>
      </w:pPr>
    </w:p>
    <w:p w:rsidR="00FE05DD" w:rsidRDefault="00FE05DD">
      <w:pPr>
        <w:jc w:val="both"/>
      </w:pPr>
      <w:r>
        <w:t>Кожные покровы розовые</w:t>
      </w:r>
      <w:r w:rsidR="00525BED">
        <w:t xml:space="preserve">, лицо и область шеи </w:t>
      </w:r>
      <w:proofErr w:type="spellStart"/>
      <w:r w:rsidR="00525BED">
        <w:t>гиперемированы</w:t>
      </w:r>
      <w:proofErr w:type="spellEnd"/>
      <w:r>
        <w:t xml:space="preserve">, влажность кожи умеренная, тургор сохранен. Пигментация, депигментация, высыпания, пятна, сосудистые изменения, кровоизлияния отсутствуют. Имеется рубец на передней </w:t>
      </w:r>
      <w:r w:rsidR="00525BED">
        <w:t>брюшной стенке</w:t>
      </w:r>
      <w:r>
        <w:t xml:space="preserve">, белого цвета, </w:t>
      </w:r>
      <w:r w:rsidR="00525BED">
        <w:t>линейный</w:t>
      </w:r>
      <w:r>
        <w:t xml:space="preserve">, </w:t>
      </w:r>
      <w:r w:rsidR="00525BED">
        <w:t>длиной 15см</w:t>
      </w:r>
      <w:r>
        <w:t>, безболезненный, подвижный. Трофические изменения и видимые опухоли отсутствуют.</w:t>
      </w:r>
      <w:r w:rsidR="00354CBB">
        <w:t xml:space="preserve"> На левом плече на границе верхней и средней трети имеется рубчик от вакцинации БЦЖ, диаметром 6мм.</w:t>
      </w:r>
    </w:p>
    <w:p w:rsidR="00FE05DD" w:rsidRDefault="00FE05DD">
      <w:pPr>
        <w:jc w:val="both"/>
      </w:pPr>
    </w:p>
    <w:p w:rsidR="00FE05DD" w:rsidRDefault="00FE05DD">
      <w:pPr>
        <w:jc w:val="both"/>
      </w:pPr>
      <w:proofErr w:type="spellStart"/>
      <w:r>
        <w:t>Оволосение</w:t>
      </w:r>
      <w:proofErr w:type="spellEnd"/>
      <w:r>
        <w:t xml:space="preserve"> соответствует полу и возрасту. Ломкость, сухость, </w:t>
      </w:r>
      <w:proofErr w:type="spellStart"/>
      <w:r>
        <w:t>истонченность</w:t>
      </w:r>
      <w:proofErr w:type="spellEnd"/>
      <w:r>
        <w:t xml:space="preserve">, преждевременное выпадение волос отсутствуют. Ногти </w:t>
      </w:r>
      <w:r w:rsidR="00525BED">
        <w:t>правильной</w:t>
      </w:r>
      <w:r>
        <w:t xml:space="preserve"> форм</w:t>
      </w:r>
      <w:r w:rsidR="00525BED">
        <w:t>ы</w:t>
      </w:r>
      <w:r>
        <w:t xml:space="preserve">, бледно-розового цвета, продольная и поперечная </w:t>
      </w:r>
      <w:proofErr w:type="spellStart"/>
      <w:r>
        <w:t>исчерченность</w:t>
      </w:r>
      <w:proofErr w:type="spellEnd"/>
      <w:r>
        <w:t xml:space="preserve">, ломкость ногтей отсутствуют. </w:t>
      </w:r>
    </w:p>
    <w:p w:rsidR="00FE05DD" w:rsidRDefault="00FE05DD">
      <w:pPr>
        <w:jc w:val="both"/>
      </w:pPr>
      <w:r>
        <w:t>Видимые слизистые розового цвета, умеренной влажности, высыпания отсутствуют.</w:t>
      </w:r>
    </w:p>
    <w:p w:rsidR="00FE05DD" w:rsidRDefault="00FE05DD">
      <w:pPr>
        <w:jc w:val="both"/>
      </w:pPr>
    </w:p>
    <w:p w:rsidR="00FE05DD" w:rsidRDefault="00FE05DD">
      <w:pPr>
        <w:jc w:val="both"/>
      </w:pPr>
      <w:r>
        <w:t>Подкожно-жировая клетчатка развита умеренно. Толщина кожной складки на животе около пупка - 2см, на</w:t>
      </w:r>
      <w:r w:rsidR="00354CBB">
        <w:t xml:space="preserve"> спине под углом лопатки -  2см</w:t>
      </w:r>
      <w:r>
        <w:t>.</w:t>
      </w:r>
    </w:p>
    <w:p w:rsidR="00FE05DD" w:rsidRDefault="00FE05DD">
      <w:pPr>
        <w:jc w:val="both"/>
      </w:pPr>
    </w:p>
    <w:p w:rsidR="00FE05DD" w:rsidRDefault="00FE05DD">
      <w:pPr>
        <w:jc w:val="both"/>
      </w:pPr>
      <w:r>
        <w:t>Затылочные, околоушные, заушные, подбородочные, шейные, под- и надключичные, подмышечные, локтевые, паховые, подколенные лимфатические узлы не пальпируются.</w:t>
      </w:r>
    </w:p>
    <w:p w:rsidR="00FE05DD" w:rsidRDefault="00FE05DD">
      <w:pPr>
        <w:jc w:val="both"/>
      </w:pPr>
      <w:r>
        <w:t xml:space="preserve">Подчелюстные </w:t>
      </w:r>
      <w:proofErr w:type="spellStart"/>
      <w:r>
        <w:t>лимфоузлы</w:t>
      </w:r>
      <w:proofErr w:type="spellEnd"/>
      <w:r>
        <w:t xml:space="preserve"> - подвижные, мягкие, безболезненные, не спаянные с кожей  размером 0.4x0.6см.</w:t>
      </w:r>
    </w:p>
    <w:p w:rsidR="00FE05DD" w:rsidRDefault="00FE05DD">
      <w:pPr>
        <w:jc w:val="both"/>
      </w:pPr>
    </w:p>
    <w:p w:rsidR="00FE05DD" w:rsidRDefault="00FE05DD">
      <w:pPr>
        <w:jc w:val="both"/>
      </w:pPr>
      <w:r>
        <w:t>Степень развития мускулатуры удовлетворительная, тонус сохранен, сила достаточна, симметрична. Болезненность и уплотнения не выявляются.</w:t>
      </w:r>
    </w:p>
    <w:p w:rsidR="00FE05DD" w:rsidRDefault="00FE05DD">
      <w:pPr>
        <w:jc w:val="both"/>
      </w:pPr>
    </w:p>
    <w:p w:rsidR="00FE05DD" w:rsidRDefault="00FE05DD">
      <w:pPr>
        <w:jc w:val="both"/>
      </w:pPr>
      <w:r>
        <w:t>Кости правильной формы, деформация и болезненность не выявляются.</w:t>
      </w:r>
    </w:p>
    <w:p w:rsidR="00FE05DD" w:rsidRDefault="00FE05DD">
      <w:pPr>
        <w:jc w:val="both"/>
      </w:pPr>
    </w:p>
    <w:p w:rsidR="00FE05DD" w:rsidRDefault="00FE05DD">
      <w:pPr>
        <w:jc w:val="both"/>
      </w:pPr>
      <w:r>
        <w:t>Суставы правильной конфигурации, припухлость над суставами, болезненность, гиперемия и гипертермия кожи над суставами отсутствуют. Активные движения в суставах безболезненны, осуществляются в полном объеме, хруст при движениях отсутствует.</w:t>
      </w:r>
    </w:p>
    <w:p w:rsidR="00FE05DD" w:rsidRDefault="00FE05DD">
      <w:pPr>
        <w:jc w:val="both"/>
      </w:pPr>
    </w:p>
    <w:p w:rsidR="00FE05DD" w:rsidRDefault="00FE05DD">
      <w:pPr>
        <w:jc w:val="both"/>
      </w:pPr>
      <w:r>
        <w:t xml:space="preserve">Симптом «барабанных палочек», </w:t>
      </w:r>
      <w:proofErr w:type="spellStart"/>
      <w:r>
        <w:t>Геберденовские</w:t>
      </w:r>
      <w:proofErr w:type="spellEnd"/>
      <w:r>
        <w:t xml:space="preserve"> узелки, узелки </w:t>
      </w:r>
      <w:proofErr w:type="spellStart"/>
      <w:r>
        <w:t>Бушуара</w:t>
      </w:r>
      <w:proofErr w:type="spellEnd"/>
      <w:r>
        <w:t>, «тюленьи ласты», «когтистая лапа», «печеночные ладони» отсутствуют.</w:t>
      </w:r>
    </w:p>
    <w:p w:rsidR="00FE05DD" w:rsidRDefault="00FE05DD">
      <w:pPr>
        <w:jc w:val="both"/>
      </w:pPr>
    </w:p>
    <w:p w:rsidR="00FE05DD" w:rsidRDefault="00FE05DD">
      <w:pPr>
        <w:pStyle w:val="2"/>
      </w:pPr>
      <w:r>
        <w:t>СИСТЕМА ОРГАНОВ ДЫХАНИЯ</w:t>
      </w:r>
    </w:p>
    <w:p w:rsidR="00FE05DD" w:rsidRDefault="00FE05DD">
      <w:pPr>
        <w:jc w:val="both"/>
      </w:pPr>
    </w:p>
    <w:p w:rsidR="00FE05DD" w:rsidRDefault="00FE05DD">
      <w:pPr>
        <w:jc w:val="both"/>
      </w:pPr>
      <w:r>
        <w:t xml:space="preserve">Грудная клетка правильной формы, симметрична, </w:t>
      </w:r>
      <w:proofErr w:type="spellStart"/>
      <w:r w:rsidR="00525BED">
        <w:t>нормо</w:t>
      </w:r>
      <w:r>
        <w:t>стенического</w:t>
      </w:r>
      <w:proofErr w:type="spellEnd"/>
      <w:r>
        <w:t xml:space="preserve"> типа, над- и подключичные ямки </w:t>
      </w:r>
      <w:r w:rsidR="00525BED">
        <w:t>выполнены</w:t>
      </w:r>
      <w:r>
        <w:t xml:space="preserve">, межреберные промежутки  имеют </w:t>
      </w:r>
      <w:proofErr w:type="spellStart"/>
      <w:r w:rsidR="00525BED">
        <w:t>косонисходяще</w:t>
      </w:r>
      <w:r>
        <w:t>е</w:t>
      </w:r>
      <w:proofErr w:type="spellEnd"/>
      <w:r>
        <w:t xml:space="preserve"> направление, </w:t>
      </w:r>
      <w:proofErr w:type="spellStart"/>
      <w:r>
        <w:t>эпигастральный</w:t>
      </w:r>
      <w:proofErr w:type="spellEnd"/>
      <w:r>
        <w:t xml:space="preserve"> угол </w:t>
      </w:r>
      <w:r w:rsidR="00525BED">
        <w:t>прямой</w:t>
      </w:r>
      <w:r>
        <w:t xml:space="preserve">, лопатки и ключицы </w:t>
      </w:r>
      <w:r w:rsidR="00525BED">
        <w:t xml:space="preserve">не </w:t>
      </w:r>
      <w:r>
        <w:t xml:space="preserve">выступают. Искривления позвоночника отсутствуют. Окружность грудной клетки 95см, экскурсия грудной клетки на уровне </w:t>
      </w:r>
      <w:r>
        <w:rPr>
          <w:lang w:val="en-US"/>
        </w:rPr>
        <w:t>IV</w:t>
      </w:r>
      <w:r>
        <w:t xml:space="preserve"> ребра – 4см (на вдохе – 97см, на выдохе – 93см).</w:t>
      </w:r>
    </w:p>
    <w:p w:rsidR="00FE05DD" w:rsidRDefault="00FE05DD">
      <w:pPr>
        <w:jc w:val="both"/>
      </w:pPr>
    </w:p>
    <w:p w:rsidR="00FE05DD" w:rsidRDefault="00FE05DD">
      <w:pPr>
        <w:jc w:val="both"/>
      </w:pPr>
      <w:r>
        <w:t xml:space="preserve">Дыхание через нос, смешанного типа, дыхательные движения симметричны. Вспомогательная мускулатура в акте дыхания не участвует. Частота дыхательных движений – </w:t>
      </w:r>
      <w:r w:rsidR="00525BED">
        <w:t>17</w:t>
      </w:r>
      <w:r>
        <w:t xml:space="preserve"> в минуту. Дыхание средней глубины, ритмичное.</w:t>
      </w:r>
      <w:r w:rsidR="00354CBB">
        <w:t xml:space="preserve"> Голос громкий.</w:t>
      </w:r>
    </w:p>
    <w:p w:rsidR="00FE05DD" w:rsidRDefault="00FE05DD">
      <w:pPr>
        <w:jc w:val="both"/>
      </w:pPr>
    </w:p>
    <w:p w:rsidR="00FE05DD" w:rsidRDefault="00FE05DD">
      <w:pPr>
        <w:jc w:val="both"/>
      </w:pPr>
      <w:r>
        <w:t xml:space="preserve">При пальпации грудной клетки болезненные участки не выявляются. Эластичность сохранена. Голосовое дрожание </w:t>
      </w:r>
      <w:r w:rsidR="00354CBB">
        <w:t>не изменено.</w:t>
      </w:r>
    </w:p>
    <w:p w:rsidR="00FE05DD" w:rsidRDefault="00FE05DD">
      <w:pPr>
        <w:jc w:val="both"/>
      </w:pPr>
    </w:p>
    <w:p w:rsidR="00FE05DD" w:rsidRDefault="00FE05DD">
      <w:pPr>
        <w:jc w:val="both"/>
      </w:pPr>
      <w:proofErr w:type="spellStart"/>
      <w:r>
        <w:t>Перкуторный</w:t>
      </w:r>
      <w:proofErr w:type="spellEnd"/>
      <w:r>
        <w:t xml:space="preserve"> звук</w:t>
      </w:r>
      <w:r w:rsidR="00354CBB">
        <w:t xml:space="preserve"> ясный легочный.</w:t>
      </w:r>
    </w:p>
    <w:p w:rsidR="00FE05DD" w:rsidRDefault="00FE05DD">
      <w:pPr>
        <w:jc w:val="both"/>
      </w:pPr>
    </w:p>
    <w:p w:rsidR="00FE05DD" w:rsidRDefault="00FE05DD">
      <w:pPr>
        <w:jc w:val="both"/>
      </w:pPr>
      <w:r>
        <w:t>Топографическая перкуссия: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9"/>
        <w:gridCol w:w="985"/>
        <w:gridCol w:w="1213"/>
      </w:tblGrid>
      <w:tr w:rsidR="00FE05D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E05DD" w:rsidRDefault="00FE05DD">
            <w:pPr>
              <w:jc w:val="both"/>
            </w:pPr>
            <w:r>
              <w:t>Верхняя граница легких:</w:t>
            </w:r>
          </w:p>
        </w:tc>
        <w:tc>
          <w:tcPr>
            <w:tcW w:w="0" w:type="auto"/>
          </w:tcPr>
          <w:p w:rsidR="00FE05DD" w:rsidRDefault="00FE05DD">
            <w:pPr>
              <w:jc w:val="both"/>
            </w:pPr>
            <w:r>
              <w:t>справа</w:t>
            </w:r>
          </w:p>
        </w:tc>
        <w:tc>
          <w:tcPr>
            <w:tcW w:w="0" w:type="auto"/>
          </w:tcPr>
          <w:p w:rsidR="00FE05DD" w:rsidRDefault="00FE05DD">
            <w:pPr>
              <w:jc w:val="both"/>
            </w:pPr>
            <w:r>
              <w:t>слева</w:t>
            </w:r>
          </w:p>
        </w:tc>
      </w:tr>
      <w:tr w:rsidR="00FE05D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E05DD" w:rsidRDefault="00FE05DD">
            <w:pPr>
              <w:jc w:val="both"/>
            </w:pPr>
            <w:r>
              <w:t>Высота стояния верхушек спереди</w:t>
            </w:r>
          </w:p>
        </w:tc>
        <w:tc>
          <w:tcPr>
            <w:tcW w:w="0" w:type="auto"/>
          </w:tcPr>
          <w:p w:rsidR="00FE05DD" w:rsidRDefault="00FE05DD">
            <w:pPr>
              <w:jc w:val="both"/>
            </w:pPr>
            <w:r>
              <w:t>3см</w:t>
            </w:r>
          </w:p>
        </w:tc>
        <w:tc>
          <w:tcPr>
            <w:tcW w:w="0" w:type="auto"/>
          </w:tcPr>
          <w:p w:rsidR="00FE05DD" w:rsidRDefault="00FE05DD">
            <w:pPr>
              <w:jc w:val="both"/>
            </w:pPr>
            <w:r>
              <w:t>3см</w:t>
            </w:r>
          </w:p>
        </w:tc>
      </w:tr>
      <w:tr w:rsidR="00FE05D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E05DD" w:rsidRDefault="00FE05DD">
            <w:pPr>
              <w:jc w:val="both"/>
            </w:pPr>
            <w:r>
              <w:t>Высота стояния верхушек сзади</w:t>
            </w:r>
          </w:p>
        </w:tc>
        <w:tc>
          <w:tcPr>
            <w:tcW w:w="0" w:type="auto"/>
          </w:tcPr>
          <w:p w:rsidR="00FE05DD" w:rsidRDefault="00FE05DD">
            <w:pPr>
              <w:jc w:val="both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VII</w:t>
            </w:r>
          </w:p>
        </w:tc>
        <w:tc>
          <w:tcPr>
            <w:tcW w:w="0" w:type="auto"/>
          </w:tcPr>
          <w:p w:rsidR="00FE05DD" w:rsidRDefault="00FE05DD">
            <w:pPr>
              <w:jc w:val="both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VII</w:t>
            </w:r>
          </w:p>
        </w:tc>
      </w:tr>
      <w:tr w:rsidR="00FE05D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E05DD" w:rsidRDefault="00FE05DD">
            <w:pPr>
              <w:jc w:val="both"/>
            </w:pPr>
            <w:r>
              <w:t xml:space="preserve">Ширина полей </w:t>
            </w:r>
            <w:proofErr w:type="spellStart"/>
            <w:r>
              <w:t>Кренига</w:t>
            </w:r>
            <w:proofErr w:type="spellEnd"/>
          </w:p>
        </w:tc>
        <w:tc>
          <w:tcPr>
            <w:tcW w:w="0" w:type="auto"/>
          </w:tcPr>
          <w:p w:rsidR="00FE05DD" w:rsidRDefault="00354CBB">
            <w:pPr>
              <w:jc w:val="both"/>
            </w:pPr>
            <w:r>
              <w:t>7</w:t>
            </w:r>
            <w:r w:rsidR="00FE05DD">
              <w:t>см</w:t>
            </w:r>
          </w:p>
        </w:tc>
        <w:tc>
          <w:tcPr>
            <w:tcW w:w="0" w:type="auto"/>
          </w:tcPr>
          <w:p w:rsidR="00FE05DD" w:rsidRDefault="00354CBB">
            <w:pPr>
              <w:jc w:val="both"/>
            </w:pPr>
            <w:r>
              <w:t>7</w:t>
            </w:r>
            <w:r w:rsidR="00FE05DD">
              <w:t>см</w:t>
            </w:r>
          </w:p>
        </w:tc>
      </w:tr>
      <w:tr w:rsidR="00FE05D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E05DD" w:rsidRDefault="00FE05DD">
            <w:pPr>
              <w:jc w:val="both"/>
            </w:pPr>
            <w:r>
              <w:t>Нижняя граница легких:</w:t>
            </w:r>
          </w:p>
        </w:tc>
        <w:tc>
          <w:tcPr>
            <w:tcW w:w="0" w:type="auto"/>
          </w:tcPr>
          <w:p w:rsidR="00FE05DD" w:rsidRDefault="00FE05DD">
            <w:pPr>
              <w:jc w:val="both"/>
            </w:pPr>
          </w:p>
        </w:tc>
        <w:tc>
          <w:tcPr>
            <w:tcW w:w="0" w:type="auto"/>
          </w:tcPr>
          <w:p w:rsidR="00FE05DD" w:rsidRDefault="00FE05DD">
            <w:pPr>
              <w:jc w:val="both"/>
            </w:pPr>
          </w:p>
        </w:tc>
      </w:tr>
      <w:tr w:rsidR="00FE05D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E05DD" w:rsidRDefault="00FE05DD">
            <w:pPr>
              <w:jc w:val="both"/>
            </w:pPr>
            <w:r>
              <w:t xml:space="preserve">По </w:t>
            </w:r>
            <w:proofErr w:type="spellStart"/>
            <w:r>
              <w:t>окологрудинной</w:t>
            </w:r>
            <w:proofErr w:type="spellEnd"/>
            <w:r>
              <w:t xml:space="preserve"> линии</w:t>
            </w:r>
          </w:p>
        </w:tc>
        <w:tc>
          <w:tcPr>
            <w:tcW w:w="0" w:type="auto"/>
          </w:tcPr>
          <w:p w:rsidR="00FE05DD" w:rsidRDefault="00FE05DD">
            <w:pPr>
              <w:jc w:val="both"/>
            </w:pPr>
            <w:r>
              <w:t>6 ребро</w:t>
            </w:r>
          </w:p>
        </w:tc>
        <w:tc>
          <w:tcPr>
            <w:tcW w:w="0" w:type="auto"/>
          </w:tcPr>
          <w:p w:rsidR="00FE05DD" w:rsidRDefault="00FE05DD">
            <w:pPr>
              <w:jc w:val="both"/>
            </w:pPr>
            <w:r>
              <w:t xml:space="preserve">Не </w:t>
            </w:r>
            <w:proofErr w:type="spellStart"/>
            <w:r>
              <w:t>опред</w:t>
            </w:r>
            <w:proofErr w:type="spellEnd"/>
            <w:r>
              <w:t>.</w:t>
            </w:r>
          </w:p>
        </w:tc>
      </w:tr>
      <w:tr w:rsidR="00FE05D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E05DD" w:rsidRDefault="00FE05DD">
            <w:pPr>
              <w:jc w:val="both"/>
            </w:pPr>
            <w:r>
              <w:t xml:space="preserve">По </w:t>
            </w:r>
            <w:proofErr w:type="spellStart"/>
            <w:r>
              <w:t>срединноключичной</w:t>
            </w:r>
            <w:proofErr w:type="spellEnd"/>
            <w:r>
              <w:t xml:space="preserve"> линии</w:t>
            </w:r>
          </w:p>
        </w:tc>
        <w:tc>
          <w:tcPr>
            <w:tcW w:w="0" w:type="auto"/>
          </w:tcPr>
          <w:p w:rsidR="00FE05DD" w:rsidRDefault="00FE05DD">
            <w:pPr>
              <w:jc w:val="both"/>
            </w:pPr>
            <w:r>
              <w:t>6 м</w:t>
            </w:r>
            <w:r>
              <w:rPr>
                <w:lang w:val="en-US"/>
              </w:rPr>
              <w:t>/</w:t>
            </w:r>
            <w:proofErr w:type="spellStart"/>
            <w:r>
              <w:t>р</w:t>
            </w:r>
            <w:proofErr w:type="spellEnd"/>
          </w:p>
        </w:tc>
        <w:tc>
          <w:tcPr>
            <w:tcW w:w="0" w:type="auto"/>
          </w:tcPr>
          <w:p w:rsidR="00FE05DD" w:rsidRDefault="00FE05DD">
            <w:pPr>
              <w:jc w:val="both"/>
            </w:pPr>
            <w:r>
              <w:t xml:space="preserve">Не </w:t>
            </w:r>
            <w:proofErr w:type="spellStart"/>
            <w:r>
              <w:t>опред</w:t>
            </w:r>
            <w:proofErr w:type="spellEnd"/>
            <w:r>
              <w:t>.</w:t>
            </w:r>
          </w:p>
        </w:tc>
      </w:tr>
      <w:tr w:rsidR="00FE05D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E05DD" w:rsidRDefault="00FE05DD">
            <w:pPr>
              <w:jc w:val="both"/>
            </w:pPr>
            <w:r>
              <w:t>По передней подмышечной линии</w:t>
            </w:r>
          </w:p>
        </w:tc>
        <w:tc>
          <w:tcPr>
            <w:tcW w:w="0" w:type="auto"/>
          </w:tcPr>
          <w:p w:rsidR="00FE05DD" w:rsidRDefault="00FE05DD">
            <w:pPr>
              <w:jc w:val="both"/>
            </w:pPr>
            <w:r>
              <w:t>7 м/</w:t>
            </w:r>
            <w:proofErr w:type="spellStart"/>
            <w:r>
              <w:t>р</w:t>
            </w:r>
            <w:proofErr w:type="spellEnd"/>
          </w:p>
        </w:tc>
        <w:tc>
          <w:tcPr>
            <w:tcW w:w="0" w:type="auto"/>
          </w:tcPr>
          <w:p w:rsidR="00FE05DD" w:rsidRDefault="00FE05DD">
            <w:pPr>
              <w:jc w:val="both"/>
            </w:pPr>
            <w:r>
              <w:t>7 м/</w:t>
            </w:r>
            <w:proofErr w:type="spellStart"/>
            <w:r>
              <w:t>р</w:t>
            </w:r>
            <w:proofErr w:type="spellEnd"/>
          </w:p>
        </w:tc>
      </w:tr>
      <w:tr w:rsidR="00FE05D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E05DD" w:rsidRDefault="00FE05DD">
            <w:pPr>
              <w:jc w:val="both"/>
            </w:pPr>
            <w:r>
              <w:t xml:space="preserve">По средней подмышечной линии </w:t>
            </w:r>
          </w:p>
        </w:tc>
        <w:tc>
          <w:tcPr>
            <w:tcW w:w="0" w:type="auto"/>
          </w:tcPr>
          <w:p w:rsidR="00FE05DD" w:rsidRDefault="00FE05DD">
            <w:pPr>
              <w:jc w:val="both"/>
            </w:pPr>
            <w:r>
              <w:t>8 м/</w:t>
            </w:r>
            <w:proofErr w:type="spellStart"/>
            <w:r>
              <w:t>р</w:t>
            </w:r>
            <w:proofErr w:type="spellEnd"/>
          </w:p>
        </w:tc>
        <w:tc>
          <w:tcPr>
            <w:tcW w:w="0" w:type="auto"/>
          </w:tcPr>
          <w:p w:rsidR="00FE05DD" w:rsidRDefault="00FE05DD">
            <w:pPr>
              <w:jc w:val="both"/>
            </w:pPr>
            <w:r>
              <w:t>8 м/</w:t>
            </w:r>
            <w:proofErr w:type="spellStart"/>
            <w:r>
              <w:t>р</w:t>
            </w:r>
            <w:proofErr w:type="spellEnd"/>
          </w:p>
        </w:tc>
      </w:tr>
      <w:tr w:rsidR="00FE05D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E05DD" w:rsidRDefault="00FE05DD">
            <w:pPr>
              <w:jc w:val="both"/>
            </w:pPr>
            <w:r>
              <w:t>По задней подмышечной линии</w:t>
            </w:r>
          </w:p>
        </w:tc>
        <w:tc>
          <w:tcPr>
            <w:tcW w:w="0" w:type="auto"/>
          </w:tcPr>
          <w:p w:rsidR="00FE05DD" w:rsidRDefault="00FE05DD">
            <w:pPr>
              <w:jc w:val="both"/>
            </w:pPr>
            <w:r>
              <w:t>9 м/</w:t>
            </w:r>
            <w:proofErr w:type="spellStart"/>
            <w:r>
              <w:t>р</w:t>
            </w:r>
            <w:proofErr w:type="spellEnd"/>
          </w:p>
        </w:tc>
        <w:tc>
          <w:tcPr>
            <w:tcW w:w="0" w:type="auto"/>
          </w:tcPr>
          <w:p w:rsidR="00FE05DD" w:rsidRDefault="00FE05DD">
            <w:pPr>
              <w:jc w:val="both"/>
            </w:pPr>
            <w:r>
              <w:t>9 м/</w:t>
            </w:r>
            <w:proofErr w:type="spellStart"/>
            <w:r>
              <w:t>р</w:t>
            </w:r>
            <w:proofErr w:type="spellEnd"/>
          </w:p>
        </w:tc>
      </w:tr>
      <w:tr w:rsidR="00FE05D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E05DD" w:rsidRDefault="00FE05DD">
            <w:pPr>
              <w:jc w:val="both"/>
            </w:pPr>
            <w:r>
              <w:t>По лопаточной линии</w:t>
            </w:r>
          </w:p>
        </w:tc>
        <w:tc>
          <w:tcPr>
            <w:tcW w:w="0" w:type="auto"/>
          </w:tcPr>
          <w:p w:rsidR="00FE05DD" w:rsidRDefault="00FE05DD">
            <w:pPr>
              <w:jc w:val="both"/>
            </w:pPr>
            <w:r>
              <w:t>10 м/</w:t>
            </w:r>
            <w:proofErr w:type="spellStart"/>
            <w:r>
              <w:t>р</w:t>
            </w:r>
            <w:proofErr w:type="spellEnd"/>
          </w:p>
        </w:tc>
        <w:tc>
          <w:tcPr>
            <w:tcW w:w="0" w:type="auto"/>
          </w:tcPr>
          <w:p w:rsidR="00FE05DD" w:rsidRDefault="00FE05DD">
            <w:pPr>
              <w:jc w:val="both"/>
            </w:pPr>
            <w:r>
              <w:t>10 м/</w:t>
            </w:r>
            <w:proofErr w:type="spellStart"/>
            <w:r>
              <w:t>р</w:t>
            </w:r>
            <w:proofErr w:type="spellEnd"/>
          </w:p>
        </w:tc>
      </w:tr>
      <w:tr w:rsidR="00FE05D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E05DD" w:rsidRDefault="00FE05DD">
            <w:pPr>
              <w:jc w:val="both"/>
            </w:pPr>
            <w:r>
              <w:t xml:space="preserve">По </w:t>
            </w:r>
            <w:proofErr w:type="spellStart"/>
            <w:r>
              <w:t>оклопозвоночной</w:t>
            </w:r>
            <w:proofErr w:type="spellEnd"/>
            <w:r>
              <w:t xml:space="preserve"> линии</w:t>
            </w:r>
          </w:p>
        </w:tc>
        <w:tc>
          <w:tcPr>
            <w:tcW w:w="0" w:type="auto"/>
          </w:tcPr>
          <w:p w:rsidR="00FE05DD" w:rsidRDefault="00FE05DD">
            <w:pPr>
              <w:jc w:val="both"/>
              <w:rPr>
                <w:vertAlign w:val="subscript"/>
                <w:lang w:val="en-US"/>
              </w:rPr>
            </w:pPr>
            <w:proofErr w:type="spellStart"/>
            <w:r>
              <w:rPr>
                <w:lang w:val="en-US"/>
              </w:rPr>
              <w:t>Th</w:t>
            </w:r>
            <w:r>
              <w:rPr>
                <w:vertAlign w:val="subscript"/>
                <w:lang w:val="en-US"/>
              </w:rPr>
              <w:t>XI</w:t>
            </w:r>
            <w:proofErr w:type="spellEnd"/>
          </w:p>
        </w:tc>
        <w:tc>
          <w:tcPr>
            <w:tcW w:w="0" w:type="auto"/>
          </w:tcPr>
          <w:p w:rsidR="00FE05DD" w:rsidRDefault="00FE05DD">
            <w:pPr>
              <w:jc w:val="both"/>
              <w:rPr>
                <w:vertAlign w:val="subscript"/>
              </w:rPr>
            </w:pPr>
            <w:proofErr w:type="spellStart"/>
            <w:r>
              <w:rPr>
                <w:lang w:val="en-US"/>
              </w:rPr>
              <w:t>Th</w:t>
            </w:r>
            <w:r>
              <w:rPr>
                <w:vertAlign w:val="subscript"/>
                <w:lang w:val="en-US"/>
              </w:rPr>
              <w:t>XI</w:t>
            </w:r>
            <w:proofErr w:type="spellEnd"/>
          </w:p>
        </w:tc>
      </w:tr>
      <w:tr w:rsidR="00FE05D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E05DD" w:rsidRDefault="00FE05DD">
            <w:pPr>
              <w:jc w:val="both"/>
            </w:pPr>
            <w:r>
              <w:t>Дыхательная экскурсия нижнего края</w:t>
            </w:r>
          </w:p>
          <w:p w:rsidR="00FE05DD" w:rsidRDefault="00FE05DD">
            <w:pPr>
              <w:jc w:val="both"/>
            </w:pPr>
            <w:r>
              <w:t>легких по средней подмышечной линии</w:t>
            </w:r>
          </w:p>
        </w:tc>
        <w:tc>
          <w:tcPr>
            <w:tcW w:w="0" w:type="auto"/>
          </w:tcPr>
          <w:p w:rsidR="00FE05DD" w:rsidRDefault="00FE05DD">
            <w:pPr>
              <w:jc w:val="both"/>
            </w:pPr>
          </w:p>
        </w:tc>
        <w:tc>
          <w:tcPr>
            <w:tcW w:w="0" w:type="auto"/>
          </w:tcPr>
          <w:p w:rsidR="00FE05DD" w:rsidRDefault="00FE05DD">
            <w:pPr>
              <w:jc w:val="both"/>
            </w:pPr>
          </w:p>
        </w:tc>
      </w:tr>
      <w:tr w:rsidR="00FE05D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E05DD" w:rsidRDefault="00FE05DD">
            <w:pPr>
              <w:jc w:val="both"/>
            </w:pPr>
            <w:r>
              <w:t>вдох</w:t>
            </w:r>
          </w:p>
        </w:tc>
        <w:tc>
          <w:tcPr>
            <w:tcW w:w="0" w:type="auto"/>
          </w:tcPr>
          <w:p w:rsidR="00FE05DD" w:rsidRDefault="00FE05DD">
            <w:pPr>
              <w:jc w:val="both"/>
            </w:pPr>
            <w:r>
              <w:t>2см</w:t>
            </w:r>
          </w:p>
        </w:tc>
        <w:tc>
          <w:tcPr>
            <w:tcW w:w="0" w:type="auto"/>
          </w:tcPr>
          <w:p w:rsidR="00FE05DD" w:rsidRDefault="00FE05DD">
            <w:pPr>
              <w:jc w:val="both"/>
            </w:pPr>
            <w:r>
              <w:t>2см</w:t>
            </w:r>
          </w:p>
        </w:tc>
      </w:tr>
      <w:tr w:rsidR="00FE05D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E05DD" w:rsidRDefault="00FE05DD">
            <w:pPr>
              <w:jc w:val="both"/>
            </w:pPr>
            <w:r>
              <w:t>выдох</w:t>
            </w:r>
          </w:p>
        </w:tc>
        <w:tc>
          <w:tcPr>
            <w:tcW w:w="0" w:type="auto"/>
          </w:tcPr>
          <w:p w:rsidR="00FE05DD" w:rsidRDefault="00FE05DD">
            <w:pPr>
              <w:jc w:val="both"/>
            </w:pPr>
            <w:r>
              <w:t>2см</w:t>
            </w:r>
          </w:p>
        </w:tc>
        <w:tc>
          <w:tcPr>
            <w:tcW w:w="0" w:type="auto"/>
          </w:tcPr>
          <w:p w:rsidR="00FE05DD" w:rsidRDefault="00FE05DD">
            <w:pPr>
              <w:jc w:val="both"/>
            </w:pPr>
            <w:r>
              <w:t>2см</w:t>
            </w:r>
          </w:p>
        </w:tc>
      </w:tr>
      <w:tr w:rsidR="00FE05D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E05DD" w:rsidRDefault="00FE05DD">
            <w:pPr>
              <w:jc w:val="both"/>
            </w:pPr>
            <w:r>
              <w:t>общая</w:t>
            </w:r>
          </w:p>
        </w:tc>
        <w:tc>
          <w:tcPr>
            <w:tcW w:w="0" w:type="auto"/>
          </w:tcPr>
          <w:p w:rsidR="00FE05DD" w:rsidRDefault="00FE05DD">
            <w:pPr>
              <w:jc w:val="both"/>
            </w:pPr>
            <w:r>
              <w:t>4см</w:t>
            </w:r>
          </w:p>
        </w:tc>
        <w:tc>
          <w:tcPr>
            <w:tcW w:w="0" w:type="auto"/>
          </w:tcPr>
          <w:p w:rsidR="00FE05DD" w:rsidRDefault="00FE05DD">
            <w:pPr>
              <w:jc w:val="both"/>
            </w:pPr>
            <w:r>
              <w:t>4см</w:t>
            </w:r>
          </w:p>
        </w:tc>
      </w:tr>
    </w:tbl>
    <w:p w:rsidR="00FE05DD" w:rsidRDefault="00FE05DD">
      <w:pPr>
        <w:jc w:val="both"/>
      </w:pPr>
    </w:p>
    <w:p w:rsidR="00FE05DD" w:rsidRDefault="00FE05DD">
      <w:pPr>
        <w:jc w:val="both"/>
      </w:pPr>
      <w:r>
        <w:t xml:space="preserve">При аускультации выслушивается везикулярное дыхание. </w:t>
      </w:r>
      <w:r w:rsidR="00354CBB">
        <w:t xml:space="preserve">Побочные дыхательные шумы не выслушиваются. </w:t>
      </w:r>
    </w:p>
    <w:p w:rsidR="00354CBB" w:rsidRDefault="00354CBB">
      <w:pPr>
        <w:jc w:val="both"/>
      </w:pPr>
    </w:p>
    <w:p w:rsidR="00354CBB" w:rsidRDefault="00354CBB">
      <w:pPr>
        <w:pStyle w:val="2"/>
      </w:pPr>
    </w:p>
    <w:p w:rsidR="00FE05DD" w:rsidRDefault="00354CBB">
      <w:pPr>
        <w:pStyle w:val="2"/>
      </w:pPr>
      <w:r>
        <w:br w:type="page"/>
      </w:r>
      <w:r w:rsidR="00FE05DD">
        <w:t>СИСТЕМА ОРГАНОВ КРОВООБРАЩЕНИЯ</w:t>
      </w:r>
    </w:p>
    <w:p w:rsidR="00FE05DD" w:rsidRDefault="00FE05DD">
      <w:pPr>
        <w:jc w:val="both"/>
      </w:pPr>
    </w:p>
    <w:p w:rsidR="00FE05DD" w:rsidRDefault="00FE05DD">
      <w:pPr>
        <w:jc w:val="both"/>
      </w:pPr>
      <w:r>
        <w:t xml:space="preserve">При осмотре области сердца сердечный горб, верхушечный толчок, сердечный толчок, пульсация во </w:t>
      </w:r>
      <w:r>
        <w:rPr>
          <w:lang w:val="en-US"/>
        </w:rPr>
        <w:t>II</w:t>
      </w:r>
      <w:r>
        <w:t xml:space="preserve"> </w:t>
      </w:r>
      <w:proofErr w:type="spellStart"/>
      <w:r>
        <w:t>межреберьях</w:t>
      </w:r>
      <w:proofErr w:type="spellEnd"/>
      <w:r>
        <w:t xml:space="preserve"> около грудины, пульсация вен шеи не выявлены. Пульсация сонных артерий умеренная. Патологическая </w:t>
      </w:r>
      <w:proofErr w:type="spellStart"/>
      <w:r>
        <w:t>прекардиальная</w:t>
      </w:r>
      <w:proofErr w:type="spellEnd"/>
      <w:r>
        <w:t xml:space="preserve"> пульсация, расширение вен в области грудины отсутствуют.</w:t>
      </w:r>
    </w:p>
    <w:p w:rsidR="00FE05DD" w:rsidRDefault="00FE05DD">
      <w:pPr>
        <w:jc w:val="both"/>
      </w:pPr>
    </w:p>
    <w:p w:rsidR="00FE05DD" w:rsidRDefault="00FE05DD">
      <w:pPr>
        <w:jc w:val="both"/>
      </w:pPr>
      <w:r>
        <w:t xml:space="preserve">Верхушечный толчок пальпируется в </w:t>
      </w:r>
      <w:r>
        <w:rPr>
          <w:lang w:val="en-US"/>
        </w:rPr>
        <w:t>V</w:t>
      </w:r>
      <w:r>
        <w:t xml:space="preserve"> </w:t>
      </w:r>
      <w:proofErr w:type="spellStart"/>
      <w:r>
        <w:t>межреберье</w:t>
      </w:r>
      <w:proofErr w:type="spellEnd"/>
      <w:r>
        <w:t xml:space="preserve"> на 1.5см </w:t>
      </w:r>
      <w:proofErr w:type="spellStart"/>
      <w:r>
        <w:t>кнутри</w:t>
      </w:r>
      <w:proofErr w:type="spellEnd"/>
      <w:r>
        <w:t xml:space="preserve"> от левой </w:t>
      </w:r>
      <w:proofErr w:type="spellStart"/>
      <w:r>
        <w:t>срединноключичной</w:t>
      </w:r>
      <w:proofErr w:type="spellEnd"/>
      <w:r>
        <w:t xml:space="preserve"> линии, усиленный, площадью 2см, высокий, резистентный. Сердечный толчок не пальпируется. Дрожание в области сердца не выявлено.</w:t>
      </w:r>
    </w:p>
    <w:p w:rsidR="00FE05DD" w:rsidRDefault="00FE05DD">
      <w:pPr>
        <w:jc w:val="both"/>
      </w:pPr>
    </w:p>
    <w:p w:rsidR="00FE05DD" w:rsidRDefault="00FE05DD">
      <w:pPr>
        <w:jc w:val="both"/>
      </w:pPr>
      <w:r>
        <w:t>Границы относительной тупости сердца:</w:t>
      </w:r>
    </w:p>
    <w:p w:rsidR="00FE05DD" w:rsidRDefault="00FE05DD">
      <w:pPr>
        <w:jc w:val="both"/>
      </w:pPr>
      <w:r>
        <w:t xml:space="preserve">Правая: </w:t>
      </w:r>
      <w:r>
        <w:rPr>
          <w:lang w:val="en-US"/>
        </w:rPr>
        <w:t>IV</w:t>
      </w:r>
      <w:r>
        <w:t xml:space="preserve"> </w:t>
      </w:r>
      <w:proofErr w:type="spellStart"/>
      <w:r>
        <w:t>межреберье</w:t>
      </w:r>
      <w:proofErr w:type="spellEnd"/>
      <w:r>
        <w:t xml:space="preserve">, на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 xml:space="preserve"> кнаружи от правого края грудины;</w:t>
      </w:r>
    </w:p>
    <w:p w:rsidR="00FE05DD" w:rsidRDefault="00FE05DD">
      <w:pPr>
        <w:jc w:val="both"/>
      </w:pPr>
      <w:r>
        <w:t xml:space="preserve">Левая: </w:t>
      </w:r>
      <w:r>
        <w:rPr>
          <w:lang w:val="en-US"/>
        </w:rPr>
        <w:t>V</w:t>
      </w:r>
      <w:r>
        <w:t xml:space="preserve"> </w:t>
      </w:r>
      <w:proofErr w:type="spellStart"/>
      <w:r>
        <w:t>межреберье</w:t>
      </w:r>
      <w:proofErr w:type="spellEnd"/>
      <w:r>
        <w:t xml:space="preserve"> на 1.5см </w:t>
      </w:r>
      <w:proofErr w:type="spellStart"/>
      <w:r>
        <w:t>кнутри</w:t>
      </w:r>
      <w:proofErr w:type="spellEnd"/>
      <w:r>
        <w:t xml:space="preserve"> от левой </w:t>
      </w:r>
      <w:proofErr w:type="spellStart"/>
      <w:r>
        <w:t>срединноключичной</w:t>
      </w:r>
      <w:proofErr w:type="spellEnd"/>
      <w:r>
        <w:t xml:space="preserve"> линии;</w:t>
      </w:r>
    </w:p>
    <w:p w:rsidR="00FE05DD" w:rsidRDefault="00FE05DD">
      <w:pPr>
        <w:jc w:val="both"/>
      </w:pPr>
      <w:r>
        <w:t xml:space="preserve">Верхняя: по верхнему краю </w:t>
      </w:r>
      <w:r>
        <w:rPr>
          <w:lang w:val="en-US"/>
        </w:rPr>
        <w:t>III</w:t>
      </w:r>
      <w:r>
        <w:t xml:space="preserve"> ребра на 2см кнаружи от левого края грудины.</w:t>
      </w:r>
    </w:p>
    <w:p w:rsidR="00FE05DD" w:rsidRDefault="00FE05DD">
      <w:pPr>
        <w:jc w:val="both"/>
      </w:pPr>
      <w:r>
        <w:t xml:space="preserve">Поперечник относительной тупости сердца: правый – 5см, левый – 8см, общий – 13см. ширина сосудистого пучка во </w:t>
      </w:r>
      <w:r>
        <w:rPr>
          <w:lang w:val="en-US"/>
        </w:rPr>
        <w:t>II</w:t>
      </w:r>
      <w:r>
        <w:t xml:space="preserve"> </w:t>
      </w:r>
      <w:proofErr w:type="spellStart"/>
      <w:r>
        <w:t>межреберье</w:t>
      </w:r>
      <w:proofErr w:type="spellEnd"/>
      <w:r>
        <w:t xml:space="preserve"> – 6см. Конфигурация сердца нормальная.</w:t>
      </w:r>
    </w:p>
    <w:p w:rsidR="00FE05DD" w:rsidRDefault="00FE05DD">
      <w:pPr>
        <w:jc w:val="both"/>
      </w:pPr>
    </w:p>
    <w:p w:rsidR="00FE05DD" w:rsidRDefault="00FE05DD">
      <w:pPr>
        <w:jc w:val="both"/>
      </w:pPr>
      <w:r>
        <w:t xml:space="preserve">Границы абсолютной тупости сердца: </w:t>
      </w:r>
    </w:p>
    <w:p w:rsidR="00FE05DD" w:rsidRDefault="00FE05DD">
      <w:pPr>
        <w:jc w:val="both"/>
      </w:pPr>
      <w:r>
        <w:t xml:space="preserve">Правая: </w:t>
      </w:r>
      <w:r>
        <w:rPr>
          <w:lang w:val="en-US"/>
        </w:rPr>
        <w:t>IV</w:t>
      </w:r>
      <w:r>
        <w:t xml:space="preserve"> </w:t>
      </w:r>
      <w:proofErr w:type="spellStart"/>
      <w:r>
        <w:t>межреберье</w:t>
      </w:r>
      <w:proofErr w:type="spellEnd"/>
      <w:r>
        <w:t xml:space="preserve"> по срединной линии;</w:t>
      </w:r>
    </w:p>
    <w:p w:rsidR="00FE05DD" w:rsidRDefault="00FE05DD">
      <w:pPr>
        <w:jc w:val="both"/>
      </w:pPr>
      <w:r>
        <w:t xml:space="preserve">Левая: </w:t>
      </w:r>
      <w:r>
        <w:rPr>
          <w:lang w:val="en-US"/>
        </w:rPr>
        <w:t>V</w:t>
      </w:r>
      <w:r>
        <w:t xml:space="preserve"> </w:t>
      </w:r>
      <w:proofErr w:type="spellStart"/>
      <w:r>
        <w:t>межреберье</w:t>
      </w:r>
      <w:proofErr w:type="spellEnd"/>
      <w:r>
        <w:t xml:space="preserve"> на 2см </w:t>
      </w:r>
      <w:proofErr w:type="spellStart"/>
      <w:r>
        <w:t>кнутри</w:t>
      </w:r>
      <w:proofErr w:type="spellEnd"/>
      <w:r>
        <w:t xml:space="preserve"> от левой </w:t>
      </w:r>
      <w:proofErr w:type="spellStart"/>
      <w:r>
        <w:t>срединноключичной</w:t>
      </w:r>
      <w:proofErr w:type="spellEnd"/>
      <w:r>
        <w:t xml:space="preserve"> линии;</w:t>
      </w:r>
    </w:p>
    <w:p w:rsidR="00FE05DD" w:rsidRDefault="00FE05DD">
      <w:pPr>
        <w:jc w:val="both"/>
      </w:pPr>
      <w:r>
        <w:t xml:space="preserve">Верхняя: по верхнему краю </w:t>
      </w:r>
      <w:r>
        <w:rPr>
          <w:lang w:val="en-US"/>
        </w:rPr>
        <w:t>IV</w:t>
      </w:r>
      <w:r>
        <w:t xml:space="preserve"> ребра на 2см кнаружи от левого края грудины.</w:t>
      </w:r>
    </w:p>
    <w:p w:rsidR="00FE05DD" w:rsidRDefault="00FE05DD">
      <w:pPr>
        <w:jc w:val="both"/>
      </w:pPr>
    </w:p>
    <w:p w:rsidR="00FE05DD" w:rsidRDefault="00FE05DD">
      <w:pPr>
        <w:jc w:val="both"/>
      </w:pPr>
      <w:r>
        <w:t>При аускультации сердца выслушиваются ритмичные сердечные сокращения, ЧСС – 76 уд/мин.</w:t>
      </w:r>
    </w:p>
    <w:p w:rsidR="00FE05DD" w:rsidRDefault="00FE05DD">
      <w:pPr>
        <w:jc w:val="both"/>
        <w:rPr>
          <w:color w:val="000000"/>
        </w:rPr>
      </w:pPr>
      <w:r>
        <w:rPr>
          <w:color w:val="000000"/>
        </w:rPr>
        <w:t xml:space="preserve">В 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 точке аускультации выслушиваются два тона, 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 тон громче </w:t>
      </w:r>
      <w:r>
        <w:rPr>
          <w:color w:val="000000"/>
          <w:lang w:val="en-US"/>
        </w:rPr>
        <w:t>II</w:t>
      </w:r>
      <w:r>
        <w:rPr>
          <w:color w:val="000000"/>
        </w:rPr>
        <w:t xml:space="preserve"> более чем в 2 раза.</w:t>
      </w:r>
      <w:r w:rsidR="002B337A">
        <w:rPr>
          <w:color w:val="000000"/>
        </w:rPr>
        <w:t xml:space="preserve"> Оба тона усилены.</w:t>
      </w:r>
    </w:p>
    <w:p w:rsidR="00FE05DD" w:rsidRDefault="00FE05DD">
      <w:pPr>
        <w:jc w:val="both"/>
        <w:rPr>
          <w:color w:val="000000"/>
        </w:rPr>
      </w:pPr>
      <w:r>
        <w:rPr>
          <w:color w:val="000000"/>
        </w:rPr>
        <w:t xml:space="preserve">Во </w:t>
      </w:r>
      <w:r>
        <w:rPr>
          <w:color w:val="000000"/>
          <w:lang w:val="en-US"/>
        </w:rPr>
        <w:t>II</w:t>
      </w:r>
      <w:r>
        <w:rPr>
          <w:color w:val="000000"/>
        </w:rPr>
        <w:t xml:space="preserve"> точке аускультации выслушиваются два тона, </w:t>
      </w:r>
      <w:r>
        <w:rPr>
          <w:color w:val="000000"/>
          <w:lang w:val="en-US"/>
        </w:rPr>
        <w:t>II</w:t>
      </w:r>
      <w:r>
        <w:rPr>
          <w:color w:val="000000"/>
        </w:rPr>
        <w:t xml:space="preserve"> тон громче 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 не более чем в 2 раза. </w:t>
      </w:r>
      <w:r w:rsidR="002B337A">
        <w:rPr>
          <w:color w:val="000000"/>
        </w:rPr>
        <w:t xml:space="preserve">Оба тона ослаблены. </w:t>
      </w:r>
      <w:r>
        <w:rPr>
          <w:color w:val="000000"/>
        </w:rPr>
        <w:t xml:space="preserve">Акцент </w:t>
      </w:r>
      <w:r>
        <w:rPr>
          <w:color w:val="000000"/>
          <w:lang w:val="en-US"/>
        </w:rPr>
        <w:t>II</w:t>
      </w:r>
      <w:r>
        <w:rPr>
          <w:color w:val="000000"/>
        </w:rPr>
        <w:t xml:space="preserve"> тона не выявлен.</w:t>
      </w:r>
    </w:p>
    <w:p w:rsidR="00FE05DD" w:rsidRDefault="00FE05DD">
      <w:pPr>
        <w:jc w:val="both"/>
      </w:pPr>
      <w:r>
        <w:t xml:space="preserve">В </w:t>
      </w:r>
      <w:r>
        <w:rPr>
          <w:lang w:val="en-US"/>
        </w:rPr>
        <w:t>III</w:t>
      </w:r>
      <w:r>
        <w:t xml:space="preserve"> точке аускультации выслушиваются два тона, </w:t>
      </w:r>
      <w:r>
        <w:rPr>
          <w:lang w:val="en-US"/>
        </w:rPr>
        <w:t>II</w:t>
      </w:r>
      <w:r>
        <w:t xml:space="preserve"> тон громче </w:t>
      </w:r>
      <w:r>
        <w:rPr>
          <w:lang w:val="en-US"/>
        </w:rPr>
        <w:t>I</w:t>
      </w:r>
      <w:r>
        <w:t xml:space="preserve"> более чем в 2 раза.</w:t>
      </w:r>
      <w:r w:rsidR="002B337A" w:rsidRPr="002B337A">
        <w:rPr>
          <w:color w:val="000000"/>
        </w:rPr>
        <w:t xml:space="preserve"> </w:t>
      </w:r>
      <w:r w:rsidR="002B337A">
        <w:rPr>
          <w:color w:val="000000"/>
        </w:rPr>
        <w:t>Оба тона ослаблены.</w:t>
      </w:r>
      <w:r w:rsidR="002B337A">
        <w:t xml:space="preserve"> </w:t>
      </w:r>
    </w:p>
    <w:p w:rsidR="00FE05DD" w:rsidRDefault="00FE05DD">
      <w:pPr>
        <w:jc w:val="both"/>
      </w:pPr>
      <w:r>
        <w:t xml:space="preserve">В </w:t>
      </w:r>
      <w:r>
        <w:rPr>
          <w:lang w:val="en-US"/>
        </w:rPr>
        <w:t>IV</w:t>
      </w:r>
      <w:r>
        <w:t xml:space="preserve"> точке аускультации выслушивается два тона, </w:t>
      </w:r>
      <w:r>
        <w:rPr>
          <w:lang w:val="en-US"/>
        </w:rPr>
        <w:t>I</w:t>
      </w:r>
      <w:r>
        <w:t xml:space="preserve"> тон громче </w:t>
      </w:r>
      <w:r>
        <w:rPr>
          <w:lang w:val="en-US"/>
        </w:rPr>
        <w:t>II</w:t>
      </w:r>
      <w:r>
        <w:t xml:space="preserve"> более чем 2 раза.</w:t>
      </w:r>
      <w:r w:rsidR="002B337A" w:rsidRPr="002B337A">
        <w:rPr>
          <w:color w:val="000000"/>
        </w:rPr>
        <w:t xml:space="preserve"> </w:t>
      </w:r>
      <w:r w:rsidR="002B337A">
        <w:rPr>
          <w:color w:val="000000"/>
        </w:rPr>
        <w:t>Оба тона усилены.</w:t>
      </w:r>
    </w:p>
    <w:p w:rsidR="00FE05DD" w:rsidRDefault="00FE05DD">
      <w:pPr>
        <w:jc w:val="both"/>
      </w:pPr>
      <w:r>
        <w:t xml:space="preserve">В </w:t>
      </w:r>
      <w:r>
        <w:rPr>
          <w:lang w:val="en-US"/>
        </w:rPr>
        <w:t>V</w:t>
      </w:r>
      <w:r>
        <w:t xml:space="preserve"> точке аускультации выслушивается мелодия двух тонов, равные по громкости.</w:t>
      </w:r>
    </w:p>
    <w:p w:rsidR="00FE05DD" w:rsidRDefault="00FE05DD">
      <w:pPr>
        <w:jc w:val="both"/>
        <w:rPr>
          <w:color w:val="242424"/>
        </w:rPr>
      </w:pPr>
      <w:r>
        <w:t>Расщепление, раздвоение тонов, патологические тоны и шумы не выслушиваются.</w:t>
      </w:r>
    </w:p>
    <w:p w:rsidR="00FE05DD" w:rsidRDefault="00FE05DD">
      <w:pPr>
        <w:jc w:val="both"/>
        <w:rPr>
          <w:color w:val="242424"/>
        </w:rPr>
      </w:pPr>
    </w:p>
    <w:p w:rsidR="00FE05DD" w:rsidRDefault="00FE05DD">
      <w:pPr>
        <w:jc w:val="both"/>
      </w:pPr>
      <w:r>
        <w:t xml:space="preserve">При осмотре и пальпации височных, сонных, </w:t>
      </w:r>
      <w:proofErr w:type="spellStart"/>
      <w:r>
        <w:t>лучевых,бедренных</w:t>
      </w:r>
      <w:proofErr w:type="spellEnd"/>
      <w:r>
        <w:t xml:space="preserve">, подколенных артерий и артерий тыла стопы выявлена умеренная пульсация, стенки артерий гладкие, эластичные. Пульсация аорты в яремной ямке не выявлена. При выслушивании сонных и бедренных артерий патологические тоны и шумы не выслушиваются. </w:t>
      </w:r>
    </w:p>
    <w:p w:rsidR="00FE05DD" w:rsidRDefault="00FE05DD">
      <w:pPr>
        <w:jc w:val="both"/>
      </w:pPr>
      <w:r>
        <w:t xml:space="preserve">Пульс на лучевых артериях одинаковый на обеих руках, частота пульса – 76, ритм правильный, пульс умеренного наполнения, напряжения, величины и скорости. </w:t>
      </w:r>
    </w:p>
    <w:p w:rsidR="00FE05DD" w:rsidRDefault="00FE05DD">
      <w:pPr>
        <w:jc w:val="both"/>
      </w:pPr>
      <w:r>
        <w:t xml:space="preserve">АД на плечевых артериях одинаковый на обеих руках – 110/70 мм </w:t>
      </w:r>
      <w:proofErr w:type="spellStart"/>
      <w:r>
        <w:t>рт.ст</w:t>
      </w:r>
      <w:proofErr w:type="spellEnd"/>
      <w:r>
        <w:t>.</w:t>
      </w:r>
    </w:p>
    <w:p w:rsidR="00FE05DD" w:rsidRDefault="00FE05DD">
      <w:pPr>
        <w:jc w:val="both"/>
      </w:pPr>
      <w:r>
        <w:t>При осмотре и пальпации шейных вен их набухание, видимая пульсация не выявлены.</w:t>
      </w:r>
    </w:p>
    <w:p w:rsidR="00FE05DD" w:rsidRDefault="00FE05DD">
      <w:pPr>
        <w:jc w:val="both"/>
      </w:pPr>
      <w:r>
        <w:t>При выслушивании яремных вен «шум волчка» не выявлен.</w:t>
      </w:r>
    </w:p>
    <w:p w:rsidR="00FE05DD" w:rsidRDefault="00FE05DD">
      <w:pPr>
        <w:jc w:val="both"/>
      </w:pPr>
      <w:r>
        <w:t>При осмотре и пальпации расширение вен грудной стенки, брюшной стенки, конечностей, их болезненность и уплотнения не выявлены.</w:t>
      </w:r>
    </w:p>
    <w:p w:rsidR="002B337A" w:rsidRDefault="002B337A">
      <w:pPr>
        <w:jc w:val="both"/>
      </w:pPr>
    </w:p>
    <w:p w:rsidR="002B337A" w:rsidRDefault="002B337A">
      <w:pPr>
        <w:jc w:val="both"/>
      </w:pPr>
    </w:p>
    <w:p w:rsidR="002B337A" w:rsidRDefault="002B337A">
      <w:pPr>
        <w:jc w:val="both"/>
      </w:pPr>
    </w:p>
    <w:p w:rsidR="00FE05DD" w:rsidRDefault="00FE05DD">
      <w:pPr>
        <w:jc w:val="both"/>
      </w:pPr>
    </w:p>
    <w:p w:rsidR="00FE05DD" w:rsidRDefault="00FE05DD">
      <w:pPr>
        <w:pStyle w:val="2"/>
      </w:pPr>
      <w:r>
        <w:t>СИСТЕМА ОРГАНОВ ПИЩЕВАРЕНИЯ</w:t>
      </w:r>
    </w:p>
    <w:p w:rsidR="00FE05DD" w:rsidRDefault="00FE05DD">
      <w:pPr>
        <w:jc w:val="both"/>
        <w:rPr>
          <w:b/>
          <w:bCs/>
        </w:rPr>
      </w:pPr>
    </w:p>
    <w:p w:rsidR="00FE05DD" w:rsidRDefault="00FE05DD">
      <w:pPr>
        <w:jc w:val="both"/>
      </w:pPr>
      <w:r>
        <w:t xml:space="preserve">При осмотре полости рта язык розовый, влажный, чистый, сосочковый слой сохранен, трещины и язвы отсутствуют. Десны, мягкое и твердое небо бледно-розового цвета, геморрагии и изъязвления отсутствуют. Выявлена частичная </w:t>
      </w:r>
      <w:proofErr w:type="spellStart"/>
      <w:r>
        <w:t>адентия</w:t>
      </w:r>
      <w:proofErr w:type="spellEnd"/>
      <w:r>
        <w:t>.</w:t>
      </w:r>
    </w:p>
    <w:p w:rsidR="00FE05DD" w:rsidRDefault="00FE05DD">
      <w:pPr>
        <w:jc w:val="both"/>
      </w:pPr>
    </w:p>
    <w:p w:rsidR="00FE05DD" w:rsidRDefault="00FE05DD">
      <w:pPr>
        <w:jc w:val="both"/>
      </w:pPr>
      <w:r>
        <w:t>Живот правильной формы, симметричен, симметрично участвует в акте дыхания, видимая перистальтика желудка и кишечника отсутствует, венозные коллатерали не выражены, рубцы отсутствуют, пупок втянут, грыжевые выпячивания и видимые опухоли отсутствуют. Окружность живота на уровне пупка – 80см.</w:t>
      </w:r>
    </w:p>
    <w:p w:rsidR="00FE05DD" w:rsidRDefault="00FE05DD">
      <w:pPr>
        <w:jc w:val="both"/>
      </w:pPr>
    </w:p>
    <w:p w:rsidR="00FE05DD" w:rsidRDefault="00FE05DD">
      <w:pPr>
        <w:jc w:val="both"/>
      </w:pPr>
      <w:proofErr w:type="spellStart"/>
      <w:r>
        <w:t>Перкуторный</w:t>
      </w:r>
      <w:proofErr w:type="spellEnd"/>
      <w:r>
        <w:t xml:space="preserve"> звук над всей поверхностью живота тимпанический; свободная или </w:t>
      </w:r>
      <w:proofErr w:type="spellStart"/>
      <w:r>
        <w:t>осумкованная</w:t>
      </w:r>
      <w:proofErr w:type="spellEnd"/>
      <w:r>
        <w:t xml:space="preserve"> жидкость в брюшной полости не определяется.</w:t>
      </w:r>
    </w:p>
    <w:p w:rsidR="00FE05DD" w:rsidRDefault="00FE05DD">
      <w:pPr>
        <w:jc w:val="both"/>
      </w:pPr>
    </w:p>
    <w:p w:rsidR="00FE05DD" w:rsidRDefault="00FE05DD">
      <w:pPr>
        <w:jc w:val="both"/>
      </w:pPr>
      <w:r>
        <w:t>При поверхностной ориентировочной пальпации живота болезненные области и напряжение мышц передней брюшной стенки не выявлены. Расхождение прямых мышц живота, грыжевые выпячивания, поверхностно расположенные опухоли отсутствуют.</w:t>
      </w:r>
    </w:p>
    <w:p w:rsidR="001D3879" w:rsidRDefault="001D3879" w:rsidP="001D3879">
      <w:pPr>
        <w:jc w:val="both"/>
      </w:pPr>
    </w:p>
    <w:p w:rsidR="001D3879" w:rsidRDefault="001D3879" w:rsidP="001D3879">
      <w:pPr>
        <w:jc w:val="both"/>
      </w:pPr>
      <w:r>
        <w:t xml:space="preserve">При методической глубокой скользящей пальпации по </w:t>
      </w:r>
      <w:proofErr w:type="spellStart"/>
      <w:r>
        <w:t>Образцову-Стражеско</w:t>
      </w:r>
      <w:proofErr w:type="spellEnd"/>
      <w:r>
        <w:t xml:space="preserve"> сигмовидная кишка прощупывается в виде гладкого, эластичного, безболезненного, не урчащего цилиндра шириной 3см, смещаемого  на 2-3см в обе стороны. Слепая кишка пальпируется в виде гладкого, эластичного и подвижного на 2-3см безболезненного слегка урчащего цилиндра шириной 3см. Восходящий и нисходящий отделы толстой кишки пальпируются в виде гладких, безболезненных, не урчащих, умеренно подвижных цилиндров шириной 2-3см. Нижняя граница желудка расположена на </w:t>
      </w:r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  <w:r>
        <w:t xml:space="preserve"> выше пупка. Поперечно-ободочная кишка пальпируется в виде безболезненного, слегка урчащего цилиндра шириной 3см. Большая кривизна желудка и привратник не пальпируются.</w:t>
      </w:r>
    </w:p>
    <w:p w:rsidR="001D3879" w:rsidRDefault="001D3879">
      <w:pPr>
        <w:jc w:val="both"/>
      </w:pPr>
    </w:p>
    <w:p w:rsidR="00FE05DD" w:rsidRDefault="00FE05DD">
      <w:pPr>
        <w:jc w:val="both"/>
      </w:pPr>
      <w:r>
        <w:t>При аускультации кишечника выслушивается периодическая негромкая перистальтика; шум трения брюшины не выслушивается. При аускультации брюшной аорты выслушивается 2 тона равной громкости, шумы не выслушиваются. При аускультации почечных артерий тоны и шумы не выслушиваются.</w:t>
      </w:r>
    </w:p>
    <w:p w:rsidR="00FE05DD" w:rsidRDefault="00FE05DD">
      <w:pPr>
        <w:jc w:val="both"/>
      </w:pPr>
    </w:p>
    <w:p w:rsidR="00FE05DD" w:rsidRDefault="00FE05DD">
      <w:pPr>
        <w:pStyle w:val="2"/>
      </w:pPr>
      <w:r>
        <w:t>ПЕЧЕНЬ И ЖЕЛЧНЫЙ ПУЗЫРЬ</w:t>
      </w:r>
    </w:p>
    <w:p w:rsidR="00FE05DD" w:rsidRDefault="00FE05DD">
      <w:pPr>
        <w:jc w:val="both"/>
      </w:pPr>
    </w:p>
    <w:p w:rsidR="00FE05DD" w:rsidRDefault="00FE05DD">
      <w:pPr>
        <w:jc w:val="both"/>
      </w:pPr>
      <w:r>
        <w:t>При осмотре ограниченное выпячивание в области правого подреберья отсутствует, дыхание в этой области не ограничено.</w:t>
      </w:r>
    </w:p>
    <w:p w:rsidR="00FE05DD" w:rsidRDefault="00FE05DD">
      <w:pPr>
        <w:jc w:val="both"/>
      </w:pPr>
    </w:p>
    <w:p w:rsidR="00FE05DD" w:rsidRDefault="00FE05DD">
      <w:pPr>
        <w:jc w:val="both"/>
      </w:pPr>
      <w:r>
        <w:t>Границы печени по Курлову:</w:t>
      </w:r>
    </w:p>
    <w:p w:rsidR="00FE05DD" w:rsidRDefault="00FE05DD">
      <w:pPr>
        <w:jc w:val="both"/>
      </w:pPr>
      <w:r>
        <w:t xml:space="preserve">Верхняя: по </w:t>
      </w:r>
      <w:r>
        <w:rPr>
          <w:lang w:val="en-US"/>
        </w:rPr>
        <w:t>VII</w:t>
      </w:r>
      <w:r>
        <w:t xml:space="preserve"> ребру по правой </w:t>
      </w:r>
      <w:proofErr w:type="spellStart"/>
      <w:r>
        <w:t>срединноключичной</w:t>
      </w:r>
      <w:proofErr w:type="spellEnd"/>
      <w:r>
        <w:t xml:space="preserve"> линии;</w:t>
      </w:r>
    </w:p>
    <w:p w:rsidR="00FE05DD" w:rsidRDefault="00FE05DD">
      <w:pPr>
        <w:jc w:val="both"/>
      </w:pPr>
      <w:r>
        <w:t xml:space="preserve">Нижняя: по правой </w:t>
      </w:r>
      <w:proofErr w:type="spellStart"/>
      <w:r>
        <w:t>срединноключичной</w:t>
      </w:r>
      <w:proofErr w:type="spellEnd"/>
      <w:r>
        <w:t xml:space="preserve"> линии – выступает за край реберной дуги на 3см; по передней срединной линии – на границе верхней и средней трети расстояния от пупка до мечевидного отростка;</w:t>
      </w:r>
    </w:p>
    <w:p w:rsidR="00FE05DD" w:rsidRDefault="00FE05DD">
      <w:pPr>
        <w:jc w:val="both"/>
      </w:pPr>
      <w:r>
        <w:t xml:space="preserve">По левой реберной дуге – </w:t>
      </w:r>
      <w:r>
        <w:rPr>
          <w:lang w:val="en-US"/>
        </w:rPr>
        <w:t>VII</w:t>
      </w:r>
      <w:r>
        <w:t xml:space="preserve"> ребро.</w:t>
      </w:r>
    </w:p>
    <w:p w:rsidR="00FE05DD" w:rsidRDefault="00FE05DD">
      <w:pPr>
        <w:jc w:val="both"/>
      </w:pPr>
    </w:p>
    <w:p w:rsidR="00FE05DD" w:rsidRDefault="00FE05DD">
      <w:pPr>
        <w:jc w:val="both"/>
      </w:pPr>
      <w:r>
        <w:t>Размеры печени по Курлову:</w:t>
      </w:r>
    </w:p>
    <w:p w:rsidR="00FE05DD" w:rsidRDefault="00FE05DD">
      <w:pPr>
        <w:jc w:val="both"/>
      </w:pPr>
      <w:r>
        <w:t xml:space="preserve">По правой </w:t>
      </w:r>
      <w:proofErr w:type="spellStart"/>
      <w:r>
        <w:t>срединноключичной</w:t>
      </w:r>
      <w:proofErr w:type="spellEnd"/>
      <w:r>
        <w:t xml:space="preserve"> линии – 16см (13/3), </w:t>
      </w:r>
    </w:p>
    <w:p w:rsidR="00FE05DD" w:rsidRDefault="00FE05DD">
      <w:pPr>
        <w:jc w:val="both"/>
      </w:pPr>
      <w:r>
        <w:t>По передней срединной линии – 9см,</w:t>
      </w:r>
    </w:p>
    <w:p w:rsidR="00FE05DD" w:rsidRDefault="00FE05DD">
      <w:pPr>
        <w:jc w:val="both"/>
      </w:pPr>
      <w:r>
        <w:t>По левой реберной дуге – 8см.</w:t>
      </w:r>
    </w:p>
    <w:p w:rsidR="00FE05DD" w:rsidRDefault="00FE05DD">
      <w:pPr>
        <w:jc w:val="both"/>
      </w:pPr>
    </w:p>
    <w:p w:rsidR="00FE05DD" w:rsidRDefault="00FE05DD">
      <w:pPr>
        <w:jc w:val="both"/>
      </w:pPr>
      <w:r>
        <w:t xml:space="preserve">Нижний край печени пальпируется: закругленный, плотноэластической консистенции, безболезненный. Желчный пузырь не пальпируется. Симптомы </w:t>
      </w:r>
      <w:proofErr w:type="spellStart"/>
      <w:r>
        <w:t>Ортнера</w:t>
      </w:r>
      <w:proofErr w:type="spellEnd"/>
      <w:r>
        <w:t xml:space="preserve">, Захарьина, Василенко, </w:t>
      </w:r>
      <w:proofErr w:type="spellStart"/>
      <w:r>
        <w:t>Мерфи</w:t>
      </w:r>
      <w:proofErr w:type="spellEnd"/>
      <w:r>
        <w:t xml:space="preserve">, </w:t>
      </w:r>
      <w:proofErr w:type="spellStart"/>
      <w:r>
        <w:t>Мюсси</w:t>
      </w:r>
      <w:proofErr w:type="spellEnd"/>
      <w:r>
        <w:t xml:space="preserve">, </w:t>
      </w:r>
      <w:proofErr w:type="spellStart"/>
      <w:r>
        <w:t>Кера</w:t>
      </w:r>
      <w:proofErr w:type="spellEnd"/>
      <w:r>
        <w:t xml:space="preserve"> отсутствуют.</w:t>
      </w:r>
    </w:p>
    <w:p w:rsidR="00FE05DD" w:rsidRDefault="00FE05DD">
      <w:pPr>
        <w:jc w:val="both"/>
      </w:pPr>
    </w:p>
    <w:p w:rsidR="00FE05DD" w:rsidRDefault="00FE05DD">
      <w:pPr>
        <w:jc w:val="both"/>
      </w:pPr>
      <w:r>
        <w:t>При аускультации в области правого подреберья шум трения брюшины не выслушивается.</w:t>
      </w:r>
    </w:p>
    <w:p w:rsidR="00FE05DD" w:rsidRDefault="00FE05DD">
      <w:pPr>
        <w:jc w:val="both"/>
      </w:pPr>
    </w:p>
    <w:p w:rsidR="00FE05DD" w:rsidRDefault="00FE05DD">
      <w:pPr>
        <w:pStyle w:val="2"/>
      </w:pPr>
      <w:r>
        <w:t>СЕЛЕЗЕНКА</w:t>
      </w:r>
    </w:p>
    <w:p w:rsidR="00FE05DD" w:rsidRDefault="00FE05DD">
      <w:pPr>
        <w:jc w:val="both"/>
        <w:rPr>
          <w:b/>
          <w:bCs/>
        </w:rPr>
      </w:pPr>
    </w:p>
    <w:p w:rsidR="00FE05DD" w:rsidRDefault="00FE05DD">
      <w:pPr>
        <w:jc w:val="both"/>
      </w:pPr>
      <w:r>
        <w:t>При осмотре ограниченное выпячивание в области левого подреберья отсутствует, дыхание в этой области не ограничено.</w:t>
      </w:r>
    </w:p>
    <w:p w:rsidR="00FE05DD" w:rsidRDefault="00FE05DD">
      <w:pPr>
        <w:jc w:val="both"/>
      </w:pPr>
      <w:proofErr w:type="spellStart"/>
      <w:r>
        <w:t>Перкуторно</w:t>
      </w:r>
      <w:proofErr w:type="spellEnd"/>
      <w:r>
        <w:t xml:space="preserve"> размеры селезенки: </w:t>
      </w:r>
      <w:proofErr w:type="spellStart"/>
      <w:r>
        <w:t>длинник</w:t>
      </w:r>
      <w:proofErr w:type="spellEnd"/>
      <w:r>
        <w:t xml:space="preserve"> – </w:t>
      </w:r>
      <w:r w:rsidR="001D3879">
        <w:t>7</w:t>
      </w:r>
      <w:r>
        <w:t xml:space="preserve">см, поперечник – </w:t>
      </w:r>
      <w:r w:rsidR="001D3879">
        <w:t>5</w:t>
      </w:r>
      <w:r>
        <w:t xml:space="preserve">см. </w:t>
      </w:r>
    </w:p>
    <w:p w:rsidR="00FE05DD" w:rsidRDefault="00FE05DD">
      <w:pPr>
        <w:jc w:val="both"/>
      </w:pPr>
      <w:r>
        <w:t>Селезенка не пальпируется</w:t>
      </w:r>
    </w:p>
    <w:p w:rsidR="00FE05DD" w:rsidRDefault="00FE05DD">
      <w:pPr>
        <w:jc w:val="both"/>
      </w:pPr>
      <w:r>
        <w:t>При аускультации в области левого подреберья шум трения брюшины не выслушивается.</w:t>
      </w:r>
    </w:p>
    <w:p w:rsidR="00FE05DD" w:rsidRDefault="00FE05DD">
      <w:pPr>
        <w:jc w:val="both"/>
      </w:pPr>
    </w:p>
    <w:p w:rsidR="00FE05DD" w:rsidRDefault="00FE05DD">
      <w:pPr>
        <w:jc w:val="both"/>
      </w:pPr>
      <w:r>
        <w:t>Поджелудочная железа не пальпируется.</w:t>
      </w:r>
    </w:p>
    <w:p w:rsidR="00FE05DD" w:rsidRDefault="00FE05DD">
      <w:pPr>
        <w:jc w:val="both"/>
        <w:rPr>
          <w:b/>
          <w:bCs/>
        </w:rPr>
      </w:pPr>
    </w:p>
    <w:p w:rsidR="00FE05DD" w:rsidRDefault="00FE05DD">
      <w:pPr>
        <w:pStyle w:val="2"/>
      </w:pPr>
      <w:r>
        <w:t>СИСТЕМА ОРГАНОВ МОЧЕОТДЕЛЕНИЯ</w:t>
      </w:r>
    </w:p>
    <w:p w:rsidR="00FE05DD" w:rsidRDefault="00FE05DD">
      <w:pPr>
        <w:jc w:val="both"/>
        <w:rPr>
          <w:b/>
          <w:bCs/>
        </w:rPr>
      </w:pPr>
    </w:p>
    <w:p w:rsidR="00FE05DD" w:rsidRDefault="00FE05DD">
      <w:pPr>
        <w:jc w:val="both"/>
      </w:pPr>
      <w:r>
        <w:t>Количество мочи за сутки – 1</w:t>
      </w:r>
      <w:r w:rsidR="00572C8A">
        <w:t>2</w:t>
      </w:r>
      <w:r>
        <w:t xml:space="preserve">00мл. </w:t>
      </w:r>
      <w:proofErr w:type="spellStart"/>
      <w:r>
        <w:t>Дизурические</w:t>
      </w:r>
      <w:proofErr w:type="spellEnd"/>
      <w:r>
        <w:t xml:space="preserve"> явления отсутствуют.</w:t>
      </w:r>
    </w:p>
    <w:p w:rsidR="00FE05DD" w:rsidRDefault="00FE05DD">
      <w:pPr>
        <w:jc w:val="both"/>
      </w:pPr>
      <w:r>
        <w:t>При осмотре поясничной области гиперемия кожи и припухлость не выявлены. Ограниченное выбухание в надлобковой области отсутствует.</w:t>
      </w:r>
    </w:p>
    <w:p w:rsidR="00FE05DD" w:rsidRDefault="00FE05DD">
      <w:pPr>
        <w:jc w:val="both"/>
      </w:pPr>
      <w:r>
        <w:t xml:space="preserve">Симптом </w:t>
      </w:r>
      <w:proofErr w:type="spellStart"/>
      <w:r>
        <w:t>Пастернацкого</w:t>
      </w:r>
      <w:proofErr w:type="spellEnd"/>
      <w:r>
        <w:t xml:space="preserve"> отрицательный с обеих сторон.</w:t>
      </w:r>
    </w:p>
    <w:p w:rsidR="00FE05DD" w:rsidRDefault="00FE05DD">
      <w:pPr>
        <w:jc w:val="both"/>
      </w:pPr>
      <w:proofErr w:type="spellStart"/>
      <w:r>
        <w:t>Перкуторный</w:t>
      </w:r>
      <w:proofErr w:type="spellEnd"/>
      <w:r>
        <w:t xml:space="preserve"> звук над лобком тимпанический.</w:t>
      </w:r>
    </w:p>
    <w:p w:rsidR="00FE05DD" w:rsidRDefault="00FE05DD">
      <w:pPr>
        <w:jc w:val="both"/>
      </w:pPr>
      <w:r>
        <w:t>Почки и мочевой пузырь не пальпируются.</w:t>
      </w: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Default="00FE05DD">
      <w:pPr>
        <w:pStyle w:val="2"/>
      </w:pPr>
      <w:r>
        <w:t>НЕЙРОПСИХИЧЕСКАЯ СФЕРА</w:t>
      </w:r>
    </w:p>
    <w:p w:rsidR="00FE05DD" w:rsidRDefault="00FE05DD">
      <w:pPr>
        <w:jc w:val="both"/>
      </w:pPr>
    </w:p>
    <w:p w:rsidR="00FE05DD" w:rsidRDefault="00FE05DD">
      <w:pPr>
        <w:jc w:val="both"/>
      </w:pPr>
      <w:r>
        <w:t>Сознание ясное.</w:t>
      </w:r>
    </w:p>
    <w:p w:rsidR="00FE05DD" w:rsidRDefault="00FE05DD">
      <w:pPr>
        <w:jc w:val="both"/>
      </w:pPr>
      <w:r>
        <w:t xml:space="preserve">Настроение </w:t>
      </w:r>
      <w:r w:rsidR="001D3879">
        <w:t>возбужденное</w:t>
      </w:r>
      <w:r>
        <w:t>.</w:t>
      </w:r>
    </w:p>
    <w:p w:rsidR="00FE05DD" w:rsidRDefault="00FE05DD">
      <w:pPr>
        <w:pStyle w:val="a3"/>
        <w:tabs>
          <w:tab w:val="clear" w:pos="2156"/>
        </w:tabs>
      </w:pPr>
      <w:r>
        <w:t>Психика не заторможена, на вопросы отвечает без задержки. Мимика адекватная, без особенностей. Глазные щели средней ширины. Зрачки равномерно расширены, реагируют на свет, аккомодация не изменена. Патологических рефлексов нет.</w:t>
      </w:r>
      <w:r w:rsidR="00685A26">
        <w:t xml:space="preserve"> </w:t>
      </w:r>
      <w:proofErr w:type="spellStart"/>
      <w:r w:rsidR="00685A26">
        <w:t>Менингеальные</w:t>
      </w:r>
      <w:proofErr w:type="spellEnd"/>
      <w:r w:rsidR="00685A26">
        <w:t xml:space="preserve"> симптомы отсутствуют.</w:t>
      </w:r>
      <w:r w:rsidR="007F43BB">
        <w:t xml:space="preserve"> В пробе </w:t>
      </w:r>
      <w:proofErr w:type="spellStart"/>
      <w:r w:rsidR="007F43BB">
        <w:t>Ромберга</w:t>
      </w:r>
      <w:proofErr w:type="spellEnd"/>
      <w:r w:rsidR="007F43BB">
        <w:t xml:space="preserve"> неустойчив.</w:t>
      </w:r>
    </w:p>
    <w:p w:rsidR="00FE05DD" w:rsidRDefault="007F43BB">
      <w:pPr>
        <w:jc w:val="both"/>
      </w:pPr>
      <w:r>
        <w:t>Сон не нарушен. Память</w:t>
      </w:r>
      <w:r w:rsidR="00FE05DD">
        <w:t xml:space="preserve"> снижена.</w:t>
      </w:r>
    </w:p>
    <w:p w:rsidR="007F43BB" w:rsidRDefault="007F43BB">
      <w:pPr>
        <w:jc w:val="both"/>
      </w:pPr>
    </w:p>
    <w:p w:rsidR="007F43BB" w:rsidRDefault="007F43BB" w:rsidP="007F43BB">
      <w:pPr>
        <w:jc w:val="center"/>
        <w:rPr>
          <w:b/>
        </w:rPr>
      </w:pPr>
      <w:r>
        <w:rPr>
          <w:b/>
        </w:rPr>
        <w:t>ПЛАН ОБСЛЕДОВАНИЯ</w:t>
      </w:r>
    </w:p>
    <w:p w:rsidR="007F43BB" w:rsidRPr="007F43BB" w:rsidRDefault="007F43BB" w:rsidP="007F43BB">
      <w:pPr>
        <w:numPr>
          <w:ilvl w:val="0"/>
          <w:numId w:val="7"/>
        </w:numPr>
        <w:jc w:val="both"/>
        <w:rPr>
          <w:b/>
        </w:rPr>
      </w:pPr>
      <w:r>
        <w:t>Общий анализ крови;</w:t>
      </w:r>
    </w:p>
    <w:p w:rsidR="007F43BB" w:rsidRPr="007F43BB" w:rsidRDefault="007F43BB" w:rsidP="007F43BB">
      <w:pPr>
        <w:numPr>
          <w:ilvl w:val="0"/>
          <w:numId w:val="7"/>
        </w:numPr>
        <w:jc w:val="both"/>
        <w:rPr>
          <w:b/>
        </w:rPr>
      </w:pPr>
      <w:r>
        <w:t>Анализ крови на глюкозу;</w:t>
      </w:r>
    </w:p>
    <w:p w:rsidR="007F43BB" w:rsidRPr="007F43BB" w:rsidRDefault="007F43BB" w:rsidP="007F43BB">
      <w:pPr>
        <w:numPr>
          <w:ilvl w:val="0"/>
          <w:numId w:val="7"/>
        </w:numPr>
        <w:jc w:val="both"/>
        <w:rPr>
          <w:b/>
        </w:rPr>
      </w:pPr>
      <w:r>
        <w:t>Биохимический анализ крови;</w:t>
      </w:r>
    </w:p>
    <w:p w:rsidR="007F43BB" w:rsidRPr="007F43BB" w:rsidRDefault="007F43BB" w:rsidP="007F43BB">
      <w:pPr>
        <w:numPr>
          <w:ilvl w:val="0"/>
          <w:numId w:val="7"/>
        </w:numPr>
        <w:jc w:val="both"/>
        <w:rPr>
          <w:b/>
        </w:rPr>
      </w:pPr>
      <w:r>
        <w:t>Общий анализ мочи;</w:t>
      </w:r>
    </w:p>
    <w:p w:rsidR="007F43BB" w:rsidRPr="007F43BB" w:rsidRDefault="007F43BB" w:rsidP="007F43BB">
      <w:pPr>
        <w:numPr>
          <w:ilvl w:val="0"/>
          <w:numId w:val="7"/>
        </w:numPr>
        <w:jc w:val="both"/>
        <w:rPr>
          <w:b/>
        </w:rPr>
      </w:pPr>
      <w:r>
        <w:t xml:space="preserve">Анализ мокроты на МБТ трехкратно методом </w:t>
      </w:r>
      <w:proofErr w:type="spellStart"/>
      <w:r>
        <w:t>люминисценции</w:t>
      </w:r>
      <w:proofErr w:type="spellEnd"/>
      <w:r>
        <w:t xml:space="preserve"> и посевами трехкратно;</w:t>
      </w:r>
    </w:p>
    <w:p w:rsidR="007F43BB" w:rsidRPr="007F43BB" w:rsidRDefault="007F43BB" w:rsidP="007F43BB">
      <w:pPr>
        <w:numPr>
          <w:ilvl w:val="0"/>
          <w:numId w:val="7"/>
        </w:numPr>
        <w:jc w:val="both"/>
        <w:rPr>
          <w:b/>
        </w:rPr>
      </w:pPr>
      <w:r>
        <w:t>Посев мокроты на вторичную флору;</w:t>
      </w:r>
    </w:p>
    <w:p w:rsidR="007F43BB" w:rsidRPr="007F43BB" w:rsidRDefault="007F43BB" w:rsidP="007F43BB">
      <w:pPr>
        <w:numPr>
          <w:ilvl w:val="0"/>
          <w:numId w:val="7"/>
        </w:numPr>
        <w:jc w:val="both"/>
        <w:rPr>
          <w:b/>
        </w:rPr>
      </w:pPr>
      <w:r>
        <w:t xml:space="preserve">Реакция </w:t>
      </w:r>
      <w:proofErr w:type="spellStart"/>
      <w:r>
        <w:t>Вассермана</w:t>
      </w:r>
      <w:proofErr w:type="spellEnd"/>
      <w:r>
        <w:t>, ВИЧ;</w:t>
      </w:r>
    </w:p>
    <w:p w:rsidR="007F43BB" w:rsidRPr="007F43BB" w:rsidRDefault="007F43BB" w:rsidP="007F43BB">
      <w:pPr>
        <w:numPr>
          <w:ilvl w:val="0"/>
          <w:numId w:val="7"/>
        </w:numPr>
        <w:jc w:val="both"/>
        <w:rPr>
          <w:b/>
        </w:rPr>
      </w:pPr>
      <w:r>
        <w:t xml:space="preserve">Кровь на </w:t>
      </w:r>
      <w:r>
        <w:rPr>
          <w:lang w:val="en-US"/>
        </w:rPr>
        <w:t>HBS</w:t>
      </w:r>
      <w:r w:rsidRPr="007F43BB">
        <w:t xml:space="preserve"> </w:t>
      </w:r>
      <w:r>
        <w:t xml:space="preserve">и </w:t>
      </w:r>
      <w:r>
        <w:rPr>
          <w:lang w:val="en-US"/>
        </w:rPr>
        <w:t>HCV</w:t>
      </w:r>
      <w:r>
        <w:t>;</w:t>
      </w:r>
    </w:p>
    <w:p w:rsidR="007F43BB" w:rsidRPr="007F43BB" w:rsidRDefault="007F43BB" w:rsidP="007F43BB">
      <w:pPr>
        <w:numPr>
          <w:ilvl w:val="0"/>
          <w:numId w:val="7"/>
        </w:numPr>
        <w:jc w:val="both"/>
        <w:rPr>
          <w:b/>
        </w:rPr>
      </w:pPr>
      <w:r>
        <w:t>ЭКГ, ФВД;</w:t>
      </w:r>
    </w:p>
    <w:p w:rsidR="007F43BB" w:rsidRPr="00252E42" w:rsidRDefault="007F43BB" w:rsidP="007F43BB">
      <w:pPr>
        <w:numPr>
          <w:ilvl w:val="0"/>
          <w:numId w:val="7"/>
        </w:numPr>
        <w:jc w:val="both"/>
        <w:rPr>
          <w:b/>
        </w:rPr>
      </w:pPr>
      <w:r>
        <w:t>Рентгенологическое исследование;</w:t>
      </w:r>
    </w:p>
    <w:p w:rsidR="00252E42" w:rsidRPr="007F43BB" w:rsidRDefault="00252E42" w:rsidP="007F43BB">
      <w:pPr>
        <w:numPr>
          <w:ilvl w:val="0"/>
          <w:numId w:val="7"/>
        </w:numPr>
        <w:jc w:val="both"/>
        <w:rPr>
          <w:b/>
        </w:rPr>
      </w:pPr>
      <w:r>
        <w:t xml:space="preserve">Бронхоскопия с </w:t>
      </w:r>
      <w:proofErr w:type="spellStart"/>
      <w:r>
        <w:t>бронхо-альвеолярным</w:t>
      </w:r>
      <w:proofErr w:type="spellEnd"/>
      <w:r>
        <w:t xml:space="preserve"> </w:t>
      </w:r>
      <w:proofErr w:type="spellStart"/>
      <w:r>
        <w:t>лаважем</w:t>
      </w:r>
      <w:proofErr w:type="spellEnd"/>
    </w:p>
    <w:p w:rsidR="007F43BB" w:rsidRPr="007F43BB" w:rsidRDefault="007F43BB" w:rsidP="007F43BB">
      <w:pPr>
        <w:numPr>
          <w:ilvl w:val="0"/>
          <w:numId w:val="7"/>
        </w:numPr>
        <w:jc w:val="both"/>
        <w:rPr>
          <w:b/>
        </w:rPr>
      </w:pPr>
      <w:r>
        <w:t>У</w:t>
      </w:r>
      <w:r w:rsidR="00252E42">
        <w:t>ЗИ</w:t>
      </w:r>
      <w:r>
        <w:t xml:space="preserve"> органов брюшной полости, почек, органов малого таза;</w:t>
      </w:r>
    </w:p>
    <w:p w:rsidR="007F43BB" w:rsidRPr="007F43BB" w:rsidRDefault="007F43BB" w:rsidP="008258E1">
      <w:pPr>
        <w:ind w:left="360"/>
        <w:jc w:val="both"/>
        <w:rPr>
          <w:b/>
        </w:rPr>
      </w:pPr>
    </w:p>
    <w:p w:rsidR="00FE05DD" w:rsidRDefault="00FE05DD">
      <w:pPr>
        <w:jc w:val="both"/>
      </w:pPr>
    </w:p>
    <w:p w:rsidR="00FE05DD" w:rsidRDefault="00FE05DD">
      <w:pPr>
        <w:jc w:val="center"/>
        <w:rPr>
          <w:b/>
        </w:rPr>
      </w:pPr>
      <w:r>
        <w:rPr>
          <w:b/>
        </w:rPr>
        <w:t>РЕЗУЛЬТАТЫ ЛАБОРАТОРНЫХ И ИНСТРУМЕНТАЛЬНЫХ</w:t>
      </w:r>
    </w:p>
    <w:p w:rsidR="00FE05DD" w:rsidRDefault="00FE05DD">
      <w:pPr>
        <w:jc w:val="center"/>
        <w:rPr>
          <w:b/>
        </w:rPr>
      </w:pPr>
      <w:r>
        <w:rPr>
          <w:b/>
        </w:rPr>
        <w:t>МЕТОДОВ ИССЛЕДОВАНИЯ</w:t>
      </w:r>
    </w:p>
    <w:p w:rsidR="00FE05DD" w:rsidRDefault="00FE05DD">
      <w:pPr>
        <w:jc w:val="both"/>
        <w:rPr>
          <w:b/>
          <w:u w:val="single"/>
        </w:rPr>
      </w:pPr>
    </w:p>
    <w:p w:rsidR="00FE05DD" w:rsidRDefault="00FE05DD">
      <w:pPr>
        <w:pStyle w:val="4"/>
      </w:pPr>
      <w:r>
        <w:t>Лабораторные данные</w:t>
      </w:r>
    </w:p>
    <w:p w:rsidR="00FE05DD" w:rsidRDefault="001B2B23">
      <w:pPr>
        <w:jc w:val="both"/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  <w:t xml:space="preserve">19.10.07  </w:t>
      </w:r>
      <w:r w:rsidR="00FE05DD">
        <w:rPr>
          <w:b/>
          <w:bCs/>
          <w:szCs w:val="28"/>
          <w:u w:val="single"/>
        </w:rPr>
        <w:t>Общий анализ крови: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1196"/>
      </w:tblGrid>
      <w:tr w:rsidR="008258E1">
        <w:trPr>
          <w:trHeight w:val="457"/>
          <w:jc w:val="center"/>
        </w:trPr>
        <w:tc>
          <w:tcPr>
            <w:tcW w:w="3569" w:type="dxa"/>
          </w:tcPr>
          <w:p w:rsidR="008258E1" w:rsidRDefault="008258E1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Показатель</w:t>
            </w:r>
          </w:p>
        </w:tc>
        <w:tc>
          <w:tcPr>
            <w:tcW w:w="1196" w:type="dxa"/>
          </w:tcPr>
          <w:p w:rsidR="008258E1" w:rsidRDefault="008258E1">
            <w:pPr>
              <w:jc w:val="both"/>
              <w:rPr>
                <w:b/>
                <w:szCs w:val="28"/>
              </w:rPr>
            </w:pPr>
          </w:p>
        </w:tc>
      </w:tr>
      <w:tr w:rsidR="008258E1">
        <w:trPr>
          <w:jc w:val="center"/>
        </w:trPr>
        <w:tc>
          <w:tcPr>
            <w:tcW w:w="3569" w:type="dxa"/>
          </w:tcPr>
          <w:p w:rsidR="008258E1" w:rsidRDefault="008258E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Гемоглобин </w:t>
            </w:r>
            <w:proofErr w:type="spellStart"/>
            <w:r>
              <w:rPr>
                <w:szCs w:val="28"/>
              </w:rPr>
              <w:t>г\л</w:t>
            </w:r>
            <w:proofErr w:type="spellEnd"/>
          </w:p>
        </w:tc>
        <w:tc>
          <w:tcPr>
            <w:tcW w:w="1196" w:type="dxa"/>
          </w:tcPr>
          <w:p w:rsidR="008258E1" w:rsidRDefault="008258E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</w:tr>
      <w:tr w:rsidR="008258E1">
        <w:trPr>
          <w:jc w:val="center"/>
        </w:trPr>
        <w:tc>
          <w:tcPr>
            <w:tcW w:w="3569" w:type="dxa"/>
          </w:tcPr>
          <w:p w:rsidR="008258E1" w:rsidRDefault="008258E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Цветовой показ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тель</w:t>
            </w:r>
          </w:p>
        </w:tc>
        <w:tc>
          <w:tcPr>
            <w:tcW w:w="1196" w:type="dxa"/>
          </w:tcPr>
          <w:p w:rsidR="008258E1" w:rsidRDefault="008258E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0,97</w:t>
            </w:r>
          </w:p>
        </w:tc>
      </w:tr>
      <w:tr w:rsidR="008258E1">
        <w:trPr>
          <w:jc w:val="center"/>
        </w:trPr>
        <w:tc>
          <w:tcPr>
            <w:tcW w:w="3569" w:type="dxa"/>
          </w:tcPr>
          <w:p w:rsidR="008258E1" w:rsidRDefault="008258E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Эритроциты 10</w:t>
            </w:r>
            <w:r>
              <w:rPr>
                <w:szCs w:val="28"/>
                <w:vertAlign w:val="superscript"/>
              </w:rPr>
              <w:t>12</w:t>
            </w:r>
          </w:p>
        </w:tc>
        <w:tc>
          <w:tcPr>
            <w:tcW w:w="1196" w:type="dxa"/>
          </w:tcPr>
          <w:p w:rsidR="008258E1" w:rsidRDefault="008258E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4,9</w:t>
            </w:r>
          </w:p>
        </w:tc>
      </w:tr>
      <w:tr w:rsidR="008258E1">
        <w:trPr>
          <w:jc w:val="center"/>
        </w:trPr>
        <w:tc>
          <w:tcPr>
            <w:tcW w:w="3569" w:type="dxa"/>
          </w:tcPr>
          <w:p w:rsidR="008258E1" w:rsidRDefault="008258E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Лейкоциты 10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1196" w:type="dxa"/>
          </w:tcPr>
          <w:p w:rsidR="008258E1" w:rsidRDefault="008258E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5,8</w:t>
            </w:r>
          </w:p>
        </w:tc>
      </w:tr>
      <w:tr w:rsidR="008258E1">
        <w:trPr>
          <w:jc w:val="center"/>
        </w:trPr>
        <w:tc>
          <w:tcPr>
            <w:tcW w:w="3569" w:type="dxa"/>
          </w:tcPr>
          <w:p w:rsidR="008258E1" w:rsidRDefault="008258E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Эозинофилы, %</w:t>
            </w:r>
          </w:p>
        </w:tc>
        <w:tc>
          <w:tcPr>
            <w:tcW w:w="1196" w:type="dxa"/>
          </w:tcPr>
          <w:p w:rsidR="008258E1" w:rsidRDefault="008258E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8258E1">
        <w:trPr>
          <w:jc w:val="center"/>
        </w:trPr>
        <w:tc>
          <w:tcPr>
            <w:tcW w:w="3569" w:type="dxa"/>
          </w:tcPr>
          <w:p w:rsidR="008258E1" w:rsidRDefault="008258E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Сегментоядерные %</w:t>
            </w:r>
          </w:p>
        </w:tc>
        <w:tc>
          <w:tcPr>
            <w:tcW w:w="1196" w:type="dxa"/>
          </w:tcPr>
          <w:p w:rsidR="008258E1" w:rsidRDefault="008258E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</w:tr>
      <w:tr w:rsidR="008258E1">
        <w:trPr>
          <w:jc w:val="center"/>
        </w:trPr>
        <w:tc>
          <w:tcPr>
            <w:tcW w:w="3569" w:type="dxa"/>
          </w:tcPr>
          <w:p w:rsidR="008258E1" w:rsidRDefault="008258E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Лимфоциты %</w:t>
            </w:r>
          </w:p>
        </w:tc>
        <w:tc>
          <w:tcPr>
            <w:tcW w:w="1196" w:type="dxa"/>
          </w:tcPr>
          <w:p w:rsidR="008258E1" w:rsidRDefault="008258E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</w:tr>
      <w:tr w:rsidR="008258E1">
        <w:trPr>
          <w:jc w:val="center"/>
        </w:trPr>
        <w:tc>
          <w:tcPr>
            <w:tcW w:w="3569" w:type="dxa"/>
          </w:tcPr>
          <w:p w:rsidR="008258E1" w:rsidRDefault="008258E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Моноциты %</w:t>
            </w:r>
          </w:p>
        </w:tc>
        <w:tc>
          <w:tcPr>
            <w:tcW w:w="1196" w:type="dxa"/>
          </w:tcPr>
          <w:p w:rsidR="008258E1" w:rsidRDefault="008258E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8258E1">
        <w:trPr>
          <w:jc w:val="center"/>
        </w:trPr>
        <w:tc>
          <w:tcPr>
            <w:tcW w:w="3569" w:type="dxa"/>
          </w:tcPr>
          <w:p w:rsidR="008258E1" w:rsidRDefault="008258E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СОЭ мм/час</w:t>
            </w:r>
          </w:p>
        </w:tc>
        <w:tc>
          <w:tcPr>
            <w:tcW w:w="1196" w:type="dxa"/>
          </w:tcPr>
          <w:p w:rsidR="008258E1" w:rsidRDefault="008258E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</w:tbl>
    <w:p w:rsidR="00572C8A" w:rsidRDefault="00572C8A">
      <w:pPr>
        <w:jc w:val="both"/>
        <w:rPr>
          <w:b/>
          <w:bCs/>
          <w:u w:val="single"/>
        </w:rPr>
      </w:pPr>
    </w:p>
    <w:p w:rsidR="00FE05DD" w:rsidRPr="001B2B23" w:rsidRDefault="001B2B23">
      <w:pPr>
        <w:jc w:val="both"/>
        <w:rPr>
          <w:bCs/>
        </w:rPr>
      </w:pPr>
      <w:r>
        <w:rPr>
          <w:b/>
          <w:bCs/>
          <w:u w:val="single"/>
        </w:rPr>
        <w:t>19.10.07  Глюкоза крови:</w:t>
      </w:r>
      <w:r>
        <w:rPr>
          <w:bCs/>
        </w:rPr>
        <w:t xml:space="preserve"> 5,2</w:t>
      </w:r>
    </w:p>
    <w:p w:rsidR="00252E42" w:rsidRDefault="00252E42">
      <w:pPr>
        <w:jc w:val="both"/>
        <w:rPr>
          <w:b/>
          <w:bCs/>
          <w:u w:val="single"/>
        </w:rPr>
      </w:pPr>
    </w:p>
    <w:p w:rsidR="00FE05DD" w:rsidRDefault="001B2B23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16, 17, 18.10.07 </w:t>
      </w:r>
      <w:r w:rsidR="00FE05DD">
        <w:rPr>
          <w:b/>
          <w:bCs/>
          <w:u w:val="single"/>
        </w:rPr>
        <w:t>Анализ мокроты:</w:t>
      </w:r>
    </w:p>
    <w:p w:rsidR="00FE05DD" w:rsidRDefault="00FE05DD">
      <w:pPr>
        <w:jc w:val="both"/>
      </w:pPr>
      <w:r>
        <w:t xml:space="preserve">Цвет: </w:t>
      </w:r>
      <w:r w:rsidR="008258E1">
        <w:t>белый</w:t>
      </w:r>
    </w:p>
    <w:p w:rsidR="00FE05DD" w:rsidRDefault="00FE05DD">
      <w:pPr>
        <w:jc w:val="both"/>
      </w:pPr>
      <w:r>
        <w:t xml:space="preserve">Запах: </w:t>
      </w:r>
      <w:r>
        <w:tab/>
        <w:t>без запаха</w:t>
      </w:r>
    </w:p>
    <w:p w:rsidR="00FE05DD" w:rsidRDefault="00FE05DD">
      <w:pPr>
        <w:jc w:val="both"/>
      </w:pPr>
      <w:r>
        <w:t>Характер: слизист</w:t>
      </w:r>
      <w:r w:rsidR="008258E1">
        <w:t>ая</w:t>
      </w:r>
    </w:p>
    <w:p w:rsidR="00FE05DD" w:rsidRDefault="00FE05DD">
      <w:pPr>
        <w:jc w:val="both"/>
      </w:pPr>
      <w:r>
        <w:t xml:space="preserve">Консистенция: </w:t>
      </w:r>
      <w:r w:rsidR="008258E1">
        <w:t>жидкая</w:t>
      </w:r>
    </w:p>
    <w:p w:rsidR="00FE05DD" w:rsidRPr="008258E1" w:rsidRDefault="00FE05DD">
      <w:pPr>
        <w:jc w:val="both"/>
      </w:pPr>
      <w:r>
        <w:t>Количество: 30мл</w:t>
      </w:r>
      <w:r w:rsidR="008258E1">
        <w:t xml:space="preserve">. МБТ не найдено. Выделен </w:t>
      </w:r>
      <w:proofErr w:type="spellStart"/>
      <w:r w:rsidR="008258E1">
        <w:rPr>
          <w:lang w:val="en-US"/>
        </w:rPr>
        <w:t>Str</w:t>
      </w:r>
      <w:proofErr w:type="spellEnd"/>
      <w:r w:rsidR="008258E1" w:rsidRPr="008258E1">
        <w:t xml:space="preserve">. </w:t>
      </w:r>
      <w:proofErr w:type="spellStart"/>
      <w:r w:rsidR="008258E1">
        <w:rPr>
          <w:lang w:val="en-US"/>
        </w:rPr>
        <w:t>Viridans</w:t>
      </w:r>
      <w:proofErr w:type="spellEnd"/>
      <w:r w:rsidR="008258E1" w:rsidRPr="008258E1">
        <w:t xml:space="preserve"> </w:t>
      </w:r>
      <w:r w:rsidR="008258E1">
        <w:t>в незначительном количестве.</w:t>
      </w:r>
    </w:p>
    <w:p w:rsidR="00FE05DD" w:rsidRDefault="00FE05DD">
      <w:pPr>
        <w:jc w:val="both"/>
        <w:rPr>
          <w:b/>
          <w:bCs/>
        </w:rPr>
      </w:pPr>
    </w:p>
    <w:p w:rsidR="00FE05DD" w:rsidRPr="001B2B23" w:rsidRDefault="001B2B23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16.10.07  </w:t>
      </w:r>
      <w:r w:rsidR="00FE05DD" w:rsidRPr="001B2B23">
        <w:rPr>
          <w:b/>
          <w:bCs/>
          <w:u w:val="single"/>
        </w:rPr>
        <w:t>Анализ мочи:</w:t>
      </w:r>
    </w:p>
    <w:p w:rsidR="00FE05DD" w:rsidRDefault="00FE05DD">
      <w:pPr>
        <w:jc w:val="both"/>
      </w:pPr>
      <w:r>
        <w:t>количес</w:t>
      </w:r>
      <w:r w:rsidR="008258E1">
        <w:t>т</w:t>
      </w:r>
      <w:r>
        <w:t xml:space="preserve">во </w:t>
      </w:r>
      <w:r w:rsidR="008258E1">
        <w:t>50</w:t>
      </w:r>
      <w:r>
        <w:t xml:space="preserve"> мл, </w:t>
      </w:r>
    </w:p>
    <w:p w:rsidR="00FE05DD" w:rsidRDefault="00FE05DD">
      <w:pPr>
        <w:jc w:val="both"/>
      </w:pPr>
      <w:r>
        <w:t xml:space="preserve">цвет </w:t>
      </w:r>
      <w:r w:rsidR="008258E1">
        <w:t>соломенно-</w:t>
      </w:r>
      <w:r>
        <w:t>желтый,</w:t>
      </w:r>
    </w:p>
    <w:p w:rsidR="00FE05DD" w:rsidRDefault="00FE05DD">
      <w:pPr>
        <w:jc w:val="both"/>
      </w:pPr>
      <w:r>
        <w:t xml:space="preserve">прозрачность неполная, </w:t>
      </w:r>
    </w:p>
    <w:p w:rsidR="00FE05DD" w:rsidRDefault="00FE05DD">
      <w:pPr>
        <w:jc w:val="both"/>
      </w:pPr>
      <w:proofErr w:type="spellStart"/>
      <w:r>
        <w:t>уд.вес</w:t>
      </w:r>
      <w:proofErr w:type="spellEnd"/>
      <w:r>
        <w:t>. 101</w:t>
      </w:r>
      <w:r w:rsidR="008258E1">
        <w:t>1</w:t>
      </w:r>
      <w:r>
        <w:t>,</w:t>
      </w:r>
    </w:p>
    <w:p w:rsidR="00FE05DD" w:rsidRDefault="00FE05DD">
      <w:pPr>
        <w:jc w:val="both"/>
      </w:pPr>
      <w:r>
        <w:t>реакция кислая,</w:t>
      </w:r>
    </w:p>
    <w:p w:rsidR="00FE05DD" w:rsidRDefault="00FE05DD">
      <w:pPr>
        <w:jc w:val="both"/>
      </w:pPr>
      <w:r>
        <w:t xml:space="preserve">белок </w:t>
      </w:r>
      <w:r w:rsidR="008258E1">
        <w:t>-,</w:t>
      </w:r>
      <w:r>
        <w:t xml:space="preserve"> </w:t>
      </w:r>
    </w:p>
    <w:p w:rsidR="00FE05DD" w:rsidRDefault="008258E1">
      <w:pPr>
        <w:jc w:val="both"/>
      </w:pPr>
      <w:r>
        <w:t>глюкоза</w:t>
      </w:r>
      <w:r w:rsidR="00FE05DD">
        <w:t xml:space="preserve"> </w:t>
      </w:r>
      <w:r>
        <w:t>-</w:t>
      </w:r>
      <w:r w:rsidR="00FE05DD">
        <w:t xml:space="preserve">, </w:t>
      </w:r>
    </w:p>
    <w:p w:rsidR="001B2B23" w:rsidRDefault="00FE05DD">
      <w:pPr>
        <w:jc w:val="both"/>
      </w:pPr>
      <w:r>
        <w:t>м</w:t>
      </w:r>
      <w:r w:rsidR="008258E1">
        <w:t>икроскопия осадка : эпителий плоский немного</w:t>
      </w:r>
      <w:r>
        <w:t>, лейк</w:t>
      </w:r>
      <w:r w:rsidR="008258E1">
        <w:t>оциты</w:t>
      </w:r>
      <w:r>
        <w:t xml:space="preserve"> </w:t>
      </w:r>
      <w:r w:rsidR="008258E1">
        <w:t>2-5</w:t>
      </w:r>
      <w:r w:rsidR="001B2B23">
        <w:t xml:space="preserve"> в </w:t>
      </w:r>
      <w:proofErr w:type="spellStart"/>
      <w:r w:rsidR="001B2B23">
        <w:t>п\</w:t>
      </w:r>
      <w:r>
        <w:t>з</w:t>
      </w:r>
      <w:proofErr w:type="spellEnd"/>
      <w:r>
        <w:t>,</w:t>
      </w:r>
      <w:r w:rsidR="001B2B23">
        <w:t xml:space="preserve"> измененные эритроциты единичные,</w:t>
      </w:r>
      <w:r>
        <w:t xml:space="preserve"> слизь</w:t>
      </w:r>
      <w:r w:rsidR="001B2B23">
        <w:t xml:space="preserve"> немного</w:t>
      </w:r>
      <w:r>
        <w:t>.</w:t>
      </w:r>
    </w:p>
    <w:p w:rsidR="001B2B23" w:rsidRDefault="00024E3F" w:rsidP="00E87B5B">
      <w:pPr>
        <w:jc w:val="both"/>
        <w:rPr>
          <w:b/>
          <w:u w:val="single"/>
        </w:rPr>
      </w:pPr>
      <w:r>
        <w:br w:type="page"/>
      </w:r>
      <w:r w:rsidR="00E87B5B">
        <w:rPr>
          <w:b/>
          <w:u w:val="single"/>
        </w:rPr>
        <w:t>13.09.07</w:t>
      </w:r>
      <w:r>
        <w:rPr>
          <w:b/>
          <w:u w:val="single"/>
        </w:rPr>
        <w:t xml:space="preserve">  </w:t>
      </w:r>
      <w:r w:rsidR="00E87B5B">
        <w:rPr>
          <w:b/>
          <w:u w:val="single"/>
        </w:rPr>
        <w:t>Р</w:t>
      </w:r>
      <w:r w:rsidR="001B2B23">
        <w:rPr>
          <w:b/>
          <w:u w:val="single"/>
        </w:rPr>
        <w:t>ентгенологическое исследование органов грудной полости:</w:t>
      </w:r>
    </w:p>
    <w:p w:rsidR="00FE05DD" w:rsidRDefault="00FE05DD" w:rsidP="001B2B23">
      <w:pPr>
        <w:jc w:val="both"/>
      </w:pPr>
      <w:r>
        <w:t xml:space="preserve"> </w:t>
      </w:r>
      <w:r w:rsidR="00024E3F">
        <w:t xml:space="preserve">Обзорная рентгенограмма органов грудной полости. Снимок высокого качества, стандартной жесткости. </w:t>
      </w:r>
      <w:r w:rsidR="00785C77">
        <w:t>Строго прямая</w:t>
      </w:r>
      <w:r w:rsidR="00024E3F" w:rsidRPr="00E87B5B">
        <w:t xml:space="preserve"> проекция</w:t>
      </w:r>
      <w:r w:rsidR="00024E3F">
        <w:t>. Границы легких не изменены</w:t>
      </w:r>
      <w:r w:rsidR="008E6E62">
        <w:t>: наружные – по внутреннему краю реберных дуг, нижние – по куполам диафрагмы, внутренние – по контурам сердца и крупных сосудов</w:t>
      </w:r>
      <w:r w:rsidR="00024E3F">
        <w:t xml:space="preserve">. В левом легком на уровне </w:t>
      </w:r>
      <w:r w:rsidR="00024E3F">
        <w:rPr>
          <w:lang w:val="en-US"/>
        </w:rPr>
        <w:t>I</w:t>
      </w:r>
      <w:r w:rsidR="00024E3F">
        <w:t>-</w:t>
      </w:r>
      <w:r w:rsidR="00024E3F">
        <w:rPr>
          <w:lang w:val="en-US"/>
        </w:rPr>
        <w:t>II</w:t>
      </w:r>
      <w:r w:rsidR="00024E3F">
        <w:t xml:space="preserve"> сегмента визуализируется</w:t>
      </w:r>
      <w:r w:rsidR="00785C77">
        <w:t xml:space="preserve"> единичный фокус затемнения </w:t>
      </w:r>
      <w:r w:rsidR="00024E3F">
        <w:t xml:space="preserve">кольцевидной формы, средней интенсивности, </w:t>
      </w:r>
      <w:r w:rsidR="008E6E62">
        <w:t>не</w:t>
      </w:r>
      <w:r w:rsidR="00024E3F">
        <w:t>гомогенной</w:t>
      </w:r>
      <w:r w:rsidR="00EC55A8">
        <w:t xml:space="preserve"> структуры, с четкими контурами, диаметром </w:t>
      </w:r>
      <w:smartTag w:uri="urn:schemas-microsoft-com:office:smarttags" w:element="metricconverter">
        <w:smartTagPr>
          <w:attr w:name="ProductID" w:val="4 см"/>
        </w:smartTagPr>
        <w:r w:rsidR="00EC55A8">
          <w:t>4 см</w:t>
        </w:r>
      </w:smartTag>
      <w:r w:rsidR="00EC55A8">
        <w:t>, толщина стенок – 2-</w:t>
      </w:r>
      <w:smartTag w:uri="urn:schemas-microsoft-com:office:smarttags" w:element="metricconverter">
        <w:smartTagPr>
          <w:attr w:name="ProductID" w:val="3 мм"/>
        </w:smartTagPr>
        <w:r w:rsidR="00EC55A8">
          <w:t>3</w:t>
        </w:r>
        <w:r w:rsidR="000D28FD">
          <w:t xml:space="preserve"> </w:t>
        </w:r>
        <w:r w:rsidR="00EC55A8">
          <w:t>мм</w:t>
        </w:r>
      </w:smartTag>
      <w:r w:rsidR="00EC55A8">
        <w:t>, который ограничивает фокус просветления.</w:t>
      </w:r>
      <w:r w:rsidR="00024E3F">
        <w:t xml:space="preserve"> Легочный рисунок усилен</w:t>
      </w:r>
      <w:r w:rsidR="00E87B5B">
        <w:t>. Корни структурированы, расшире</w:t>
      </w:r>
      <w:r w:rsidR="00A11AD3">
        <w:t>ны</w:t>
      </w:r>
      <w:r w:rsidR="00E87B5B">
        <w:t xml:space="preserve">, с </w:t>
      </w:r>
      <w:r w:rsidR="00EC55A8">
        <w:t>не</w:t>
      </w:r>
      <w:r w:rsidR="00E87B5B">
        <w:t>четкими контурами.</w:t>
      </w:r>
      <w:r w:rsidR="00A11AD3">
        <w:t xml:space="preserve"> Срединная тень смещена влево, поперечник расширен.</w:t>
      </w:r>
      <w:r w:rsidR="00E87B5B">
        <w:t xml:space="preserve"> Реберно-диафрагмальные синусы свободны.</w:t>
      </w:r>
    </w:p>
    <w:p w:rsidR="00E87B5B" w:rsidRPr="00E87B5B" w:rsidRDefault="00E87B5B" w:rsidP="001B2B23">
      <w:pPr>
        <w:jc w:val="both"/>
      </w:pPr>
      <w:r>
        <w:rPr>
          <w:b/>
        </w:rPr>
        <w:t xml:space="preserve">Заключение: </w:t>
      </w:r>
      <w:r>
        <w:t xml:space="preserve">на данной рентгенограмме имеется синдром </w:t>
      </w:r>
      <w:r w:rsidR="00A11AD3">
        <w:t>кольцевидной тени</w:t>
      </w:r>
      <w:r>
        <w:t xml:space="preserve">, что может соответствовать диагнозу </w:t>
      </w:r>
      <w:r w:rsidR="00A11AD3">
        <w:t>кавернозного</w:t>
      </w:r>
      <w:r>
        <w:t xml:space="preserve"> туберкулеза верхней доли левого легкого в стадии </w:t>
      </w:r>
      <w:r w:rsidR="00A11AD3">
        <w:t>уплотнения</w:t>
      </w:r>
      <w:r>
        <w:t>.</w:t>
      </w:r>
    </w:p>
    <w:p w:rsidR="00FE05DD" w:rsidRPr="00252E42" w:rsidRDefault="00252E42" w:rsidP="00252E42">
      <w:pPr>
        <w:jc w:val="center"/>
        <w:rPr>
          <w:b/>
        </w:rPr>
      </w:pPr>
      <w:r>
        <w:rPr>
          <w:szCs w:val="28"/>
        </w:rPr>
        <w:br w:type="page"/>
      </w:r>
      <w:r w:rsidR="00FE05DD" w:rsidRPr="00252E42">
        <w:rPr>
          <w:b/>
        </w:rPr>
        <w:t>ДИАГНОЗ И ЕГО ОБОСНОВАНИЕ</w:t>
      </w:r>
    </w:p>
    <w:p w:rsidR="00FE05DD" w:rsidRDefault="00FE05DD">
      <w:pPr>
        <w:rPr>
          <w:b/>
          <w:bCs/>
        </w:rPr>
      </w:pPr>
    </w:p>
    <w:p w:rsidR="00252E42" w:rsidRDefault="00FE05DD" w:rsidP="00252E42">
      <w:pPr>
        <w:pStyle w:val="2"/>
        <w:jc w:val="both"/>
        <w:rPr>
          <w:b w:val="0"/>
        </w:rPr>
      </w:pPr>
      <w:r w:rsidRPr="00252E42">
        <w:rPr>
          <w:bCs w:val="0"/>
          <w:u w:val="single"/>
        </w:rPr>
        <w:t>на основании жалоб больного при поступлении:</w:t>
      </w:r>
      <w:r>
        <w:t xml:space="preserve"> </w:t>
      </w:r>
      <w:r w:rsidR="00252E42" w:rsidRPr="00FC41E5">
        <w:rPr>
          <w:b w:val="0"/>
        </w:rPr>
        <w:t>периодический</w:t>
      </w:r>
      <w:r w:rsidR="00252E42">
        <w:t xml:space="preserve"> </w:t>
      </w:r>
      <w:r w:rsidR="00252E42">
        <w:rPr>
          <w:b w:val="0"/>
        </w:rPr>
        <w:t>кашель с обильным отделением слизистой мокроты, без запаха, жидкой консистенции, усиливающийся ночью; повышенное потоотделение, усиливающееся ночью; потерю массы тела на 50кг за год (со слов больного); тупую боль в грудной клетке слева, усиливающуюся при кашле и физических нагрузках, проходящую самостоятельно через 30 мин; смешанную одышку при физических нагрузках; общую слабость.</w:t>
      </w:r>
    </w:p>
    <w:p w:rsidR="00FE05DD" w:rsidRDefault="00FE05DD">
      <w:pPr>
        <w:jc w:val="both"/>
      </w:pPr>
      <w:r>
        <w:rPr>
          <w:b/>
          <w:bCs/>
          <w:u w:val="single"/>
        </w:rPr>
        <w:t>на основании данных анамнеза:</w:t>
      </w:r>
      <w:r>
        <w:t xml:space="preserve"> </w:t>
      </w:r>
      <w:r w:rsidR="00252E42" w:rsidRPr="00252E42">
        <w:t>Считает себя больным с 2004г, когда появились периодический кашель с обильным отделением слизистой мокроты, без запаха, жидкой консистенции, усиливающийся ночью; повышенное потоотделение, усиливающееся ночью; потеря аппетита и прогрессирующее снижение массы тела; тупая боль в грудной клетке слева, усиливающаяся при кашле и физических нагрузках, проходящая самостоятельно через 30 мин; смешанная одышка при физических нагрузках; общая слабость. С данными жалобами обратился в районную поликлинику. Проведено флюорографическое исследование, по результатам которого и осмотра терапевтом поставлен диагноз инфильтративный туберкулез левого легкого. Больной направлен на госпитализацию в ПТ</w:t>
      </w:r>
      <w:r w:rsidR="002B337A">
        <w:t>К</w:t>
      </w:r>
      <w:r w:rsidR="00252E42" w:rsidRPr="00252E42">
        <w:t xml:space="preserve">Д №12. Находился на стационарном лечении в течение полугода с положительной клинико-рентгенологической динамикой, далее продолжал лечение </w:t>
      </w:r>
      <w:proofErr w:type="spellStart"/>
      <w:r w:rsidR="00252E42" w:rsidRPr="00252E42">
        <w:t>амбулаторно</w:t>
      </w:r>
      <w:proofErr w:type="spellEnd"/>
      <w:r w:rsidR="00252E42" w:rsidRPr="00252E42">
        <w:t>. Повторные госпитализации каждый год, в ПТ</w:t>
      </w:r>
      <w:r w:rsidR="002B337A">
        <w:t>К</w:t>
      </w:r>
      <w:r w:rsidR="00252E42" w:rsidRPr="00252E42">
        <w:t>Д №12. Настоящая госпитализация 15.10.07 в связи с обострением процесса.</w:t>
      </w:r>
    </w:p>
    <w:p w:rsidR="007B6D80" w:rsidRPr="00252E42" w:rsidRDefault="007B6D80">
      <w:pPr>
        <w:jc w:val="both"/>
        <w:rPr>
          <w:bCs/>
          <w:u w:val="single"/>
        </w:rPr>
      </w:pPr>
      <w:r>
        <w:t>Хронический бронхит с 1990г, с 1996г язвенная болезнь ДПК, хронический панкреатит, МКБ. Злоупотребление алкоголем.</w:t>
      </w:r>
    </w:p>
    <w:p w:rsidR="00FE05DD" w:rsidRDefault="00FE05DD">
      <w:pPr>
        <w:jc w:val="both"/>
        <w:rPr>
          <w:szCs w:val="28"/>
        </w:rPr>
      </w:pPr>
      <w:r>
        <w:rPr>
          <w:b/>
          <w:bCs/>
          <w:szCs w:val="28"/>
          <w:u w:val="single"/>
        </w:rPr>
        <w:t>на основании лабораторных данных:</w:t>
      </w:r>
      <w:r>
        <w:rPr>
          <w:szCs w:val="28"/>
        </w:rPr>
        <w:t xml:space="preserve"> </w:t>
      </w:r>
    </w:p>
    <w:p w:rsidR="00FE05DD" w:rsidRDefault="00FE05DD">
      <w:pPr>
        <w:jc w:val="both"/>
        <w:rPr>
          <w:szCs w:val="28"/>
        </w:rPr>
      </w:pPr>
      <w:r>
        <w:rPr>
          <w:i/>
          <w:iCs/>
          <w:szCs w:val="28"/>
        </w:rPr>
        <w:t>общего анализа крови</w:t>
      </w:r>
      <w:r>
        <w:rPr>
          <w:szCs w:val="28"/>
        </w:rPr>
        <w:t xml:space="preserve">: увеличение СОЭ; </w:t>
      </w:r>
    </w:p>
    <w:p w:rsidR="00FE05DD" w:rsidRDefault="00FE05DD">
      <w:pPr>
        <w:jc w:val="both"/>
        <w:rPr>
          <w:szCs w:val="28"/>
        </w:rPr>
      </w:pPr>
      <w:r>
        <w:rPr>
          <w:i/>
          <w:iCs/>
          <w:szCs w:val="28"/>
        </w:rPr>
        <w:t>анализа мокроты</w:t>
      </w:r>
      <w:r>
        <w:rPr>
          <w:szCs w:val="28"/>
        </w:rPr>
        <w:t>:</w:t>
      </w:r>
      <w:r>
        <w:t xml:space="preserve"> цвет </w:t>
      </w:r>
      <w:r w:rsidR="00252E42">
        <w:t>белый, без запаха, характер слизистый</w:t>
      </w:r>
      <w:r>
        <w:t xml:space="preserve">, консистенция </w:t>
      </w:r>
      <w:r w:rsidR="00252E42">
        <w:t>жидкая. МБТ не найдено.</w:t>
      </w:r>
      <w:r>
        <w:t xml:space="preserve"> </w:t>
      </w:r>
    </w:p>
    <w:p w:rsidR="00FE05DD" w:rsidRDefault="00FE05DD">
      <w:pPr>
        <w:pStyle w:val="a3"/>
        <w:tabs>
          <w:tab w:val="clear" w:pos="2156"/>
        </w:tabs>
        <w:rPr>
          <w:szCs w:val="28"/>
        </w:rPr>
      </w:pPr>
      <w:r>
        <w:rPr>
          <w:b/>
          <w:bCs/>
          <w:szCs w:val="28"/>
          <w:u w:val="single"/>
        </w:rPr>
        <w:t>на основании данных инструментальных методов исследования:</w:t>
      </w:r>
      <w:r>
        <w:rPr>
          <w:szCs w:val="28"/>
        </w:rPr>
        <w:t xml:space="preserve"> </w:t>
      </w:r>
    </w:p>
    <w:p w:rsidR="00FE05DD" w:rsidRDefault="00FE05DD">
      <w:pPr>
        <w:pStyle w:val="a3"/>
        <w:tabs>
          <w:tab w:val="clear" w:pos="2156"/>
        </w:tabs>
        <w:rPr>
          <w:szCs w:val="28"/>
        </w:rPr>
      </w:pPr>
      <w:r>
        <w:rPr>
          <w:i/>
          <w:iCs/>
          <w:szCs w:val="28"/>
        </w:rPr>
        <w:t>рентгенограммы грудной клетки</w:t>
      </w:r>
      <w:r>
        <w:rPr>
          <w:szCs w:val="28"/>
        </w:rPr>
        <w:t>:</w:t>
      </w:r>
      <w:r w:rsidR="00252E42" w:rsidRPr="00252E42">
        <w:t xml:space="preserve"> </w:t>
      </w:r>
      <w:r w:rsidR="00A11AD3">
        <w:t xml:space="preserve">В левом легком на уровне </w:t>
      </w:r>
      <w:r w:rsidR="00A11AD3">
        <w:rPr>
          <w:lang w:val="en-US"/>
        </w:rPr>
        <w:t>I</w:t>
      </w:r>
      <w:r w:rsidR="00A11AD3">
        <w:t>-</w:t>
      </w:r>
      <w:r w:rsidR="00A11AD3">
        <w:rPr>
          <w:lang w:val="en-US"/>
        </w:rPr>
        <w:t>II</w:t>
      </w:r>
      <w:r w:rsidR="00A11AD3">
        <w:t xml:space="preserve"> сегмента визуализируется единичный фокус затемнения кольцевидной формы, средней интенсивности, </w:t>
      </w:r>
      <w:r w:rsidR="00AF7A00">
        <w:t>не</w:t>
      </w:r>
      <w:r w:rsidR="00A11AD3">
        <w:t xml:space="preserve">гомогенной структуры, с четкими контурами, диаметром </w:t>
      </w:r>
      <w:smartTag w:uri="urn:schemas-microsoft-com:office:smarttags" w:element="metricconverter">
        <w:smartTagPr>
          <w:attr w:name="ProductID" w:val="4 см"/>
        </w:smartTagPr>
        <w:r w:rsidR="00A11AD3">
          <w:t>4 см</w:t>
        </w:r>
      </w:smartTag>
      <w:r w:rsidR="00A11AD3">
        <w:t>, толщина стенок – 2-3мм, который ограничивает фокус просветления. Легочный рисунок усилен. Корни структурированы, расширены, с нечеткими контурами;</w:t>
      </w:r>
      <w:r>
        <w:rPr>
          <w:szCs w:val="28"/>
        </w:rPr>
        <w:t xml:space="preserve"> </w:t>
      </w:r>
      <w:r w:rsidR="00252E42">
        <w:rPr>
          <w:szCs w:val="28"/>
        </w:rPr>
        <w:t xml:space="preserve"> </w:t>
      </w:r>
    </w:p>
    <w:p w:rsidR="00FE05DD" w:rsidRDefault="00FE05DD">
      <w:pPr>
        <w:rPr>
          <w:b/>
          <w:bCs/>
        </w:rPr>
      </w:pPr>
    </w:p>
    <w:p w:rsidR="007B6D80" w:rsidRDefault="007B6D80">
      <w:pPr>
        <w:rPr>
          <w:bCs/>
        </w:rPr>
      </w:pPr>
      <w:r>
        <w:rPr>
          <w:bCs/>
        </w:rPr>
        <w:t>можно поставить диагноз:</w:t>
      </w:r>
    </w:p>
    <w:p w:rsidR="007B6D80" w:rsidRPr="007B6D80" w:rsidRDefault="007B6D80">
      <w:pPr>
        <w:rPr>
          <w:bCs/>
        </w:rPr>
      </w:pPr>
    </w:p>
    <w:p w:rsidR="007B6D80" w:rsidRDefault="00FE05DD" w:rsidP="00A11AD3">
      <w:pPr>
        <w:jc w:val="both"/>
      </w:pPr>
      <w:r>
        <w:rPr>
          <w:b/>
          <w:bCs/>
        </w:rPr>
        <w:t>Основные заболевания</w:t>
      </w:r>
      <w:r>
        <w:t>:</w:t>
      </w:r>
      <w:r w:rsidR="007B6D80" w:rsidRPr="007B6D80">
        <w:t xml:space="preserve"> </w:t>
      </w:r>
      <w:r w:rsidR="00A11AD3">
        <w:t>кавернозный</w:t>
      </w:r>
      <w:r w:rsidR="007B6D80">
        <w:t xml:space="preserve"> туберкулез верхней доли левого легкого, фаза </w:t>
      </w:r>
      <w:r w:rsidR="00A11AD3">
        <w:t>уплотнения</w:t>
      </w:r>
      <w:r w:rsidR="007B6D80">
        <w:t>, МБТ -.</w:t>
      </w:r>
    </w:p>
    <w:p w:rsidR="00FE05DD" w:rsidRPr="007B6D80" w:rsidRDefault="00FE05DD">
      <w:r>
        <w:rPr>
          <w:b/>
          <w:bCs/>
        </w:rPr>
        <w:t>Сопутствующие заболевания</w:t>
      </w:r>
      <w:r>
        <w:t xml:space="preserve">: </w:t>
      </w:r>
      <w:r w:rsidR="007B6D80" w:rsidRPr="007B6D80">
        <w:t>синдром зависимости от алкоголя. Язвенная болезнь ДПК.  Хронический панкреатит. МКБ. Хронический бронхит</w:t>
      </w:r>
      <w:r w:rsidR="007B6D80">
        <w:t>.</w:t>
      </w:r>
    </w:p>
    <w:p w:rsidR="00FE05DD" w:rsidRDefault="00FE05DD">
      <w:pPr>
        <w:jc w:val="both"/>
      </w:pPr>
    </w:p>
    <w:p w:rsidR="00FE05DD" w:rsidRDefault="00FE05DD">
      <w:pPr>
        <w:jc w:val="both"/>
      </w:pPr>
    </w:p>
    <w:p w:rsidR="00FE05DD" w:rsidRDefault="00FE05DD">
      <w:pPr>
        <w:jc w:val="center"/>
        <w:rPr>
          <w:b/>
          <w:bCs/>
        </w:rPr>
      </w:pPr>
      <w:r>
        <w:rPr>
          <w:b/>
          <w:bCs/>
        </w:rPr>
        <w:t>ЛЕЧЕНИЕ</w:t>
      </w:r>
    </w:p>
    <w:p w:rsidR="00FE05DD" w:rsidRDefault="00FE05DD">
      <w:pPr>
        <w:jc w:val="both"/>
        <w:rPr>
          <w:b/>
          <w:bCs/>
        </w:rPr>
      </w:pPr>
    </w:p>
    <w:p w:rsidR="00FE05DD" w:rsidRDefault="00FE05DD">
      <w:pPr>
        <w:numPr>
          <w:ilvl w:val="0"/>
          <w:numId w:val="5"/>
        </w:numPr>
        <w:jc w:val="both"/>
      </w:pPr>
      <w:r>
        <w:t xml:space="preserve">Режим </w:t>
      </w:r>
      <w:r w:rsidR="007B6D80">
        <w:t>палатный;</w:t>
      </w:r>
      <w:r>
        <w:t xml:space="preserve"> </w:t>
      </w:r>
    </w:p>
    <w:p w:rsidR="00FE05DD" w:rsidRDefault="00FE05DD">
      <w:pPr>
        <w:numPr>
          <w:ilvl w:val="0"/>
          <w:numId w:val="5"/>
        </w:numPr>
        <w:jc w:val="both"/>
      </w:pPr>
      <w:r>
        <w:t>Диета белковая</w:t>
      </w:r>
      <w:r w:rsidR="009D1309">
        <w:t xml:space="preserve"> (стол №11)</w:t>
      </w:r>
      <w:r>
        <w:t>.</w:t>
      </w:r>
    </w:p>
    <w:p w:rsidR="00FE05DD" w:rsidRDefault="007B6D80">
      <w:pPr>
        <w:numPr>
          <w:ilvl w:val="0"/>
          <w:numId w:val="5"/>
        </w:numPr>
        <w:jc w:val="both"/>
      </w:pPr>
      <w:r>
        <w:t xml:space="preserve">Медикаментозная терапия </w:t>
      </w:r>
      <w:r w:rsidR="00230768">
        <w:t>–</w:t>
      </w:r>
      <w:r w:rsidR="00230768" w:rsidRPr="00230768">
        <w:t xml:space="preserve"> </w:t>
      </w:r>
      <w:r w:rsidR="00230768">
        <w:rPr>
          <w:lang w:val="en-US"/>
        </w:rPr>
        <w:t>III</w:t>
      </w:r>
      <w:r w:rsidR="00230768" w:rsidRPr="00230768">
        <w:t xml:space="preserve"> </w:t>
      </w:r>
      <w:r w:rsidR="00230768">
        <w:t>режим,</w:t>
      </w:r>
      <w:r>
        <w:t xml:space="preserve"> фаза продолжения:</w:t>
      </w:r>
    </w:p>
    <w:p w:rsidR="00FE05DD" w:rsidRPr="008500A3" w:rsidRDefault="008500A3" w:rsidP="008500A3">
      <w:pPr>
        <w:ind w:left="709"/>
        <w:jc w:val="both"/>
      </w:pPr>
      <w:proofErr w:type="spellStart"/>
      <w:r>
        <w:rPr>
          <w:lang w:val="en-US"/>
        </w:rPr>
        <w:t>Izoniazidi</w:t>
      </w:r>
      <w:proofErr w:type="spellEnd"/>
      <w:r w:rsidRPr="008500A3">
        <w:t xml:space="preserve"> 0,</w:t>
      </w:r>
      <w:r>
        <w:t xml:space="preserve">3 по 1 таб. 2р\день - ингибирует ДНК-зависимую </w:t>
      </w:r>
      <w:proofErr w:type="spellStart"/>
      <w:r>
        <w:t>РНК-полимеразу</w:t>
      </w:r>
      <w:proofErr w:type="spellEnd"/>
      <w:r>
        <w:t xml:space="preserve"> и останавливает синтез </w:t>
      </w:r>
      <w:proofErr w:type="spellStart"/>
      <w:r>
        <w:t>миколевых</w:t>
      </w:r>
      <w:proofErr w:type="spellEnd"/>
      <w:r>
        <w:t xml:space="preserve"> кислот МБТ.</w:t>
      </w:r>
    </w:p>
    <w:p w:rsidR="008500A3" w:rsidRPr="008500A3" w:rsidRDefault="008500A3" w:rsidP="008500A3">
      <w:pPr>
        <w:ind w:left="709"/>
        <w:jc w:val="both"/>
      </w:pPr>
      <w:proofErr w:type="spellStart"/>
      <w:r>
        <w:rPr>
          <w:lang w:val="en-US"/>
        </w:rPr>
        <w:t>Rifampicini</w:t>
      </w:r>
      <w:proofErr w:type="spellEnd"/>
      <w:r w:rsidRPr="008500A3">
        <w:t xml:space="preserve"> 0,</w:t>
      </w:r>
      <w:r w:rsidR="006147B6">
        <w:t>1</w:t>
      </w:r>
      <w:r w:rsidRPr="008500A3">
        <w:t>5</w:t>
      </w:r>
      <w:r w:rsidR="006147B6">
        <w:t xml:space="preserve"> по 1 </w:t>
      </w:r>
      <w:proofErr w:type="spellStart"/>
      <w:r w:rsidR="006147B6">
        <w:t>капс</w:t>
      </w:r>
      <w:proofErr w:type="spellEnd"/>
      <w:r w:rsidR="006147B6">
        <w:t>. 3р\день - нарушает синтез РНК в бактериальной клетке.</w:t>
      </w:r>
    </w:p>
    <w:p w:rsidR="008500A3" w:rsidRPr="008500A3" w:rsidRDefault="008500A3" w:rsidP="008500A3">
      <w:pPr>
        <w:ind w:left="709"/>
        <w:jc w:val="both"/>
      </w:pPr>
      <w:proofErr w:type="spellStart"/>
      <w:r>
        <w:rPr>
          <w:lang w:val="en-US"/>
        </w:rPr>
        <w:t>Aeviti</w:t>
      </w:r>
      <w:proofErr w:type="spellEnd"/>
      <w:r w:rsidRPr="008500A3">
        <w:t xml:space="preserve"> 1 </w:t>
      </w:r>
      <w:r>
        <w:t>драже</w:t>
      </w:r>
      <w:r w:rsidRPr="008500A3">
        <w:t xml:space="preserve"> 3 </w:t>
      </w:r>
      <w:proofErr w:type="spellStart"/>
      <w:r>
        <w:t>р</w:t>
      </w:r>
      <w:r w:rsidRPr="008500A3">
        <w:t>\</w:t>
      </w:r>
      <w:r>
        <w:t>день</w:t>
      </w:r>
      <w:proofErr w:type="spellEnd"/>
    </w:p>
    <w:p w:rsidR="008500A3" w:rsidRDefault="008500A3" w:rsidP="008500A3">
      <w:pPr>
        <w:ind w:left="709"/>
        <w:jc w:val="both"/>
      </w:pPr>
      <w:proofErr w:type="spellStart"/>
      <w:r>
        <w:rPr>
          <w:lang w:val="en-US"/>
        </w:rPr>
        <w:t>Vit</w:t>
      </w:r>
      <w:proofErr w:type="spellEnd"/>
      <w:r w:rsidRPr="008500A3">
        <w:t xml:space="preserve">. </w:t>
      </w:r>
      <w:r>
        <w:rPr>
          <w:lang w:val="en-US"/>
        </w:rPr>
        <w:t>B</w:t>
      </w:r>
      <w:r w:rsidRPr="008500A3">
        <w:rPr>
          <w:vertAlign w:val="subscript"/>
        </w:rPr>
        <w:t>1</w:t>
      </w:r>
      <w:r w:rsidRPr="008500A3">
        <w:t xml:space="preserve">, </w:t>
      </w:r>
      <w:r>
        <w:rPr>
          <w:lang w:val="en-US"/>
        </w:rPr>
        <w:t>B</w:t>
      </w:r>
      <w:r w:rsidRPr="008500A3">
        <w:rPr>
          <w:vertAlign w:val="subscript"/>
        </w:rPr>
        <w:t>6</w:t>
      </w:r>
      <w:r w:rsidRPr="008500A3">
        <w:t xml:space="preserve"> </w:t>
      </w:r>
      <w:proofErr w:type="spellStart"/>
      <w:r w:rsidR="006147B6">
        <w:t>в\м</w:t>
      </w:r>
      <w:proofErr w:type="spellEnd"/>
      <w:r w:rsidR="006147B6">
        <w:t xml:space="preserve"> </w:t>
      </w:r>
      <w:r>
        <w:t>через день</w:t>
      </w:r>
      <w:r w:rsidR="006147B6">
        <w:t>.</w:t>
      </w:r>
    </w:p>
    <w:p w:rsidR="00A11AD3" w:rsidRDefault="00A11AD3" w:rsidP="008500A3">
      <w:pPr>
        <w:ind w:left="709"/>
        <w:jc w:val="both"/>
      </w:pPr>
      <w:r>
        <w:t>Рекомендуется хирургическое лечение.</w:t>
      </w:r>
    </w:p>
    <w:p w:rsidR="00A11AD3" w:rsidRDefault="00A11AD3" w:rsidP="008500A3">
      <w:pPr>
        <w:ind w:left="709"/>
        <w:jc w:val="both"/>
      </w:pPr>
    </w:p>
    <w:p w:rsidR="006147B6" w:rsidRDefault="006147B6" w:rsidP="006147B6">
      <w:pPr>
        <w:ind w:left="709"/>
        <w:jc w:val="center"/>
        <w:rPr>
          <w:b/>
        </w:rPr>
      </w:pPr>
      <w:r w:rsidRPr="006147B6">
        <w:rPr>
          <w:b/>
        </w:rPr>
        <w:t>ПРОГНОЗ</w:t>
      </w:r>
    </w:p>
    <w:p w:rsidR="006147B6" w:rsidRDefault="006147B6" w:rsidP="006147B6">
      <w:pPr>
        <w:jc w:val="both"/>
      </w:pPr>
      <w:r>
        <w:t xml:space="preserve">Для здоровья – </w:t>
      </w:r>
      <w:r w:rsidR="009D1309">
        <w:t>не</w:t>
      </w:r>
      <w:r>
        <w:t>благоприятный.</w:t>
      </w:r>
      <w:r w:rsidR="009D1309">
        <w:t xml:space="preserve"> Из-за размеров полости (4см) самостоятельное ее закрытие невозможно.</w:t>
      </w:r>
      <w:r w:rsidR="00AF7A00">
        <w:t xml:space="preserve"> Выздоровлению препятствуют сопутствующие заболевания.</w:t>
      </w:r>
    </w:p>
    <w:p w:rsidR="006147B6" w:rsidRDefault="009D1309" w:rsidP="006147B6">
      <w:pPr>
        <w:jc w:val="both"/>
      </w:pPr>
      <w:r>
        <w:t>Заболевание</w:t>
      </w:r>
      <w:r w:rsidR="006147B6">
        <w:t xml:space="preserve"> угрожает жизни больного</w:t>
      </w:r>
      <w:r>
        <w:t xml:space="preserve"> при развитии осложнений: спонтанный пневмоторакс, легочное кровотечение, легочно-сердечная недостаточность</w:t>
      </w:r>
      <w:r w:rsidR="006147B6">
        <w:t>.</w:t>
      </w:r>
    </w:p>
    <w:p w:rsidR="000D28FD" w:rsidRPr="000D28FD" w:rsidRDefault="00230768" w:rsidP="006147B6">
      <w:pPr>
        <w:jc w:val="both"/>
      </w:pPr>
      <w:r>
        <w:t>Для работы – не</w:t>
      </w:r>
      <w:r w:rsidR="000D28FD">
        <w:t xml:space="preserve">благоприятный: установлена инвалидность </w:t>
      </w:r>
      <w:r w:rsidR="000D28FD">
        <w:rPr>
          <w:lang w:val="en-US"/>
        </w:rPr>
        <w:t>II</w:t>
      </w:r>
      <w:r w:rsidR="000D28FD">
        <w:t xml:space="preserve"> гр.</w:t>
      </w:r>
    </w:p>
    <w:sectPr w:rsidR="000D28FD" w:rsidRPr="000D2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741C"/>
    <w:multiLevelType w:val="hybridMultilevel"/>
    <w:tmpl w:val="54EC3B06"/>
    <w:lvl w:ilvl="0" w:tplc="84BEE3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D70F5"/>
    <w:multiLevelType w:val="hybridMultilevel"/>
    <w:tmpl w:val="68924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1D0B36"/>
    <w:multiLevelType w:val="hybridMultilevel"/>
    <w:tmpl w:val="8E6EA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547C0A"/>
    <w:multiLevelType w:val="multilevel"/>
    <w:tmpl w:val="9258D442"/>
    <w:lvl w:ilvl="0">
      <w:start w:val="18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90F59C4"/>
    <w:multiLevelType w:val="hybridMultilevel"/>
    <w:tmpl w:val="FD10E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D613FE"/>
    <w:multiLevelType w:val="hybridMultilevel"/>
    <w:tmpl w:val="354031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22998"/>
    <w:multiLevelType w:val="hybridMultilevel"/>
    <w:tmpl w:val="C4629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15053A"/>
    <w:multiLevelType w:val="hybridMultilevel"/>
    <w:tmpl w:val="6B424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946BB9"/>
    <w:multiLevelType w:val="multilevel"/>
    <w:tmpl w:val="E27E9A6E"/>
    <w:lvl w:ilvl="0">
      <w:start w:val="18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1200"/>
        </w:tabs>
        <w:ind w:left="1200" w:hanging="84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72"/>
    <w:rsid w:val="00024E3F"/>
    <w:rsid w:val="000D28FD"/>
    <w:rsid w:val="001B2B23"/>
    <w:rsid w:val="001B4519"/>
    <w:rsid w:val="001D3879"/>
    <w:rsid w:val="00213A53"/>
    <w:rsid w:val="00230768"/>
    <w:rsid w:val="00252E42"/>
    <w:rsid w:val="002B337A"/>
    <w:rsid w:val="003241D7"/>
    <w:rsid w:val="00354CBB"/>
    <w:rsid w:val="003B5479"/>
    <w:rsid w:val="00525BED"/>
    <w:rsid w:val="00572C8A"/>
    <w:rsid w:val="006147B6"/>
    <w:rsid w:val="00685A26"/>
    <w:rsid w:val="006A3E0A"/>
    <w:rsid w:val="00756E72"/>
    <w:rsid w:val="00785C77"/>
    <w:rsid w:val="007B6D80"/>
    <w:rsid w:val="007F43BB"/>
    <w:rsid w:val="008258E1"/>
    <w:rsid w:val="008500A3"/>
    <w:rsid w:val="008E6E62"/>
    <w:rsid w:val="00937DDF"/>
    <w:rsid w:val="009D1309"/>
    <w:rsid w:val="00A11AD3"/>
    <w:rsid w:val="00AF7A00"/>
    <w:rsid w:val="00B40A83"/>
    <w:rsid w:val="00BE39B3"/>
    <w:rsid w:val="00E63DD9"/>
    <w:rsid w:val="00E87B5B"/>
    <w:rsid w:val="00EC55A8"/>
    <w:rsid w:val="00FC41E5"/>
    <w:rsid w:val="00FE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97444-AF68-4DE9-A9D9-5E116921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szCs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2156"/>
      </w:tabs>
      <w:jc w:val="both"/>
    </w:pPr>
  </w:style>
  <w:style w:type="paragraph" w:customStyle="1" w:styleId="Abzac">
    <w:name w:val="Abzac"/>
    <w:basedOn w:val="a"/>
    <w:pPr>
      <w:ind w:firstLine="720"/>
      <w:jc w:val="both"/>
    </w:pPr>
    <w:rPr>
      <w:rFonts w:ascii="Journal" w:hAnsi="Journal"/>
      <w:szCs w:val="20"/>
      <w:lang w:val="en-US"/>
    </w:rPr>
  </w:style>
  <w:style w:type="paragraph" w:styleId="20">
    <w:name w:val="Body Text 2"/>
    <w:basedOn w:val="a"/>
    <w:pPr>
      <w:tabs>
        <w:tab w:val="left" w:pos="2156"/>
      </w:tabs>
      <w:jc w:val="both"/>
    </w:pPr>
    <w:rPr>
      <w:color w:val="242424"/>
    </w:rPr>
  </w:style>
  <w:style w:type="paragraph" w:styleId="a4">
    <w:name w:val="Body Text Indent"/>
    <w:basedOn w:val="a"/>
    <w:pPr>
      <w:ind w:left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2877</Words>
  <Characters>16400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</vt:lpstr>
    </vt:vector>
  </TitlesOfParts>
  <Company>my home</Company>
  <LinksUpToDate>false</LinksUpToDate>
  <CharactersWithSpaces>19239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</dc:title>
  <dc:subject/>
  <dc:creator>olga</dc:creator>
  <cp:keywords/>
  <dc:description/>
  <cp:lastModifiedBy>Igor</cp:lastModifiedBy>
  <cp:revision>3</cp:revision>
  <cp:lastPrinted>2007-05-30T15:48:00Z</cp:lastPrinted>
  <dcterms:created xsi:type="dcterms:W3CDTF">2024-10-13T13:10:00Z</dcterms:created>
  <dcterms:modified xsi:type="dcterms:W3CDTF">2024-10-13T13:10:00Z</dcterms:modified>
</cp:coreProperties>
</file>