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4954" w14:textId="77777777" w:rsidR="00790391" w:rsidRPr="002C4417" w:rsidRDefault="00790391">
      <w:pPr>
        <w:jc w:val="center"/>
        <w:rPr>
          <w:rFonts w:ascii="Times New Roman" w:hAnsi="Times New Roman"/>
          <w:sz w:val="24"/>
          <w:szCs w:val="24"/>
        </w:rPr>
      </w:pPr>
      <w:r w:rsidRPr="002C4417">
        <w:rPr>
          <w:rFonts w:ascii="Times New Roman" w:hAnsi="Times New Roman"/>
          <w:sz w:val="24"/>
          <w:szCs w:val="24"/>
        </w:rPr>
        <w:t>ЭКОЛОГИЧЕСКАЯ БЕЗОПАСНОСТЬ. ОТРАВЛЕНИЕ ТОКСИЧНЫМИ ИОНАМИ МЕТАЛЛОВ. ОКАЗАНИЕ ПЕРВОЙ ПОМОЩИ.</w:t>
      </w:r>
    </w:p>
    <w:p w14:paraId="015FEC25" w14:textId="77777777" w:rsidR="00790391" w:rsidRPr="002C4417" w:rsidRDefault="00790391" w:rsidP="002C441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4417">
        <w:rPr>
          <w:rFonts w:ascii="Times New Roman" w:hAnsi="Times New Roman"/>
          <w:sz w:val="24"/>
          <w:szCs w:val="24"/>
        </w:rPr>
        <w:t>В результате активного воздействия цивилизации на окружающую среду степень ее загрязнения возрастает с каждым годом. Особенно сильно это негативное влияние в местах экологических катастроф или в местах нерационального использования минеральных ресурсов и разнообразных вредных отходов производства. Обеспечение безопасности жизнедеятельности в условиях зараженной окружающей среды невозможно без достаточных знаний о вредных воздействиях многих токсичных веществ.</w:t>
      </w:r>
    </w:p>
    <w:p w14:paraId="57F2E5A3" w14:textId="77777777" w:rsidR="00790391" w:rsidRPr="002C4417" w:rsidRDefault="00790391" w:rsidP="002C441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4417">
        <w:rPr>
          <w:rFonts w:ascii="Times New Roman" w:hAnsi="Times New Roman"/>
          <w:sz w:val="24"/>
          <w:szCs w:val="24"/>
        </w:rPr>
        <w:t>Среди всех загрязняющих окружающую среду веществ выделяется особая группа — ионы металлов. Главной причиной этих загрязнений можно считать колоссальное потребление и переработка минеральных ресурсов, являющихся источником металлов необходимых для производства. Ученые считают, что если добыча данного элемента опережает его естественный перенос в геохимическом цикле в 10 раз, то такой элемент можно считать загрязняющим веществом. А по некоторым металлам эта норма превышена многократно.</w:t>
      </w:r>
    </w:p>
    <w:p w14:paraId="1C607FC6" w14:textId="77777777" w:rsidR="00790391" w:rsidRPr="002C4417" w:rsidRDefault="00790391">
      <w:pPr>
        <w:rPr>
          <w:rFonts w:ascii="Times New Roman" w:hAnsi="Times New Roman"/>
          <w:sz w:val="24"/>
          <w:szCs w:val="24"/>
        </w:rPr>
      </w:pPr>
    </w:p>
    <w:p w14:paraId="3D12A0E7" w14:textId="77777777" w:rsidR="00790391" w:rsidRPr="002C4417" w:rsidRDefault="00790391">
      <w:pPr>
        <w:jc w:val="center"/>
        <w:rPr>
          <w:rFonts w:ascii="Times New Roman" w:hAnsi="Times New Roman"/>
          <w:sz w:val="24"/>
          <w:szCs w:val="24"/>
        </w:rPr>
      </w:pPr>
      <w:r w:rsidRPr="002C4417">
        <w:rPr>
          <w:rFonts w:ascii="Times New Roman" w:hAnsi="Times New Roman"/>
          <w:sz w:val="24"/>
          <w:szCs w:val="24"/>
        </w:rPr>
        <w:t>Средняя концентрация металлов в почве</w:t>
      </w:r>
    </w:p>
    <w:tbl>
      <w:tblPr>
        <w:tblW w:w="0" w:type="auto"/>
        <w:jc w:val="center"/>
        <w:tblLayout w:type="fixed"/>
        <w:tblLook w:val="00B7" w:firstRow="1" w:lastRow="0" w:firstColumn="1" w:lastColumn="0" w:noHBand="0" w:noVBand="0"/>
      </w:tblPr>
      <w:tblGrid>
        <w:gridCol w:w="1536"/>
        <w:gridCol w:w="1536"/>
        <w:gridCol w:w="1536"/>
        <w:gridCol w:w="1536"/>
        <w:gridCol w:w="1536"/>
        <w:gridCol w:w="1536"/>
      </w:tblGrid>
      <w:tr w:rsidR="00790391" w:rsidRPr="002C4417" w14:paraId="449EE3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6" w:type="dxa"/>
            <w:tcBorders>
              <w:top w:val="single" w:sz="12" w:space="0" w:color="808080"/>
              <w:bottom w:val="single" w:sz="6" w:space="0" w:color="808080"/>
            </w:tcBorders>
          </w:tcPr>
          <w:p w14:paraId="0EB38CD2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металл</w:t>
            </w:r>
          </w:p>
        </w:tc>
        <w:tc>
          <w:tcPr>
            <w:tcW w:w="1536" w:type="dxa"/>
            <w:tcBorders>
              <w:top w:val="single" w:sz="12" w:space="0" w:color="808080"/>
              <w:bottom w:val="single" w:sz="6" w:space="0" w:color="808080"/>
            </w:tcBorders>
          </w:tcPr>
          <w:p w14:paraId="192E1208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С, мг/кг</w:t>
            </w:r>
          </w:p>
        </w:tc>
        <w:tc>
          <w:tcPr>
            <w:tcW w:w="1536" w:type="dxa"/>
            <w:tcBorders>
              <w:top w:val="single" w:sz="12" w:space="0" w:color="808080"/>
              <w:bottom w:val="single" w:sz="6" w:space="0" w:color="808080"/>
            </w:tcBorders>
          </w:tcPr>
          <w:p w14:paraId="17768A29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металл</w:t>
            </w:r>
          </w:p>
        </w:tc>
        <w:tc>
          <w:tcPr>
            <w:tcW w:w="1536" w:type="dxa"/>
            <w:tcBorders>
              <w:top w:val="single" w:sz="12" w:space="0" w:color="808080"/>
              <w:bottom w:val="single" w:sz="6" w:space="0" w:color="808080"/>
            </w:tcBorders>
          </w:tcPr>
          <w:p w14:paraId="399F04C9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С, мг/кг</w:t>
            </w:r>
          </w:p>
        </w:tc>
        <w:tc>
          <w:tcPr>
            <w:tcW w:w="1536" w:type="dxa"/>
            <w:tcBorders>
              <w:top w:val="single" w:sz="12" w:space="0" w:color="808080"/>
              <w:bottom w:val="single" w:sz="6" w:space="0" w:color="808080"/>
            </w:tcBorders>
          </w:tcPr>
          <w:p w14:paraId="24876E36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металл</w:t>
            </w:r>
          </w:p>
        </w:tc>
        <w:tc>
          <w:tcPr>
            <w:tcW w:w="1536" w:type="dxa"/>
            <w:tcBorders>
              <w:top w:val="single" w:sz="12" w:space="0" w:color="808080"/>
              <w:bottom w:val="single" w:sz="6" w:space="0" w:color="808080"/>
            </w:tcBorders>
          </w:tcPr>
          <w:p w14:paraId="7A9BC343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С, мг/кг</w:t>
            </w:r>
          </w:p>
        </w:tc>
      </w:tr>
      <w:tr w:rsidR="00790391" w:rsidRPr="002C4417" w14:paraId="3F50B5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6" w:type="dxa"/>
          </w:tcPr>
          <w:p w14:paraId="1E8FDFA0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железо</w:t>
            </w:r>
          </w:p>
        </w:tc>
        <w:tc>
          <w:tcPr>
            <w:tcW w:w="1536" w:type="dxa"/>
          </w:tcPr>
          <w:p w14:paraId="1082B6D3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55000</w:t>
            </w:r>
          </w:p>
        </w:tc>
        <w:tc>
          <w:tcPr>
            <w:tcW w:w="1536" w:type="dxa"/>
          </w:tcPr>
          <w:p w14:paraId="01AC6AE3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кобальт</w:t>
            </w:r>
          </w:p>
        </w:tc>
        <w:tc>
          <w:tcPr>
            <w:tcW w:w="1536" w:type="dxa"/>
          </w:tcPr>
          <w:p w14:paraId="4E8D3CB6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1536" w:type="dxa"/>
          </w:tcPr>
          <w:p w14:paraId="1B5EFF71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ртуть</w:t>
            </w:r>
          </w:p>
        </w:tc>
        <w:tc>
          <w:tcPr>
            <w:tcW w:w="1536" w:type="dxa"/>
          </w:tcPr>
          <w:p w14:paraId="267A5D0E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790391" w:rsidRPr="002C4417" w14:paraId="327B42F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6" w:type="dxa"/>
          </w:tcPr>
          <w:p w14:paraId="1640B08B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марганец</w:t>
            </w:r>
          </w:p>
        </w:tc>
        <w:tc>
          <w:tcPr>
            <w:tcW w:w="1536" w:type="dxa"/>
          </w:tcPr>
          <w:p w14:paraId="4AC16EE8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1536" w:type="dxa"/>
          </w:tcPr>
          <w:p w14:paraId="79C88CC6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сурьма</w:t>
            </w:r>
          </w:p>
        </w:tc>
        <w:tc>
          <w:tcPr>
            <w:tcW w:w="1536" w:type="dxa"/>
          </w:tcPr>
          <w:p w14:paraId="1DCD879C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</w:tcPr>
          <w:p w14:paraId="70D832ED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скандий</w:t>
            </w:r>
          </w:p>
        </w:tc>
        <w:tc>
          <w:tcPr>
            <w:tcW w:w="1536" w:type="dxa"/>
          </w:tcPr>
          <w:p w14:paraId="3126A456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90391" w:rsidRPr="002C4417" w14:paraId="541051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6" w:type="dxa"/>
          </w:tcPr>
          <w:p w14:paraId="3DC5FC9D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хром</w:t>
            </w:r>
          </w:p>
        </w:tc>
        <w:tc>
          <w:tcPr>
            <w:tcW w:w="1536" w:type="dxa"/>
          </w:tcPr>
          <w:p w14:paraId="6F78F3EA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536" w:type="dxa"/>
          </w:tcPr>
          <w:p w14:paraId="0E3252E5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мышьяк</w:t>
            </w:r>
          </w:p>
        </w:tc>
        <w:tc>
          <w:tcPr>
            <w:tcW w:w="1536" w:type="dxa"/>
          </w:tcPr>
          <w:p w14:paraId="3BA2CA79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</w:tcPr>
          <w:p w14:paraId="6F3E4F08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селен</w:t>
            </w:r>
          </w:p>
        </w:tc>
        <w:tc>
          <w:tcPr>
            <w:tcW w:w="1536" w:type="dxa"/>
          </w:tcPr>
          <w:p w14:paraId="446AE642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790391" w:rsidRPr="002C4417" w14:paraId="091A7BB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6" w:type="dxa"/>
          </w:tcPr>
          <w:p w14:paraId="11199883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ванадий</w:t>
            </w:r>
          </w:p>
        </w:tc>
        <w:tc>
          <w:tcPr>
            <w:tcW w:w="1536" w:type="dxa"/>
          </w:tcPr>
          <w:p w14:paraId="1DFCA472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6" w:type="dxa"/>
          </w:tcPr>
          <w:p w14:paraId="003D6E81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барий</w:t>
            </w:r>
          </w:p>
        </w:tc>
        <w:tc>
          <w:tcPr>
            <w:tcW w:w="1536" w:type="dxa"/>
          </w:tcPr>
          <w:p w14:paraId="4FC4EA1C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36" w:type="dxa"/>
          </w:tcPr>
          <w:p w14:paraId="50560432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серебро</w:t>
            </w:r>
          </w:p>
        </w:tc>
        <w:tc>
          <w:tcPr>
            <w:tcW w:w="1536" w:type="dxa"/>
          </w:tcPr>
          <w:p w14:paraId="0EEBDA18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790391" w:rsidRPr="002C4417" w14:paraId="375ABA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6" w:type="dxa"/>
          </w:tcPr>
          <w:p w14:paraId="58093A1A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никель</w:t>
            </w:r>
          </w:p>
        </w:tc>
        <w:tc>
          <w:tcPr>
            <w:tcW w:w="1536" w:type="dxa"/>
          </w:tcPr>
          <w:p w14:paraId="7506E5BD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10-80</w:t>
            </w:r>
          </w:p>
        </w:tc>
        <w:tc>
          <w:tcPr>
            <w:tcW w:w="1536" w:type="dxa"/>
          </w:tcPr>
          <w:p w14:paraId="24A86BE3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бериллий</w:t>
            </w:r>
          </w:p>
        </w:tc>
        <w:tc>
          <w:tcPr>
            <w:tcW w:w="1536" w:type="dxa"/>
          </w:tcPr>
          <w:p w14:paraId="6C3FB06A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6" w:type="dxa"/>
          </w:tcPr>
          <w:p w14:paraId="625FC140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теллур</w:t>
            </w:r>
          </w:p>
        </w:tc>
        <w:tc>
          <w:tcPr>
            <w:tcW w:w="1536" w:type="dxa"/>
          </w:tcPr>
          <w:p w14:paraId="0E85A013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0391" w:rsidRPr="002C4417" w14:paraId="4602F8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6" w:type="dxa"/>
          </w:tcPr>
          <w:p w14:paraId="2EC45DB1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цинк</w:t>
            </w:r>
          </w:p>
        </w:tc>
        <w:tc>
          <w:tcPr>
            <w:tcW w:w="1536" w:type="dxa"/>
          </w:tcPr>
          <w:p w14:paraId="3E4B2AB7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10-100</w:t>
            </w:r>
          </w:p>
        </w:tc>
        <w:tc>
          <w:tcPr>
            <w:tcW w:w="1536" w:type="dxa"/>
          </w:tcPr>
          <w:p w14:paraId="64B27908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кадмий</w:t>
            </w:r>
          </w:p>
        </w:tc>
        <w:tc>
          <w:tcPr>
            <w:tcW w:w="1536" w:type="dxa"/>
          </w:tcPr>
          <w:p w14:paraId="2DDA1DD8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1536" w:type="dxa"/>
          </w:tcPr>
          <w:p w14:paraId="23B7BD90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олово</w:t>
            </w:r>
          </w:p>
        </w:tc>
        <w:tc>
          <w:tcPr>
            <w:tcW w:w="1536" w:type="dxa"/>
          </w:tcPr>
          <w:p w14:paraId="5AF00BD6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90391" w:rsidRPr="002C4417" w14:paraId="1FF687D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6" w:type="dxa"/>
            <w:tcBorders>
              <w:bottom w:val="single" w:sz="12" w:space="0" w:color="808080"/>
            </w:tcBorders>
          </w:tcPr>
          <w:p w14:paraId="7AFF1000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медь</w:t>
            </w:r>
          </w:p>
        </w:tc>
        <w:tc>
          <w:tcPr>
            <w:tcW w:w="1536" w:type="dxa"/>
            <w:tcBorders>
              <w:bottom w:val="single" w:sz="12" w:space="0" w:color="808080"/>
            </w:tcBorders>
          </w:tcPr>
          <w:p w14:paraId="2615D8BF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2-100</w:t>
            </w:r>
          </w:p>
        </w:tc>
        <w:tc>
          <w:tcPr>
            <w:tcW w:w="1536" w:type="dxa"/>
            <w:tcBorders>
              <w:bottom w:val="single" w:sz="12" w:space="0" w:color="808080"/>
            </w:tcBorders>
          </w:tcPr>
          <w:p w14:paraId="2F28DDE5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свинец</w:t>
            </w:r>
          </w:p>
        </w:tc>
        <w:tc>
          <w:tcPr>
            <w:tcW w:w="1536" w:type="dxa"/>
            <w:tcBorders>
              <w:bottom w:val="single" w:sz="12" w:space="0" w:color="808080"/>
            </w:tcBorders>
          </w:tcPr>
          <w:p w14:paraId="4DD5711C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bottom w:val="single" w:sz="12" w:space="0" w:color="808080"/>
            </w:tcBorders>
          </w:tcPr>
          <w:p w14:paraId="10610DA0" w14:textId="77777777" w:rsidR="00790391" w:rsidRPr="002C4417" w:rsidRDefault="00790391">
            <w:pPr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молибден</w:t>
            </w:r>
          </w:p>
        </w:tc>
        <w:tc>
          <w:tcPr>
            <w:tcW w:w="1536" w:type="dxa"/>
            <w:tcBorders>
              <w:bottom w:val="single" w:sz="12" w:space="0" w:color="808080"/>
            </w:tcBorders>
          </w:tcPr>
          <w:p w14:paraId="76546D6B" w14:textId="77777777" w:rsidR="00790391" w:rsidRPr="002C4417" w:rsidRDefault="007903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41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FC671EA" w14:textId="77777777" w:rsidR="00790391" w:rsidRPr="002C4417" w:rsidRDefault="00790391">
      <w:pPr>
        <w:rPr>
          <w:rFonts w:ascii="Times New Roman" w:hAnsi="Times New Roman"/>
          <w:sz w:val="24"/>
          <w:szCs w:val="24"/>
        </w:rPr>
      </w:pPr>
    </w:p>
    <w:p w14:paraId="0B0CEEEF" w14:textId="77777777" w:rsidR="00790391" w:rsidRPr="002C4417" w:rsidRDefault="00790391" w:rsidP="002C441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4417">
        <w:rPr>
          <w:rFonts w:ascii="Times New Roman" w:hAnsi="Times New Roman"/>
          <w:sz w:val="24"/>
          <w:szCs w:val="24"/>
        </w:rPr>
        <w:t>Известно несколько «рядов опасности» ионов металлов. Один ряд наиболее опасных металлов следующий: серебро, золото, кадмий, хром, ртуть, марганец, свинец, олово, теллур, вольфрам, цинк. Есть и другой ряд: хром, кадмий, ртуть, никель, свинец, цинк, селен.</w:t>
      </w:r>
    </w:p>
    <w:p w14:paraId="0A3700E6" w14:textId="77777777" w:rsidR="00790391" w:rsidRPr="002C4417" w:rsidRDefault="00790391" w:rsidP="002C441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4417">
        <w:rPr>
          <w:rFonts w:ascii="Times New Roman" w:hAnsi="Times New Roman"/>
          <w:sz w:val="24"/>
          <w:szCs w:val="24"/>
        </w:rPr>
        <w:t xml:space="preserve">Из всех вредных и токсичных веществ, регулярно попадающих в организм человека, 70% поступает из пищи, 20% — из воздуха, 10% — из воды. Металлы могут попадать из воздуха в виде мельчайших частичек, образующихся при сгорании угля, нефти, торфа и другого горючего, а также из дымов и выбросов плавильных печей и различных производств, связанных с обработкой металлов. По этой причине сейчас в воздухе Земли таких металлов, как золото, кадмий, свинец, олово, селен, теллур, имеется в тысячу раз больше, чем было в естественных условиях. Кроме того, в атмосфере находятся образовавшиеся летучие металлоорганические соединения в виде паров. Один из основных источников токсичных загрязнений является автотранспорт. Кроме оксидов азота, углерода и серы автомобили выбрасывают в атмосферу соли свинца. Свинец — давно известен своим токсичным действием на организм человека. Отравление свинцом проявляется неспецифическими симптомами: вначале повышенная возбудимость и бессонница, позже утомляемость и депрессия. Более поздние симптомы заключаются в расстройстве функции нервной системы и в поражении головного мозга. Свинец, также как и другие тяжелые металлы, кадмий, ртуть, отрицательно влияет на глазную сетчатку и ухудшает зрение. Кадмий может вызвать нарушение ферментного обмена, разрушение нервной и костно-мышечной системы. Кроме прямого токсичного действия ионы металлов, например железа и марганца, следы которых есть и в атмосфере, ускоряют реакцию окисления диоксида серы до </w:t>
      </w:r>
      <w:proofErr w:type="spellStart"/>
      <w:r w:rsidRPr="002C4417">
        <w:rPr>
          <w:rFonts w:ascii="Times New Roman" w:hAnsi="Times New Roman"/>
          <w:sz w:val="24"/>
          <w:szCs w:val="24"/>
        </w:rPr>
        <w:t>триоксида</w:t>
      </w:r>
      <w:proofErr w:type="spellEnd"/>
      <w:r w:rsidRPr="002C4417">
        <w:rPr>
          <w:rFonts w:ascii="Times New Roman" w:hAnsi="Times New Roman"/>
          <w:sz w:val="24"/>
          <w:szCs w:val="24"/>
        </w:rPr>
        <w:t xml:space="preserve"> и образование серной кислоты, которая выпадает в виде кислотных дождей.</w:t>
      </w:r>
    </w:p>
    <w:p w14:paraId="7B2A2243" w14:textId="77777777" w:rsidR="00790391" w:rsidRPr="002C4417" w:rsidRDefault="00790391" w:rsidP="002C441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4417">
        <w:rPr>
          <w:rFonts w:ascii="Times New Roman" w:hAnsi="Times New Roman"/>
          <w:sz w:val="24"/>
          <w:szCs w:val="24"/>
        </w:rPr>
        <w:t xml:space="preserve">Загрязнение металлами водной сферы особенно возросло с индустриализацией. В природных (грунтовых, поверхностных) водах присутствуют тяжелые металлы, попадающие туда при выветривании пород. Концентрация их в обычных условиях не велика. К тому же минеральные процессы связаны с естественными биологическими, а это уравновешивает присутствие тяжелых металлов. Другое дело — антропогенные источники попадания ионом </w:t>
      </w:r>
      <w:r w:rsidRPr="002C4417">
        <w:rPr>
          <w:rFonts w:ascii="Times New Roman" w:hAnsi="Times New Roman"/>
          <w:sz w:val="24"/>
          <w:szCs w:val="24"/>
        </w:rPr>
        <w:lastRenderedPageBreak/>
        <w:t xml:space="preserve">металлов в воды при добыче нефти, угля, руды, а еще с промышленными отходами. Даже такие безобидные, казалось бы, гигиенические препараты, как моющие средства, и то могут быть источником ионов цинка и селена. А это уже два из приведенных выше токсичных металлов. Много загрязнений токсичными металлами вносится в воды и с сельскохозяйственными стоками. Тяжелые металлы присутствуют в виде коллоидных частичек в смеси с органическими и неорганическими веществами. Одной из форм таких токсичных металлов являются различные формы алкильных соединений ртути и таллия. Сейчас известно, что существуют в воде такие алкильные соединения мышьяка, олова, свинца, селена, кадмия. Такие вещества способны образовывать высокотоксичные органические соединения, вредные для всего живого даже в </w:t>
      </w:r>
      <w:proofErr w:type="spellStart"/>
      <w:r w:rsidRPr="002C4417">
        <w:rPr>
          <w:rFonts w:ascii="Times New Roman" w:hAnsi="Times New Roman"/>
          <w:sz w:val="24"/>
          <w:szCs w:val="24"/>
        </w:rPr>
        <w:t>нанограммовых</w:t>
      </w:r>
      <w:proofErr w:type="spellEnd"/>
      <w:r w:rsidRPr="002C4417">
        <w:rPr>
          <w:rFonts w:ascii="Times New Roman" w:hAnsi="Times New Roman"/>
          <w:sz w:val="24"/>
          <w:szCs w:val="24"/>
        </w:rPr>
        <w:t xml:space="preserve"> количествах. Примером может служить случай облысения детей в г. Черновцы, связанного с отравлением промышленными отходами органических производств таллия. Образование различных соединений металлов с органическими веществами приводят часто к новым ранее не известным явлениям. Например, оказалось, что </w:t>
      </w:r>
      <w:proofErr w:type="spellStart"/>
      <w:r w:rsidRPr="002C4417">
        <w:rPr>
          <w:rFonts w:ascii="Times New Roman" w:hAnsi="Times New Roman"/>
          <w:sz w:val="24"/>
          <w:szCs w:val="24"/>
        </w:rPr>
        <w:t>диметилртуть</w:t>
      </w:r>
      <w:proofErr w:type="spellEnd"/>
      <w:r w:rsidRPr="002C4417">
        <w:rPr>
          <w:rFonts w:ascii="Times New Roman" w:hAnsi="Times New Roman"/>
          <w:sz w:val="24"/>
          <w:szCs w:val="24"/>
        </w:rPr>
        <w:t xml:space="preserve"> — довольно летучее металлоорганическое соединение обнаружено в воздухе. Это вещество в свою очередь может подвергаться дальнейшим химическим реакциям (например, под воздействием ультрафиолетового излучения) и распадаться, а продукты распада — выпадают в виде ртутных дождей. В гидросферу ежегодно попадает тысячи тонн летучей и растворимой ртути. Загрязнение речной воды сказывается и в пищевых цепях. Потребление человеком рыбы, даже при концентрации в ней ртути 0,8-1,6 мг/кг приводит к отложению в волосах металла до 50 мг/кг, при этом начинают проявляться признаки отравления. Содержание ртути в волосах более 300 мг/кг угрожает жизни человека. Ртуть может попадать и через мясо животных, если почву на которой они пасутся удобряли компостом из городских отстойников.</w:t>
      </w:r>
    </w:p>
    <w:p w14:paraId="1A7152B6" w14:textId="77777777" w:rsidR="00790391" w:rsidRPr="002C4417" w:rsidRDefault="00790391" w:rsidP="002C441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4417">
        <w:rPr>
          <w:rFonts w:ascii="Times New Roman" w:hAnsi="Times New Roman"/>
          <w:sz w:val="24"/>
          <w:szCs w:val="24"/>
        </w:rPr>
        <w:t xml:space="preserve">Металлы очень легко накапливаются в почве, но как тяжело удаляются: период </w:t>
      </w:r>
      <w:proofErr w:type="spellStart"/>
      <w:r w:rsidRPr="002C4417">
        <w:rPr>
          <w:rFonts w:ascii="Times New Roman" w:hAnsi="Times New Roman"/>
          <w:sz w:val="24"/>
          <w:szCs w:val="24"/>
        </w:rPr>
        <w:t>полуудаления</w:t>
      </w:r>
      <w:proofErr w:type="spellEnd"/>
      <w:r w:rsidRPr="002C4417">
        <w:rPr>
          <w:rFonts w:ascii="Times New Roman" w:hAnsi="Times New Roman"/>
          <w:sz w:val="24"/>
          <w:szCs w:val="24"/>
        </w:rPr>
        <w:t xml:space="preserve"> из почвы цинка — до 500 лет, свинца — до нескольких тысяч лет. Особенны опасны загрязнения изотопами металлов, которые к тому же являются радиоактивными. Так изотопы стронция откладываются в костях, цезий — в мышцах. После Чернобыльской катастрофы большие площади заражены не только на Украине, но даже в Мордовии. Радиоактивные изотопы, накапливаясь в почве, попадают затем в растения, а вместе с растительной пищей попадают в организм человека.</w:t>
      </w:r>
    </w:p>
    <w:p w14:paraId="087ED907" w14:textId="77777777" w:rsidR="00790391" w:rsidRPr="002C4417" w:rsidRDefault="00790391" w:rsidP="002C441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4417">
        <w:rPr>
          <w:rFonts w:ascii="Times New Roman" w:hAnsi="Times New Roman"/>
          <w:sz w:val="24"/>
          <w:szCs w:val="24"/>
        </w:rPr>
        <w:t>Так как 70% токсичных металлов попадает в организм человека с пищей, начиная с 60-х годов начался контроль за содержанием в пищевых продуктах ряда элементов (и металлов и неметаллов). Ученые доказали, что неконтролируемые загрязнения пищевых продуктов токсичными металлами может вызвать серьезные последствия. И для предотвращения этих последствий законодательно был введен контроль за содержанием вредных примесей (предельно допустимая концентрация — ПДК) токсичных металлов. Контролируется восемь наиболее опасных токсичных примеси: ртуть, свинец, олово, кадмий, медь, цинк, железо, мышьяк. Эти металлы опасны даже в малых дозах, другие, например, медь при превышении определенного уровня. Кадмий же опасен в любой форме, он смертелен при дозе выше 30 мг. Самые ранние симптомы — белок в моче, дисфункция нервной системы, острые костные боли. Единовременное отравление может перейти в хроническое, т.к. он очень медленно выводится (0,1% в сутки).</w:t>
      </w:r>
    </w:p>
    <w:p w14:paraId="05588AE8" w14:textId="77777777" w:rsidR="00790391" w:rsidRPr="002C4417" w:rsidRDefault="00790391" w:rsidP="002C441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4417">
        <w:rPr>
          <w:rFonts w:ascii="Times New Roman" w:hAnsi="Times New Roman"/>
          <w:sz w:val="24"/>
          <w:szCs w:val="24"/>
        </w:rPr>
        <w:t>Итак источником токсичных ионов металлов могут быть воздух, почва, вода и пища. Поэтому отравление может произойти через дыхательные пути, кожные покровы и пищевой тракт. Основной мерой предупреждения отравления токсичными металлами является предупреждение экологических катастроф и рациональное использование минеральных ресурсов этих металлов и их соединений. В случае попадания в зону загрязнения необходимо немедленно покинуть ее, обеспечив защиту кожных покровов и дыхательных путей от соприкосновения с зараженной средой. Необходимо использовать пищу и воду только соответствующие нормам санитарного контроля по ПДК токсичных металлов, не использовать в пищу растения и лечебные травы растущие вдоль дорог и вредных производств.</w:t>
      </w:r>
    </w:p>
    <w:p w14:paraId="30D5A3F3" w14:textId="77777777" w:rsidR="00790391" w:rsidRPr="002C4417" w:rsidRDefault="00790391" w:rsidP="002C441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4417">
        <w:rPr>
          <w:rFonts w:ascii="Times New Roman" w:hAnsi="Times New Roman"/>
          <w:sz w:val="24"/>
          <w:szCs w:val="24"/>
        </w:rPr>
        <w:t xml:space="preserve">Симптомы отравления могут быть как специфические, о которых рассказывалось выше, так и общие: тошнота и рвота, сужение или расширение зрачков, вялость и сонливость или </w:t>
      </w:r>
      <w:proofErr w:type="spellStart"/>
      <w:r w:rsidRPr="002C4417">
        <w:rPr>
          <w:rFonts w:ascii="Times New Roman" w:hAnsi="Times New Roman"/>
          <w:sz w:val="24"/>
          <w:szCs w:val="24"/>
        </w:rPr>
        <w:lastRenderedPageBreak/>
        <w:t>перевозбудимость</w:t>
      </w:r>
      <w:proofErr w:type="spellEnd"/>
      <w:r w:rsidRPr="002C4417">
        <w:rPr>
          <w:rFonts w:ascii="Times New Roman" w:hAnsi="Times New Roman"/>
          <w:sz w:val="24"/>
          <w:szCs w:val="24"/>
        </w:rPr>
        <w:t>, нарушение сердечного ритма и артериального давления. Отравления могут быть острыми — вследствие однократного воздействия, протекает бурно, и хроническими — в результате длительного воздействия и накопления вредных веществ. Но при любом отравлении необходимо обратиться к врачу.</w:t>
      </w:r>
    </w:p>
    <w:p w14:paraId="0EFF6790" w14:textId="77777777" w:rsidR="00790391" w:rsidRPr="002C4417" w:rsidRDefault="00790391" w:rsidP="002C441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C4417">
        <w:rPr>
          <w:rFonts w:ascii="Times New Roman" w:hAnsi="Times New Roman"/>
          <w:sz w:val="24"/>
          <w:szCs w:val="24"/>
        </w:rPr>
        <w:t xml:space="preserve">Первая помощь. При всяком подозрении на отравление необходимо срочно вызвать врача или отправить больного в ближайшую больницу. До прихода врача необходимо попытаться удалить из организма или обезвредить вредные вещества. При попадании токсичных металлов с пищей необходимо вызвать рвоту и промыть желудок. Рвоту нельзя вызывать, если больной находится в полубессознательном состоянии и при резком нарушении кровообращения. При отравлении ртутью и свинцом нейтрализовать их молоком и выпить слабительное. Для ускорения выведения через почки применяют мочегонные средства и обильное питье, но если функции почек не нарушены. При отравлении через дыхательные пути прибегают к искусственному дыханию с целью быстрого выведения вредных веществ легкими. Для усиления обезвреживающей функции печени вводят глюкозу с инсулином. При значительном попадании в кровь проводят переливание крови. Воздействие на болезненные явления, вызванные в зависимости от действия токсичных металлов: при ослаблении дыхания и кислородной недостаточности следует применить искусственное дыхание, вдыхание кислорода в смеси с углекислотой, средства, возбуждающие дыхание (камфара, коразол, кофеин, </w:t>
      </w:r>
      <w:proofErr w:type="spellStart"/>
      <w:r w:rsidRPr="002C4417">
        <w:rPr>
          <w:rFonts w:ascii="Times New Roman" w:hAnsi="Times New Roman"/>
          <w:sz w:val="24"/>
          <w:szCs w:val="24"/>
        </w:rPr>
        <w:t>лобелин</w:t>
      </w:r>
      <w:proofErr w:type="spellEnd"/>
      <w:r w:rsidRPr="002C4417">
        <w:rPr>
          <w:rFonts w:ascii="Times New Roman" w:hAnsi="Times New Roman"/>
          <w:sz w:val="24"/>
          <w:szCs w:val="24"/>
        </w:rPr>
        <w:t>, кордиамин); при угнетении центральной нервной системы — средства возбуждающие ее деятельность (камфара, коразол, кофеин); при возбуждении центральной нервной системы — наркотические и снотворные средства (эфир, барбитураты); при сердечной недостаточности (</w:t>
      </w:r>
      <w:proofErr w:type="spellStart"/>
      <w:r w:rsidRPr="002C4417">
        <w:rPr>
          <w:rFonts w:ascii="Times New Roman" w:hAnsi="Times New Roman"/>
          <w:sz w:val="24"/>
          <w:szCs w:val="24"/>
        </w:rPr>
        <w:t>строфантин</w:t>
      </w:r>
      <w:proofErr w:type="spellEnd"/>
      <w:r w:rsidRPr="002C4417">
        <w:rPr>
          <w:rFonts w:ascii="Times New Roman" w:hAnsi="Times New Roman"/>
          <w:sz w:val="24"/>
          <w:szCs w:val="24"/>
        </w:rPr>
        <w:t>, камора, кофеин); при коллапсе — адреналин, эфедрин.</w:t>
      </w:r>
    </w:p>
    <w:p w14:paraId="7734C152" w14:textId="77777777" w:rsidR="00790391" w:rsidRPr="002C4417" w:rsidRDefault="00790391">
      <w:pPr>
        <w:rPr>
          <w:rFonts w:ascii="Times New Roman" w:hAnsi="Times New Roman"/>
          <w:sz w:val="24"/>
          <w:szCs w:val="24"/>
        </w:rPr>
      </w:pPr>
    </w:p>
    <w:p w14:paraId="3DE967F7" w14:textId="77777777" w:rsidR="00790391" w:rsidRPr="002C4417" w:rsidRDefault="00790391">
      <w:pPr>
        <w:jc w:val="center"/>
        <w:rPr>
          <w:rFonts w:ascii="Times New Roman" w:hAnsi="Times New Roman"/>
          <w:sz w:val="24"/>
          <w:szCs w:val="24"/>
        </w:rPr>
      </w:pPr>
      <w:r w:rsidRPr="002C4417">
        <w:rPr>
          <w:rFonts w:ascii="Times New Roman" w:hAnsi="Times New Roman"/>
          <w:sz w:val="24"/>
          <w:szCs w:val="24"/>
        </w:rPr>
        <w:t>ЛИТЕРАТУРА:</w:t>
      </w:r>
    </w:p>
    <w:p w14:paraId="3E464E44" w14:textId="77777777" w:rsidR="00790391" w:rsidRPr="002C4417" w:rsidRDefault="00790391" w:rsidP="002C4417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417">
        <w:rPr>
          <w:rFonts w:ascii="Times New Roman" w:hAnsi="Times New Roman"/>
          <w:sz w:val="24"/>
          <w:szCs w:val="24"/>
        </w:rPr>
        <w:t>Давыдова С.Л.  О токсичности ионов металлов /Серия «Химия» №3, 1991г.</w:t>
      </w:r>
    </w:p>
    <w:p w14:paraId="2A3550E2" w14:textId="77777777" w:rsidR="00790391" w:rsidRPr="002C4417" w:rsidRDefault="00790391" w:rsidP="002C4417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417">
        <w:rPr>
          <w:rFonts w:ascii="Times New Roman" w:hAnsi="Times New Roman"/>
          <w:sz w:val="24"/>
          <w:szCs w:val="24"/>
        </w:rPr>
        <w:t xml:space="preserve">Долин П.А.  Справочник по технике безопасности — М.: </w:t>
      </w:r>
      <w:proofErr w:type="spellStart"/>
      <w:r w:rsidRPr="002C4417">
        <w:rPr>
          <w:rFonts w:ascii="Times New Roman" w:hAnsi="Times New Roman"/>
          <w:sz w:val="24"/>
          <w:szCs w:val="24"/>
        </w:rPr>
        <w:t>Энергоатомиздат</w:t>
      </w:r>
      <w:proofErr w:type="spellEnd"/>
      <w:r w:rsidRPr="002C4417">
        <w:rPr>
          <w:rFonts w:ascii="Times New Roman" w:hAnsi="Times New Roman"/>
          <w:sz w:val="24"/>
          <w:szCs w:val="24"/>
        </w:rPr>
        <w:t>, 1985.— 824с.</w:t>
      </w:r>
    </w:p>
    <w:p w14:paraId="5A6CC132" w14:textId="77777777" w:rsidR="00790391" w:rsidRPr="002C4417" w:rsidRDefault="00790391" w:rsidP="002C4417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417">
        <w:rPr>
          <w:rFonts w:ascii="Times New Roman" w:hAnsi="Times New Roman"/>
          <w:sz w:val="24"/>
          <w:szCs w:val="24"/>
        </w:rPr>
        <w:t>Основы безопасности жизнедеятельности I-XI классы. Программы для общеобразовательных учреждений.— М.: Просвещение, 1994.— 110с.</w:t>
      </w:r>
    </w:p>
    <w:p w14:paraId="193C85DD" w14:textId="77777777" w:rsidR="00790391" w:rsidRPr="002C4417" w:rsidRDefault="00790391" w:rsidP="002C4417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417">
        <w:rPr>
          <w:rFonts w:ascii="Times New Roman" w:hAnsi="Times New Roman"/>
          <w:sz w:val="24"/>
          <w:szCs w:val="24"/>
        </w:rPr>
        <w:t xml:space="preserve">Основы безопасности жизнедеятельности. Справочник школьника /В.П. Ситников.— М.: Филолог. </w:t>
      </w:r>
      <w:proofErr w:type="spellStart"/>
      <w:r w:rsidRPr="002C4417">
        <w:rPr>
          <w:rFonts w:ascii="Times New Roman" w:hAnsi="Times New Roman"/>
          <w:sz w:val="24"/>
          <w:szCs w:val="24"/>
        </w:rPr>
        <w:t>об-во</w:t>
      </w:r>
      <w:proofErr w:type="spellEnd"/>
      <w:r w:rsidRPr="002C4417">
        <w:rPr>
          <w:rFonts w:ascii="Times New Roman" w:hAnsi="Times New Roman"/>
          <w:sz w:val="24"/>
          <w:szCs w:val="24"/>
        </w:rPr>
        <w:t xml:space="preserve"> "Слово", 1997.— 448с.</w:t>
      </w:r>
    </w:p>
    <w:p w14:paraId="41E83BF0" w14:textId="77777777" w:rsidR="00790391" w:rsidRPr="002C4417" w:rsidRDefault="00790391" w:rsidP="002C4417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417">
        <w:rPr>
          <w:rFonts w:ascii="Times New Roman" w:hAnsi="Times New Roman"/>
          <w:sz w:val="24"/>
          <w:szCs w:val="24"/>
        </w:rPr>
        <w:t>Популярная медицинская энциклопедия — М.: Изд-во "Советская энциклопедия", 1966.— 1040с.</w:t>
      </w:r>
    </w:p>
    <w:sectPr w:rsidR="00790391" w:rsidRPr="002C4417" w:rsidSect="002C4417">
      <w:pgSz w:w="11907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430A2"/>
    <w:multiLevelType w:val="singleLevel"/>
    <w:tmpl w:val="8D3259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E6"/>
    <w:rsid w:val="00195CE6"/>
    <w:rsid w:val="002C4417"/>
    <w:rsid w:val="00602541"/>
    <w:rsid w:val="0079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9CA3D"/>
  <w15:chartTrackingRefBased/>
  <w15:docId w15:val="{95891C7D-DF64-41BA-AB36-736D7AD2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Отравление ионами металлов</vt:lpstr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Отравление ионами металлов</dc:title>
  <dc:subject>ОБЖ</dc:subject>
  <dc:creator>USER</dc:creator>
  <cp:keywords/>
  <dc:description/>
  <cp:lastModifiedBy>Igor</cp:lastModifiedBy>
  <cp:revision>3</cp:revision>
  <cp:lastPrinted>1601-01-01T00:00:00Z</cp:lastPrinted>
  <dcterms:created xsi:type="dcterms:W3CDTF">2024-11-20T08:41:00Z</dcterms:created>
  <dcterms:modified xsi:type="dcterms:W3CDTF">2024-11-20T08:41:00Z</dcterms:modified>
</cp:coreProperties>
</file>