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620020" w14:textId="77777777" w:rsidR="00587588" w:rsidRPr="00300BBD" w:rsidRDefault="00587588" w:rsidP="00300BBD">
      <w:pPr>
        <w:suppressLineNumbers/>
        <w:suppressAutoHyphens/>
        <w:spacing w:after="0" w:line="360" w:lineRule="auto"/>
        <w:jc w:val="center"/>
        <w:rPr>
          <w:rFonts w:ascii="Times New Roman" w:eastAsia="Times New Roman" w:hAnsi="Times New Roman"/>
          <w:sz w:val="28"/>
          <w:szCs w:val="28"/>
        </w:rPr>
      </w:pPr>
    </w:p>
    <w:p w14:paraId="38ABA577" w14:textId="77777777" w:rsidR="00587588" w:rsidRPr="00300BBD" w:rsidRDefault="00587588" w:rsidP="00300BBD">
      <w:pPr>
        <w:suppressLineNumbers/>
        <w:suppressAutoHyphens/>
        <w:spacing w:after="0" w:line="360" w:lineRule="auto"/>
        <w:jc w:val="center"/>
        <w:rPr>
          <w:rFonts w:ascii="Times New Roman" w:eastAsia="Times New Roman" w:hAnsi="Times New Roman"/>
          <w:sz w:val="28"/>
          <w:szCs w:val="28"/>
        </w:rPr>
      </w:pPr>
    </w:p>
    <w:p w14:paraId="2BF797E7" w14:textId="77777777" w:rsidR="00587588" w:rsidRPr="00300BBD" w:rsidRDefault="00587588" w:rsidP="00300BBD">
      <w:pPr>
        <w:suppressLineNumbers/>
        <w:suppressAutoHyphens/>
        <w:spacing w:after="0" w:line="360" w:lineRule="auto"/>
        <w:jc w:val="center"/>
        <w:rPr>
          <w:rFonts w:ascii="Times New Roman" w:eastAsia="Times New Roman" w:hAnsi="Times New Roman"/>
          <w:sz w:val="28"/>
          <w:szCs w:val="28"/>
        </w:rPr>
      </w:pPr>
    </w:p>
    <w:p w14:paraId="548B524E" w14:textId="77777777" w:rsidR="00300BBD" w:rsidRDefault="00300BBD" w:rsidP="00300BBD">
      <w:pPr>
        <w:suppressLineNumbers/>
        <w:suppressAutoHyphens/>
        <w:spacing w:after="0" w:line="360" w:lineRule="auto"/>
        <w:jc w:val="center"/>
        <w:rPr>
          <w:rFonts w:ascii="Times New Roman" w:eastAsia="Times New Roman" w:hAnsi="Times New Roman"/>
          <w:sz w:val="28"/>
          <w:szCs w:val="96"/>
        </w:rPr>
      </w:pPr>
    </w:p>
    <w:p w14:paraId="7FE16EEC" w14:textId="77777777" w:rsidR="00300BBD" w:rsidRDefault="00300BBD" w:rsidP="00300BBD">
      <w:pPr>
        <w:suppressLineNumbers/>
        <w:suppressAutoHyphens/>
        <w:spacing w:after="0" w:line="360" w:lineRule="auto"/>
        <w:jc w:val="center"/>
        <w:rPr>
          <w:rFonts w:ascii="Times New Roman" w:eastAsia="Times New Roman" w:hAnsi="Times New Roman"/>
          <w:sz w:val="28"/>
          <w:szCs w:val="96"/>
        </w:rPr>
      </w:pPr>
    </w:p>
    <w:p w14:paraId="066945DB" w14:textId="77777777" w:rsidR="00300BBD" w:rsidRDefault="00300BBD" w:rsidP="00300BBD">
      <w:pPr>
        <w:suppressLineNumbers/>
        <w:suppressAutoHyphens/>
        <w:spacing w:after="0" w:line="360" w:lineRule="auto"/>
        <w:jc w:val="center"/>
        <w:rPr>
          <w:rFonts w:ascii="Times New Roman" w:eastAsia="Times New Roman" w:hAnsi="Times New Roman"/>
          <w:sz w:val="28"/>
          <w:szCs w:val="96"/>
        </w:rPr>
      </w:pPr>
    </w:p>
    <w:p w14:paraId="0FA98840" w14:textId="77777777" w:rsidR="00300BBD" w:rsidRDefault="00300BBD" w:rsidP="00300BBD">
      <w:pPr>
        <w:suppressLineNumbers/>
        <w:suppressAutoHyphens/>
        <w:spacing w:after="0" w:line="360" w:lineRule="auto"/>
        <w:jc w:val="center"/>
        <w:rPr>
          <w:rFonts w:ascii="Times New Roman" w:eastAsia="Times New Roman" w:hAnsi="Times New Roman"/>
          <w:sz w:val="28"/>
          <w:szCs w:val="96"/>
        </w:rPr>
      </w:pPr>
    </w:p>
    <w:p w14:paraId="75DCC0BC" w14:textId="77777777" w:rsidR="00300BBD" w:rsidRDefault="00300BBD" w:rsidP="00300BBD">
      <w:pPr>
        <w:suppressLineNumbers/>
        <w:suppressAutoHyphens/>
        <w:spacing w:after="0" w:line="360" w:lineRule="auto"/>
        <w:jc w:val="center"/>
        <w:rPr>
          <w:rFonts w:ascii="Times New Roman" w:eastAsia="Times New Roman" w:hAnsi="Times New Roman"/>
          <w:sz w:val="28"/>
          <w:szCs w:val="96"/>
        </w:rPr>
      </w:pPr>
    </w:p>
    <w:p w14:paraId="30DAE30F" w14:textId="77777777" w:rsidR="00300BBD" w:rsidRDefault="00300BBD" w:rsidP="00300BBD">
      <w:pPr>
        <w:suppressLineNumbers/>
        <w:suppressAutoHyphens/>
        <w:spacing w:after="0" w:line="360" w:lineRule="auto"/>
        <w:jc w:val="center"/>
        <w:rPr>
          <w:rFonts w:ascii="Times New Roman" w:eastAsia="Times New Roman" w:hAnsi="Times New Roman"/>
          <w:sz w:val="28"/>
          <w:szCs w:val="96"/>
        </w:rPr>
      </w:pPr>
    </w:p>
    <w:p w14:paraId="58458C8A" w14:textId="77777777" w:rsidR="00300BBD" w:rsidRDefault="00300BBD" w:rsidP="00300BBD">
      <w:pPr>
        <w:suppressLineNumbers/>
        <w:suppressAutoHyphens/>
        <w:spacing w:after="0" w:line="360" w:lineRule="auto"/>
        <w:jc w:val="center"/>
        <w:rPr>
          <w:rFonts w:ascii="Times New Roman" w:eastAsia="Times New Roman" w:hAnsi="Times New Roman"/>
          <w:sz w:val="28"/>
          <w:szCs w:val="96"/>
        </w:rPr>
      </w:pPr>
    </w:p>
    <w:p w14:paraId="7F2D7F04" w14:textId="77777777" w:rsidR="00300BBD" w:rsidRDefault="00300BBD" w:rsidP="00300BBD">
      <w:pPr>
        <w:suppressLineNumbers/>
        <w:suppressAutoHyphens/>
        <w:spacing w:after="0" w:line="360" w:lineRule="auto"/>
        <w:jc w:val="center"/>
        <w:rPr>
          <w:rFonts w:ascii="Times New Roman" w:eastAsia="Times New Roman" w:hAnsi="Times New Roman"/>
          <w:sz w:val="28"/>
          <w:szCs w:val="96"/>
        </w:rPr>
      </w:pPr>
    </w:p>
    <w:p w14:paraId="0F6ECA72" w14:textId="77777777" w:rsidR="00300BBD" w:rsidRDefault="00300BBD" w:rsidP="00300BBD">
      <w:pPr>
        <w:suppressLineNumbers/>
        <w:suppressAutoHyphens/>
        <w:spacing w:after="0" w:line="360" w:lineRule="auto"/>
        <w:jc w:val="center"/>
        <w:rPr>
          <w:rFonts w:ascii="Times New Roman" w:eastAsia="Times New Roman" w:hAnsi="Times New Roman"/>
          <w:sz w:val="28"/>
          <w:szCs w:val="96"/>
        </w:rPr>
      </w:pPr>
    </w:p>
    <w:p w14:paraId="285932FC" w14:textId="77777777" w:rsidR="00300BBD" w:rsidRDefault="00300BBD" w:rsidP="00300BBD">
      <w:pPr>
        <w:suppressLineNumbers/>
        <w:suppressAutoHyphens/>
        <w:spacing w:after="0" w:line="360" w:lineRule="auto"/>
        <w:jc w:val="center"/>
        <w:rPr>
          <w:rFonts w:ascii="Times New Roman" w:eastAsia="Times New Roman" w:hAnsi="Times New Roman"/>
          <w:sz w:val="28"/>
          <w:szCs w:val="96"/>
        </w:rPr>
      </w:pPr>
    </w:p>
    <w:p w14:paraId="0105B089" w14:textId="77777777" w:rsidR="00587588" w:rsidRPr="00300BBD" w:rsidRDefault="00587588" w:rsidP="00300BBD">
      <w:pPr>
        <w:suppressLineNumbers/>
        <w:suppressAutoHyphens/>
        <w:spacing w:after="0" w:line="360" w:lineRule="auto"/>
        <w:jc w:val="center"/>
        <w:rPr>
          <w:rFonts w:ascii="Times New Roman" w:eastAsia="Times New Roman" w:hAnsi="Times New Roman"/>
          <w:sz w:val="28"/>
          <w:szCs w:val="96"/>
        </w:rPr>
      </w:pPr>
      <w:r w:rsidRPr="00300BBD">
        <w:rPr>
          <w:rFonts w:ascii="Times New Roman" w:eastAsia="Times New Roman" w:hAnsi="Times New Roman"/>
          <w:sz w:val="28"/>
          <w:szCs w:val="96"/>
        </w:rPr>
        <w:t>РЕФЕРАТ</w:t>
      </w:r>
    </w:p>
    <w:p w14:paraId="52523A15" w14:textId="77777777" w:rsidR="00587588" w:rsidRPr="00300BBD" w:rsidRDefault="00587588" w:rsidP="00300BBD">
      <w:pPr>
        <w:suppressLineNumbers/>
        <w:suppressAutoHyphens/>
        <w:spacing w:after="0" w:line="360" w:lineRule="auto"/>
        <w:jc w:val="center"/>
        <w:rPr>
          <w:rFonts w:ascii="Times New Roman" w:eastAsia="Times New Roman" w:hAnsi="Times New Roman"/>
          <w:b/>
          <w:sz w:val="28"/>
          <w:szCs w:val="56"/>
        </w:rPr>
      </w:pPr>
      <w:r w:rsidRPr="00300BBD">
        <w:rPr>
          <w:rFonts w:ascii="Times New Roman" w:eastAsia="Times New Roman" w:hAnsi="Times New Roman"/>
          <w:sz w:val="28"/>
          <w:szCs w:val="40"/>
        </w:rPr>
        <w:t>на тему:</w:t>
      </w:r>
      <w:r w:rsidR="00BD2BCD" w:rsidRPr="00300BBD">
        <w:rPr>
          <w:rFonts w:ascii="Times New Roman" w:eastAsia="Times New Roman" w:hAnsi="Times New Roman"/>
          <w:sz w:val="28"/>
          <w:szCs w:val="40"/>
        </w:rPr>
        <w:t xml:space="preserve"> </w:t>
      </w:r>
      <w:r w:rsidRPr="00300BBD">
        <w:rPr>
          <w:rFonts w:ascii="Times New Roman" w:eastAsia="Times New Roman" w:hAnsi="Times New Roman"/>
          <w:sz w:val="28"/>
          <w:szCs w:val="56"/>
        </w:rPr>
        <w:t>«</w:t>
      </w:r>
      <w:r w:rsidR="00CA708C" w:rsidRPr="00300BBD">
        <w:rPr>
          <w:rFonts w:ascii="Times New Roman" w:eastAsia="Times New Roman" w:hAnsi="Times New Roman"/>
          <w:b/>
          <w:sz w:val="28"/>
          <w:szCs w:val="56"/>
        </w:rPr>
        <w:t xml:space="preserve">Эмиль Адольф </w:t>
      </w:r>
      <w:r w:rsidR="003819B0">
        <w:rPr>
          <w:rFonts w:ascii="Times New Roman" w:eastAsia="Times New Roman" w:hAnsi="Times New Roman"/>
          <w:b/>
          <w:sz w:val="28"/>
          <w:szCs w:val="56"/>
        </w:rPr>
        <w:t>ф</w:t>
      </w:r>
      <w:r w:rsidR="00CA708C" w:rsidRPr="00300BBD">
        <w:rPr>
          <w:rFonts w:ascii="Times New Roman" w:eastAsia="Times New Roman" w:hAnsi="Times New Roman"/>
          <w:b/>
          <w:sz w:val="28"/>
          <w:szCs w:val="56"/>
        </w:rPr>
        <w:t>он Беринг</w:t>
      </w:r>
      <w:r w:rsidRPr="00300BBD">
        <w:rPr>
          <w:rFonts w:ascii="Times New Roman" w:eastAsia="Times New Roman" w:hAnsi="Times New Roman"/>
          <w:b/>
          <w:sz w:val="28"/>
          <w:szCs w:val="56"/>
        </w:rPr>
        <w:t>»</w:t>
      </w:r>
    </w:p>
    <w:p w14:paraId="378B07F4" w14:textId="77777777" w:rsidR="00587588" w:rsidRPr="00300BBD" w:rsidRDefault="00587588" w:rsidP="00300BBD">
      <w:pPr>
        <w:suppressLineNumbers/>
        <w:suppressAutoHyphens/>
        <w:spacing w:after="0" w:line="360" w:lineRule="auto"/>
        <w:jc w:val="center"/>
        <w:rPr>
          <w:rFonts w:ascii="Times New Roman" w:eastAsia="Times New Roman" w:hAnsi="Times New Roman"/>
          <w:b/>
          <w:sz w:val="28"/>
          <w:szCs w:val="52"/>
        </w:rPr>
      </w:pPr>
    </w:p>
    <w:p w14:paraId="6BBCF627" w14:textId="77777777" w:rsidR="00300BBD" w:rsidRDefault="00300BBD">
      <w:pPr>
        <w:rPr>
          <w:rFonts w:ascii="Times New Roman" w:hAnsi="Times New Roman"/>
          <w:b/>
          <w:sz w:val="28"/>
          <w:szCs w:val="48"/>
        </w:rPr>
      </w:pPr>
      <w:r>
        <w:rPr>
          <w:rFonts w:ascii="Times New Roman" w:hAnsi="Times New Roman"/>
          <w:b/>
          <w:sz w:val="28"/>
          <w:szCs w:val="48"/>
        </w:rPr>
        <w:br w:type="page"/>
      </w:r>
    </w:p>
    <w:p w14:paraId="4B3C2031" w14:textId="77777777" w:rsidR="0035394E" w:rsidRPr="00300BBD" w:rsidRDefault="0077039E" w:rsidP="00300BBD">
      <w:pPr>
        <w:suppressLineNumbers/>
        <w:suppressAutoHyphens/>
        <w:spacing w:after="0" w:line="360" w:lineRule="auto"/>
        <w:ind w:firstLine="709"/>
        <w:jc w:val="both"/>
        <w:rPr>
          <w:rFonts w:ascii="Times New Roman" w:hAnsi="Times New Roman"/>
          <w:b/>
          <w:sz w:val="28"/>
          <w:szCs w:val="48"/>
        </w:rPr>
      </w:pPr>
      <w:r w:rsidRPr="00300BBD">
        <w:rPr>
          <w:rFonts w:ascii="Times New Roman" w:hAnsi="Times New Roman"/>
          <w:b/>
          <w:sz w:val="28"/>
          <w:szCs w:val="48"/>
        </w:rPr>
        <w:t>Содержание</w:t>
      </w:r>
    </w:p>
    <w:p w14:paraId="5CABD28A" w14:textId="77777777" w:rsidR="00233BBE" w:rsidRDefault="00233BBE" w:rsidP="00300BBD">
      <w:pPr>
        <w:suppressLineNumbers/>
        <w:suppressAutoHyphens/>
        <w:spacing w:after="0" w:line="360" w:lineRule="auto"/>
        <w:ind w:firstLine="709"/>
        <w:jc w:val="both"/>
        <w:rPr>
          <w:rFonts w:ascii="Times New Roman" w:hAnsi="Times New Roman"/>
          <w:sz w:val="28"/>
          <w:szCs w:val="40"/>
        </w:rPr>
      </w:pPr>
    </w:p>
    <w:p w14:paraId="46B8D0B3" w14:textId="77777777" w:rsidR="00F85B2B" w:rsidRPr="00F85B2B" w:rsidRDefault="00F85B2B" w:rsidP="00F85B2B">
      <w:pPr>
        <w:suppressLineNumbers/>
        <w:suppressAutoHyphens/>
        <w:spacing w:after="0" w:line="360" w:lineRule="auto"/>
        <w:rPr>
          <w:rFonts w:ascii="Times New Roman" w:hAnsi="Times New Roman"/>
          <w:sz w:val="28"/>
          <w:szCs w:val="40"/>
        </w:rPr>
      </w:pPr>
      <w:r w:rsidRPr="00F85B2B">
        <w:rPr>
          <w:rFonts w:ascii="Times New Roman" w:hAnsi="Times New Roman"/>
          <w:sz w:val="28"/>
          <w:szCs w:val="40"/>
        </w:rPr>
        <w:t>1. Нобелевская премия</w:t>
      </w:r>
    </w:p>
    <w:p w14:paraId="3B2B3154" w14:textId="77777777" w:rsidR="00F85B2B" w:rsidRPr="00F85B2B" w:rsidRDefault="00F85B2B" w:rsidP="00F85B2B">
      <w:pPr>
        <w:suppressLineNumbers/>
        <w:suppressAutoHyphens/>
        <w:spacing w:after="0" w:line="360" w:lineRule="auto"/>
        <w:rPr>
          <w:rFonts w:ascii="Times New Roman" w:hAnsi="Times New Roman"/>
          <w:sz w:val="28"/>
          <w:szCs w:val="40"/>
        </w:rPr>
      </w:pPr>
      <w:r w:rsidRPr="00F85B2B">
        <w:rPr>
          <w:rFonts w:ascii="Times New Roman" w:hAnsi="Times New Roman"/>
          <w:sz w:val="28"/>
          <w:szCs w:val="40"/>
        </w:rPr>
        <w:t>2. Биография</w:t>
      </w:r>
    </w:p>
    <w:p w14:paraId="0310363E" w14:textId="77777777" w:rsidR="00F85B2B" w:rsidRPr="00F85B2B" w:rsidRDefault="00F85B2B" w:rsidP="00F85B2B">
      <w:pPr>
        <w:suppressLineNumbers/>
        <w:suppressAutoHyphens/>
        <w:spacing w:after="0" w:line="360" w:lineRule="auto"/>
        <w:rPr>
          <w:rFonts w:ascii="Times New Roman" w:hAnsi="Times New Roman"/>
          <w:sz w:val="28"/>
          <w:szCs w:val="40"/>
        </w:rPr>
      </w:pPr>
      <w:r w:rsidRPr="00F85B2B">
        <w:rPr>
          <w:rFonts w:ascii="Times New Roman" w:hAnsi="Times New Roman"/>
          <w:sz w:val="28"/>
          <w:szCs w:val="40"/>
        </w:rPr>
        <w:t>3. Первый лауреат нобелевской премии по физиологии и медицине</w:t>
      </w:r>
    </w:p>
    <w:p w14:paraId="1FFD8A05" w14:textId="77777777" w:rsidR="00F85B2B" w:rsidRPr="00300BBD" w:rsidRDefault="00F85B2B" w:rsidP="00F85B2B">
      <w:pPr>
        <w:suppressLineNumbers/>
        <w:suppressAutoHyphens/>
        <w:spacing w:after="0" w:line="360" w:lineRule="auto"/>
        <w:rPr>
          <w:rFonts w:ascii="Times New Roman" w:hAnsi="Times New Roman"/>
          <w:sz w:val="28"/>
          <w:szCs w:val="40"/>
        </w:rPr>
      </w:pPr>
      <w:r w:rsidRPr="00F85B2B">
        <w:rPr>
          <w:rFonts w:ascii="Times New Roman" w:hAnsi="Times New Roman"/>
          <w:sz w:val="28"/>
          <w:szCs w:val="40"/>
        </w:rPr>
        <w:t>Библиография</w:t>
      </w:r>
    </w:p>
    <w:p w14:paraId="5CA49CB6" w14:textId="77777777" w:rsidR="00233BBE" w:rsidRPr="00300BBD" w:rsidRDefault="00233BBE" w:rsidP="00300BBD">
      <w:pPr>
        <w:suppressLineNumbers/>
        <w:suppressAutoHyphens/>
        <w:spacing w:after="0" w:line="360" w:lineRule="auto"/>
        <w:ind w:firstLine="709"/>
        <w:jc w:val="both"/>
        <w:rPr>
          <w:rFonts w:ascii="Times New Roman" w:hAnsi="Times New Roman"/>
          <w:sz w:val="28"/>
          <w:szCs w:val="40"/>
        </w:rPr>
      </w:pPr>
    </w:p>
    <w:p w14:paraId="321CDA1E" w14:textId="77777777" w:rsidR="00300BBD" w:rsidRDefault="00300BBD">
      <w:pPr>
        <w:rPr>
          <w:rFonts w:ascii="Times New Roman" w:hAnsi="Times New Roman"/>
          <w:b/>
          <w:sz w:val="28"/>
          <w:szCs w:val="28"/>
        </w:rPr>
      </w:pPr>
      <w:r>
        <w:rPr>
          <w:rFonts w:ascii="Times New Roman" w:hAnsi="Times New Roman"/>
          <w:b/>
          <w:sz w:val="28"/>
          <w:szCs w:val="28"/>
        </w:rPr>
        <w:br w:type="page"/>
      </w:r>
    </w:p>
    <w:p w14:paraId="17E88F3C" w14:textId="77777777" w:rsidR="00366537" w:rsidRPr="00300BBD" w:rsidRDefault="00F85B2B" w:rsidP="00300BBD">
      <w:pPr>
        <w:pStyle w:val="ListParagraph"/>
        <w:numPr>
          <w:ilvl w:val="0"/>
          <w:numId w:val="2"/>
        </w:numPr>
        <w:suppressLineNumbers/>
        <w:tabs>
          <w:tab w:val="left" w:pos="1134"/>
        </w:tabs>
        <w:suppressAutoHyphens/>
        <w:spacing w:after="0" w:line="360" w:lineRule="auto"/>
        <w:ind w:left="0" w:firstLine="709"/>
        <w:jc w:val="both"/>
        <w:rPr>
          <w:rFonts w:ascii="Times New Roman" w:hAnsi="Times New Roman"/>
          <w:b/>
          <w:sz w:val="28"/>
          <w:szCs w:val="28"/>
        </w:rPr>
      </w:pPr>
      <w:r w:rsidRPr="00300BBD">
        <w:rPr>
          <w:rFonts w:ascii="Times New Roman" w:hAnsi="Times New Roman"/>
          <w:b/>
          <w:sz w:val="28"/>
          <w:szCs w:val="28"/>
        </w:rPr>
        <w:t>Нобелевская премия</w:t>
      </w:r>
    </w:p>
    <w:p w14:paraId="4FCBBE92" w14:textId="77777777" w:rsidR="00366537" w:rsidRPr="00300BBD" w:rsidRDefault="00366537" w:rsidP="00300BBD">
      <w:pPr>
        <w:suppressLineNumbers/>
        <w:suppressAutoHyphens/>
        <w:spacing w:after="0" w:line="360" w:lineRule="auto"/>
        <w:ind w:firstLine="709"/>
        <w:jc w:val="both"/>
        <w:rPr>
          <w:rFonts w:ascii="Times New Roman" w:hAnsi="Times New Roman"/>
          <w:b/>
          <w:sz w:val="28"/>
          <w:szCs w:val="28"/>
        </w:rPr>
      </w:pPr>
    </w:p>
    <w:p w14:paraId="565AD5B5" w14:textId="77777777" w:rsidR="00FD6986" w:rsidRPr="00300BBD" w:rsidRDefault="00FD6986" w:rsidP="00300BBD">
      <w:pPr>
        <w:suppressLineNumbers/>
        <w:suppressAutoHyphens/>
        <w:spacing w:after="0" w:line="360" w:lineRule="auto"/>
        <w:ind w:firstLine="709"/>
        <w:jc w:val="both"/>
        <w:rPr>
          <w:rFonts w:ascii="Times New Roman" w:hAnsi="Times New Roman"/>
          <w:sz w:val="28"/>
          <w:szCs w:val="28"/>
        </w:rPr>
      </w:pPr>
      <w:r w:rsidRPr="00300BBD">
        <w:rPr>
          <w:rFonts w:ascii="Times New Roman" w:hAnsi="Times New Roman"/>
          <w:sz w:val="28"/>
          <w:szCs w:val="28"/>
        </w:rPr>
        <w:t xml:space="preserve">Нобелевская премия была учреждена 29 июня </w:t>
      </w:r>
      <w:smartTag w:uri="urn:schemas-microsoft-com:office:smarttags" w:element="metricconverter">
        <w:smartTagPr>
          <w:attr w:name="ProductID" w:val="1900 г"/>
        </w:smartTagPr>
        <w:r w:rsidRPr="00300BBD">
          <w:rPr>
            <w:rFonts w:ascii="Times New Roman" w:hAnsi="Times New Roman"/>
            <w:sz w:val="28"/>
            <w:szCs w:val="28"/>
          </w:rPr>
          <w:t>1900 г</w:t>
        </w:r>
      </w:smartTag>
      <w:r w:rsidRPr="00300BBD">
        <w:rPr>
          <w:rFonts w:ascii="Times New Roman" w:hAnsi="Times New Roman"/>
          <w:sz w:val="28"/>
          <w:szCs w:val="28"/>
        </w:rPr>
        <w:t>. в соответствии с завещанием шведского промышленника и ученого Альфреда Нобеля. По сей день она остается самой почетной в мире премией в области науки.</w:t>
      </w:r>
    </w:p>
    <w:p w14:paraId="75C56574" w14:textId="77777777" w:rsidR="00FD6986" w:rsidRPr="00300BBD" w:rsidRDefault="00FD6986" w:rsidP="00300BBD">
      <w:pPr>
        <w:suppressLineNumbers/>
        <w:suppressAutoHyphens/>
        <w:spacing w:after="0" w:line="360" w:lineRule="auto"/>
        <w:ind w:firstLine="709"/>
        <w:jc w:val="both"/>
        <w:rPr>
          <w:rFonts w:ascii="Times New Roman" w:hAnsi="Times New Roman"/>
          <w:sz w:val="28"/>
          <w:szCs w:val="28"/>
        </w:rPr>
      </w:pPr>
      <w:r w:rsidRPr="00300BBD">
        <w:rPr>
          <w:rFonts w:ascii="Times New Roman" w:hAnsi="Times New Roman"/>
          <w:sz w:val="28"/>
          <w:szCs w:val="28"/>
        </w:rPr>
        <w:t>Альфред Бернхард Нобель (Nobel, Alfred В., 1833-1896)</w:t>
      </w:r>
      <w:r w:rsidR="00300BBD">
        <w:rPr>
          <w:rFonts w:ascii="Times New Roman" w:hAnsi="Times New Roman"/>
          <w:sz w:val="28"/>
          <w:szCs w:val="28"/>
        </w:rPr>
        <w:t xml:space="preserve"> – </w:t>
      </w:r>
      <w:r w:rsidRPr="00300BBD">
        <w:rPr>
          <w:rFonts w:ascii="Times New Roman" w:hAnsi="Times New Roman"/>
          <w:sz w:val="28"/>
          <w:szCs w:val="28"/>
        </w:rPr>
        <w:t>изобретатель динамита, был ярым пацифистом. "Мои открытия,</w:t>
      </w:r>
      <w:r w:rsidR="00300BBD">
        <w:rPr>
          <w:rFonts w:ascii="Times New Roman" w:hAnsi="Times New Roman"/>
          <w:sz w:val="28"/>
          <w:szCs w:val="28"/>
        </w:rPr>
        <w:t xml:space="preserve"> – </w:t>
      </w:r>
      <w:r w:rsidRPr="00300BBD">
        <w:rPr>
          <w:rFonts w:ascii="Times New Roman" w:hAnsi="Times New Roman"/>
          <w:sz w:val="28"/>
          <w:szCs w:val="28"/>
        </w:rPr>
        <w:t>писал он,</w:t>
      </w:r>
      <w:r w:rsidR="00300BBD">
        <w:rPr>
          <w:rFonts w:ascii="Times New Roman" w:hAnsi="Times New Roman"/>
          <w:sz w:val="28"/>
          <w:szCs w:val="28"/>
        </w:rPr>
        <w:t xml:space="preserve"> – </w:t>
      </w:r>
      <w:r w:rsidRPr="00300BBD">
        <w:rPr>
          <w:rFonts w:ascii="Times New Roman" w:hAnsi="Times New Roman"/>
          <w:sz w:val="28"/>
          <w:szCs w:val="28"/>
        </w:rPr>
        <w:t xml:space="preserve">скорее </w:t>
      </w:r>
      <w:bookmarkStart w:id="0" w:name="_GoBack"/>
      <w:bookmarkEnd w:id="0"/>
      <w:r w:rsidRPr="00300BBD">
        <w:rPr>
          <w:rFonts w:ascii="Times New Roman" w:hAnsi="Times New Roman"/>
          <w:sz w:val="28"/>
          <w:szCs w:val="28"/>
        </w:rPr>
        <w:t>прекратят все войны, чем ваши конгрессы. Когда враждующие стороны обнаружат, что они в один миг могут уничтожить друг друга, люди откажутся от этих ужасов и отведения войны".</w:t>
      </w:r>
    </w:p>
    <w:p w14:paraId="30D21824" w14:textId="77777777" w:rsidR="00FD6986" w:rsidRPr="00300BBD" w:rsidRDefault="00FD6986" w:rsidP="00300BBD">
      <w:pPr>
        <w:suppressLineNumbers/>
        <w:suppressAutoHyphens/>
        <w:spacing w:after="0" w:line="360" w:lineRule="auto"/>
        <w:ind w:firstLine="709"/>
        <w:jc w:val="both"/>
        <w:rPr>
          <w:rFonts w:ascii="Times New Roman" w:hAnsi="Times New Roman"/>
          <w:sz w:val="28"/>
          <w:szCs w:val="28"/>
        </w:rPr>
      </w:pPr>
      <w:r w:rsidRPr="00300BBD">
        <w:rPr>
          <w:rFonts w:ascii="Times New Roman" w:hAnsi="Times New Roman"/>
          <w:sz w:val="28"/>
          <w:szCs w:val="28"/>
        </w:rPr>
        <w:t>Первоначально идея А.Нобеля заключалась в оказании помощи малоимущим талантливым исследователям, которую он щедро оказывал. Финал идеи</w:t>
      </w:r>
      <w:r w:rsidR="00300BBD">
        <w:rPr>
          <w:rFonts w:ascii="Times New Roman" w:hAnsi="Times New Roman"/>
          <w:sz w:val="28"/>
          <w:szCs w:val="28"/>
        </w:rPr>
        <w:t xml:space="preserve"> – </w:t>
      </w:r>
      <w:r w:rsidRPr="00300BBD">
        <w:rPr>
          <w:rFonts w:ascii="Times New Roman" w:hAnsi="Times New Roman"/>
          <w:sz w:val="28"/>
          <w:szCs w:val="28"/>
        </w:rPr>
        <w:t>Нобелевский фонд, проценты с которого позволяют ежегодно выплачивать Нобелевские премии в размере около 100 тыс. долларов. В завещании Альфреда Нобеля говорится:</w:t>
      </w:r>
    </w:p>
    <w:p w14:paraId="06F4E071" w14:textId="77777777" w:rsidR="00FD6986" w:rsidRPr="00300BBD" w:rsidRDefault="00FD6986" w:rsidP="00300BBD">
      <w:pPr>
        <w:suppressLineNumbers/>
        <w:suppressAutoHyphens/>
        <w:spacing w:after="0" w:line="360" w:lineRule="auto"/>
        <w:ind w:firstLine="709"/>
        <w:jc w:val="both"/>
        <w:rPr>
          <w:rFonts w:ascii="Times New Roman" w:hAnsi="Times New Roman"/>
          <w:sz w:val="28"/>
          <w:szCs w:val="28"/>
        </w:rPr>
      </w:pPr>
      <w:r w:rsidRPr="00300BBD">
        <w:rPr>
          <w:rFonts w:ascii="Times New Roman" w:hAnsi="Times New Roman"/>
          <w:sz w:val="28"/>
          <w:szCs w:val="28"/>
        </w:rPr>
        <w:t>"Все оставшееся после меня реализуемое имущество необходимо распределить следующим образом: капитал мои душеприказчики должны перевести в ценные бумаги, создав фонд, проценты с которого будут выдаваться в виде премии тем, кто в течение предшествующего года принес наибольшую пользу человечеству. Указанные проценты следует разделить на пять равных частей, которые предназначаются: первая часть тому, кто сделал наиболее важное открытие или изобретение в области физики, вторая</w:t>
      </w:r>
      <w:r w:rsidR="00300BBD">
        <w:rPr>
          <w:rFonts w:ascii="Times New Roman" w:hAnsi="Times New Roman"/>
          <w:sz w:val="28"/>
          <w:szCs w:val="28"/>
        </w:rPr>
        <w:t xml:space="preserve"> – </w:t>
      </w:r>
      <w:r w:rsidRPr="00300BBD">
        <w:rPr>
          <w:rFonts w:ascii="Times New Roman" w:hAnsi="Times New Roman"/>
          <w:sz w:val="28"/>
          <w:szCs w:val="28"/>
        </w:rPr>
        <w:t>тому, кто совершил крупное открытие или усовершенствование в области химии, третья</w:t>
      </w:r>
      <w:r w:rsidR="00300BBD">
        <w:rPr>
          <w:rFonts w:ascii="Times New Roman" w:hAnsi="Times New Roman"/>
          <w:sz w:val="28"/>
          <w:szCs w:val="28"/>
        </w:rPr>
        <w:t xml:space="preserve"> – </w:t>
      </w:r>
      <w:r w:rsidRPr="00300BBD">
        <w:rPr>
          <w:rFonts w:ascii="Times New Roman" w:hAnsi="Times New Roman"/>
          <w:sz w:val="28"/>
          <w:szCs w:val="28"/>
        </w:rPr>
        <w:t>тому, кто добился выдающихся успехов в области физиологии или медицины, четвертая</w:t>
      </w:r>
      <w:r w:rsidR="00300BBD">
        <w:rPr>
          <w:rFonts w:ascii="Times New Roman" w:hAnsi="Times New Roman"/>
          <w:sz w:val="28"/>
          <w:szCs w:val="28"/>
        </w:rPr>
        <w:t xml:space="preserve"> – </w:t>
      </w:r>
      <w:r w:rsidRPr="00300BBD">
        <w:rPr>
          <w:rFonts w:ascii="Times New Roman" w:hAnsi="Times New Roman"/>
          <w:sz w:val="28"/>
          <w:szCs w:val="28"/>
        </w:rPr>
        <w:t>создавшему наиболее значительное литературное произведение, отражающее человеческие идеалы, пятая</w:t>
      </w:r>
      <w:r w:rsidR="00300BBD">
        <w:rPr>
          <w:rFonts w:ascii="Times New Roman" w:hAnsi="Times New Roman"/>
          <w:sz w:val="28"/>
          <w:szCs w:val="28"/>
        </w:rPr>
        <w:t xml:space="preserve"> – </w:t>
      </w:r>
      <w:r w:rsidRPr="00300BBD">
        <w:rPr>
          <w:rFonts w:ascii="Times New Roman" w:hAnsi="Times New Roman"/>
          <w:sz w:val="28"/>
          <w:szCs w:val="28"/>
        </w:rPr>
        <w:t xml:space="preserve">тому, кто внесет весомый вклад в сплочение народов, уничтожение рабства, снижение численности существующих армий и содействие мирной договоренности. Премии в области физики и химии должны присуждаться Шведской </w:t>
      </w:r>
      <w:r w:rsidRPr="00300BBD">
        <w:rPr>
          <w:rFonts w:ascii="Times New Roman" w:hAnsi="Times New Roman"/>
          <w:sz w:val="28"/>
          <w:szCs w:val="28"/>
        </w:rPr>
        <w:lastRenderedPageBreak/>
        <w:t>Королевской академией наук, по физиологии и медицине</w:t>
      </w:r>
      <w:r w:rsidR="00300BBD">
        <w:rPr>
          <w:rFonts w:ascii="Times New Roman" w:hAnsi="Times New Roman"/>
          <w:sz w:val="28"/>
          <w:szCs w:val="28"/>
        </w:rPr>
        <w:t xml:space="preserve"> – </w:t>
      </w:r>
      <w:r w:rsidRPr="00300BBD">
        <w:rPr>
          <w:rFonts w:ascii="Times New Roman" w:hAnsi="Times New Roman"/>
          <w:sz w:val="28"/>
          <w:szCs w:val="28"/>
        </w:rPr>
        <w:t>Королевским Каролинским институтом в Стокгольме, по литературе</w:t>
      </w:r>
      <w:r w:rsidR="00300BBD">
        <w:rPr>
          <w:rFonts w:ascii="Times New Roman" w:hAnsi="Times New Roman"/>
          <w:sz w:val="28"/>
          <w:szCs w:val="28"/>
        </w:rPr>
        <w:t xml:space="preserve"> – </w:t>
      </w:r>
      <w:r w:rsidRPr="00300BBD">
        <w:rPr>
          <w:rFonts w:ascii="Times New Roman" w:hAnsi="Times New Roman"/>
          <w:sz w:val="28"/>
          <w:szCs w:val="28"/>
        </w:rPr>
        <w:t>Шведской академией в Стокгольме, премия мира</w:t>
      </w:r>
      <w:r w:rsidR="00300BBD">
        <w:rPr>
          <w:rFonts w:ascii="Times New Roman" w:hAnsi="Times New Roman"/>
          <w:sz w:val="28"/>
          <w:szCs w:val="28"/>
        </w:rPr>
        <w:t xml:space="preserve"> – </w:t>
      </w:r>
      <w:r w:rsidRPr="00300BBD">
        <w:rPr>
          <w:rFonts w:ascii="Times New Roman" w:hAnsi="Times New Roman"/>
          <w:sz w:val="28"/>
          <w:szCs w:val="28"/>
        </w:rPr>
        <w:t>комитетом из пяти человек, избираемым норвежским стортингом. Мое особое желание заключается в том, чтобы на присуждение премий не влияла национальность кандидата, чтобы премию получали наиболее достойные, независимо от того, скандинавы они или нет".</w:t>
      </w:r>
    </w:p>
    <w:p w14:paraId="7B530DD6" w14:textId="77777777" w:rsidR="00FD6986" w:rsidRPr="00300BBD" w:rsidRDefault="00FD6986" w:rsidP="00300BBD">
      <w:pPr>
        <w:suppressLineNumbers/>
        <w:suppressAutoHyphens/>
        <w:spacing w:after="0" w:line="360" w:lineRule="auto"/>
        <w:ind w:firstLine="709"/>
        <w:jc w:val="both"/>
        <w:rPr>
          <w:rFonts w:ascii="Times New Roman" w:hAnsi="Times New Roman"/>
          <w:sz w:val="28"/>
          <w:szCs w:val="28"/>
        </w:rPr>
      </w:pPr>
      <w:r w:rsidRPr="00300BBD">
        <w:rPr>
          <w:rFonts w:ascii="Times New Roman" w:hAnsi="Times New Roman"/>
          <w:sz w:val="28"/>
          <w:szCs w:val="28"/>
        </w:rPr>
        <w:t>Механизм присуждения Нобелевской премии был установлен с 1900-го года. Уже тогда члены Нобелевского комитета решили собирать документированные предложения от квалифицированных экспертов различных стран. Нобелевская премия не может быть присуждена совместно более чем трем лицам. Поэтому очень малое число претендентов, имеющих выдающиеся заслуги, может надеяться на награду.</w:t>
      </w:r>
    </w:p>
    <w:p w14:paraId="3C46D330" w14:textId="77777777" w:rsidR="00FD6986" w:rsidRPr="00300BBD" w:rsidRDefault="00FD6986" w:rsidP="00300BBD">
      <w:pPr>
        <w:suppressLineNumbers/>
        <w:suppressAutoHyphens/>
        <w:spacing w:after="0" w:line="360" w:lineRule="auto"/>
        <w:ind w:firstLine="709"/>
        <w:jc w:val="both"/>
        <w:rPr>
          <w:rFonts w:ascii="Times New Roman" w:hAnsi="Times New Roman"/>
          <w:sz w:val="28"/>
          <w:szCs w:val="28"/>
        </w:rPr>
      </w:pPr>
      <w:r w:rsidRPr="00300BBD">
        <w:rPr>
          <w:rFonts w:ascii="Times New Roman" w:hAnsi="Times New Roman"/>
          <w:sz w:val="28"/>
          <w:szCs w:val="28"/>
        </w:rPr>
        <w:t xml:space="preserve">Для присвоения награды по каждому направлению существует специальный Нобелевский комитет. Шведская королевская академия наук учредила в своем составе три комитета </w:t>
      </w:r>
      <w:r w:rsidR="00300BBD">
        <w:rPr>
          <w:rFonts w:ascii="Times New Roman" w:hAnsi="Times New Roman"/>
          <w:sz w:val="28"/>
          <w:szCs w:val="28"/>
        </w:rPr>
        <w:t>–</w:t>
      </w:r>
      <w:r w:rsidRPr="00300BBD">
        <w:rPr>
          <w:rFonts w:ascii="Times New Roman" w:hAnsi="Times New Roman"/>
          <w:sz w:val="28"/>
          <w:szCs w:val="28"/>
        </w:rPr>
        <w:t xml:space="preserve"> по физике, химии и экономике. Каролинский институт дал свое имя комитету, присуждающему премии в области физиологии и медицины. Шведская академия выбирает также комитет по литературе. Кроме того, норвежский парламент, стортинг, выбирает комитет, присуждающий премии мира.</w:t>
      </w:r>
    </w:p>
    <w:p w14:paraId="0420A970" w14:textId="77777777" w:rsidR="00FD6986" w:rsidRPr="00300BBD" w:rsidRDefault="00FD6986" w:rsidP="00300BBD">
      <w:pPr>
        <w:suppressLineNumbers/>
        <w:suppressAutoHyphens/>
        <w:spacing w:after="0" w:line="360" w:lineRule="auto"/>
        <w:ind w:firstLine="709"/>
        <w:jc w:val="both"/>
        <w:rPr>
          <w:rFonts w:ascii="Times New Roman" w:hAnsi="Times New Roman"/>
          <w:sz w:val="28"/>
          <w:szCs w:val="28"/>
        </w:rPr>
      </w:pPr>
      <w:r w:rsidRPr="00300BBD">
        <w:rPr>
          <w:rFonts w:ascii="Times New Roman" w:hAnsi="Times New Roman"/>
          <w:sz w:val="28"/>
          <w:szCs w:val="28"/>
        </w:rPr>
        <w:t>Нобелевские комитеты играют решающую роль в процессе выбора лауреатов. Каждый комитет состоит из пяти членов, но может обратиться за помощью к шведским или иностранным специалистам других областей науки. Некоторые специалисты не только имеют возможность консультировать Нобелевские комитеты, но и получают право индивидуально утверждать претендента. Среди таких лиц – лауреаты Нобелевской премии прежних лет и члены Шведской королевской академии наук, Нобелевской ассамблеи Каролинского института и Шведской академии.</w:t>
      </w:r>
    </w:p>
    <w:p w14:paraId="7410EEB9" w14:textId="77777777" w:rsidR="00FD6986" w:rsidRPr="00300BBD" w:rsidRDefault="00FD6986" w:rsidP="00300BBD">
      <w:pPr>
        <w:suppressLineNumbers/>
        <w:suppressAutoHyphens/>
        <w:spacing w:after="0" w:line="360" w:lineRule="auto"/>
        <w:ind w:firstLine="709"/>
        <w:jc w:val="both"/>
        <w:rPr>
          <w:rFonts w:ascii="Times New Roman" w:hAnsi="Times New Roman"/>
          <w:sz w:val="28"/>
          <w:szCs w:val="28"/>
        </w:rPr>
      </w:pPr>
      <w:r w:rsidRPr="00300BBD">
        <w:rPr>
          <w:rFonts w:ascii="Times New Roman" w:hAnsi="Times New Roman"/>
          <w:sz w:val="28"/>
          <w:szCs w:val="28"/>
        </w:rPr>
        <w:lastRenderedPageBreak/>
        <w:t>Приём заявок заканчивается 1 февраля. С этого момента и до сентября члены Нобелевских комитетов и несколько тысяч консультантов оценивают квалификацию кандидатов на присуждение премии.</w:t>
      </w:r>
    </w:p>
    <w:p w14:paraId="48A32285" w14:textId="77777777" w:rsidR="00FD6986" w:rsidRPr="00300BBD" w:rsidRDefault="00FD6986" w:rsidP="00300BBD">
      <w:pPr>
        <w:suppressLineNumbers/>
        <w:suppressAutoHyphens/>
        <w:spacing w:after="0" w:line="360" w:lineRule="auto"/>
        <w:ind w:firstLine="709"/>
        <w:jc w:val="both"/>
        <w:rPr>
          <w:rFonts w:ascii="Times New Roman" w:hAnsi="Times New Roman"/>
          <w:sz w:val="28"/>
          <w:szCs w:val="28"/>
        </w:rPr>
      </w:pPr>
      <w:r w:rsidRPr="00300BBD">
        <w:rPr>
          <w:rFonts w:ascii="Times New Roman" w:hAnsi="Times New Roman"/>
          <w:sz w:val="28"/>
          <w:szCs w:val="28"/>
        </w:rPr>
        <w:t>Для выбора лауреатов приходится проделывать громадную работу. Например, из 1000 получивших право на выдвижение кандидатов по каждой из областей науки осуществляют это право от 200 до 250 человек. Поскольку предложения часто совпадают, количество действительных кандидатов оказывается несколько меньшим. Например, Шведская академия производит выбор из общего числа от 100 до 150 кандидатов. Редкий случай, когда предлагаемая кандидатура получает премию с первого представления, многие претенденты выдвигаются по несколько раз.</w:t>
      </w:r>
    </w:p>
    <w:p w14:paraId="35703723" w14:textId="77777777" w:rsidR="00FD6986" w:rsidRPr="00300BBD" w:rsidRDefault="00FD6986" w:rsidP="00300BBD">
      <w:pPr>
        <w:suppressLineNumbers/>
        <w:suppressAutoHyphens/>
        <w:spacing w:after="0" w:line="360" w:lineRule="auto"/>
        <w:ind w:firstLine="709"/>
        <w:jc w:val="both"/>
        <w:rPr>
          <w:rFonts w:ascii="Times New Roman" w:hAnsi="Times New Roman"/>
          <w:sz w:val="28"/>
          <w:szCs w:val="28"/>
        </w:rPr>
      </w:pPr>
      <w:r w:rsidRPr="00300BBD">
        <w:rPr>
          <w:rFonts w:ascii="Times New Roman" w:hAnsi="Times New Roman"/>
          <w:sz w:val="28"/>
          <w:szCs w:val="28"/>
        </w:rPr>
        <w:t>В октябре в различных ассамблеях проходят окончательные выборы. Лауреаты проходят окончательное утверждение и объявляются на весь мир в ходе пресс-конференции в Стокгольме, на которой присутствуют представители всех важнейших информационных агентств. Также кратко излагаются причины присуждения премии. На пресс-конференциях, как правило, присутствуют специалисты из различных областей науки и техники, которые могут дать более полные разъяснения относительно достижений лауреатов и значимости их вклада в общемировой прогресс. Впоследствии Нобелевский фонд приглашает лауреатов и членов их семей в Стокгольм и Осло 10 декабря. В Стокгольме церемония чествования проходит в Концертном зале в присутствии около 1200 человек.</w:t>
      </w:r>
    </w:p>
    <w:p w14:paraId="2D0005FE" w14:textId="77777777" w:rsidR="00FD6986" w:rsidRPr="00300BBD" w:rsidRDefault="00FD6986" w:rsidP="00300BBD">
      <w:pPr>
        <w:suppressLineNumbers/>
        <w:suppressAutoHyphens/>
        <w:spacing w:after="0" w:line="360" w:lineRule="auto"/>
        <w:ind w:firstLine="709"/>
        <w:jc w:val="both"/>
        <w:rPr>
          <w:rFonts w:ascii="Times New Roman" w:hAnsi="Times New Roman"/>
          <w:sz w:val="28"/>
          <w:szCs w:val="28"/>
        </w:rPr>
      </w:pPr>
      <w:r w:rsidRPr="00300BBD">
        <w:rPr>
          <w:rFonts w:ascii="Times New Roman" w:hAnsi="Times New Roman"/>
          <w:sz w:val="28"/>
          <w:szCs w:val="28"/>
        </w:rPr>
        <w:t>Премии в области физики, химии, физиологии и медицины, литературы и экономики вручаются королем Швеции. В Осло церемония вручения Нобелевской премии мира проводится в университете, в зале ассамблей, в присутствии короля Норвегии и членов королевской семьи.</w:t>
      </w:r>
    </w:p>
    <w:p w14:paraId="74F2B7AA" w14:textId="77777777" w:rsidR="00FD6986" w:rsidRPr="00300BBD" w:rsidRDefault="00FD6986" w:rsidP="00300BBD">
      <w:pPr>
        <w:suppressLineNumbers/>
        <w:suppressAutoHyphens/>
        <w:spacing w:after="0" w:line="360" w:lineRule="auto"/>
        <w:ind w:firstLine="709"/>
        <w:jc w:val="both"/>
        <w:rPr>
          <w:rFonts w:ascii="Times New Roman" w:hAnsi="Times New Roman"/>
          <w:sz w:val="28"/>
          <w:szCs w:val="28"/>
        </w:rPr>
      </w:pPr>
      <w:r w:rsidRPr="00300BBD">
        <w:rPr>
          <w:rFonts w:ascii="Times New Roman" w:hAnsi="Times New Roman"/>
          <w:sz w:val="28"/>
          <w:szCs w:val="28"/>
        </w:rPr>
        <w:t xml:space="preserve">Выборы Нобелевских лауреатов часто подвергают критике в международной прессе как действие при закрытых дверях. Что касается жалоб на завесу секретности, достаточно сказать, что, согласно статусу, совещания, мнения и предложения Нобелевских комитетов, связанные с </w:t>
      </w:r>
      <w:r w:rsidRPr="00300BBD">
        <w:rPr>
          <w:rFonts w:ascii="Times New Roman" w:hAnsi="Times New Roman"/>
          <w:sz w:val="28"/>
          <w:szCs w:val="28"/>
        </w:rPr>
        <w:lastRenderedPageBreak/>
        <w:t>присуждением наград, могут и не быть доступными для публики раньше времени. Кроме того, никакие протесты относительно награждений не регистрируются и не разглашаются.</w:t>
      </w:r>
    </w:p>
    <w:p w14:paraId="1E7CDF29" w14:textId="77777777" w:rsidR="00E9169A" w:rsidRDefault="00366537" w:rsidP="00300BBD">
      <w:pPr>
        <w:suppressLineNumbers/>
        <w:suppressAutoHyphens/>
        <w:spacing w:after="0" w:line="360" w:lineRule="auto"/>
        <w:ind w:firstLine="709"/>
        <w:jc w:val="both"/>
        <w:rPr>
          <w:rFonts w:ascii="Times New Roman" w:hAnsi="Times New Roman"/>
          <w:sz w:val="28"/>
          <w:szCs w:val="28"/>
        </w:rPr>
      </w:pPr>
      <w:r w:rsidRPr="00300BBD">
        <w:rPr>
          <w:rFonts w:ascii="Times New Roman" w:hAnsi="Times New Roman"/>
          <w:sz w:val="28"/>
          <w:szCs w:val="28"/>
        </w:rPr>
        <w:t xml:space="preserve">Первым </w:t>
      </w:r>
      <w:r w:rsidR="00FD6986" w:rsidRPr="00300BBD">
        <w:rPr>
          <w:rFonts w:ascii="Times New Roman" w:hAnsi="Times New Roman"/>
          <w:sz w:val="28"/>
          <w:szCs w:val="28"/>
        </w:rPr>
        <w:t>лауреатов</w:t>
      </w:r>
      <w:r w:rsidRPr="00300BBD">
        <w:rPr>
          <w:rFonts w:ascii="Times New Roman" w:hAnsi="Times New Roman"/>
          <w:sz w:val="28"/>
          <w:szCs w:val="28"/>
        </w:rPr>
        <w:t xml:space="preserve"> 1901 году Нобелевской премии</w:t>
      </w:r>
      <w:r w:rsidR="00FD6986" w:rsidRPr="00300BBD">
        <w:rPr>
          <w:rFonts w:ascii="Times New Roman" w:hAnsi="Times New Roman"/>
          <w:sz w:val="28"/>
          <w:szCs w:val="28"/>
        </w:rPr>
        <w:t xml:space="preserve"> в области физиологии и медицины </w:t>
      </w:r>
      <w:r w:rsidRPr="00300BBD">
        <w:rPr>
          <w:rFonts w:ascii="Times New Roman" w:hAnsi="Times New Roman"/>
          <w:sz w:val="28"/>
          <w:szCs w:val="28"/>
        </w:rPr>
        <w:t xml:space="preserve">стал </w:t>
      </w:r>
      <w:r w:rsidR="00FD6986" w:rsidRPr="00300BBD">
        <w:rPr>
          <w:rFonts w:ascii="Times New Roman" w:hAnsi="Times New Roman"/>
          <w:sz w:val="28"/>
          <w:szCs w:val="28"/>
        </w:rPr>
        <w:t>Эмиль Адольф фон Беринг (Германия)</w:t>
      </w:r>
      <w:r w:rsidR="00300BBD">
        <w:rPr>
          <w:rFonts w:ascii="Times New Roman" w:hAnsi="Times New Roman"/>
          <w:sz w:val="28"/>
          <w:szCs w:val="28"/>
        </w:rPr>
        <w:t xml:space="preserve"> – </w:t>
      </w:r>
      <w:r w:rsidR="00FD6986" w:rsidRPr="00300BBD">
        <w:rPr>
          <w:rFonts w:ascii="Times New Roman" w:hAnsi="Times New Roman"/>
          <w:sz w:val="28"/>
          <w:szCs w:val="28"/>
        </w:rPr>
        <w:t>за работы по серотерапии, и прежде всего за ее использование в борьбе против дифтерии.</w:t>
      </w:r>
    </w:p>
    <w:p w14:paraId="3789D8AC" w14:textId="77777777" w:rsidR="00F85B2B" w:rsidRPr="00300BBD" w:rsidRDefault="00F85B2B" w:rsidP="00300BBD">
      <w:pPr>
        <w:suppressLineNumbers/>
        <w:suppressAutoHyphens/>
        <w:spacing w:after="0" w:line="360" w:lineRule="auto"/>
        <w:ind w:firstLine="709"/>
        <w:jc w:val="both"/>
        <w:rPr>
          <w:rFonts w:ascii="Times New Roman" w:hAnsi="Times New Roman"/>
          <w:sz w:val="28"/>
          <w:szCs w:val="28"/>
        </w:rPr>
      </w:pPr>
    </w:p>
    <w:p w14:paraId="3E4A21D7" w14:textId="77777777" w:rsidR="00E9169A" w:rsidRPr="00300BBD" w:rsidRDefault="00F85B2B" w:rsidP="00F85B2B">
      <w:pPr>
        <w:pStyle w:val="ListParagraph"/>
        <w:numPr>
          <w:ilvl w:val="0"/>
          <w:numId w:val="2"/>
        </w:numPr>
        <w:suppressLineNumbers/>
        <w:tabs>
          <w:tab w:val="left" w:pos="1134"/>
        </w:tabs>
        <w:suppressAutoHyphens/>
        <w:spacing w:after="0" w:line="360" w:lineRule="auto"/>
        <w:ind w:left="0" w:firstLine="709"/>
        <w:jc w:val="both"/>
        <w:rPr>
          <w:rFonts w:ascii="Times New Roman" w:hAnsi="Times New Roman"/>
          <w:b/>
          <w:sz w:val="28"/>
          <w:szCs w:val="28"/>
        </w:rPr>
      </w:pPr>
      <w:r w:rsidRPr="00300BBD">
        <w:rPr>
          <w:rFonts w:ascii="Times New Roman" w:hAnsi="Times New Roman"/>
          <w:b/>
          <w:sz w:val="28"/>
          <w:szCs w:val="28"/>
        </w:rPr>
        <w:t>Биография</w:t>
      </w:r>
    </w:p>
    <w:p w14:paraId="3D010966" w14:textId="77777777" w:rsidR="00693EBC" w:rsidRPr="00300BBD" w:rsidRDefault="00693EBC" w:rsidP="00300BBD">
      <w:pPr>
        <w:suppressLineNumbers/>
        <w:suppressAutoHyphens/>
        <w:spacing w:after="0" w:line="360" w:lineRule="auto"/>
        <w:ind w:firstLine="709"/>
        <w:jc w:val="both"/>
        <w:rPr>
          <w:rFonts w:ascii="Times New Roman" w:hAnsi="Times New Roman"/>
          <w:b/>
          <w:sz w:val="28"/>
          <w:szCs w:val="28"/>
        </w:rPr>
      </w:pPr>
    </w:p>
    <w:p w14:paraId="6BD27527" w14:textId="77777777" w:rsidR="00496D6D" w:rsidRPr="00300BBD" w:rsidRDefault="00693EBC" w:rsidP="00300BBD">
      <w:pPr>
        <w:pStyle w:val="ListParagraph"/>
        <w:suppressLineNumbers/>
        <w:suppressAutoHyphens/>
        <w:spacing w:after="0" w:line="360" w:lineRule="auto"/>
        <w:ind w:left="0" w:firstLine="709"/>
        <w:jc w:val="both"/>
        <w:rPr>
          <w:rFonts w:ascii="Times New Roman" w:hAnsi="Times New Roman"/>
          <w:sz w:val="28"/>
          <w:szCs w:val="28"/>
        </w:rPr>
      </w:pPr>
      <w:r w:rsidRPr="00300BBD">
        <w:rPr>
          <w:rFonts w:ascii="Times New Roman" w:hAnsi="Times New Roman"/>
          <w:sz w:val="28"/>
          <w:szCs w:val="28"/>
        </w:rPr>
        <w:t xml:space="preserve">Эмиль Адольф фон </w:t>
      </w:r>
      <w:r w:rsidR="00300BBD" w:rsidRPr="00300BBD">
        <w:rPr>
          <w:rFonts w:ascii="Times New Roman" w:hAnsi="Times New Roman"/>
          <w:sz w:val="28"/>
          <w:szCs w:val="28"/>
        </w:rPr>
        <w:t>Беринг</w:t>
      </w:r>
      <w:r w:rsidRPr="00300BBD">
        <w:rPr>
          <w:rFonts w:ascii="Times New Roman" w:hAnsi="Times New Roman"/>
          <w:sz w:val="28"/>
          <w:szCs w:val="28"/>
        </w:rPr>
        <w:t xml:space="preserve"> (нем. </w:t>
      </w:r>
      <w:r w:rsidR="00300BBD" w:rsidRPr="00300BBD">
        <w:rPr>
          <w:rFonts w:ascii="Times New Roman" w:hAnsi="Times New Roman"/>
          <w:sz w:val="28"/>
          <w:szCs w:val="28"/>
        </w:rPr>
        <w:t>Emil</w:t>
      </w:r>
      <w:r w:rsidR="00300BBD">
        <w:rPr>
          <w:rFonts w:ascii="Times New Roman" w:hAnsi="Times New Roman"/>
          <w:sz w:val="28"/>
          <w:szCs w:val="28"/>
        </w:rPr>
        <w:t xml:space="preserve"> </w:t>
      </w:r>
      <w:r w:rsidR="00300BBD" w:rsidRPr="00300BBD">
        <w:rPr>
          <w:rFonts w:ascii="Times New Roman" w:hAnsi="Times New Roman"/>
          <w:sz w:val="28"/>
          <w:szCs w:val="28"/>
        </w:rPr>
        <w:t>Adolf</w:t>
      </w:r>
      <w:r w:rsidR="00300BBD">
        <w:rPr>
          <w:rFonts w:ascii="Times New Roman" w:hAnsi="Times New Roman"/>
          <w:sz w:val="28"/>
          <w:szCs w:val="28"/>
        </w:rPr>
        <w:t xml:space="preserve"> </w:t>
      </w:r>
      <w:r w:rsidR="00300BBD" w:rsidRPr="00300BBD">
        <w:rPr>
          <w:rFonts w:ascii="Times New Roman" w:hAnsi="Times New Roman"/>
          <w:sz w:val="28"/>
          <w:szCs w:val="28"/>
        </w:rPr>
        <w:t>von</w:t>
      </w:r>
      <w:r w:rsidR="00300BBD">
        <w:rPr>
          <w:rFonts w:ascii="Times New Roman" w:hAnsi="Times New Roman"/>
          <w:sz w:val="28"/>
          <w:szCs w:val="28"/>
        </w:rPr>
        <w:t xml:space="preserve"> </w:t>
      </w:r>
      <w:r w:rsidR="00300BBD" w:rsidRPr="00300BBD">
        <w:rPr>
          <w:rFonts w:ascii="Times New Roman" w:hAnsi="Times New Roman"/>
          <w:sz w:val="28"/>
          <w:szCs w:val="28"/>
        </w:rPr>
        <w:t>Behring</w:t>
      </w:r>
      <w:r w:rsidRPr="00300BBD">
        <w:rPr>
          <w:rFonts w:ascii="Times New Roman" w:hAnsi="Times New Roman"/>
          <w:sz w:val="28"/>
          <w:szCs w:val="28"/>
        </w:rPr>
        <w:t xml:space="preserve">) </w:t>
      </w:r>
      <w:r w:rsidR="00300BBD">
        <w:rPr>
          <w:rFonts w:ascii="Times New Roman" w:hAnsi="Times New Roman"/>
          <w:sz w:val="28"/>
          <w:szCs w:val="28"/>
        </w:rPr>
        <w:t>–</w:t>
      </w:r>
      <w:r w:rsidRPr="00300BBD">
        <w:rPr>
          <w:rFonts w:ascii="Times New Roman" w:hAnsi="Times New Roman"/>
          <w:sz w:val="28"/>
          <w:szCs w:val="28"/>
        </w:rPr>
        <w:t xml:space="preserve"> немецкий врач, создатель противодифтерийной сыворотки.</w:t>
      </w:r>
    </w:p>
    <w:p w14:paraId="03E556FA" w14:textId="77777777" w:rsidR="00BD2BCD" w:rsidRPr="00300BBD" w:rsidRDefault="00BD2BCD" w:rsidP="00300BBD">
      <w:pPr>
        <w:pStyle w:val="ListParagraph"/>
        <w:suppressLineNumbers/>
        <w:suppressAutoHyphens/>
        <w:spacing w:after="0" w:line="360" w:lineRule="auto"/>
        <w:ind w:left="0" w:firstLine="709"/>
        <w:jc w:val="both"/>
        <w:rPr>
          <w:rFonts w:ascii="Times New Roman" w:hAnsi="Times New Roman"/>
          <w:sz w:val="28"/>
          <w:szCs w:val="28"/>
        </w:rPr>
      </w:pPr>
    </w:p>
    <w:p w14:paraId="10466766" w14:textId="1067A5E1" w:rsidR="00BD2BCD" w:rsidRPr="00300BBD" w:rsidRDefault="00AD1680" w:rsidP="00300BBD">
      <w:pPr>
        <w:pStyle w:val="ListParagraph"/>
        <w:suppressLineNumbers/>
        <w:suppressAutoHyphens/>
        <w:spacing w:after="0" w:line="360" w:lineRule="auto"/>
        <w:ind w:left="0" w:firstLine="709"/>
        <w:jc w:val="both"/>
        <w:rPr>
          <w:rFonts w:ascii="Times New Roman" w:hAnsi="Times New Roman"/>
          <w:sz w:val="28"/>
          <w:szCs w:val="28"/>
        </w:rPr>
      </w:pPr>
      <w:r w:rsidRPr="00B12E4C">
        <w:rPr>
          <w:rFonts w:ascii="Times New Roman" w:hAnsi="Times New Roman"/>
          <w:noProof/>
          <w:sz w:val="28"/>
          <w:szCs w:val="28"/>
          <w:lang w:eastAsia="ru-RU"/>
        </w:rPr>
        <w:drawing>
          <wp:inline distT="0" distB="0" distL="0" distR="0" wp14:anchorId="6726974A" wp14:editId="6DF5F93E">
            <wp:extent cx="1905000" cy="25622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5000" cy="2562225"/>
                    </a:xfrm>
                    <a:prstGeom prst="rect">
                      <a:avLst/>
                    </a:prstGeom>
                    <a:noFill/>
                    <a:ln>
                      <a:noFill/>
                    </a:ln>
                  </pic:spPr>
                </pic:pic>
              </a:graphicData>
            </a:graphic>
          </wp:inline>
        </w:drawing>
      </w:r>
    </w:p>
    <w:p w14:paraId="77F97ED4" w14:textId="77777777" w:rsidR="00BD2BCD" w:rsidRPr="00300BBD" w:rsidRDefault="00BD2BCD" w:rsidP="00300BBD">
      <w:pPr>
        <w:pStyle w:val="ListParagraph"/>
        <w:suppressLineNumbers/>
        <w:suppressAutoHyphens/>
        <w:spacing w:after="0" w:line="360" w:lineRule="auto"/>
        <w:ind w:left="0" w:firstLine="709"/>
        <w:jc w:val="both"/>
        <w:rPr>
          <w:rFonts w:ascii="Times New Roman" w:hAnsi="Times New Roman"/>
          <w:sz w:val="28"/>
          <w:szCs w:val="28"/>
        </w:rPr>
      </w:pPr>
    </w:p>
    <w:p w14:paraId="398395DC" w14:textId="77777777" w:rsidR="00E9169A" w:rsidRPr="00300BBD" w:rsidRDefault="00693EBC" w:rsidP="00300BBD">
      <w:pPr>
        <w:pStyle w:val="ListParagraph"/>
        <w:suppressLineNumbers/>
        <w:suppressAutoHyphens/>
        <w:spacing w:after="0" w:line="360" w:lineRule="auto"/>
        <w:ind w:left="0" w:firstLine="709"/>
        <w:jc w:val="both"/>
        <w:rPr>
          <w:rFonts w:ascii="Times New Roman" w:hAnsi="Times New Roman"/>
          <w:sz w:val="28"/>
          <w:szCs w:val="28"/>
        </w:rPr>
      </w:pPr>
      <w:r w:rsidRPr="00300BBD">
        <w:rPr>
          <w:rFonts w:ascii="Times New Roman" w:hAnsi="Times New Roman"/>
          <w:sz w:val="28"/>
          <w:szCs w:val="28"/>
        </w:rPr>
        <w:t xml:space="preserve">Эмиль Беринг родился 15 марта </w:t>
      </w:r>
      <w:smartTag w:uri="urn:schemas-microsoft-com:office:smarttags" w:element="metricconverter">
        <w:smartTagPr>
          <w:attr w:name="ProductID" w:val="1854 г"/>
        </w:smartTagPr>
        <w:r w:rsidRPr="00300BBD">
          <w:rPr>
            <w:rFonts w:ascii="Times New Roman" w:hAnsi="Times New Roman"/>
            <w:sz w:val="28"/>
            <w:szCs w:val="28"/>
          </w:rPr>
          <w:t>1854 г</w:t>
        </w:r>
      </w:smartTag>
      <w:r w:rsidRPr="00300BBD">
        <w:rPr>
          <w:rFonts w:ascii="Times New Roman" w:hAnsi="Times New Roman"/>
          <w:sz w:val="28"/>
          <w:szCs w:val="28"/>
        </w:rPr>
        <w:t>.</w:t>
      </w:r>
      <w:r w:rsidR="00300BBD">
        <w:rPr>
          <w:rFonts w:ascii="Times New Roman" w:hAnsi="Times New Roman"/>
          <w:sz w:val="28"/>
          <w:szCs w:val="28"/>
        </w:rPr>
        <w:t xml:space="preserve"> </w:t>
      </w:r>
      <w:r w:rsidRPr="00300BBD">
        <w:rPr>
          <w:rFonts w:ascii="Times New Roman" w:hAnsi="Times New Roman"/>
          <w:sz w:val="28"/>
          <w:szCs w:val="28"/>
        </w:rPr>
        <w:t xml:space="preserve">в </w:t>
      </w:r>
      <w:r w:rsidR="00E9169A" w:rsidRPr="00300BBD">
        <w:rPr>
          <w:rFonts w:ascii="Times New Roman" w:hAnsi="Times New Roman"/>
          <w:sz w:val="28"/>
          <w:szCs w:val="28"/>
        </w:rPr>
        <w:t xml:space="preserve">Хансдорфе (ныне Польша) в многодетной семье прусского учителя Августа Георга Беринга. Отец Эмиля надеялся, что мальчик выберет одну из традиционных для семьи профессий </w:t>
      </w:r>
      <w:r w:rsidR="00300BBD">
        <w:rPr>
          <w:rFonts w:ascii="Times New Roman" w:hAnsi="Times New Roman"/>
          <w:sz w:val="28"/>
          <w:szCs w:val="28"/>
        </w:rPr>
        <w:t>–</w:t>
      </w:r>
      <w:r w:rsidR="00E9169A" w:rsidRPr="00300BBD">
        <w:rPr>
          <w:rFonts w:ascii="Times New Roman" w:hAnsi="Times New Roman"/>
          <w:sz w:val="28"/>
          <w:szCs w:val="28"/>
        </w:rPr>
        <w:t xml:space="preserve"> преподавание или теологию. Для того, чтобы получить среднее образование, Эмилю пришлось покинуть отчий дом в раннем детстве: уже в одиннадцать лет он стал гимназистом в Хохенштейне (Восточная Пруссия).</w:t>
      </w:r>
    </w:p>
    <w:p w14:paraId="0818E2BB" w14:textId="77777777" w:rsidR="00E9169A" w:rsidRPr="00300BBD" w:rsidRDefault="00E9169A" w:rsidP="00300BBD">
      <w:pPr>
        <w:pStyle w:val="ListParagraph"/>
        <w:suppressLineNumbers/>
        <w:suppressAutoHyphens/>
        <w:spacing w:after="0" w:line="360" w:lineRule="auto"/>
        <w:ind w:left="0" w:firstLine="709"/>
        <w:jc w:val="both"/>
        <w:rPr>
          <w:rFonts w:ascii="Times New Roman" w:hAnsi="Times New Roman"/>
          <w:sz w:val="28"/>
          <w:szCs w:val="28"/>
        </w:rPr>
      </w:pPr>
      <w:r w:rsidRPr="00300BBD">
        <w:rPr>
          <w:rFonts w:ascii="Times New Roman" w:hAnsi="Times New Roman"/>
          <w:sz w:val="28"/>
          <w:szCs w:val="28"/>
        </w:rPr>
        <w:lastRenderedPageBreak/>
        <w:t>У Беринга рано проявился интерес к медицине. Однако, понимая, что финансовое положение семьи не позволяет ему учиться в высшем медицинском учебном заведении, он по настоянию своего отца поступил в Кёнигсбергский университет на факультет теологии. Но вскоре счастливый случай вмешался в его жизнь и изменил все планы. Один из гимназических учителей Эмиля подсказал ему, что в Военно-медицинском институте в Берлине он был бы освобожден от платы за учёбу. Занятия будущих военных хирургов были бесплатными, но после окончания учёбы они обязаны были отслужить десять лет в прусской армии. Беринг согласился принять такие требования, и с 1874 года он стал кадетом этого института.</w:t>
      </w:r>
    </w:p>
    <w:p w14:paraId="3DBED030" w14:textId="77777777" w:rsidR="00E9169A" w:rsidRPr="00300BBD" w:rsidRDefault="00E9169A" w:rsidP="00300BBD">
      <w:pPr>
        <w:pStyle w:val="ListParagraph"/>
        <w:suppressLineNumbers/>
        <w:suppressAutoHyphens/>
        <w:spacing w:after="0" w:line="360" w:lineRule="auto"/>
        <w:ind w:left="0" w:firstLine="709"/>
        <w:jc w:val="both"/>
        <w:rPr>
          <w:rFonts w:ascii="Times New Roman" w:hAnsi="Times New Roman"/>
          <w:sz w:val="28"/>
          <w:szCs w:val="28"/>
        </w:rPr>
      </w:pPr>
      <w:r w:rsidRPr="00300BBD">
        <w:rPr>
          <w:rFonts w:ascii="Times New Roman" w:hAnsi="Times New Roman"/>
          <w:sz w:val="28"/>
          <w:szCs w:val="28"/>
        </w:rPr>
        <w:t xml:space="preserve">Беринг получил диплом врача в 1880 году. В том же году он прошёл стажировку в берлинской больнице Шарите, а затем получил распределение в кавалерийский полк в Позене (ныне Познань, Польша.) Последующая декада жизни Беринга протекала в армии. Как батальонный врач и хирург, он служил сначала в Западной Пруссии, а затем по его просьбе был переведен в Силезию. Рутина клинической работы никогда не привлекала Беринга, чьи основные интересы относились к научным исследованиям. Ещё в Позене Беринг заинтересовался использованием дезинфицирующих средств в боевых условиях для лечения инфекционных заболеваний, и с тех пор он стремился всецело посвятить себя исследовательской работе. Такая возможность представилась ему в армии в 1887 году, когда он поступил в Боннский фармакологический институт. До демобилизации в 1889 году Беринг успел проработать год в Академии военной медицины в Берлине, занимаясь преимущественно проблемами антисептики. В 1889 году Беринг присоединился к исследовательской группе пионера бактериологических исследований Роберта Коха, где занялся изучением методов лечения дифтерии и столбняка; </w:t>
      </w:r>
      <w:r w:rsidR="00300BBD" w:rsidRPr="00300BBD">
        <w:rPr>
          <w:rFonts w:ascii="Times New Roman" w:hAnsi="Times New Roman"/>
          <w:sz w:val="28"/>
          <w:szCs w:val="28"/>
        </w:rPr>
        <w:t>в 1890 году он совместно с Сибасабуро</w:t>
      </w:r>
      <w:r w:rsidR="00300BBD">
        <w:rPr>
          <w:rFonts w:ascii="Times New Roman" w:hAnsi="Times New Roman"/>
          <w:sz w:val="28"/>
          <w:szCs w:val="28"/>
        </w:rPr>
        <w:t xml:space="preserve"> </w:t>
      </w:r>
      <w:r w:rsidR="00300BBD" w:rsidRPr="00300BBD">
        <w:rPr>
          <w:rFonts w:ascii="Times New Roman" w:hAnsi="Times New Roman"/>
          <w:sz w:val="28"/>
          <w:szCs w:val="28"/>
        </w:rPr>
        <w:t xml:space="preserve">Китасато показал </w:t>
      </w:r>
      <w:r w:rsidR="00300BBD">
        <w:rPr>
          <w:rFonts w:ascii="Times New Roman" w:hAnsi="Times New Roman"/>
          <w:sz w:val="28"/>
          <w:szCs w:val="28"/>
        </w:rPr>
        <w:t>–</w:t>
      </w:r>
      <w:r w:rsidR="00300BBD" w:rsidRPr="00300BBD">
        <w:rPr>
          <w:rFonts w:ascii="Times New Roman" w:hAnsi="Times New Roman"/>
          <w:sz w:val="28"/>
          <w:szCs w:val="28"/>
        </w:rPr>
        <w:t xml:space="preserve"> в развитие открытий Эмиля Ру и Александра Йерсена, </w:t>
      </w:r>
      <w:r w:rsidR="00300BBD">
        <w:rPr>
          <w:rFonts w:ascii="Times New Roman" w:hAnsi="Times New Roman"/>
          <w:sz w:val="28"/>
          <w:szCs w:val="28"/>
        </w:rPr>
        <w:t>–</w:t>
      </w:r>
      <w:r w:rsidR="00300BBD" w:rsidRPr="00300BBD">
        <w:rPr>
          <w:rFonts w:ascii="Times New Roman" w:hAnsi="Times New Roman"/>
          <w:sz w:val="28"/>
          <w:szCs w:val="28"/>
        </w:rPr>
        <w:t xml:space="preserve"> что в крови переболевших дифтерией или столбняком образуются антитоксины, которые обеспечивают иммунитет к этим болезням как самим переболевшим, </w:t>
      </w:r>
      <w:r w:rsidR="00300BBD" w:rsidRPr="00300BBD">
        <w:rPr>
          <w:rFonts w:ascii="Times New Roman" w:hAnsi="Times New Roman"/>
          <w:sz w:val="28"/>
          <w:szCs w:val="28"/>
        </w:rPr>
        <w:lastRenderedPageBreak/>
        <w:t xml:space="preserve">так и тем, кому такая кровь будет перелита. </w:t>
      </w:r>
      <w:r w:rsidRPr="00300BBD">
        <w:rPr>
          <w:rFonts w:ascii="Times New Roman" w:hAnsi="Times New Roman"/>
          <w:sz w:val="28"/>
          <w:szCs w:val="28"/>
        </w:rPr>
        <w:t>В том же году на основе этих открытий был разработан метод лечения кровяной сывороткой.</w:t>
      </w:r>
    </w:p>
    <w:p w14:paraId="5C459A60" w14:textId="77777777" w:rsidR="00E9169A" w:rsidRPr="00300BBD" w:rsidRDefault="00E9169A" w:rsidP="00300BBD">
      <w:pPr>
        <w:pStyle w:val="ListParagraph"/>
        <w:suppressLineNumbers/>
        <w:suppressAutoHyphens/>
        <w:spacing w:after="0" w:line="360" w:lineRule="auto"/>
        <w:ind w:left="0" w:firstLine="709"/>
        <w:jc w:val="both"/>
        <w:rPr>
          <w:rFonts w:ascii="Times New Roman" w:hAnsi="Times New Roman"/>
          <w:sz w:val="28"/>
          <w:szCs w:val="28"/>
        </w:rPr>
      </w:pPr>
      <w:r w:rsidRPr="00300BBD">
        <w:rPr>
          <w:rFonts w:ascii="Times New Roman" w:hAnsi="Times New Roman"/>
          <w:sz w:val="28"/>
          <w:szCs w:val="28"/>
        </w:rPr>
        <w:t>До начала XX века дифтерия ежегодно уносила тысячи детских жизней, а медицина была бессильна облегчить их страдания и спасти от тяжелой агонии. В рождественскую ночь 1891 года умирающие от дифтерии берлинские дети получили первые уколы новой сыворотки Беринга. Многие из них были спасены, но все же успех был лишь частичным, и сыворотка Беринга не стала надежным средством, спасавшим всех детей.</w:t>
      </w:r>
    </w:p>
    <w:p w14:paraId="75404604" w14:textId="77777777" w:rsidR="00E9169A" w:rsidRPr="00300BBD" w:rsidRDefault="00E9169A" w:rsidP="00300BBD">
      <w:pPr>
        <w:pStyle w:val="ListParagraph"/>
        <w:suppressLineNumbers/>
        <w:suppressAutoHyphens/>
        <w:spacing w:after="0" w:line="360" w:lineRule="auto"/>
        <w:ind w:left="0" w:firstLine="709"/>
        <w:jc w:val="both"/>
        <w:rPr>
          <w:rFonts w:ascii="Times New Roman" w:hAnsi="Times New Roman"/>
          <w:sz w:val="28"/>
          <w:szCs w:val="28"/>
        </w:rPr>
      </w:pPr>
      <w:r w:rsidRPr="00300BBD">
        <w:rPr>
          <w:rFonts w:ascii="Times New Roman" w:hAnsi="Times New Roman"/>
          <w:sz w:val="28"/>
          <w:szCs w:val="28"/>
        </w:rPr>
        <w:t>В этот критический момент на помощь Берингу пришёл его коллега и друг, Пауль Эрлих. Благодаря своим открытиям в иммунологии Эрлих сумел усовершенствовать противодифтерийную сыворотку Беринга, рассчитать правильную дозировку антитоксина и получить высококонцентрированные и очищенные сыворотки, ставшие надежными в клиническом применении. В 1894 году усовершенствованная сыворотка была успешно опробована на 220 больных детях. За спасение детей Берингу в 1901 году была присуждена первая Нобелевская премия по физиологии и медицине «за работу по сывороточной терапии, главным образом за её применение при лечении дифтерии, что открыло новые пути в медицинской науке и дало в руки врачей победоносное оружие против болезни и смерти».</w:t>
      </w:r>
    </w:p>
    <w:p w14:paraId="3DCAEBEF" w14:textId="77777777" w:rsidR="00E9169A" w:rsidRPr="00300BBD" w:rsidRDefault="00E9169A" w:rsidP="00300BBD">
      <w:pPr>
        <w:pStyle w:val="ListParagraph"/>
        <w:suppressLineNumbers/>
        <w:suppressAutoHyphens/>
        <w:spacing w:after="0" w:line="360" w:lineRule="auto"/>
        <w:ind w:left="0" w:firstLine="709"/>
        <w:jc w:val="both"/>
        <w:rPr>
          <w:rFonts w:ascii="Times New Roman" w:hAnsi="Times New Roman"/>
          <w:sz w:val="28"/>
          <w:szCs w:val="28"/>
        </w:rPr>
      </w:pPr>
      <w:r w:rsidRPr="00300BBD">
        <w:rPr>
          <w:rFonts w:ascii="Times New Roman" w:hAnsi="Times New Roman"/>
          <w:sz w:val="28"/>
          <w:szCs w:val="28"/>
        </w:rPr>
        <w:t xml:space="preserve">В 1894 году Беринг перешёл в университет в Галле, а в следующем году </w:t>
      </w:r>
      <w:r w:rsidR="00300BBD">
        <w:rPr>
          <w:rFonts w:ascii="Times New Roman" w:hAnsi="Times New Roman"/>
          <w:sz w:val="28"/>
          <w:szCs w:val="28"/>
        </w:rPr>
        <w:t>–</w:t>
      </w:r>
      <w:r w:rsidRPr="00300BBD">
        <w:rPr>
          <w:rFonts w:ascii="Times New Roman" w:hAnsi="Times New Roman"/>
          <w:sz w:val="28"/>
          <w:szCs w:val="28"/>
        </w:rPr>
        <w:t xml:space="preserve"> в Марбургский университет. Преподавание ему давалось с трудом, и начиная с 1895 года Беринг основал свой институт экспериментальной терапии в Марбурге, которым руководил до конца жизни. Впоследствии, в 1914 году при институте Беринга была основана компания по производству противостолбнячной и противодифтерийной вакцины. В ходе первой мировой войны Беринг достиг нового триумфа в борьбе с микробами, когда его противостолбнячная вакцина помогла сохранить жизни многим немецким солдатам, и за это он был награждён правительством Германии Железным крестом.</w:t>
      </w:r>
    </w:p>
    <w:p w14:paraId="2CC9F9A1" w14:textId="77777777" w:rsidR="00E9169A" w:rsidRPr="00300BBD" w:rsidRDefault="00E9169A" w:rsidP="00300BBD">
      <w:pPr>
        <w:pStyle w:val="ListParagraph"/>
        <w:suppressLineNumbers/>
        <w:suppressAutoHyphens/>
        <w:spacing w:after="0" w:line="360" w:lineRule="auto"/>
        <w:ind w:left="0" w:firstLine="709"/>
        <w:jc w:val="both"/>
        <w:rPr>
          <w:rFonts w:ascii="Times New Roman" w:hAnsi="Times New Roman"/>
          <w:sz w:val="28"/>
          <w:szCs w:val="28"/>
        </w:rPr>
      </w:pPr>
      <w:r w:rsidRPr="00300BBD">
        <w:rPr>
          <w:rFonts w:ascii="Times New Roman" w:hAnsi="Times New Roman"/>
          <w:sz w:val="28"/>
          <w:szCs w:val="28"/>
        </w:rPr>
        <w:lastRenderedPageBreak/>
        <w:t>Беринг отличался тяжелым и требовательным характером. Он привык работать круглосуточно, забывая о нуждах своего организма. У него было мало близких друзей и последователей, и когда война разлучила его с такими зарубежными коллегами, как Илья Мечников и Эмиль Ру, он впал в депрессию, и его истощенный организм не был в силах справиться с переломом бедра. Осложнение следовало за осложнением, у него образовался ложный сустав, его способность к передвижению стала ограниченной. Прогрессирующая болезнь сделала 63-летнего Беринга старым и дряхлым, и он скончался от скоротечной пневмонии.</w:t>
      </w:r>
    </w:p>
    <w:p w14:paraId="5B7A6C1B" w14:textId="77777777" w:rsidR="00E9169A" w:rsidRPr="00300BBD" w:rsidRDefault="00E9169A" w:rsidP="00300BBD">
      <w:pPr>
        <w:pStyle w:val="ListParagraph"/>
        <w:suppressLineNumbers/>
        <w:suppressAutoHyphens/>
        <w:spacing w:after="0" w:line="360" w:lineRule="auto"/>
        <w:ind w:left="0" w:firstLine="709"/>
        <w:jc w:val="both"/>
        <w:rPr>
          <w:rFonts w:ascii="Times New Roman" w:hAnsi="Times New Roman"/>
          <w:sz w:val="28"/>
          <w:szCs w:val="28"/>
        </w:rPr>
      </w:pPr>
      <w:r w:rsidRPr="00300BBD">
        <w:rPr>
          <w:rFonts w:ascii="Times New Roman" w:hAnsi="Times New Roman"/>
          <w:sz w:val="28"/>
          <w:szCs w:val="28"/>
        </w:rPr>
        <w:t xml:space="preserve">Беринг умер в Марбурге (Германия) 31 марта 1917 года. Его имя носит </w:t>
      </w:r>
      <w:r w:rsidR="00300BBD" w:rsidRPr="00300BBD">
        <w:rPr>
          <w:rFonts w:ascii="Times New Roman" w:hAnsi="Times New Roman"/>
          <w:sz w:val="28"/>
          <w:szCs w:val="28"/>
        </w:rPr>
        <w:t>Dade</w:t>
      </w:r>
      <w:r w:rsidR="00300BBD">
        <w:rPr>
          <w:rFonts w:ascii="Times New Roman" w:hAnsi="Times New Roman"/>
          <w:sz w:val="28"/>
          <w:szCs w:val="28"/>
        </w:rPr>
        <w:t xml:space="preserve"> </w:t>
      </w:r>
      <w:r w:rsidR="00300BBD" w:rsidRPr="00300BBD">
        <w:rPr>
          <w:rFonts w:ascii="Times New Roman" w:hAnsi="Times New Roman"/>
          <w:sz w:val="28"/>
          <w:szCs w:val="28"/>
        </w:rPr>
        <w:t>Behring</w:t>
      </w:r>
      <w:r w:rsidRPr="00300BBD">
        <w:rPr>
          <w:rFonts w:ascii="Times New Roman" w:hAnsi="Times New Roman"/>
          <w:sz w:val="28"/>
          <w:szCs w:val="28"/>
        </w:rPr>
        <w:t xml:space="preserve"> в Марбурге, крупнейшая в мире компания, занимающаяся исключительно клинической диагностикой, а также компания CSL Behring. Также в университете Марбурга существует премия имени Эмиля фон Беринга.</w:t>
      </w:r>
    </w:p>
    <w:p w14:paraId="029220C1" w14:textId="77777777" w:rsidR="00E9169A" w:rsidRDefault="00E9169A" w:rsidP="00300BBD">
      <w:pPr>
        <w:pStyle w:val="ListParagraph"/>
        <w:suppressLineNumbers/>
        <w:suppressAutoHyphens/>
        <w:spacing w:after="0" w:line="360" w:lineRule="auto"/>
        <w:ind w:left="0" w:firstLine="709"/>
        <w:jc w:val="both"/>
        <w:rPr>
          <w:rFonts w:ascii="Times New Roman" w:hAnsi="Times New Roman"/>
          <w:sz w:val="28"/>
          <w:szCs w:val="28"/>
        </w:rPr>
      </w:pPr>
      <w:r w:rsidRPr="00300BBD">
        <w:rPr>
          <w:rFonts w:ascii="Times New Roman" w:hAnsi="Times New Roman"/>
          <w:sz w:val="28"/>
          <w:szCs w:val="28"/>
        </w:rPr>
        <w:t xml:space="preserve">В </w:t>
      </w:r>
      <w:smartTag w:uri="urn:schemas-microsoft-com:office:smarttags" w:element="metricconverter">
        <w:smartTagPr>
          <w:attr w:name="ProductID" w:val="1979 г"/>
        </w:smartTagPr>
        <w:r w:rsidRPr="00300BBD">
          <w:rPr>
            <w:rFonts w:ascii="Times New Roman" w:hAnsi="Times New Roman"/>
            <w:sz w:val="28"/>
            <w:szCs w:val="28"/>
          </w:rPr>
          <w:t>1979 г</w:t>
        </w:r>
      </w:smartTag>
      <w:r w:rsidRPr="00300BBD">
        <w:rPr>
          <w:rFonts w:ascii="Times New Roman" w:hAnsi="Times New Roman"/>
          <w:sz w:val="28"/>
          <w:szCs w:val="28"/>
        </w:rPr>
        <w:t>. в честь Эмиля фон Беринга назван кратер на Луне.</w:t>
      </w:r>
    </w:p>
    <w:p w14:paraId="3AFF3087" w14:textId="77777777" w:rsidR="00F85B2B" w:rsidRPr="00300BBD" w:rsidRDefault="00F85B2B" w:rsidP="00300BBD">
      <w:pPr>
        <w:pStyle w:val="ListParagraph"/>
        <w:suppressLineNumbers/>
        <w:suppressAutoHyphens/>
        <w:spacing w:after="0" w:line="360" w:lineRule="auto"/>
        <w:ind w:left="0" w:firstLine="709"/>
        <w:jc w:val="both"/>
        <w:rPr>
          <w:rFonts w:ascii="Times New Roman" w:hAnsi="Times New Roman"/>
          <w:sz w:val="28"/>
          <w:szCs w:val="28"/>
        </w:rPr>
      </w:pPr>
    </w:p>
    <w:p w14:paraId="6AF58F86" w14:textId="77777777" w:rsidR="003B26F8" w:rsidRPr="00300BBD" w:rsidRDefault="00F85B2B" w:rsidP="00F85B2B">
      <w:pPr>
        <w:pStyle w:val="ListParagraph"/>
        <w:numPr>
          <w:ilvl w:val="0"/>
          <w:numId w:val="2"/>
        </w:numPr>
        <w:suppressLineNumbers/>
        <w:tabs>
          <w:tab w:val="left" w:pos="1134"/>
        </w:tabs>
        <w:suppressAutoHyphens/>
        <w:spacing w:after="0" w:line="360" w:lineRule="auto"/>
        <w:ind w:left="0" w:firstLine="709"/>
        <w:jc w:val="both"/>
        <w:rPr>
          <w:rFonts w:ascii="Times New Roman" w:hAnsi="Times New Roman"/>
          <w:b/>
          <w:sz w:val="28"/>
          <w:szCs w:val="28"/>
        </w:rPr>
      </w:pPr>
      <w:r w:rsidRPr="00300BBD">
        <w:rPr>
          <w:rFonts w:ascii="Times New Roman" w:hAnsi="Times New Roman"/>
          <w:b/>
          <w:sz w:val="28"/>
          <w:szCs w:val="28"/>
        </w:rPr>
        <w:t>Первый лауреат нобелевской премии по физиологии и медицине</w:t>
      </w:r>
    </w:p>
    <w:p w14:paraId="698FE869" w14:textId="77777777" w:rsidR="00F85B2B" w:rsidRPr="006B6C53" w:rsidRDefault="00F85B2B" w:rsidP="00300BBD">
      <w:pPr>
        <w:pStyle w:val="ListParagraph"/>
        <w:suppressLineNumbers/>
        <w:suppressAutoHyphens/>
        <w:spacing w:after="0" w:line="360" w:lineRule="auto"/>
        <w:ind w:left="0" w:firstLine="709"/>
        <w:jc w:val="both"/>
        <w:rPr>
          <w:rFonts w:ascii="Times New Roman" w:hAnsi="Times New Roman"/>
          <w:sz w:val="28"/>
          <w:szCs w:val="28"/>
        </w:rPr>
      </w:pPr>
    </w:p>
    <w:p w14:paraId="50D3F12A" w14:textId="77777777" w:rsidR="00496D6D" w:rsidRPr="00300BBD" w:rsidRDefault="00693EBC" w:rsidP="00300BBD">
      <w:pPr>
        <w:pStyle w:val="ListParagraph"/>
        <w:suppressLineNumbers/>
        <w:suppressAutoHyphens/>
        <w:spacing w:after="0" w:line="360" w:lineRule="auto"/>
        <w:ind w:left="0" w:firstLine="709"/>
        <w:jc w:val="both"/>
        <w:rPr>
          <w:rFonts w:ascii="Times New Roman" w:hAnsi="Times New Roman"/>
          <w:sz w:val="28"/>
          <w:szCs w:val="28"/>
        </w:rPr>
      </w:pPr>
      <w:r w:rsidRPr="00300BBD">
        <w:rPr>
          <w:rFonts w:ascii="Times New Roman" w:hAnsi="Times New Roman"/>
          <w:sz w:val="28"/>
          <w:szCs w:val="28"/>
        </w:rPr>
        <w:t>Первым лауреато</w:t>
      </w:r>
      <w:r w:rsidR="00F85B2B">
        <w:rPr>
          <w:rFonts w:ascii="Times New Roman" w:hAnsi="Times New Roman"/>
          <w:sz w:val="28"/>
          <w:szCs w:val="28"/>
        </w:rPr>
        <w:t>м</w:t>
      </w:r>
      <w:r w:rsidRPr="00300BBD">
        <w:rPr>
          <w:rFonts w:ascii="Times New Roman" w:hAnsi="Times New Roman"/>
          <w:sz w:val="28"/>
          <w:szCs w:val="28"/>
        </w:rPr>
        <w:t xml:space="preserve"> Нобелевской премии в области физиологии и медицины стал в 1901 году Эмиль Адольф фон Беринг (Германия)</w:t>
      </w:r>
      <w:r w:rsidR="00F85B2B">
        <w:rPr>
          <w:rFonts w:ascii="Times New Roman" w:hAnsi="Times New Roman"/>
          <w:sz w:val="28"/>
          <w:szCs w:val="28"/>
        </w:rPr>
        <w:t xml:space="preserve"> </w:t>
      </w:r>
      <w:r w:rsidRPr="00300BBD">
        <w:rPr>
          <w:rFonts w:ascii="Times New Roman" w:hAnsi="Times New Roman"/>
          <w:sz w:val="28"/>
          <w:szCs w:val="28"/>
        </w:rPr>
        <w:t>- за работы по серотерапии, и прежде всего за ее использование в борьбе против дифтерии.</w:t>
      </w:r>
    </w:p>
    <w:p w14:paraId="6DD7BD1C" w14:textId="77777777" w:rsidR="003B26F8" w:rsidRPr="00300BBD" w:rsidRDefault="003B26F8" w:rsidP="00300BBD">
      <w:pPr>
        <w:pStyle w:val="ListParagraph"/>
        <w:suppressLineNumbers/>
        <w:suppressAutoHyphens/>
        <w:spacing w:after="0" w:line="360" w:lineRule="auto"/>
        <w:ind w:left="0" w:firstLine="709"/>
        <w:jc w:val="both"/>
        <w:rPr>
          <w:rFonts w:ascii="Times New Roman" w:hAnsi="Times New Roman"/>
          <w:sz w:val="28"/>
          <w:szCs w:val="28"/>
        </w:rPr>
      </w:pPr>
      <w:r w:rsidRPr="00300BBD">
        <w:rPr>
          <w:rFonts w:ascii="Times New Roman" w:hAnsi="Times New Roman"/>
          <w:sz w:val="28"/>
          <w:szCs w:val="28"/>
        </w:rPr>
        <w:t>Формулировка нобелевского комитета:</w:t>
      </w:r>
      <w:r w:rsidR="00F85B2B">
        <w:rPr>
          <w:rFonts w:ascii="Times New Roman" w:hAnsi="Times New Roman"/>
          <w:sz w:val="28"/>
          <w:szCs w:val="28"/>
        </w:rPr>
        <w:t xml:space="preserve"> </w:t>
      </w:r>
      <w:r w:rsidRPr="00300BBD">
        <w:rPr>
          <w:rFonts w:ascii="Times New Roman" w:hAnsi="Times New Roman"/>
          <w:sz w:val="28"/>
          <w:szCs w:val="28"/>
        </w:rPr>
        <w:t>«за работы по серотерапии, и, прежде всего, за ее использование в борьбе против дифтерии, которыми он открыл новое направление в области медицинских знаний и тем самым дал в руки врача победоносное оружие против болезни и смерти».</w:t>
      </w:r>
    </w:p>
    <w:p w14:paraId="087EC7BF" w14:textId="77777777" w:rsidR="003B26F8" w:rsidRPr="00300BBD" w:rsidRDefault="003B26F8" w:rsidP="00300BBD">
      <w:pPr>
        <w:pStyle w:val="ListParagraph"/>
        <w:suppressLineNumbers/>
        <w:suppressAutoHyphens/>
        <w:spacing w:after="0" w:line="360" w:lineRule="auto"/>
        <w:ind w:left="0" w:firstLine="709"/>
        <w:jc w:val="both"/>
        <w:rPr>
          <w:rFonts w:ascii="Times New Roman" w:hAnsi="Times New Roman"/>
          <w:sz w:val="28"/>
          <w:szCs w:val="28"/>
        </w:rPr>
      </w:pPr>
      <w:r w:rsidRPr="00300BBD">
        <w:rPr>
          <w:rFonts w:ascii="Times New Roman" w:hAnsi="Times New Roman"/>
          <w:sz w:val="28"/>
          <w:szCs w:val="28"/>
        </w:rPr>
        <w:t xml:space="preserve">В 1890 году Беринг и его ассистент японец </w:t>
      </w:r>
      <w:r w:rsidR="00300BBD" w:rsidRPr="00300BBD">
        <w:rPr>
          <w:rFonts w:ascii="Times New Roman" w:hAnsi="Times New Roman"/>
          <w:sz w:val="28"/>
          <w:szCs w:val="28"/>
        </w:rPr>
        <w:t>Сибасабуро</w:t>
      </w:r>
      <w:r w:rsidR="00300BBD">
        <w:rPr>
          <w:rFonts w:ascii="Times New Roman" w:hAnsi="Times New Roman"/>
          <w:sz w:val="28"/>
          <w:szCs w:val="28"/>
        </w:rPr>
        <w:t xml:space="preserve"> </w:t>
      </w:r>
      <w:r w:rsidR="00300BBD" w:rsidRPr="00300BBD">
        <w:rPr>
          <w:rFonts w:ascii="Times New Roman" w:hAnsi="Times New Roman"/>
          <w:sz w:val="28"/>
          <w:szCs w:val="28"/>
        </w:rPr>
        <w:t>Китасато</w:t>
      </w:r>
      <w:r w:rsidRPr="00300BBD">
        <w:rPr>
          <w:rFonts w:ascii="Times New Roman" w:hAnsi="Times New Roman"/>
          <w:sz w:val="28"/>
          <w:szCs w:val="28"/>
        </w:rPr>
        <w:t xml:space="preserve"> ослабляли культуру возбудителей дифтерии добавлением к ней небольших количеств трихлорида йода и вводили ее животным. Потом этим же </w:t>
      </w:r>
      <w:r w:rsidRPr="00300BBD">
        <w:rPr>
          <w:rFonts w:ascii="Times New Roman" w:hAnsi="Times New Roman"/>
          <w:sz w:val="28"/>
          <w:szCs w:val="28"/>
        </w:rPr>
        <w:lastRenderedPageBreak/>
        <w:t>животным вводили чуть более активную культуру и так далее, пока, наконец, не добивались невосприимчивости и к живым микробам.</w:t>
      </w:r>
    </w:p>
    <w:p w14:paraId="02C1A582" w14:textId="77777777" w:rsidR="003B26F8" w:rsidRPr="00300BBD" w:rsidRDefault="003B26F8" w:rsidP="00300BBD">
      <w:pPr>
        <w:suppressLineNumbers/>
        <w:suppressAutoHyphens/>
        <w:spacing w:after="0" w:line="360" w:lineRule="auto"/>
        <w:ind w:firstLine="709"/>
        <w:jc w:val="both"/>
        <w:rPr>
          <w:rFonts w:ascii="Times New Roman" w:hAnsi="Times New Roman"/>
          <w:sz w:val="28"/>
          <w:szCs w:val="28"/>
        </w:rPr>
      </w:pPr>
      <w:r w:rsidRPr="00300BBD">
        <w:rPr>
          <w:rFonts w:ascii="Times New Roman" w:hAnsi="Times New Roman"/>
          <w:sz w:val="28"/>
          <w:szCs w:val="28"/>
        </w:rPr>
        <w:t>Беринг сделал вывод о том, что «иммунитет вызывается метаболическими продуктами, выделяемыми дифтерийными бациллами в культуру». На то, что бацилла дифтерии не сама по себе поражает организм, а делает это, выделяя какие-то ядовитые вещества</w:t>
      </w:r>
      <w:r w:rsidR="00300BBD">
        <w:rPr>
          <w:rFonts w:ascii="Times New Roman" w:hAnsi="Times New Roman"/>
          <w:sz w:val="28"/>
          <w:szCs w:val="28"/>
        </w:rPr>
        <w:t xml:space="preserve"> – </w:t>
      </w:r>
      <w:r w:rsidRPr="00300BBD">
        <w:rPr>
          <w:rFonts w:ascii="Times New Roman" w:hAnsi="Times New Roman"/>
          <w:sz w:val="28"/>
          <w:szCs w:val="28"/>
        </w:rPr>
        <w:t>токсины, указывали и результаты вскрытия трупов умерших от дифтерии. Болезнь поражала не только инфицированные ткани, но и всю сердечно-сосудистую систему.</w:t>
      </w:r>
    </w:p>
    <w:p w14:paraId="59F72BC4" w14:textId="77777777" w:rsidR="003B26F8" w:rsidRPr="00300BBD" w:rsidRDefault="003B26F8" w:rsidP="00300BBD">
      <w:pPr>
        <w:suppressLineNumbers/>
        <w:suppressAutoHyphens/>
        <w:spacing w:after="0" w:line="360" w:lineRule="auto"/>
        <w:ind w:firstLine="709"/>
        <w:jc w:val="both"/>
        <w:rPr>
          <w:rFonts w:ascii="Times New Roman" w:hAnsi="Times New Roman"/>
          <w:sz w:val="28"/>
          <w:szCs w:val="28"/>
        </w:rPr>
      </w:pPr>
      <w:r w:rsidRPr="00300BBD">
        <w:rPr>
          <w:rFonts w:ascii="Times New Roman" w:hAnsi="Times New Roman"/>
          <w:sz w:val="28"/>
          <w:szCs w:val="28"/>
        </w:rPr>
        <w:t>Беринг указывал, что когда исследуешь трупы животных, умерших от дифтерии, находишь большое количество транссудата (то есть жидкости, выпота) в плевральной полости. Этот транссудат не содержит дифтерийных бацилл, но ядовит для морских свинок. Те немногие морские свинки, которые выжили после введения им 10-15 мл транссудата, переносили без вреда инъекции возбудителя, которые убивали здоровых животных за 3-4 дня.</w:t>
      </w:r>
    </w:p>
    <w:p w14:paraId="7A56D93D" w14:textId="77777777" w:rsidR="003B26F8" w:rsidRPr="00300BBD" w:rsidRDefault="003B26F8" w:rsidP="00300BBD">
      <w:pPr>
        <w:suppressLineNumbers/>
        <w:suppressAutoHyphens/>
        <w:spacing w:after="0" w:line="360" w:lineRule="auto"/>
        <w:ind w:firstLine="709"/>
        <w:jc w:val="both"/>
        <w:rPr>
          <w:rFonts w:ascii="Times New Roman" w:hAnsi="Times New Roman"/>
          <w:sz w:val="28"/>
          <w:szCs w:val="28"/>
        </w:rPr>
      </w:pPr>
      <w:r w:rsidRPr="00300BBD">
        <w:rPr>
          <w:rFonts w:ascii="Times New Roman" w:hAnsi="Times New Roman"/>
          <w:sz w:val="28"/>
          <w:szCs w:val="28"/>
        </w:rPr>
        <w:t>Беринг занялся получением более концентрированных растворов дифтерийного токсина, совершенствовал методику выращивания культуры микробов и с помощью фильтрации получал все более сильнодействующие препараты: уже 1 мл жидкости хватало для того, чтобы вызвать у морских свинок заболевание, симптомы которого не исчезали и за 3-4 недели. Предварительно иммунизированные животные без видимого вреда переносили введение даже 3-5 мл жидкости.</w:t>
      </w:r>
    </w:p>
    <w:p w14:paraId="70D90499" w14:textId="77777777" w:rsidR="003B26F8" w:rsidRPr="00300BBD" w:rsidRDefault="003B26F8" w:rsidP="00300BBD">
      <w:pPr>
        <w:suppressLineNumbers/>
        <w:suppressAutoHyphens/>
        <w:spacing w:after="0" w:line="360" w:lineRule="auto"/>
        <w:ind w:firstLine="709"/>
        <w:jc w:val="both"/>
        <w:rPr>
          <w:rFonts w:ascii="Times New Roman" w:hAnsi="Times New Roman"/>
          <w:sz w:val="28"/>
          <w:szCs w:val="28"/>
        </w:rPr>
      </w:pPr>
      <w:r w:rsidRPr="00300BBD">
        <w:rPr>
          <w:rFonts w:ascii="Times New Roman" w:hAnsi="Times New Roman"/>
          <w:sz w:val="28"/>
          <w:szCs w:val="28"/>
        </w:rPr>
        <w:t>Вначале Беринг сравнивал полученный им иммунитет с «привыканием», подобным тому, которое происходит у алкоголиков, морфинистов и людей, получающих препараты мышьяка. Однако такому объяснению противоречил факт видовой невосприимчивости мышей и крыс к возбудителю дифтерии. (Объяснить этот феномен удалось только в XX веке.) Пока же Беринг был поражен тем, что мыши без видимых последствий переносят дозы токсина, смертельные для более крупных морских свинок.</w:t>
      </w:r>
    </w:p>
    <w:p w14:paraId="50926322" w14:textId="77777777" w:rsidR="00F85B2B" w:rsidRDefault="003B26F8" w:rsidP="00300BBD">
      <w:pPr>
        <w:suppressLineNumbers/>
        <w:suppressAutoHyphens/>
        <w:spacing w:after="0" w:line="360" w:lineRule="auto"/>
        <w:ind w:firstLine="709"/>
        <w:jc w:val="both"/>
        <w:rPr>
          <w:rFonts w:ascii="Times New Roman" w:hAnsi="Times New Roman"/>
          <w:sz w:val="28"/>
          <w:szCs w:val="28"/>
        </w:rPr>
      </w:pPr>
      <w:r w:rsidRPr="00300BBD">
        <w:rPr>
          <w:rFonts w:ascii="Times New Roman" w:hAnsi="Times New Roman"/>
          <w:sz w:val="28"/>
          <w:szCs w:val="28"/>
        </w:rPr>
        <w:lastRenderedPageBreak/>
        <w:t>Беринг высказал идею, что в плазме крови крыс должно содержаться вещество, обезвреживающее токсин. Предполагалось, что такого вещества (антитоксина) нет в крови животных, чувствительных к дифтерии. Чтобы проверить это, Беринг ввел токсин крысам и через 3 ч их кровь инъецировал в брюшную полость морских свинок. Симптомов отравления не было. Беринг изменил схему опыта; теперь токсин вводился животным, чувствительным к дифтерии, и через 3 ч их кровь</w:t>
      </w:r>
      <w:r w:rsidR="00300BBD">
        <w:rPr>
          <w:rFonts w:ascii="Times New Roman" w:hAnsi="Times New Roman"/>
          <w:sz w:val="28"/>
          <w:szCs w:val="28"/>
        </w:rPr>
        <w:t xml:space="preserve"> – </w:t>
      </w:r>
      <w:r w:rsidRPr="00300BBD">
        <w:rPr>
          <w:rFonts w:ascii="Times New Roman" w:hAnsi="Times New Roman"/>
          <w:sz w:val="28"/>
          <w:szCs w:val="28"/>
        </w:rPr>
        <w:t>морским свинкам. Наступало отравление, хотя несмертельное.</w:t>
      </w:r>
    </w:p>
    <w:p w14:paraId="1AF1EB71" w14:textId="77777777" w:rsidR="003B26F8" w:rsidRPr="00300BBD" w:rsidRDefault="003B26F8" w:rsidP="00300BBD">
      <w:pPr>
        <w:suppressLineNumbers/>
        <w:suppressAutoHyphens/>
        <w:spacing w:after="0" w:line="360" w:lineRule="auto"/>
        <w:ind w:firstLine="709"/>
        <w:jc w:val="both"/>
        <w:rPr>
          <w:rFonts w:ascii="Times New Roman" w:hAnsi="Times New Roman"/>
          <w:sz w:val="28"/>
          <w:szCs w:val="28"/>
        </w:rPr>
      </w:pPr>
      <w:r w:rsidRPr="00300BBD">
        <w:rPr>
          <w:rFonts w:ascii="Times New Roman" w:hAnsi="Times New Roman"/>
          <w:sz w:val="28"/>
          <w:szCs w:val="28"/>
        </w:rPr>
        <w:t>Уже в рождественскую ночь следующего 1891 года дифтерийный анатоксин был апробирован на человеке. Его применение позволило снизить смертность от дифтерии в среднем с 35 до 5</w:t>
      </w:r>
      <w:r w:rsidR="00300BBD">
        <w:rPr>
          <w:rFonts w:ascii="Times New Roman" w:hAnsi="Times New Roman"/>
          <w:sz w:val="28"/>
          <w:szCs w:val="28"/>
        </w:rPr>
        <w:t>%</w:t>
      </w:r>
      <w:r w:rsidRPr="00300BBD">
        <w:rPr>
          <w:rFonts w:ascii="Times New Roman" w:hAnsi="Times New Roman"/>
          <w:sz w:val="28"/>
          <w:szCs w:val="28"/>
        </w:rPr>
        <w:t xml:space="preserve">, а при поражениях гортани </w:t>
      </w:r>
      <w:r w:rsidR="00300BBD">
        <w:rPr>
          <w:rFonts w:ascii="Times New Roman" w:hAnsi="Times New Roman"/>
          <w:sz w:val="28"/>
          <w:szCs w:val="28"/>
        </w:rPr>
        <w:t>–</w:t>
      </w:r>
      <w:r w:rsidRPr="00300BBD">
        <w:rPr>
          <w:rFonts w:ascii="Times New Roman" w:hAnsi="Times New Roman"/>
          <w:sz w:val="28"/>
          <w:szCs w:val="28"/>
        </w:rPr>
        <w:t xml:space="preserve"> с 95 до 15</w:t>
      </w:r>
      <w:r w:rsidR="00300BBD">
        <w:rPr>
          <w:rFonts w:ascii="Times New Roman" w:hAnsi="Times New Roman"/>
          <w:sz w:val="28"/>
          <w:szCs w:val="28"/>
        </w:rPr>
        <w:t>%</w:t>
      </w:r>
      <w:r w:rsidRPr="00300BBD">
        <w:rPr>
          <w:rFonts w:ascii="Times New Roman" w:hAnsi="Times New Roman"/>
          <w:sz w:val="28"/>
          <w:szCs w:val="28"/>
        </w:rPr>
        <w:t>. Спасение жизней тысяч детей принесло Берингу быструю славу. В том же 1890 году с помощью схожей методики была создана сыворотка против столбнячного токсина, и во время Первой мировой войны она стала с</w:t>
      </w:r>
      <w:r w:rsidR="00496D6D" w:rsidRPr="00300BBD">
        <w:rPr>
          <w:rFonts w:ascii="Times New Roman" w:hAnsi="Times New Roman"/>
          <w:sz w:val="28"/>
          <w:szCs w:val="28"/>
        </w:rPr>
        <w:t>пасением для многих раненых</w:t>
      </w:r>
      <w:r w:rsidR="00300BBD">
        <w:rPr>
          <w:rFonts w:ascii="Times New Roman" w:hAnsi="Times New Roman"/>
          <w:sz w:val="28"/>
          <w:szCs w:val="28"/>
        </w:rPr>
        <w:t>.</w:t>
      </w:r>
    </w:p>
    <w:p w14:paraId="4DE20A98" w14:textId="77777777" w:rsidR="003B26F8" w:rsidRPr="00300BBD" w:rsidRDefault="003B26F8" w:rsidP="00300BBD">
      <w:pPr>
        <w:suppressLineNumbers/>
        <w:suppressAutoHyphens/>
        <w:spacing w:after="0" w:line="360" w:lineRule="auto"/>
        <w:ind w:firstLine="709"/>
        <w:jc w:val="both"/>
        <w:rPr>
          <w:rFonts w:ascii="Times New Roman" w:hAnsi="Times New Roman"/>
          <w:sz w:val="28"/>
          <w:szCs w:val="28"/>
        </w:rPr>
      </w:pPr>
      <w:r w:rsidRPr="00300BBD">
        <w:rPr>
          <w:rFonts w:ascii="Times New Roman" w:hAnsi="Times New Roman"/>
          <w:sz w:val="28"/>
          <w:szCs w:val="28"/>
        </w:rPr>
        <w:t>В 1893 году в США на основе работ Беринга были созданы методы диагностики для определения периода необходимой изоляции больных дифтерией. В 1913 году американский педиатр Бела Шик описал внутрикожное введение токсина</w:t>
      </w:r>
      <w:r w:rsidR="00300BBD">
        <w:rPr>
          <w:rFonts w:ascii="Times New Roman" w:hAnsi="Times New Roman"/>
          <w:sz w:val="28"/>
          <w:szCs w:val="28"/>
        </w:rPr>
        <w:t xml:space="preserve"> – </w:t>
      </w:r>
      <w:r w:rsidRPr="00300BBD">
        <w:rPr>
          <w:rFonts w:ascii="Times New Roman" w:hAnsi="Times New Roman"/>
          <w:sz w:val="28"/>
          <w:szCs w:val="28"/>
        </w:rPr>
        <w:t>тест на индивидуальную невосприимчивость человека к дифтерии (реакция Шика). Тогда же Беринг предложил введение смеси токсина и антитоксина для выработки у детей активного иммунитета, и это оказалось наиболее действенным средством защиты (пассивный иммунитет, возникающий после введения одного только антитоксина, недолговечен). В 1924 году токсин-антитоксиновая смесь была заменена на токсин, обработанный формалином (его назвали анатоксином). Так Беринг создал новую отрасль медицины</w:t>
      </w:r>
      <w:r w:rsidR="00300BBD">
        <w:rPr>
          <w:rFonts w:ascii="Times New Roman" w:hAnsi="Times New Roman"/>
          <w:sz w:val="28"/>
          <w:szCs w:val="28"/>
        </w:rPr>
        <w:t xml:space="preserve"> – </w:t>
      </w:r>
      <w:r w:rsidRPr="00300BBD">
        <w:rPr>
          <w:rFonts w:ascii="Times New Roman" w:hAnsi="Times New Roman"/>
          <w:sz w:val="28"/>
          <w:szCs w:val="28"/>
        </w:rPr>
        <w:t>серотерапию.</w:t>
      </w:r>
    </w:p>
    <w:p w14:paraId="73BD3A10" w14:textId="77777777" w:rsidR="00496D6D" w:rsidRPr="00300BBD" w:rsidRDefault="00496D6D" w:rsidP="00300BBD">
      <w:pPr>
        <w:suppressLineNumbers/>
        <w:suppressAutoHyphens/>
        <w:spacing w:after="0" w:line="360" w:lineRule="auto"/>
        <w:ind w:firstLine="709"/>
        <w:jc w:val="both"/>
        <w:rPr>
          <w:rFonts w:ascii="Times New Roman" w:hAnsi="Times New Roman"/>
          <w:sz w:val="28"/>
          <w:szCs w:val="28"/>
        </w:rPr>
      </w:pPr>
    </w:p>
    <w:p w14:paraId="3D6977A4" w14:textId="77777777" w:rsidR="00F85B2B" w:rsidRDefault="00F85B2B">
      <w:pPr>
        <w:rPr>
          <w:rFonts w:ascii="Times New Roman" w:hAnsi="Times New Roman"/>
          <w:b/>
          <w:sz w:val="28"/>
          <w:szCs w:val="40"/>
        </w:rPr>
      </w:pPr>
      <w:r>
        <w:rPr>
          <w:rFonts w:ascii="Times New Roman" w:hAnsi="Times New Roman"/>
          <w:b/>
          <w:sz w:val="28"/>
          <w:szCs w:val="40"/>
        </w:rPr>
        <w:br w:type="page"/>
      </w:r>
    </w:p>
    <w:p w14:paraId="121FA3ED" w14:textId="77777777" w:rsidR="00693EBC" w:rsidRPr="00300BBD" w:rsidRDefault="00496D6D" w:rsidP="00300BBD">
      <w:pPr>
        <w:suppressLineNumbers/>
        <w:suppressAutoHyphens/>
        <w:spacing w:after="0" w:line="360" w:lineRule="auto"/>
        <w:ind w:firstLine="709"/>
        <w:jc w:val="both"/>
        <w:rPr>
          <w:rFonts w:ascii="Times New Roman" w:hAnsi="Times New Roman"/>
          <w:b/>
          <w:sz w:val="28"/>
          <w:szCs w:val="40"/>
        </w:rPr>
      </w:pPr>
      <w:r w:rsidRPr="00300BBD">
        <w:rPr>
          <w:rFonts w:ascii="Times New Roman" w:hAnsi="Times New Roman"/>
          <w:b/>
          <w:sz w:val="28"/>
          <w:szCs w:val="40"/>
        </w:rPr>
        <w:t>Библиография</w:t>
      </w:r>
    </w:p>
    <w:p w14:paraId="62E06A4D" w14:textId="77777777" w:rsidR="00693EBC" w:rsidRPr="00300BBD" w:rsidRDefault="00693EBC" w:rsidP="00300BBD">
      <w:pPr>
        <w:suppressLineNumbers/>
        <w:suppressAutoHyphens/>
        <w:spacing w:after="0" w:line="360" w:lineRule="auto"/>
        <w:ind w:firstLine="709"/>
        <w:jc w:val="both"/>
        <w:rPr>
          <w:rFonts w:ascii="Times New Roman" w:hAnsi="Times New Roman"/>
          <w:b/>
          <w:sz w:val="28"/>
          <w:szCs w:val="40"/>
        </w:rPr>
      </w:pPr>
    </w:p>
    <w:p w14:paraId="565AF672" w14:textId="77777777" w:rsidR="00693EBC" w:rsidRPr="00300BBD" w:rsidRDefault="00693EBC" w:rsidP="00F85B2B">
      <w:pPr>
        <w:pStyle w:val="ListParagraph"/>
        <w:numPr>
          <w:ilvl w:val="0"/>
          <w:numId w:val="4"/>
        </w:numPr>
        <w:suppressLineNumbers/>
        <w:tabs>
          <w:tab w:val="left" w:pos="426"/>
        </w:tabs>
        <w:suppressAutoHyphens/>
        <w:spacing w:after="0" w:line="360" w:lineRule="auto"/>
        <w:ind w:left="0" w:firstLine="0"/>
        <w:jc w:val="both"/>
        <w:rPr>
          <w:rFonts w:ascii="Times New Roman" w:hAnsi="Times New Roman"/>
          <w:sz w:val="28"/>
          <w:szCs w:val="28"/>
        </w:rPr>
      </w:pPr>
      <w:r w:rsidRPr="00300BBD">
        <w:rPr>
          <w:rFonts w:ascii="Times New Roman" w:hAnsi="Times New Roman"/>
          <w:sz w:val="28"/>
          <w:szCs w:val="28"/>
        </w:rPr>
        <w:t>Поль де Крайф (де Крюи). Охотники за микробами. Издательство: Молодая гвардия. Москва. 1957. Страниц :485.</w:t>
      </w:r>
    </w:p>
    <w:p w14:paraId="7AAD5185" w14:textId="77777777" w:rsidR="00496D6D" w:rsidRPr="00300BBD" w:rsidRDefault="00693EBC" w:rsidP="00F85B2B">
      <w:pPr>
        <w:pStyle w:val="ListParagraph"/>
        <w:numPr>
          <w:ilvl w:val="0"/>
          <w:numId w:val="4"/>
        </w:numPr>
        <w:suppressLineNumbers/>
        <w:tabs>
          <w:tab w:val="left" w:pos="426"/>
        </w:tabs>
        <w:suppressAutoHyphens/>
        <w:spacing w:after="0" w:line="360" w:lineRule="auto"/>
        <w:ind w:left="0" w:firstLine="0"/>
        <w:jc w:val="both"/>
        <w:rPr>
          <w:rFonts w:ascii="Times New Roman" w:hAnsi="Times New Roman"/>
          <w:sz w:val="28"/>
          <w:szCs w:val="28"/>
        </w:rPr>
      </w:pPr>
      <w:r w:rsidRPr="00300BBD">
        <w:rPr>
          <w:rFonts w:ascii="Times New Roman" w:hAnsi="Times New Roman"/>
          <w:sz w:val="28"/>
          <w:szCs w:val="28"/>
        </w:rPr>
        <w:t xml:space="preserve">Левин Элизабета. Селестиальные близнецы. Издательство: «Амрита-Русь». Москва. Год выпуска: 2006. Страниц: 560. О Беринге </w:t>
      </w:r>
      <w:r w:rsidR="00300BBD">
        <w:rPr>
          <w:rFonts w:ascii="Times New Roman" w:hAnsi="Times New Roman"/>
          <w:sz w:val="28"/>
          <w:szCs w:val="28"/>
        </w:rPr>
        <w:t>–</w:t>
      </w:r>
      <w:r w:rsidRPr="00300BBD">
        <w:rPr>
          <w:rFonts w:ascii="Times New Roman" w:hAnsi="Times New Roman"/>
          <w:sz w:val="28"/>
          <w:szCs w:val="28"/>
        </w:rPr>
        <w:t xml:space="preserve"> с.104-125.</w:t>
      </w:r>
    </w:p>
    <w:p w14:paraId="661D60E9" w14:textId="77777777" w:rsidR="00496D6D" w:rsidRPr="00300BBD" w:rsidRDefault="00496D6D" w:rsidP="00F85B2B">
      <w:pPr>
        <w:pStyle w:val="ListParagraph"/>
        <w:numPr>
          <w:ilvl w:val="0"/>
          <w:numId w:val="4"/>
        </w:numPr>
        <w:suppressLineNumbers/>
        <w:tabs>
          <w:tab w:val="left" w:pos="426"/>
        </w:tabs>
        <w:suppressAutoHyphens/>
        <w:spacing w:after="0" w:line="360" w:lineRule="auto"/>
        <w:ind w:left="0" w:firstLine="0"/>
        <w:jc w:val="both"/>
        <w:rPr>
          <w:rFonts w:ascii="Times New Roman" w:hAnsi="Times New Roman"/>
          <w:sz w:val="28"/>
          <w:szCs w:val="28"/>
        </w:rPr>
      </w:pPr>
      <w:r w:rsidRPr="00300BBD">
        <w:rPr>
          <w:rFonts w:ascii="Times New Roman" w:hAnsi="Times New Roman"/>
          <w:sz w:val="28"/>
          <w:szCs w:val="28"/>
        </w:rPr>
        <w:t>http://slovorus.ru/ Большой Энциклопедический словарь</w:t>
      </w:r>
      <w:r w:rsidR="00300BBD">
        <w:rPr>
          <w:rFonts w:ascii="Times New Roman" w:hAnsi="Times New Roman"/>
          <w:sz w:val="28"/>
          <w:szCs w:val="28"/>
        </w:rPr>
        <w:t xml:space="preserve"> – </w:t>
      </w:r>
      <w:r w:rsidRPr="00300BBD">
        <w:rPr>
          <w:rFonts w:ascii="Times New Roman" w:hAnsi="Times New Roman"/>
          <w:sz w:val="28"/>
          <w:szCs w:val="28"/>
        </w:rPr>
        <w:t>"БЕРИНГ Эмиль Адольф (1854-1917)".</w:t>
      </w:r>
    </w:p>
    <w:p w14:paraId="101BC5C1" w14:textId="77777777" w:rsidR="00496D6D" w:rsidRPr="00300BBD" w:rsidRDefault="00496D6D" w:rsidP="00F85B2B">
      <w:pPr>
        <w:pStyle w:val="ListParagraph"/>
        <w:numPr>
          <w:ilvl w:val="0"/>
          <w:numId w:val="4"/>
        </w:numPr>
        <w:suppressLineNumbers/>
        <w:tabs>
          <w:tab w:val="left" w:pos="426"/>
        </w:tabs>
        <w:suppressAutoHyphens/>
        <w:spacing w:after="0" w:line="360" w:lineRule="auto"/>
        <w:ind w:left="0" w:firstLine="0"/>
        <w:jc w:val="both"/>
        <w:rPr>
          <w:rFonts w:ascii="Times New Roman" w:hAnsi="Times New Roman"/>
          <w:sz w:val="28"/>
          <w:szCs w:val="28"/>
        </w:rPr>
      </w:pPr>
      <w:r w:rsidRPr="00300BBD">
        <w:rPr>
          <w:rFonts w:ascii="Times New Roman" w:hAnsi="Times New Roman"/>
          <w:sz w:val="28"/>
          <w:szCs w:val="28"/>
        </w:rPr>
        <w:t>http://www.deephistory.ru</w:t>
      </w:r>
    </w:p>
    <w:p w14:paraId="147E414D" w14:textId="77777777" w:rsidR="00496D6D" w:rsidRPr="00300BBD" w:rsidRDefault="00496D6D" w:rsidP="00F85B2B">
      <w:pPr>
        <w:pStyle w:val="ListParagraph"/>
        <w:numPr>
          <w:ilvl w:val="0"/>
          <w:numId w:val="4"/>
        </w:numPr>
        <w:suppressLineNumbers/>
        <w:tabs>
          <w:tab w:val="left" w:pos="426"/>
        </w:tabs>
        <w:suppressAutoHyphens/>
        <w:spacing w:after="0" w:line="360" w:lineRule="auto"/>
        <w:ind w:left="0" w:firstLine="0"/>
        <w:jc w:val="both"/>
        <w:rPr>
          <w:rFonts w:ascii="Times New Roman" w:hAnsi="Times New Roman"/>
          <w:sz w:val="28"/>
          <w:szCs w:val="28"/>
        </w:rPr>
      </w:pPr>
      <w:r w:rsidRPr="00300BBD">
        <w:rPr>
          <w:rFonts w:ascii="Times New Roman" w:hAnsi="Times New Roman"/>
          <w:sz w:val="28"/>
          <w:szCs w:val="28"/>
        </w:rPr>
        <w:t>http://biographera.net</w:t>
      </w:r>
    </w:p>
    <w:p w14:paraId="4A9BE5B0" w14:textId="77777777" w:rsidR="00496D6D" w:rsidRPr="00300BBD" w:rsidRDefault="00496D6D" w:rsidP="00F85B2B">
      <w:pPr>
        <w:pStyle w:val="ListParagraph"/>
        <w:numPr>
          <w:ilvl w:val="0"/>
          <w:numId w:val="4"/>
        </w:numPr>
        <w:suppressLineNumbers/>
        <w:tabs>
          <w:tab w:val="left" w:pos="426"/>
        </w:tabs>
        <w:suppressAutoHyphens/>
        <w:spacing w:after="0" w:line="360" w:lineRule="auto"/>
        <w:ind w:left="0" w:firstLine="0"/>
        <w:jc w:val="both"/>
        <w:rPr>
          <w:rFonts w:ascii="Times New Roman" w:hAnsi="Times New Roman"/>
          <w:sz w:val="28"/>
          <w:szCs w:val="28"/>
        </w:rPr>
      </w:pPr>
      <w:r w:rsidRPr="00300BBD">
        <w:rPr>
          <w:rFonts w:ascii="Times New Roman" w:hAnsi="Times New Roman"/>
          <w:sz w:val="28"/>
          <w:szCs w:val="28"/>
        </w:rPr>
        <w:t>http://www.sonkol.ru</w:t>
      </w:r>
    </w:p>
    <w:p w14:paraId="59C76C0D" w14:textId="77777777" w:rsidR="00496D6D" w:rsidRPr="00300BBD" w:rsidRDefault="00496D6D" w:rsidP="00F85B2B">
      <w:pPr>
        <w:pStyle w:val="ListParagraph"/>
        <w:numPr>
          <w:ilvl w:val="0"/>
          <w:numId w:val="4"/>
        </w:numPr>
        <w:suppressLineNumbers/>
        <w:tabs>
          <w:tab w:val="left" w:pos="426"/>
        </w:tabs>
        <w:suppressAutoHyphens/>
        <w:spacing w:after="0" w:line="360" w:lineRule="auto"/>
        <w:ind w:left="0" w:firstLine="0"/>
        <w:jc w:val="both"/>
        <w:rPr>
          <w:rFonts w:ascii="Times New Roman" w:hAnsi="Times New Roman"/>
          <w:sz w:val="28"/>
          <w:szCs w:val="28"/>
        </w:rPr>
      </w:pPr>
      <w:r w:rsidRPr="00300BBD">
        <w:rPr>
          <w:rFonts w:ascii="Times New Roman" w:hAnsi="Times New Roman"/>
          <w:sz w:val="28"/>
          <w:szCs w:val="28"/>
        </w:rPr>
        <w:t>http://ru.wikipedia.org</w:t>
      </w:r>
    </w:p>
    <w:p w14:paraId="528903C4" w14:textId="77777777" w:rsidR="00496D6D" w:rsidRPr="00300BBD" w:rsidRDefault="00496D6D" w:rsidP="00F85B2B">
      <w:pPr>
        <w:pStyle w:val="ListParagraph"/>
        <w:numPr>
          <w:ilvl w:val="0"/>
          <w:numId w:val="4"/>
        </w:numPr>
        <w:suppressLineNumbers/>
        <w:tabs>
          <w:tab w:val="left" w:pos="426"/>
        </w:tabs>
        <w:suppressAutoHyphens/>
        <w:spacing w:after="0" w:line="360" w:lineRule="auto"/>
        <w:ind w:left="0" w:firstLine="0"/>
        <w:jc w:val="both"/>
        <w:rPr>
          <w:rFonts w:ascii="Times New Roman" w:hAnsi="Times New Roman"/>
          <w:sz w:val="28"/>
          <w:szCs w:val="28"/>
        </w:rPr>
      </w:pPr>
      <w:r w:rsidRPr="00300BBD">
        <w:rPr>
          <w:rFonts w:ascii="Times New Roman" w:hAnsi="Times New Roman"/>
          <w:sz w:val="28"/>
          <w:szCs w:val="28"/>
        </w:rPr>
        <w:t>http://www.medicinform.net</w:t>
      </w:r>
    </w:p>
    <w:p w14:paraId="6D625642" w14:textId="77777777" w:rsidR="00496D6D" w:rsidRPr="00300BBD" w:rsidRDefault="00496D6D" w:rsidP="00587061">
      <w:pPr>
        <w:suppressLineNumbers/>
        <w:suppressAutoHyphens/>
        <w:spacing w:after="0" w:line="360" w:lineRule="auto"/>
        <w:ind w:firstLine="709"/>
        <w:jc w:val="center"/>
        <w:rPr>
          <w:rFonts w:ascii="Times New Roman" w:hAnsi="Times New Roman"/>
          <w:sz w:val="28"/>
          <w:szCs w:val="28"/>
        </w:rPr>
      </w:pPr>
    </w:p>
    <w:sectPr w:rsidR="00496D6D" w:rsidRPr="00300BBD" w:rsidSect="00300BBD">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4529F4" w14:textId="77777777" w:rsidR="003959C1" w:rsidRDefault="003959C1" w:rsidP="00300BBD">
      <w:pPr>
        <w:spacing w:after="0" w:line="240" w:lineRule="auto"/>
      </w:pPr>
      <w:r>
        <w:separator/>
      </w:r>
    </w:p>
  </w:endnote>
  <w:endnote w:type="continuationSeparator" w:id="0">
    <w:p w14:paraId="709DFEAD" w14:textId="77777777" w:rsidR="003959C1" w:rsidRDefault="003959C1" w:rsidP="00300B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F08FA8" w14:textId="77777777" w:rsidR="003959C1" w:rsidRDefault="003959C1" w:rsidP="00300BBD">
      <w:pPr>
        <w:spacing w:after="0" w:line="240" w:lineRule="auto"/>
      </w:pPr>
      <w:r>
        <w:separator/>
      </w:r>
    </w:p>
  </w:footnote>
  <w:footnote w:type="continuationSeparator" w:id="0">
    <w:p w14:paraId="20113752" w14:textId="77777777" w:rsidR="003959C1" w:rsidRDefault="003959C1" w:rsidP="00300BB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2D4E98"/>
    <w:multiLevelType w:val="hybridMultilevel"/>
    <w:tmpl w:val="22BABA1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15:restartNumberingAfterBreak="0">
    <w:nsid w:val="54E63179"/>
    <w:multiLevelType w:val="hybridMultilevel"/>
    <w:tmpl w:val="22BABA1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15:restartNumberingAfterBreak="0">
    <w:nsid w:val="6D2863DF"/>
    <w:multiLevelType w:val="hybridMultilevel"/>
    <w:tmpl w:val="A078B0E0"/>
    <w:lvl w:ilvl="0" w:tplc="093A76CE">
      <w:start w:val="1"/>
      <w:numFmt w:val="decimal"/>
      <w:lvlText w:val="%1."/>
      <w:lvlJc w:val="left"/>
      <w:pPr>
        <w:ind w:left="720" w:hanging="360"/>
      </w:pPr>
      <w:rPr>
        <w:rFonts w:cs="Times New Roman"/>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15:restartNumberingAfterBreak="0">
    <w:nsid w:val="728241BE"/>
    <w:multiLevelType w:val="hybridMultilevel"/>
    <w:tmpl w:val="7700D39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3F88"/>
    <w:rsid w:val="00034A69"/>
    <w:rsid w:val="000768C9"/>
    <w:rsid w:val="001940E1"/>
    <w:rsid w:val="00233BBE"/>
    <w:rsid w:val="00300BBD"/>
    <w:rsid w:val="0035394E"/>
    <w:rsid w:val="00366537"/>
    <w:rsid w:val="003819B0"/>
    <w:rsid w:val="003959C1"/>
    <w:rsid w:val="003B26F8"/>
    <w:rsid w:val="00421D7E"/>
    <w:rsid w:val="00496D6D"/>
    <w:rsid w:val="004F3E45"/>
    <w:rsid w:val="00587061"/>
    <w:rsid w:val="00587588"/>
    <w:rsid w:val="005E5D8B"/>
    <w:rsid w:val="00693EBC"/>
    <w:rsid w:val="006B6C53"/>
    <w:rsid w:val="006C6A13"/>
    <w:rsid w:val="00725FDE"/>
    <w:rsid w:val="00726FBF"/>
    <w:rsid w:val="0077039E"/>
    <w:rsid w:val="00783F88"/>
    <w:rsid w:val="008B1C8B"/>
    <w:rsid w:val="009874E4"/>
    <w:rsid w:val="0099012C"/>
    <w:rsid w:val="00AD1680"/>
    <w:rsid w:val="00B12E4C"/>
    <w:rsid w:val="00BD2BCD"/>
    <w:rsid w:val="00CA708C"/>
    <w:rsid w:val="00E9169A"/>
    <w:rsid w:val="00EB2C4C"/>
    <w:rsid w:val="00F07D21"/>
    <w:rsid w:val="00F5650E"/>
    <w:rsid w:val="00F85B2B"/>
    <w:rsid w:val="00FD6986"/>
    <w:rsid w:val="00FE22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4:docId w14:val="2C522A1E"/>
  <w15:chartTrackingRefBased/>
  <w15:docId w15:val="{E6A52E01-A00C-41BA-B21C-78D2335677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87588"/>
    <w:pPr>
      <w:spacing w:after="200" w:line="276" w:lineRule="auto"/>
    </w:pPr>
    <w:rPr>
      <w:sz w:val="22"/>
      <w:szCs w:val="22"/>
      <w:lang w:eastAsia="en-US"/>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link w:val="a4"/>
    <w:semiHidden/>
    <w:rsid w:val="00CA708C"/>
    <w:pPr>
      <w:spacing w:after="0" w:line="240" w:lineRule="auto"/>
    </w:pPr>
    <w:rPr>
      <w:rFonts w:ascii="Tahoma" w:hAnsi="Tahoma" w:cs="Tahoma"/>
      <w:sz w:val="16"/>
      <w:szCs w:val="16"/>
    </w:rPr>
  </w:style>
  <w:style w:type="character" w:customStyle="1" w:styleId="a4">
    <w:name w:val="Текст выноски Знак"/>
    <w:basedOn w:val="a0"/>
    <w:link w:val="a3"/>
    <w:semiHidden/>
    <w:locked/>
    <w:rsid w:val="00CA708C"/>
    <w:rPr>
      <w:rFonts w:ascii="Tahoma" w:hAnsi="Tahoma" w:cs="Tahoma"/>
      <w:sz w:val="16"/>
      <w:szCs w:val="16"/>
    </w:rPr>
  </w:style>
  <w:style w:type="paragraph" w:customStyle="1" w:styleId="ListParagraph">
    <w:name w:val="List Paragraph"/>
    <w:basedOn w:val="a"/>
    <w:rsid w:val="00FD6986"/>
    <w:pPr>
      <w:ind w:left="720"/>
      <w:contextualSpacing/>
    </w:pPr>
  </w:style>
  <w:style w:type="character" w:styleId="a5">
    <w:name w:val="Hyperlink"/>
    <w:basedOn w:val="a0"/>
    <w:rsid w:val="00496D6D"/>
    <w:rPr>
      <w:rFonts w:cs="Times New Roman"/>
      <w:color w:val="0000FF"/>
      <w:u w:val="single"/>
    </w:rPr>
  </w:style>
  <w:style w:type="paragraph" w:styleId="a6">
    <w:name w:val="header"/>
    <w:basedOn w:val="a"/>
    <w:link w:val="a7"/>
    <w:semiHidden/>
    <w:rsid w:val="00300BBD"/>
    <w:pPr>
      <w:tabs>
        <w:tab w:val="center" w:pos="4677"/>
        <w:tab w:val="right" w:pos="9355"/>
      </w:tabs>
      <w:spacing w:after="0" w:line="240" w:lineRule="auto"/>
    </w:pPr>
  </w:style>
  <w:style w:type="character" w:customStyle="1" w:styleId="a7">
    <w:name w:val="Верхний колонтитул Знак"/>
    <w:basedOn w:val="a0"/>
    <w:link w:val="a6"/>
    <w:semiHidden/>
    <w:locked/>
    <w:rsid w:val="00300BBD"/>
    <w:rPr>
      <w:rFonts w:cs="Times New Roman"/>
    </w:rPr>
  </w:style>
  <w:style w:type="paragraph" w:styleId="a8">
    <w:name w:val="footer"/>
    <w:basedOn w:val="a"/>
    <w:link w:val="a9"/>
    <w:semiHidden/>
    <w:rsid w:val="00300BBD"/>
    <w:pPr>
      <w:tabs>
        <w:tab w:val="center" w:pos="4677"/>
        <w:tab w:val="right" w:pos="9355"/>
      </w:tabs>
      <w:spacing w:after="0" w:line="240" w:lineRule="auto"/>
    </w:pPr>
  </w:style>
  <w:style w:type="character" w:customStyle="1" w:styleId="a9">
    <w:name w:val="Нижний колонтитул Знак"/>
    <w:basedOn w:val="a0"/>
    <w:link w:val="a8"/>
    <w:semiHidden/>
    <w:locked/>
    <w:rsid w:val="00300BBD"/>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2411</Words>
  <Characters>13746</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РЕФЕРАТ</vt:lpstr>
    </vt:vector>
  </TitlesOfParts>
  <Company/>
  <LinksUpToDate>false</LinksUpToDate>
  <CharactersWithSpaces>16125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dc:title>
  <dc:subject/>
  <dc:creator>дом</dc:creator>
  <cp:keywords/>
  <dc:description/>
  <cp:lastModifiedBy>Igor</cp:lastModifiedBy>
  <cp:revision>2</cp:revision>
  <dcterms:created xsi:type="dcterms:W3CDTF">2024-11-24T07:55:00Z</dcterms:created>
  <dcterms:modified xsi:type="dcterms:W3CDTF">2024-11-24T07:55:00Z</dcterms:modified>
</cp:coreProperties>
</file>