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CEC7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>ЛЕКЦИЯ №5.</w:t>
      </w:r>
    </w:p>
    <w:p w14:paraId="5FA3A87E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>ТЕМА: ЭНДОМЕТРИОЗ.</w:t>
      </w:r>
    </w:p>
    <w:p w14:paraId="2483E1E3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может быть не только генитальным, но и </w:t>
      </w:r>
      <w:proofErr w:type="spellStart"/>
      <w:r w:rsidRPr="002934B8">
        <w:rPr>
          <w:sz w:val="24"/>
          <w:szCs w:val="24"/>
        </w:rPr>
        <w:t>экстрагенитальным</w:t>
      </w:r>
      <w:proofErr w:type="spellEnd"/>
      <w:r w:rsidRPr="002934B8">
        <w:rPr>
          <w:sz w:val="24"/>
          <w:szCs w:val="24"/>
        </w:rPr>
        <w:t>, поэтому диагностика сложна.</w:t>
      </w:r>
    </w:p>
    <w:p w14:paraId="727D7B75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можно рассматривать как </w:t>
      </w:r>
      <w:proofErr w:type="spellStart"/>
      <w:r w:rsidRPr="002934B8">
        <w:rPr>
          <w:sz w:val="24"/>
          <w:szCs w:val="24"/>
        </w:rPr>
        <w:t>эндометриоидно</w:t>
      </w:r>
      <w:proofErr w:type="spellEnd"/>
      <w:r w:rsidRPr="002934B8">
        <w:rPr>
          <w:sz w:val="24"/>
          <w:szCs w:val="24"/>
        </w:rPr>
        <w:t xml:space="preserve"> подобное разрастание, развивающееся за пределами гениталий. Участки </w:t>
      </w:r>
      <w:proofErr w:type="spellStart"/>
      <w:r w:rsidRPr="002934B8">
        <w:rPr>
          <w:sz w:val="24"/>
          <w:szCs w:val="24"/>
        </w:rPr>
        <w:t>эндометриоидной</w:t>
      </w:r>
      <w:proofErr w:type="spellEnd"/>
      <w:r w:rsidRPr="002934B8">
        <w:rPr>
          <w:sz w:val="24"/>
          <w:szCs w:val="24"/>
        </w:rPr>
        <w:t xml:space="preserve"> ткани мигрируют в несвойственные ее места, развиваются там, превращаются в опухолевидные разрастания и функционируют почти также, как функционирует эндометрий. Постоянная секреция этих участков приводит к продукции крови, что превращает близлежащие ткани в соединительнотканные рубцы, хронический воспалительный процесс и т.д. Микроскопические и гистологические данные позволяют констатировать, что эта неистинная опухоль, это опухолевидное, гормонозависимое образование.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может быть врожденным, но чаще приобретенный. Возникает в репродуктивный период, и может исчезать в </w:t>
      </w:r>
      <w:proofErr w:type="spellStart"/>
      <w:r w:rsidRPr="002934B8">
        <w:rPr>
          <w:sz w:val="24"/>
          <w:szCs w:val="24"/>
        </w:rPr>
        <w:t>менопаузальном</w:t>
      </w:r>
      <w:proofErr w:type="spellEnd"/>
      <w:r w:rsidRPr="002934B8">
        <w:rPr>
          <w:sz w:val="24"/>
          <w:szCs w:val="24"/>
        </w:rPr>
        <w:t xml:space="preserve"> периоде, то есть он непосредственно связан с гормональной функцией.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может быть в любых местах, но чаще всего в области гениталий.</w:t>
      </w:r>
    </w:p>
    <w:p w14:paraId="52F627F8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</w:p>
    <w:p w14:paraId="486847A9" w14:textId="77777777" w:rsidR="00825339" w:rsidRPr="002934B8" w:rsidRDefault="00825339" w:rsidP="002934B8">
      <w:pPr>
        <w:ind w:firstLine="709"/>
        <w:jc w:val="both"/>
        <w:rPr>
          <w:b/>
          <w:sz w:val="24"/>
          <w:szCs w:val="24"/>
        </w:rPr>
      </w:pPr>
      <w:r w:rsidRPr="002934B8">
        <w:rPr>
          <w:b/>
          <w:sz w:val="24"/>
          <w:szCs w:val="24"/>
        </w:rPr>
        <w:t>Классификация по локализации:</w:t>
      </w:r>
    </w:p>
    <w:p w14:paraId="6391EDD1" w14:textId="77777777" w:rsidR="00825339" w:rsidRPr="002934B8" w:rsidRDefault="00825339" w:rsidP="002934B8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2934B8">
        <w:rPr>
          <w:sz w:val="24"/>
          <w:szCs w:val="24"/>
        </w:rPr>
        <w:t>Экстрагенитальный</w:t>
      </w:r>
      <w:proofErr w:type="spellEnd"/>
      <w:r w:rsidRPr="002934B8">
        <w:rPr>
          <w:sz w:val="24"/>
          <w:szCs w:val="24"/>
        </w:rPr>
        <w:t xml:space="preserve">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: </w:t>
      </w:r>
      <w:proofErr w:type="spellStart"/>
      <w:r w:rsidRPr="002934B8">
        <w:rPr>
          <w:sz w:val="24"/>
          <w:szCs w:val="24"/>
        </w:rPr>
        <w:t>коньюктивы</w:t>
      </w:r>
      <w:proofErr w:type="spellEnd"/>
      <w:r w:rsidRPr="002934B8">
        <w:rPr>
          <w:sz w:val="24"/>
          <w:szCs w:val="24"/>
        </w:rPr>
        <w:t xml:space="preserve"> глаз,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пупка,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кишки и других органов.</w:t>
      </w:r>
    </w:p>
    <w:p w14:paraId="705D5971" w14:textId="77777777" w:rsidR="00825339" w:rsidRPr="002934B8" w:rsidRDefault="00825339" w:rsidP="002934B8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Генитальный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</w:p>
    <w:p w14:paraId="483D412E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наружный (все что вне матки):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яичников (шоколадные кисты яичников),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фаллопиевых труб,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угла матки,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заднего свода влагалища, шейки матки, </w:t>
      </w:r>
      <w:proofErr w:type="spellStart"/>
      <w:r w:rsidRPr="002934B8">
        <w:rPr>
          <w:sz w:val="24"/>
          <w:szCs w:val="24"/>
        </w:rPr>
        <w:t>позадишеечный</w:t>
      </w:r>
      <w:proofErr w:type="spellEnd"/>
      <w:r w:rsidRPr="002934B8">
        <w:rPr>
          <w:sz w:val="24"/>
          <w:szCs w:val="24"/>
        </w:rPr>
        <w:t xml:space="preserve">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. Часто бывают </w:t>
      </w:r>
      <w:proofErr w:type="spellStart"/>
      <w:r w:rsidRPr="002934B8">
        <w:rPr>
          <w:sz w:val="24"/>
          <w:szCs w:val="24"/>
        </w:rPr>
        <w:t>эндометриоидные</w:t>
      </w:r>
      <w:proofErr w:type="spellEnd"/>
      <w:r w:rsidRPr="002934B8">
        <w:rPr>
          <w:sz w:val="24"/>
          <w:szCs w:val="24"/>
        </w:rPr>
        <w:t xml:space="preserve"> очажки, рассыпанные по брюшине малого таза - могут быть брюшине мочевого пузыря, брыжейке кишечника и т.д.</w:t>
      </w:r>
    </w:p>
    <w:p w14:paraId="70FA68BC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внутренний (как правило,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тела матки или другое название </w:t>
      </w:r>
      <w:proofErr w:type="spellStart"/>
      <w:r w:rsidRPr="002934B8">
        <w:rPr>
          <w:sz w:val="24"/>
          <w:szCs w:val="24"/>
        </w:rPr>
        <w:t>аденомиоз</w:t>
      </w:r>
      <w:proofErr w:type="spellEnd"/>
      <w:r w:rsidRPr="002934B8">
        <w:rPr>
          <w:sz w:val="24"/>
          <w:szCs w:val="24"/>
        </w:rPr>
        <w:t>).</w:t>
      </w:r>
    </w:p>
    <w:p w14:paraId="5190EB22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является нетипичной, </w:t>
      </w:r>
      <w:proofErr w:type="spellStart"/>
      <w:r w:rsidRPr="002934B8">
        <w:rPr>
          <w:sz w:val="24"/>
          <w:szCs w:val="24"/>
        </w:rPr>
        <w:t>гормональнозависимой</w:t>
      </w:r>
      <w:proofErr w:type="spellEnd"/>
      <w:r w:rsidRPr="002934B8">
        <w:rPr>
          <w:sz w:val="24"/>
          <w:szCs w:val="24"/>
        </w:rPr>
        <w:t xml:space="preserve"> опухолью, и отличается от злокачественных опухолей, тем что не обладает клеточным </w:t>
      </w:r>
      <w:proofErr w:type="spellStart"/>
      <w:r w:rsidRPr="002934B8">
        <w:rPr>
          <w:sz w:val="24"/>
          <w:szCs w:val="24"/>
        </w:rPr>
        <w:t>атипизмом</w:t>
      </w:r>
      <w:proofErr w:type="spellEnd"/>
      <w:r w:rsidRPr="002934B8">
        <w:rPr>
          <w:sz w:val="24"/>
          <w:szCs w:val="24"/>
        </w:rPr>
        <w:t>.</w:t>
      </w:r>
    </w:p>
    <w:p w14:paraId="3F99547D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Существуют различные теории возникновения </w:t>
      </w:r>
      <w:proofErr w:type="spellStart"/>
      <w:r w:rsidRPr="002934B8">
        <w:rPr>
          <w:sz w:val="24"/>
          <w:szCs w:val="24"/>
        </w:rPr>
        <w:t>эндометриоза</w:t>
      </w:r>
      <w:proofErr w:type="spellEnd"/>
      <w:r w:rsidRPr="002934B8">
        <w:rPr>
          <w:sz w:val="24"/>
          <w:szCs w:val="24"/>
        </w:rPr>
        <w:t xml:space="preserve">. </w:t>
      </w:r>
    </w:p>
    <w:p w14:paraId="784B10C7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Одна из них имплантационная -  эндометрий может имплантироваться из матки, а также распространяться </w:t>
      </w:r>
      <w:proofErr w:type="spellStart"/>
      <w:r w:rsidRPr="002934B8">
        <w:rPr>
          <w:sz w:val="24"/>
          <w:szCs w:val="24"/>
        </w:rPr>
        <w:t>лимфогенно</w:t>
      </w:r>
      <w:proofErr w:type="spellEnd"/>
      <w:r w:rsidRPr="002934B8">
        <w:rPr>
          <w:sz w:val="24"/>
          <w:szCs w:val="24"/>
        </w:rPr>
        <w:t xml:space="preserve"> и </w:t>
      </w:r>
      <w:proofErr w:type="spellStart"/>
      <w:r w:rsidRPr="002934B8">
        <w:rPr>
          <w:sz w:val="24"/>
          <w:szCs w:val="24"/>
        </w:rPr>
        <w:t>гематогенно</w:t>
      </w:r>
      <w:proofErr w:type="spellEnd"/>
      <w:r w:rsidRPr="002934B8">
        <w:rPr>
          <w:sz w:val="24"/>
          <w:szCs w:val="24"/>
        </w:rPr>
        <w:t xml:space="preserve">. Например, при вскрытии </w:t>
      </w:r>
      <w:proofErr w:type="spellStart"/>
      <w:r w:rsidRPr="002934B8">
        <w:rPr>
          <w:sz w:val="24"/>
          <w:szCs w:val="24"/>
        </w:rPr>
        <w:t>эндометриодной</w:t>
      </w:r>
      <w:proofErr w:type="spellEnd"/>
      <w:r w:rsidRPr="002934B8">
        <w:rPr>
          <w:sz w:val="24"/>
          <w:szCs w:val="24"/>
        </w:rPr>
        <w:t xml:space="preserve"> кисты яичника. Имплантация эндометрия во время операции, связанных со вскрытием полости матки - кесарево сечение, консервативная </w:t>
      </w:r>
      <w:proofErr w:type="spellStart"/>
      <w:r w:rsidRPr="002934B8">
        <w:rPr>
          <w:sz w:val="24"/>
          <w:szCs w:val="24"/>
        </w:rPr>
        <w:t>миомэктомия</w:t>
      </w:r>
      <w:proofErr w:type="spellEnd"/>
      <w:r w:rsidRPr="002934B8">
        <w:rPr>
          <w:sz w:val="24"/>
          <w:szCs w:val="24"/>
        </w:rPr>
        <w:t>, перфорация матки, то есть занос элементов эндометрия в несвойственные ему места.</w:t>
      </w:r>
    </w:p>
    <w:p w14:paraId="72CFAC88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Вторая теория - теория эмбрионального происхождения. Сущность заключается в </w:t>
      </w:r>
      <w:proofErr w:type="spellStart"/>
      <w:r w:rsidRPr="002934B8">
        <w:rPr>
          <w:sz w:val="24"/>
          <w:szCs w:val="24"/>
        </w:rPr>
        <w:t>эмбриобластическом</w:t>
      </w:r>
      <w:proofErr w:type="spellEnd"/>
      <w:r w:rsidRPr="002934B8">
        <w:rPr>
          <w:sz w:val="24"/>
          <w:szCs w:val="24"/>
        </w:rPr>
        <w:t xml:space="preserve"> происхождении опухоли из остатков </w:t>
      </w:r>
      <w:proofErr w:type="spellStart"/>
      <w:r w:rsidRPr="002934B8">
        <w:rPr>
          <w:sz w:val="24"/>
          <w:szCs w:val="24"/>
        </w:rPr>
        <w:t>Мюллерова</w:t>
      </w:r>
      <w:proofErr w:type="spellEnd"/>
      <w:r w:rsidRPr="002934B8">
        <w:rPr>
          <w:sz w:val="24"/>
          <w:szCs w:val="24"/>
        </w:rPr>
        <w:t xml:space="preserve"> протока. Доказательством этой теории может служить наличие </w:t>
      </w:r>
      <w:proofErr w:type="spellStart"/>
      <w:r w:rsidRPr="002934B8">
        <w:rPr>
          <w:sz w:val="24"/>
          <w:szCs w:val="24"/>
        </w:rPr>
        <w:t>эндометриоза</w:t>
      </w:r>
      <w:proofErr w:type="spellEnd"/>
      <w:r w:rsidRPr="002934B8">
        <w:rPr>
          <w:sz w:val="24"/>
          <w:szCs w:val="24"/>
        </w:rPr>
        <w:t xml:space="preserve"> в детском возрасте, сочетание его пороками развития мочевыводящих путей.  </w:t>
      </w:r>
    </w:p>
    <w:p w14:paraId="241AE28E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Существует теория дисфункции иммунной системы: известно, что при </w:t>
      </w:r>
      <w:proofErr w:type="spellStart"/>
      <w:r w:rsidRPr="002934B8">
        <w:rPr>
          <w:sz w:val="24"/>
          <w:szCs w:val="24"/>
        </w:rPr>
        <w:t>эндометриозе</w:t>
      </w:r>
      <w:proofErr w:type="spellEnd"/>
      <w:r w:rsidRPr="002934B8">
        <w:rPr>
          <w:sz w:val="24"/>
          <w:szCs w:val="24"/>
        </w:rPr>
        <w:t xml:space="preserve"> существует дисфункция иммунной системы, проявляющаяся </w:t>
      </w:r>
      <w:proofErr w:type="spellStart"/>
      <w:r w:rsidRPr="002934B8">
        <w:rPr>
          <w:sz w:val="24"/>
          <w:szCs w:val="24"/>
        </w:rPr>
        <w:t>Т-клеточным</w:t>
      </w:r>
      <w:proofErr w:type="spellEnd"/>
      <w:r w:rsidRPr="002934B8">
        <w:rPr>
          <w:sz w:val="24"/>
          <w:szCs w:val="24"/>
        </w:rPr>
        <w:t xml:space="preserve"> иммунодефицитом (нарушение </w:t>
      </w:r>
      <w:proofErr w:type="spellStart"/>
      <w:r w:rsidRPr="002934B8">
        <w:rPr>
          <w:sz w:val="24"/>
          <w:szCs w:val="24"/>
        </w:rPr>
        <w:t>бластотрансформации</w:t>
      </w:r>
      <w:proofErr w:type="spellEnd"/>
      <w:r w:rsidRPr="002934B8">
        <w:rPr>
          <w:sz w:val="24"/>
          <w:szCs w:val="24"/>
        </w:rPr>
        <w:t xml:space="preserve"> лимфоцитов). Считается, что такая </w:t>
      </w:r>
      <w:proofErr w:type="spellStart"/>
      <w:r w:rsidRPr="002934B8">
        <w:rPr>
          <w:sz w:val="24"/>
          <w:szCs w:val="24"/>
        </w:rPr>
        <w:t>супрессия</w:t>
      </w:r>
      <w:proofErr w:type="spellEnd"/>
      <w:r w:rsidRPr="002934B8">
        <w:rPr>
          <w:sz w:val="24"/>
          <w:szCs w:val="24"/>
        </w:rPr>
        <w:t xml:space="preserve"> </w:t>
      </w:r>
      <w:proofErr w:type="spellStart"/>
      <w:r w:rsidRPr="002934B8">
        <w:rPr>
          <w:sz w:val="24"/>
          <w:szCs w:val="24"/>
        </w:rPr>
        <w:t>обусловленна</w:t>
      </w:r>
      <w:proofErr w:type="spellEnd"/>
      <w:r w:rsidRPr="002934B8">
        <w:rPr>
          <w:sz w:val="24"/>
          <w:szCs w:val="24"/>
        </w:rPr>
        <w:t xml:space="preserve"> блокадой Т-клеток иммунными комплексами. </w:t>
      </w:r>
      <w:proofErr w:type="spellStart"/>
      <w:r w:rsidRPr="002934B8">
        <w:rPr>
          <w:sz w:val="24"/>
          <w:szCs w:val="24"/>
        </w:rPr>
        <w:t>Иммунностимулирующая</w:t>
      </w:r>
      <w:proofErr w:type="spellEnd"/>
      <w:r w:rsidRPr="002934B8">
        <w:rPr>
          <w:sz w:val="24"/>
          <w:szCs w:val="24"/>
        </w:rPr>
        <w:t xml:space="preserve"> терапия, поэтому применяется в лечении </w:t>
      </w:r>
      <w:proofErr w:type="spellStart"/>
      <w:r w:rsidRPr="002934B8">
        <w:rPr>
          <w:sz w:val="24"/>
          <w:szCs w:val="24"/>
        </w:rPr>
        <w:t>эндометриоза</w:t>
      </w:r>
      <w:proofErr w:type="spellEnd"/>
      <w:r w:rsidRPr="002934B8">
        <w:rPr>
          <w:sz w:val="24"/>
          <w:szCs w:val="24"/>
        </w:rPr>
        <w:t>.</w:t>
      </w:r>
    </w:p>
    <w:p w14:paraId="367232E2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Миграционная теория. Считается, что клетки эндометрия попадают в кровеносное русло и распространяются в другие органы. Считается что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пупка, костей, кишечника является мигрирующим. </w:t>
      </w:r>
    </w:p>
    <w:p w14:paraId="5616E503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>Таким образом, единой теории нет. Однако существует ряд факторов, играющих роль в развитии заболевания:</w:t>
      </w:r>
    </w:p>
    <w:p w14:paraId="475C86EC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гормональные нарушения, которые связаны с нарушением синтеза и содержания </w:t>
      </w:r>
      <w:proofErr w:type="spellStart"/>
      <w:r w:rsidRPr="002934B8">
        <w:rPr>
          <w:sz w:val="24"/>
          <w:szCs w:val="24"/>
        </w:rPr>
        <w:t>стероидных</w:t>
      </w:r>
      <w:proofErr w:type="spellEnd"/>
      <w:r w:rsidRPr="002934B8">
        <w:rPr>
          <w:sz w:val="24"/>
          <w:szCs w:val="24"/>
        </w:rPr>
        <w:t xml:space="preserve"> и гонадотропных гормонов. Возникает повышенная продукция ФСГ, </w:t>
      </w:r>
      <w:proofErr w:type="spellStart"/>
      <w:r w:rsidRPr="002934B8">
        <w:rPr>
          <w:sz w:val="24"/>
          <w:szCs w:val="24"/>
        </w:rPr>
        <w:t>гиперэстрогения</w:t>
      </w:r>
      <w:proofErr w:type="spellEnd"/>
      <w:r w:rsidRPr="002934B8">
        <w:rPr>
          <w:sz w:val="24"/>
          <w:szCs w:val="24"/>
        </w:rPr>
        <w:t xml:space="preserve"> связанная с этими нарушениями, что приводит к активной функции </w:t>
      </w:r>
      <w:proofErr w:type="spellStart"/>
      <w:r w:rsidRPr="002934B8">
        <w:rPr>
          <w:sz w:val="24"/>
          <w:szCs w:val="24"/>
        </w:rPr>
        <w:t>эндометриоидных</w:t>
      </w:r>
      <w:proofErr w:type="spellEnd"/>
      <w:r w:rsidRPr="002934B8">
        <w:rPr>
          <w:sz w:val="24"/>
          <w:szCs w:val="24"/>
        </w:rPr>
        <w:t xml:space="preserve"> клеток.</w:t>
      </w:r>
    </w:p>
    <w:p w14:paraId="43B0D59D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воспалительный фактор. Трудно сказать, что является первичным, а что вторичным, либо воспалительные процесс способствовал активизации и миграции клеток эндометрия, либо </w:t>
      </w:r>
      <w:r w:rsidRPr="002934B8">
        <w:rPr>
          <w:sz w:val="24"/>
          <w:szCs w:val="24"/>
        </w:rPr>
        <w:lastRenderedPageBreak/>
        <w:t xml:space="preserve">сам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способствует развитию </w:t>
      </w:r>
      <w:proofErr w:type="spellStart"/>
      <w:r w:rsidRPr="002934B8">
        <w:rPr>
          <w:sz w:val="24"/>
          <w:szCs w:val="24"/>
        </w:rPr>
        <w:t>перифокального</w:t>
      </w:r>
      <w:proofErr w:type="spellEnd"/>
      <w:r w:rsidRPr="002934B8">
        <w:rPr>
          <w:sz w:val="24"/>
          <w:szCs w:val="24"/>
        </w:rPr>
        <w:t xml:space="preserve"> воспаления и обеспечивается возникновения спаечного процесса. Известно, что любая локализация </w:t>
      </w:r>
      <w:proofErr w:type="spellStart"/>
      <w:r w:rsidRPr="002934B8">
        <w:rPr>
          <w:sz w:val="24"/>
          <w:szCs w:val="24"/>
        </w:rPr>
        <w:t>эндометриоза</w:t>
      </w:r>
      <w:proofErr w:type="spellEnd"/>
      <w:r w:rsidRPr="002934B8">
        <w:rPr>
          <w:sz w:val="24"/>
          <w:szCs w:val="24"/>
        </w:rPr>
        <w:t xml:space="preserve"> сопровождается воспалительной реакцией вокруг. Например, шоколадные кисты находятся в очень тесной связи с листками широкой связки, областью </w:t>
      </w:r>
      <w:proofErr w:type="spellStart"/>
      <w:r w:rsidRPr="002934B8">
        <w:rPr>
          <w:sz w:val="24"/>
          <w:szCs w:val="24"/>
        </w:rPr>
        <w:t>дугласового</w:t>
      </w:r>
      <w:proofErr w:type="spellEnd"/>
      <w:r w:rsidRPr="002934B8">
        <w:rPr>
          <w:sz w:val="24"/>
          <w:szCs w:val="24"/>
        </w:rPr>
        <w:t xml:space="preserve"> карман, и в силу своей тяжести они опускаются в </w:t>
      </w:r>
      <w:proofErr w:type="spellStart"/>
      <w:r w:rsidRPr="002934B8">
        <w:rPr>
          <w:sz w:val="24"/>
          <w:szCs w:val="24"/>
        </w:rPr>
        <w:t>дуглассов</w:t>
      </w:r>
      <w:proofErr w:type="spellEnd"/>
      <w:r w:rsidRPr="002934B8">
        <w:rPr>
          <w:sz w:val="24"/>
          <w:szCs w:val="24"/>
        </w:rPr>
        <w:t xml:space="preserve"> карман и развивается спаечный процесс. Маленький очажок на брюшине также сопровождается зоной инфильтрации, гиперемии вокруг очажка.</w:t>
      </w:r>
    </w:p>
    <w:p w14:paraId="71FFC59E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>наследственные факторы. Также как при миоме имеет значение наследственный фактор (может прослеживаться в трех поколениях).</w:t>
      </w:r>
    </w:p>
    <w:p w14:paraId="7C4D3994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аномальное положение матки. </w:t>
      </w:r>
      <w:proofErr w:type="spellStart"/>
      <w:r w:rsidRPr="002934B8">
        <w:rPr>
          <w:sz w:val="24"/>
          <w:szCs w:val="24"/>
        </w:rPr>
        <w:t>Ретрофлексированное</w:t>
      </w:r>
      <w:proofErr w:type="spellEnd"/>
      <w:r w:rsidRPr="002934B8">
        <w:rPr>
          <w:sz w:val="24"/>
          <w:szCs w:val="24"/>
        </w:rPr>
        <w:t xml:space="preserve"> положение матки способствует забросу менструальной крови в первые дни, когда еще внутренний зев </w:t>
      </w:r>
      <w:proofErr w:type="spellStart"/>
      <w:r w:rsidRPr="002934B8">
        <w:rPr>
          <w:sz w:val="24"/>
          <w:szCs w:val="24"/>
        </w:rPr>
        <w:t>спазмирован</w:t>
      </w:r>
      <w:proofErr w:type="spellEnd"/>
      <w:r w:rsidRPr="002934B8">
        <w:rPr>
          <w:sz w:val="24"/>
          <w:szCs w:val="24"/>
        </w:rPr>
        <w:t xml:space="preserve">. Через маточные трубы менструальная  кровь забрасывается в брюшную полость. Атрезия цервикального канала, внутреннего зева - возникают после выскабливания (происходит реактивное воспаление и слипание стенок) ведет в </w:t>
      </w:r>
      <w:proofErr w:type="spellStart"/>
      <w:r w:rsidRPr="002934B8">
        <w:rPr>
          <w:sz w:val="24"/>
          <w:szCs w:val="24"/>
        </w:rPr>
        <w:t>гематометра</w:t>
      </w:r>
      <w:proofErr w:type="spellEnd"/>
      <w:r w:rsidRPr="002934B8">
        <w:rPr>
          <w:sz w:val="24"/>
          <w:szCs w:val="24"/>
        </w:rPr>
        <w:t xml:space="preserve">, и заброс крови. Американские авторы подтвердили, что излитие  менструальной крови в брюшную полость ведет к возникновению </w:t>
      </w:r>
      <w:proofErr w:type="spellStart"/>
      <w:r w:rsidRPr="002934B8">
        <w:rPr>
          <w:sz w:val="24"/>
          <w:szCs w:val="24"/>
        </w:rPr>
        <w:t>эндометриозу</w:t>
      </w:r>
      <w:proofErr w:type="spellEnd"/>
      <w:r w:rsidRPr="002934B8">
        <w:rPr>
          <w:sz w:val="24"/>
          <w:szCs w:val="24"/>
        </w:rPr>
        <w:t>.</w:t>
      </w:r>
    </w:p>
    <w:p w14:paraId="39A6D448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</w:p>
    <w:p w14:paraId="502AAF30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Клинические проявления </w:t>
      </w:r>
      <w:proofErr w:type="spellStart"/>
      <w:r w:rsidRPr="002934B8">
        <w:rPr>
          <w:sz w:val="24"/>
          <w:szCs w:val="24"/>
        </w:rPr>
        <w:t>аденомиоза</w:t>
      </w:r>
      <w:proofErr w:type="spellEnd"/>
      <w:r w:rsidRPr="002934B8">
        <w:rPr>
          <w:sz w:val="24"/>
          <w:szCs w:val="24"/>
        </w:rPr>
        <w:t xml:space="preserve">. Встречается чаще диффузный, чем узловой. Различают 3 степени </w:t>
      </w:r>
      <w:proofErr w:type="spellStart"/>
      <w:r w:rsidRPr="002934B8">
        <w:rPr>
          <w:sz w:val="24"/>
          <w:szCs w:val="24"/>
        </w:rPr>
        <w:t>аденомиоза</w:t>
      </w:r>
      <w:proofErr w:type="spellEnd"/>
      <w:r w:rsidRPr="002934B8">
        <w:rPr>
          <w:sz w:val="24"/>
          <w:szCs w:val="24"/>
        </w:rPr>
        <w:t xml:space="preserve"> в зависимости от инвазии в различные слои. Небольшое врастание в мышечную ткань - первая степень. Вторая степень - врастание во всю мышечную ткань. Третья степень - прорастание до серозного слоя. Это проявляется отдельно существующих полостей между мышечными волокнами. Эти полости бывают разных размеров, они как правило окружены соединительнотканными оболочками. Между соединительнотканными волокнами и отмечаются полости наполненные черной тягучей жидкостью. Как правило, клинические проявления </w:t>
      </w:r>
      <w:proofErr w:type="spellStart"/>
      <w:r w:rsidRPr="002934B8">
        <w:rPr>
          <w:sz w:val="24"/>
          <w:szCs w:val="24"/>
        </w:rPr>
        <w:t>аденомиоза</w:t>
      </w:r>
      <w:proofErr w:type="spellEnd"/>
      <w:r w:rsidRPr="002934B8">
        <w:rPr>
          <w:sz w:val="24"/>
          <w:szCs w:val="24"/>
        </w:rPr>
        <w:t xml:space="preserve"> тяжелы, сопровождаются рядом четких проявлений и симптомов. </w:t>
      </w:r>
    </w:p>
    <w:p w14:paraId="108FA6E6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В связи с гормональными нарушениями возникают мажущие кровянистые выделения до и после менструации. </w:t>
      </w:r>
    </w:p>
    <w:p w14:paraId="72026C97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Кровотечение во время месячных (обильные </w:t>
      </w:r>
      <w:proofErr w:type="spellStart"/>
      <w:r w:rsidRPr="002934B8">
        <w:rPr>
          <w:sz w:val="24"/>
          <w:szCs w:val="24"/>
        </w:rPr>
        <w:t>меноррагии</w:t>
      </w:r>
      <w:proofErr w:type="spellEnd"/>
      <w:r w:rsidRPr="002934B8">
        <w:rPr>
          <w:sz w:val="24"/>
          <w:szCs w:val="24"/>
        </w:rPr>
        <w:t xml:space="preserve">), в связи с чем нарастает вторичная анемия. </w:t>
      </w:r>
    </w:p>
    <w:p w14:paraId="620CCF0B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Болевой синдром выражен при любых локализациях, носит циклический характер чем и отличается от кист яичников, миомы матки. Перед менструацией происходит активная секреция в очагах </w:t>
      </w:r>
      <w:proofErr w:type="spellStart"/>
      <w:r w:rsidRPr="002934B8">
        <w:rPr>
          <w:sz w:val="24"/>
          <w:szCs w:val="24"/>
        </w:rPr>
        <w:t>эндометриоза</w:t>
      </w:r>
      <w:proofErr w:type="spellEnd"/>
      <w:r w:rsidRPr="002934B8">
        <w:rPr>
          <w:sz w:val="24"/>
          <w:szCs w:val="24"/>
        </w:rPr>
        <w:t xml:space="preserve"> и возникают распирающие боли. Как только начинаются менструации происходит излитие крови, резорбция из этих очагов и боли стихают. Могут поражаться тазовые сплетения. Может быть ощущение тяжести внизу живота, чувство </w:t>
      </w:r>
      <w:proofErr w:type="spellStart"/>
      <w:r w:rsidRPr="002934B8">
        <w:rPr>
          <w:sz w:val="24"/>
          <w:szCs w:val="24"/>
        </w:rPr>
        <w:t>распирания</w:t>
      </w:r>
      <w:proofErr w:type="spellEnd"/>
      <w:r w:rsidRPr="002934B8">
        <w:rPr>
          <w:sz w:val="24"/>
          <w:szCs w:val="24"/>
        </w:rPr>
        <w:t xml:space="preserve">; </w:t>
      </w:r>
      <w:proofErr w:type="spellStart"/>
      <w:r w:rsidRPr="002934B8">
        <w:rPr>
          <w:sz w:val="24"/>
          <w:szCs w:val="24"/>
        </w:rPr>
        <w:t>дизурические</w:t>
      </w:r>
      <w:proofErr w:type="spellEnd"/>
      <w:r w:rsidRPr="002934B8">
        <w:rPr>
          <w:sz w:val="24"/>
          <w:szCs w:val="24"/>
        </w:rPr>
        <w:t xml:space="preserve"> явления. Появляются тенезмы , и связанные с ними нарушения дефекации. Эти нарушения также носят циклический характер.</w:t>
      </w:r>
    </w:p>
    <w:p w14:paraId="206FD24F" w14:textId="77777777" w:rsidR="00825339" w:rsidRPr="002934B8" w:rsidRDefault="00825339" w:rsidP="002934B8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 Кровотечение не уменьшается после диагностического выскабливания полости матки.</w:t>
      </w:r>
    </w:p>
    <w:p w14:paraId="7CE3D718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При исследовании кроме небольшого увеличения матки мы ничего не находим, что говорит о возможно начальной стадии </w:t>
      </w:r>
      <w:proofErr w:type="spellStart"/>
      <w:r w:rsidRPr="002934B8">
        <w:rPr>
          <w:sz w:val="24"/>
          <w:szCs w:val="24"/>
        </w:rPr>
        <w:t>эндометриозе</w:t>
      </w:r>
      <w:proofErr w:type="spellEnd"/>
      <w:r w:rsidRPr="002934B8">
        <w:rPr>
          <w:sz w:val="24"/>
          <w:szCs w:val="24"/>
        </w:rPr>
        <w:t xml:space="preserve">. При </w:t>
      </w:r>
      <w:proofErr w:type="spellStart"/>
      <w:r w:rsidRPr="002934B8">
        <w:rPr>
          <w:sz w:val="24"/>
          <w:szCs w:val="24"/>
        </w:rPr>
        <w:t>бимануальном</w:t>
      </w:r>
      <w:proofErr w:type="spellEnd"/>
      <w:r w:rsidRPr="002934B8">
        <w:rPr>
          <w:sz w:val="24"/>
          <w:szCs w:val="24"/>
        </w:rPr>
        <w:t xml:space="preserve"> исследовании: увеличение матки, неровная поверхность, плотная консистенция, болезненность при исследовании.</w:t>
      </w:r>
    </w:p>
    <w:p w14:paraId="4BBFAEFA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>УЗИ: не дает яркой картины.</w:t>
      </w:r>
    </w:p>
    <w:p w14:paraId="13A87F05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proofErr w:type="spellStart"/>
      <w:r w:rsidRPr="002934B8">
        <w:rPr>
          <w:sz w:val="24"/>
          <w:szCs w:val="24"/>
        </w:rPr>
        <w:t>Гистеросальпингография</w:t>
      </w:r>
      <w:proofErr w:type="spellEnd"/>
      <w:r w:rsidRPr="002934B8">
        <w:rPr>
          <w:sz w:val="24"/>
          <w:szCs w:val="24"/>
        </w:rPr>
        <w:t xml:space="preserve">: извилистые ходы в толще </w:t>
      </w:r>
      <w:proofErr w:type="spellStart"/>
      <w:r w:rsidRPr="002934B8">
        <w:rPr>
          <w:sz w:val="24"/>
          <w:szCs w:val="24"/>
        </w:rPr>
        <w:t>миометрия</w:t>
      </w:r>
      <w:proofErr w:type="spellEnd"/>
      <w:r w:rsidRPr="002934B8">
        <w:rPr>
          <w:sz w:val="24"/>
          <w:szCs w:val="24"/>
        </w:rPr>
        <w:t xml:space="preserve">. </w:t>
      </w:r>
    </w:p>
    <w:p w14:paraId="421DA042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Больше никаких специальных исследований данных об </w:t>
      </w:r>
      <w:proofErr w:type="spellStart"/>
      <w:r w:rsidRPr="002934B8">
        <w:rPr>
          <w:sz w:val="24"/>
          <w:szCs w:val="24"/>
        </w:rPr>
        <w:t>эндометриозе</w:t>
      </w:r>
      <w:proofErr w:type="spellEnd"/>
      <w:r w:rsidRPr="002934B8">
        <w:rPr>
          <w:sz w:val="24"/>
          <w:szCs w:val="24"/>
        </w:rPr>
        <w:t xml:space="preserve"> не дают.</w:t>
      </w:r>
    </w:p>
    <w:p w14:paraId="0599DBB9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</w:p>
    <w:p w14:paraId="7A8EF037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Лечение. Показанием к оперативному лечению является наличие </w:t>
      </w:r>
      <w:proofErr w:type="spellStart"/>
      <w:r w:rsidRPr="002934B8">
        <w:rPr>
          <w:sz w:val="24"/>
          <w:szCs w:val="24"/>
        </w:rPr>
        <w:t>аденомиоза</w:t>
      </w:r>
      <w:proofErr w:type="spellEnd"/>
      <w:r w:rsidRPr="002934B8">
        <w:rPr>
          <w:sz w:val="24"/>
          <w:szCs w:val="24"/>
        </w:rPr>
        <w:t xml:space="preserve"> 3 степени, прогрессирующее увеличение матки, сочетание </w:t>
      </w:r>
      <w:proofErr w:type="spellStart"/>
      <w:r w:rsidRPr="002934B8">
        <w:rPr>
          <w:sz w:val="24"/>
          <w:szCs w:val="24"/>
        </w:rPr>
        <w:t>аденомиоза</w:t>
      </w:r>
      <w:proofErr w:type="spellEnd"/>
      <w:r w:rsidRPr="002934B8">
        <w:rPr>
          <w:sz w:val="24"/>
          <w:szCs w:val="24"/>
        </w:rPr>
        <w:t xml:space="preserve"> с наружным </w:t>
      </w:r>
      <w:proofErr w:type="spellStart"/>
      <w:r w:rsidRPr="002934B8">
        <w:rPr>
          <w:sz w:val="24"/>
          <w:szCs w:val="24"/>
        </w:rPr>
        <w:t>эндометриозом</w:t>
      </w:r>
      <w:proofErr w:type="spellEnd"/>
      <w:r w:rsidRPr="002934B8">
        <w:rPr>
          <w:sz w:val="24"/>
          <w:szCs w:val="24"/>
        </w:rPr>
        <w:t xml:space="preserve">, прогрессирующая </w:t>
      </w:r>
      <w:proofErr w:type="spellStart"/>
      <w:r w:rsidRPr="002934B8">
        <w:rPr>
          <w:sz w:val="24"/>
          <w:szCs w:val="24"/>
        </w:rPr>
        <w:t>гиперполименорея</w:t>
      </w:r>
      <w:proofErr w:type="spellEnd"/>
      <w:r w:rsidRPr="002934B8">
        <w:rPr>
          <w:sz w:val="24"/>
          <w:szCs w:val="24"/>
        </w:rPr>
        <w:t>, отсутствие эффекта от проводимого лечения.</w:t>
      </w:r>
    </w:p>
    <w:p w14:paraId="58A26E08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Предполагаемый объем операции: целесообразно проводить экстирпацию матки, вопрос о придатках матки решается во время операции ( если женщина молодая, то важно сохранить шейку матки и яичника). Очень важное значение имеет обнаружение </w:t>
      </w:r>
      <w:proofErr w:type="spellStart"/>
      <w:r w:rsidRPr="002934B8">
        <w:rPr>
          <w:sz w:val="24"/>
          <w:szCs w:val="24"/>
        </w:rPr>
        <w:t>эндометриоидных</w:t>
      </w:r>
      <w:proofErr w:type="spellEnd"/>
      <w:r w:rsidRPr="002934B8">
        <w:rPr>
          <w:sz w:val="24"/>
          <w:szCs w:val="24"/>
        </w:rPr>
        <w:t xml:space="preserve"> кист яичника - шоколадные кисты. Клинические проявления </w:t>
      </w:r>
      <w:proofErr w:type="spellStart"/>
      <w:r w:rsidRPr="002934B8">
        <w:rPr>
          <w:sz w:val="24"/>
          <w:szCs w:val="24"/>
        </w:rPr>
        <w:t>эндометриоза</w:t>
      </w:r>
      <w:proofErr w:type="spellEnd"/>
      <w:r w:rsidRPr="002934B8">
        <w:rPr>
          <w:sz w:val="24"/>
          <w:szCs w:val="24"/>
        </w:rPr>
        <w:t xml:space="preserve"> придатков не всегда имеют место (50%). Уменьшение или увеличение (перед менструацией) размер кисты </w:t>
      </w:r>
      <w:r w:rsidRPr="002934B8">
        <w:rPr>
          <w:sz w:val="24"/>
          <w:szCs w:val="24"/>
        </w:rPr>
        <w:lastRenderedPageBreak/>
        <w:t xml:space="preserve">увеличивается, что позволяет проводить дифференциальную диагностику между с </w:t>
      </w:r>
      <w:proofErr w:type="spellStart"/>
      <w:r w:rsidRPr="002934B8">
        <w:rPr>
          <w:sz w:val="24"/>
          <w:szCs w:val="24"/>
        </w:rPr>
        <w:t>ретенционными</w:t>
      </w:r>
      <w:proofErr w:type="spellEnd"/>
      <w:r w:rsidRPr="002934B8">
        <w:rPr>
          <w:sz w:val="24"/>
          <w:szCs w:val="24"/>
        </w:rPr>
        <w:t xml:space="preserve"> кистами, с </w:t>
      </w:r>
      <w:proofErr w:type="spellStart"/>
      <w:r w:rsidRPr="002934B8">
        <w:rPr>
          <w:sz w:val="24"/>
          <w:szCs w:val="24"/>
        </w:rPr>
        <w:t>кистомами</w:t>
      </w:r>
      <w:proofErr w:type="spellEnd"/>
      <w:r w:rsidRPr="002934B8">
        <w:rPr>
          <w:sz w:val="24"/>
          <w:szCs w:val="24"/>
        </w:rPr>
        <w:t>. Эти кисты содержат измененную кровь, могут быть единичные, многокамерные и т.д. Капсула обычно плотная, содержимое типа шоколада.</w:t>
      </w:r>
    </w:p>
    <w:p w14:paraId="6A641314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>Диагностика связана с появляющимися болями, бесплодием, данными УЗИ и т.д.</w:t>
      </w:r>
    </w:p>
    <w:p w14:paraId="1C3CCEDE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маточных труб диагностировать очень трудно. При </w:t>
      </w:r>
      <w:proofErr w:type="spellStart"/>
      <w:r w:rsidRPr="002934B8">
        <w:rPr>
          <w:sz w:val="24"/>
          <w:szCs w:val="24"/>
        </w:rPr>
        <w:t>гистеросальпинграфии</w:t>
      </w:r>
      <w:proofErr w:type="spellEnd"/>
      <w:r w:rsidRPr="002934B8">
        <w:rPr>
          <w:sz w:val="24"/>
          <w:szCs w:val="24"/>
        </w:rPr>
        <w:t xml:space="preserve"> определяются законтурные тени, то есть от основного контура имеются извилистые ходы. </w:t>
      </w:r>
    </w:p>
    <w:p w14:paraId="63D8E400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</w:p>
    <w:p w14:paraId="12AFCD89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брюшины и клетчатки заднего свода - </w:t>
      </w:r>
      <w:proofErr w:type="spellStart"/>
      <w:r w:rsidRPr="002934B8">
        <w:rPr>
          <w:sz w:val="24"/>
          <w:szCs w:val="24"/>
        </w:rPr>
        <w:t>ретроцервикальный</w:t>
      </w:r>
      <w:proofErr w:type="spellEnd"/>
      <w:r w:rsidRPr="002934B8">
        <w:rPr>
          <w:sz w:val="24"/>
          <w:szCs w:val="24"/>
        </w:rPr>
        <w:t xml:space="preserve">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(</w:t>
      </w:r>
      <w:proofErr w:type="spellStart"/>
      <w:r w:rsidRPr="002934B8">
        <w:rPr>
          <w:sz w:val="24"/>
          <w:szCs w:val="24"/>
        </w:rPr>
        <w:t>позадишеечный</w:t>
      </w:r>
      <w:proofErr w:type="spellEnd"/>
      <w:r w:rsidRPr="002934B8">
        <w:rPr>
          <w:sz w:val="24"/>
          <w:szCs w:val="24"/>
        </w:rPr>
        <w:t xml:space="preserve">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). По началу больные могут не ощущать этого заболевания. Имеется боль при половых контактах, распирающие боли во время менструации, появление тенезмов во время менструаций. Довольно часто запоры, болезненная дефекация. Нередко возникает </w:t>
      </w:r>
      <w:proofErr w:type="spellStart"/>
      <w:r w:rsidRPr="002934B8">
        <w:rPr>
          <w:sz w:val="24"/>
          <w:szCs w:val="24"/>
        </w:rPr>
        <w:t>стенозирование</w:t>
      </w:r>
      <w:proofErr w:type="spellEnd"/>
      <w:r w:rsidRPr="002934B8">
        <w:rPr>
          <w:sz w:val="24"/>
          <w:szCs w:val="24"/>
        </w:rPr>
        <w:t xml:space="preserve"> кишки, прорастание кишки, кровотечение из кишки. При </w:t>
      </w:r>
      <w:proofErr w:type="spellStart"/>
      <w:r w:rsidRPr="002934B8">
        <w:rPr>
          <w:sz w:val="24"/>
          <w:szCs w:val="24"/>
        </w:rPr>
        <w:t>ректороманоскопии</w:t>
      </w:r>
      <w:proofErr w:type="spellEnd"/>
      <w:r w:rsidRPr="002934B8">
        <w:rPr>
          <w:sz w:val="24"/>
          <w:szCs w:val="24"/>
        </w:rPr>
        <w:t xml:space="preserve"> (является необходимым исследованием при такой локализации) можно выявить втяжение слизистой стенки прямой кишки, иногда очаги </w:t>
      </w:r>
      <w:proofErr w:type="spellStart"/>
      <w:r w:rsidRPr="002934B8">
        <w:rPr>
          <w:sz w:val="24"/>
          <w:szCs w:val="24"/>
        </w:rPr>
        <w:t>эндометриоза</w:t>
      </w:r>
      <w:proofErr w:type="spellEnd"/>
      <w:r w:rsidRPr="002934B8">
        <w:rPr>
          <w:sz w:val="24"/>
          <w:szCs w:val="24"/>
        </w:rPr>
        <w:t>.  Также закономерна для этой формы цикличность боли.</w:t>
      </w:r>
    </w:p>
    <w:p w14:paraId="7D6CCC12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шейки матки, как правило виден, особенно в </w:t>
      </w:r>
      <w:proofErr w:type="spellStart"/>
      <w:r w:rsidRPr="002934B8">
        <w:rPr>
          <w:sz w:val="24"/>
          <w:szCs w:val="24"/>
        </w:rPr>
        <w:t>предменструальные</w:t>
      </w:r>
      <w:proofErr w:type="spellEnd"/>
      <w:r w:rsidRPr="002934B8">
        <w:rPr>
          <w:sz w:val="24"/>
          <w:szCs w:val="24"/>
        </w:rPr>
        <w:t xml:space="preserve"> дни. Связан с травматическим повреждением - диатермокоагуляция, </w:t>
      </w:r>
      <w:proofErr w:type="spellStart"/>
      <w:r w:rsidRPr="002934B8">
        <w:rPr>
          <w:sz w:val="24"/>
          <w:szCs w:val="24"/>
        </w:rPr>
        <w:t>диатермоэксцизия</w:t>
      </w:r>
      <w:proofErr w:type="spellEnd"/>
      <w:r w:rsidRPr="002934B8">
        <w:rPr>
          <w:sz w:val="24"/>
          <w:szCs w:val="24"/>
        </w:rPr>
        <w:t xml:space="preserve"> и т.п. На месте неизмененного эпителия видны ярко красные глазки 1-</w:t>
      </w:r>
      <w:smartTag w:uri="urn:schemas-microsoft-com:office:smarttags" w:element="metricconverter">
        <w:smartTagPr>
          <w:attr w:name="ProductID" w:val="2 мм"/>
        </w:smartTagPr>
        <w:r w:rsidRPr="002934B8">
          <w:rPr>
            <w:sz w:val="24"/>
            <w:szCs w:val="24"/>
          </w:rPr>
          <w:t>2 мм</w:t>
        </w:r>
      </w:smartTag>
      <w:r w:rsidRPr="002934B8">
        <w:rPr>
          <w:sz w:val="24"/>
          <w:szCs w:val="24"/>
        </w:rPr>
        <w:t xml:space="preserve"> в диаметре. Эти глазки перед менструацией начинают кровоточить, что можно увидеть при осмотре в зеркалах.</w:t>
      </w:r>
    </w:p>
    <w:p w14:paraId="51DDBD6F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</w:p>
    <w:p w14:paraId="42B91E92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>Лечение.</w:t>
      </w:r>
    </w:p>
    <w:p w14:paraId="52D6994F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В лечении </w:t>
      </w:r>
      <w:proofErr w:type="spellStart"/>
      <w:r w:rsidRPr="002934B8">
        <w:rPr>
          <w:sz w:val="24"/>
          <w:szCs w:val="24"/>
        </w:rPr>
        <w:t>эндометриоза</w:t>
      </w:r>
      <w:proofErr w:type="spellEnd"/>
      <w:r w:rsidRPr="002934B8">
        <w:rPr>
          <w:sz w:val="24"/>
          <w:szCs w:val="24"/>
        </w:rPr>
        <w:t xml:space="preserve"> основу составляет гормональная терапия. Хорошо зарекомендовали себя синтетические </w:t>
      </w:r>
      <w:proofErr w:type="spellStart"/>
      <w:r w:rsidRPr="002934B8">
        <w:rPr>
          <w:sz w:val="24"/>
          <w:szCs w:val="24"/>
        </w:rPr>
        <w:t>прогестины</w:t>
      </w:r>
      <w:proofErr w:type="spellEnd"/>
      <w:r w:rsidRPr="002934B8">
        <w:rPr>
          <w:sz w:val="24"/>
          <w:szCs w:val="24"/>
        </w:rPr>
        <w:t xml:space="preserve"> - используются в циклическом режиме, чаще всего используются </w:t>
      </w:r>
      <w:proofErr w:type="spellStart"/>
      <w:r w:rsidRPr="002934B8">
        <w:rPr>
          <w:sz w:val="24"/>
          <w:szCs w:val="24"/>
        </w:rPr>
        <w:t>норкалут</w:t>
      </w:r>
      <w:proofErr w:type="spellEnd"/>
      <w:r w:rsidRPr="002934B8">
        <w:rPr>
          <w:sz w:val="24"/>
          <w:szCs w:val="24"/>
        </w:rPr>
        <w:t xml:space="preserve">, </w:t>
      </w:r>
      <w:proofErr w:type="spellStart"/>
      <w:r w:rsidRPr="002934B8">
        <w:rPr>
          <w:sz w:val="24"/>
          <w:szCs w:val="24"/>
        </w:rPr>
        <w:t>регивидон</w:t>
      </w:r>
      <w:proofErr w:type="spellEnd"/>
      <w:r w:rsidRPr="002934B8">
        <w:rPr>
          <w:sz w:val="24"/>
          <w:szCs w:val="24"/>
        </w:rPr>
        <w:t xml:space="preserve"> (в режиме 25 через 5, или в режиме поддержания второй фазы цикла с 12 по 17 дни). Применяется в течение 5-6 циклов. Курсы могут длительными или прерывистыми по 5-6 месяцев. Можно сочетать с </w:t>
      </w:r>
      <w:proofErr w:type="spellStart"/>
      <w:r w:rsidRPr="002934B8">
        <w:rPr>
          <w:sz w:val="24"/>
          <w:szCs w:val="24"/>
        </w:rPr>
        <w:t>оксипрогестерон</w:t>
      </w:r>
      <w:proofErr w:type="spellEnd"/>
      <w:r w:rsidRPr="002934B8">
        <w:rPr>
          <w:sz w:val="24"/>
          <w:szCs w:val="24"/>
        </w:rPr>
        <w:t xml:space="preserve"> </w:t>
      </w:r>
      <w:proofErr w:type="spellStart"/>
      <w:r w:rsidRPr="002934B8">
        <w:rPr>
          <w:sz w:val="24"/>
          <w:szCs w:val="24"/>
        </w:rPr>
        <w:t>капронатом</w:t>
      </w:r>
      <w:proofErr w:type="spellEnd"/>
      <w:r w:rsidRPr="002934B8">
        <w:rPr>
          <w:sz w:val="24"/>
          <w:szCs w:val="24"/>
        </w:rPr>
        <w:t xml:space="preserve"> (по 250 мг)  - поддержание второй фазы цикла. Лечение проводится систематически, до получения эффекта.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рецидивирует и поэтому лечение надо постоянно повторять.</w:t>
      </w:r>
    </w:p>
    <w:p w14:paraId="0DC4567A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Сейчас появляются новые препараты - ингибиторы гипофизарных гормонов (ФСГ, ЛГ) - </w:t>
      </w:r>
      <w:proofErr w:type="spellStart"/>
      <w:r w:rsidRPr="002934B8">
        <w:rPr>
          <w:sz w:val="24"/>
          <w:szCs w:val="24"/>
        </w:rPr>
        <w:t>таназол</w:t>
      </w:r>
      <w:proofErr w:type="spellEnd"/>
      <w:r w:rsidRPr="002934B8">
        <w:rPr>
          <w:sz w:val="24"/>
          <w:szCs w:val="24"/>
        </w:rPr>
        <w:t xml:space="preserve">, </w:t>
      </w:r>
      <w:proofErr w:type="spellStart"/>
      <w:r w:rsidRPr="002934B8">
        <w:rPr>
          <w:sz w:val="24"/>
          <w:szCs w:val="24"/>
        </w:rPr>
        <w:t>золадекс</w:t>
      </w:r>
      <w:proofErr w:type="spellEnd"/>
      <w:r w:rsidRPr="002934B8">
        <w:rPr>
          <w:sz w:val="24"/>
          <w:szCs w:val="24"/>
        </w:rPr>
        <w:t xml:space="preserve">. Эти препараты ингибируют функцию выработку </w:t>
      </w:r>
      <w:proofErr w:type="spellStart"/>
      <w:r w:rsidRPr="002934B8">
        <w:rPr>
          <w:sz w:val="24"/>
          <w:szCs w:val="24"/>
        </w:rPr>
        <w:t>гипофизотропных</w:t>
      </w:r>
      <w:proofErr w:type="spellEnd"/>
      <w:r w:rsidRPr="002934B8">
        <w:rPr>
          <w:sz w:val="24"/>
          <w:szCs w:val="24"/>
        </w:rPr>
        <w:t xml:space="preserve"> гормонов, обеспечивающих дисбаланс при </w:t>
      </w:r>
      <w:proofErr w:type="spellStart"/>
      <w:r w:rsidRPr="002934B8">
        <w:rPr>
          <w:sz w:val="24"/>
          <w:szCs w:val="24"/>
        </w:rPr>
        <w:t>эндометриозе</w:t>
      </w:r>
      <w:proofErr w:type="spellEnd"/>
      <w:r w:rsidRPr="002934B8">
        <w:rPr>
          <w:sz w:val="24"/>
          <w:szCs w:val="24"/>
        </w:rPr>
        <w:t xml:space="preserve">. Атрофируются очаги </w:t>
      </w:r>
      <w:proofErr w:type="spellStart"/>
      <w:r w:rsidRPr="002934B8">
        <w:rPr>
          <w:sz w:val="24"/>
          <w:szCs w:val="24"/>
        </w:rPr>
        <w:t>эндометриоза</w:t>
      </w:r>
      <w:proofErr w:type="spellEnd"/>
      <w:r w:rsidRPr="002934B8">
        <w:rPr>
          <w:sz w:val="24"/>
          <w:szCs w:val="24"/>
        </w:rPr>
        <w:t xml:space="preserve">. Эти препараты вызывают медикаментозный </w:t>
      </w:r>
      <w:proofErr w:type="spellStart"/>
      <w:r w:rsidRPr="002934B8">
        <w:rPr>
          <w:sz w:val="24"/>
          <w:szCs w:val="24"/>
        </w:rPr>
        <w:t>кастрационный</w:t>
      </w:r>
      <w:proofErr w:type="spellEnd"/>
      <w:r w:rsidRPr="002934B8">
        <w:rPr>
          <w:sz w:val="24"/>
          <w:szCs w:val="24"/>
        </w:rPr>
        <w:t xml:space="preserve"> синдром (</w:t>
      </w:r>
      <w:proofErr w:type="spellStart"/>
      <w:r w:rsidRPr="002934B8">
        <w:rPr>
          <w:sz w:val="24"/>
          <w:szCs w:val="24"/>
        </w:rPr>
        <w:t>золодекс</w:t>
      </w:r>
      <w:proofErr w:type="spellEnd"/>
      <w:r w:rsidRPr="002934B8">
        <w:rPr>
          <w:sz w:val="24"/>
          <w:szCs w:val="24"/>
        </w:rPr>
        <w:t xml:space="preserve"> наиболее активен в этом плане). </w:t>
      </w:r>
      <w:proofErr w:type="spellStart"/>
      <w:r w:rsidRPr="002934B8">
        <w:rPr>
          <w:sz w:val="24"/>
          <w:szCs w:val="24"/>
        </w:rPr>
        <w:t>Золодекс</w:t>
      </w:r>
      <w:proofErr w:type="spellEnd"/>
      <w:r w:rsidRPr="002934B8">
        <w:rPr>
          <w:sz w:val="24"/>
          <w:szCs w:val="24"/>
        </w:rPr>
        <w:t xml:space="preserve"> действует 28 дней, вводится под кожу живота 1 раз в 28 дней. На курс лечения требуется 6 ампул (одна ампула стоит 250 долларов).</w:t>
      </w:r>
    </w:p>
    <w:p w14:paraId="40363394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Используют всегда с </w:t>
      </w:r>
      <w:proofErr w:type="spellStart"/>
      <w:r w:rsidRPr="002934B8">
        <w:rPr>
          <w:sz w:val="24"/>
          <w:szCs w:val="24"/>
        </w:rPr>
        <w:t>противоспалительным</w:t>
      </w:r>
      <w:proofErr w:type="spellEnd"/>
      <w:r w:rsidRPr="002934B8">
        <w:rPr>
          <w:sz w:val="24"/>
          <w:szCs w:val="24"/>
        </w:rPr>
        <w:t xml:space="preserve"> лечением - тиосульфат натрия, </w:t>
      </w:r>
      <w:proofErr w:type="spellStart"/>
      <w:r w:rsidRPr="002934B8">
        <w:rPr>
          <w:sz w:val="24"/>
          <w:szCs w:val="24"/>
        </w:rPr>
        <w:t>электофорез</w:t>
      </w:r>
      <w:proofErr w:type="spellEnd"/>
      <w:r w:rsidRPr="002934B8">
        <w:rPr>
          <w:sz w:val="24"/>
          <w:szCs w:val="24"/>
        </w:rPr>
        <w:t xml:space="preserve"> с гидрокортизоном, </w:t>
      </w:r>
      <w:proofErr w:type="spellStart"/>
      <w:r w:rsidRPr="002934B8">
        <w:rPr>
          <w:sz w:val="24"/>
          <w:szCs w:val="24"/>
        </w:rPr>
        <w:t>лидазой</w:t>
      </w:r>
      <w:proofErr w:type="spellEnd"/>
      <w:r w:rsidRPr="002934B8">
        <w:rPr>
          <w:sz w:val="24"/>
          <w:szCs w:val="24"/>
        </w:rPr>
        <w:t xml:space="preserve">, и т.д. Используют </w:t>
      </w:r>
      <w:proofErr w:type="spellStart"/>
      <w:r w:rsidRPr="002934B8">
        <w:rPr>
          <w:sz w:val="24"/>
          <w:szCs w:val="24"/>
        </w:rPr>
        <w:t>имммунокорректоры</w:t>
      </w:r>
      <w:proofErr w:type="spellEnd"/>
      <w:r w:rsidRPr="002934B8">
        <w:rPr>
          <w:sz w:val="24"/>
          <w:szCs w:val="24"/>
        </w:rPr>
        <w:t xml:space="preserve"> (</w:t>
      </w:r>
      <w:proofErr w:type="spellStart"/>
      <w:r w:rsidRPr="002934B8">
        <w:rPr>
          <w:sz w:val="24"/>
          <w:szCs w:val="24"/>
        </w:rPr>
        <w:t>декарис</w:t>
      </w:r>
      <w:proofErr w:type="spellEnd"/>
      <w:r w:rsidRPr="002934B8">
        <w:rPr>
          <w:sz w:val="24"/>
          <w:szCs w:val="24"/>
        </w:rPr>
        <w:t>), УФО крови, антиоксиданты - токоферол. Можно применять радоновые ванны.</w:t>
      </w:r>
    </w:p>
    <w:p w14:paraId="7A658383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r w:rsidRPr="002934B8">
        <w:rPr>
          <w:sz w:val="24"/>
          <w:szCs w:val="24"/>
        </w:rPr>
        <w:t xml:space="preserve">При неуспешном лечении надо решать вопрос об оперативном лечении. После оперативного лечения проводят </w:t>
      </w:r>
      <w:proofErr w:type="spellStart"/>
      <w:r w:rsidRPr="002934B8">
        <w:rPr>
          <w:sz w:val="24"/>
          <w:szCs w:val="24"/>
        </w:rPr>
        <w:t>противорецидивную</w:t>
      </w:r>
      <w:proofErr w:type="spellEnd"/>
      <w:r w:rsidRPr="002934B8">
        <w:rPr>
          <w:sz w:val="24"/>
          <w:szCs w:val="24"/>
        </w:rPr>
        <w:t xml:space="preserve"> терапию.</w:t>
      </w:r>
    </w:p>
    <w:p w14:paraId="2373351F" w14:textId="77777777" w:rsidR="00825339" w:rsidRPr="002934B8" w:rsidRDefault="00825339" w:rsidP="002934B8">
      <w:pPr>
        <w:ind w:firstLine="709"/>
        <w:jc w:val="both"/>
        <w:rPr>
          <w:sz w:val="24"/>
          <w:szCs w:val="24"/>
        </w:rPr>
      </w:pPr>
      <w:proofErr w:type="spellStart"/>
      <w:r w:rsidRPr="002934B8">
        <w:rPr>
          <w:sz w:val="24"/>
          <w:szCs w:val="24"/>
        </w:rPr>
        <w:t>Позадишеечный</w:t>
      </w:r>
      <w:proofErr w:type="spellEnd"/>
      <w:r w:rsidRPr="002934B8">
        <w:rPr>
          <w:sz w:val="24"/>
          <w:szCs w:val="24"/>
        </w:rPr>
        <w:t xml:space="preserve"> </w:t>
      </w:r>
      <w:proofErr w:type="spellStart"/>
      <w:r w:rsidRPr="002934B8">
        <w:rPr>
          <w:sz w:val="24"/>
          <w:szCs w:val="24"/>
        </w:rPr>
        <w:t>эндометриоз</w:t>
      </w:r>
      <w:proofErr w:type="spellEnd"/>
      <w:r w:rsidRPr="002934B8">
        <w:rPr>
          <w:sz w:val="24"/>
          <w:szCs w:val="24"/>
        </w:rPr>
        <w:t xml:space="preserve"> гормональному лечению не подвергается. Самая главная задача - снять воспаление (</w:t>
      </w:r>
      <w:proofErr w:type="spellStart"/>
      <w:r w:rsidRPr="002934B8">
        <w:rPr>
          <w:sz w:val="24"/>
          <w:szCs w:val="24"/>
        </w:rPr>
        <w:t>противоспалительная</w:t>
      </w:r>
      <w:proofErr w:type="spellEnd"/>
      <w:r w:rsidRPr="002934B8">
        <w:rPr>
          <w:sz w:val="24"/>
          <w:szCs w:val="24"/>
        </w:rPr>
        <w:t xml:space="preserve"> терапия, рассасывающая терапия), так как оно часто способствует формированию стриктурам мочеточников, прямой кишки и т.д. С помощью  </w:t>
      </w:r>
      <w:proofErr w:type="spellStart"/>
      <w:r w:rsidRPr="002934B8">
        <w:rPr>
          <w:sz w:val="24"/>
          <w:szCs w:val="24"/>
        </w:rPr>
        <w:t>лапароскопической</w:t>
      </w:r>
      <w:proofErr w:type="spellEnd"/>
      <w:r w:rsidRPr="002934B8">
        <w:rPr>
          <w:sz w:val="24"/>
          <w:szCs w:val="24"/>
        </w:rPr>
        <w:t xml:space="preserve"> и эндоскопической техники можно коагулировать мелкие очаги </w:t>
      </w:r>
      <w:proofErr w:type="spellStart"/>
      <w:r w:rsidRPr="002934B8">
        <w:rPr>
          <w:sz w:val="24"/>
          <w:szCs w:val="24"/>
        </w:rPr>
        <w:t>эндометриоза</w:t>
      </w:r>
      <w:proofErr w:type="spellEnd"/>
      <w:r w:rsidRPr="002934B8">
        <w:rPr>
          <w:sz w:val="24"/>
          <w:szCs w:val="24"/>
        </w:rPr>
        <w:t xml:space="preserve">, а далее проводят </w:t>
      </w:r>
      <w:proofErr w:type="spellStart"/>
      <w:r w:rsidRPr="002934B8">
        <w:rPr>
          <w:sz w:val="24"/>
          <w:szCs w:val="24"/>
        </w:rPr>
        <w:t>противорецидивную</w:t>
      </w:r>
      <w:proofErr w:type="spellEnd"/>
      <w:r w:rsidRPr="002934B8">
        <w:rPr>
          <w:sz w:val="24"/>
          <w:szCs w:val="24"/>
        </w:rPr>
        <w:t xml:space="preserve"> терапию.</w:t>
      </w:r>
    </w:p>
    <w:sectPr w:rsidR="00825339" w:rsidRPr="002934B8" w:rsidSect="002934B8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5D5402"/>
    <w:multiLevelType w:val="singleLevel"/>
    <w:tmpl w:val="2FD68E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DA"/>
    <w:rsid w:val="002934B8"/>
    <w:rsid w:val="003105E0"/>
    <w:rsid w:val="005A56DA"/>
    <w:rsid w:val="00825339"/>
    <w:rsid w:val="00F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A7E5B"/>
  <w15:chartTrackingRefBased/>
  <w15:docId w15:val="{D3572112-727C-4863-9965-DBDFAC38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>Мой оффис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Красножон Дмитрий</dc:creator>
  <cp:keywords/>
  <dc:description/>
  <cp:lastModifiedBy>Igor</cp:lastModifiedBy>
  <cp:revision>2</cp:revision>
  <cp:lastPrinted>1601-01-01T00:00:00Z</cp:lastPrinted>
  <dcterms:created xsi:type="dcterms:W3CDTF">2024-11-24T07:56:00Z</dcterms:created>
  <dcterms:modified xsi:type="dcterms:W3CDTF">2024-11-24T07:56:00Z</dcterms:modified>
</cp:coreProperties>
</file>