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76E9" w:rsidRPr="006C660D" w:rsidRDefault="004B4ABF" w:rsidP="009C619A">
      <w:pPr>
        <w:jc w:val="center"/>
        <w:rPr>
          <w:sz w:val="28"/>
          <w:szCs w:val="28"/>
        </w:rPr>
      </w:pPr>
      <w:r w:rsidRPr="006C660D">
        <w:rPr>
          <w:sz w:val="28"/>
          <w:szCs w:val="28"/>
        </w:rPr>
        <w:t>Астраханский государственный медицинский университет</w:t>
      </w:r>
    </w:p>
    <w:p w:rsidR="004B4ABF" w:rsidRPr="006C660D" w:rsidRDefault="004B4ABF">
      <w:pPr>
        <w:rPr>
          <w:sz w:val="28"/>
          <w:szCs w:val="28"/>
        </w:rPr>
      </w:pPr>
    </w:p>
    <w:p w:rsidR="004B4ABF" w:rsidRPr="006C660D" w:rsidRDefault="004B4ABF">
      <w:pPr>
        <w:rPr>
          <w:sz w:val="28"/>
          <w:szCs w:val="28"/>
        </w:rPr>
      </w:pPr>
    </w:p>
    <w:p w:rsidR="004B4ABF" w:rsidRPr="006C660D" w:rsidRDefault="004B4ABF" w:rsidP="003D10E3">
      <w:pPr>
        <w:ind w:left="5400"/>
        <w:rPr>
          <w:sz w:val="28"/>
          <w:szCs w:val="28"/>
        </w:rPr>
      </w:pPr>
      <w:r w:rsidRPr="006C660D">
        <w:rPr>
          <w:sz w:val="28"/>
          <w:szCs w:val="28"/>
        </w:rPr>
        <w:t>Кафедра фармакологии</w:t>
      </w:r>
    </w:p>
    <w:p w:rsidR="004B4ABF" w:rsidRPr="006C660D" w:rsidRDefault="004B4ABF" w:rsidP="003D10E3">
      <w:pPr>
        <w:ind w:left="5400"/>
        <w:rPr>
          <w:sz w:val="28"/>
          <w:szCs w:val="28"/>
        </w:rPr>
      </w:pPr>
      <w:r w:rsidRPr="006C660D">
        <w:rPr>
          <w:sz w:val="28"/>
          <w:szCs w:val="28"/>
        </w:rPr>
        <w:t xml:space="preserve">Зав. каф.: д.м.н., проф. </w:t>
      </w:r>
    </w:p>
    <w:p w:rsidR="004B4ABF" w:rsidRPr="006C660D" w:rsidRDefault="004B4ABF">
      <w:pPr>
        <w:rPr>
          <w:sz w:val="28"/>
          <w:szCs w:val="28"/>
        </w:rPr>
      </w:pPr>
    </w:p>
    <w:p w:rsidR="004B4ABF" w:rsidRPr="006C660D" w:rsidRDefault="004B4ABF">
      <w:pPr>
        <w:rPr>
          <w:sz w:val="28"/>
          <w:szCs w:val="28"/>
        </w:rPr>
      </w:pPr>
    </w:p>
    <w:p w:rsidR="004B4ABF" w:rsidRPr="006C660D" w:rsidRDefault="004B4ABF">
      <w:pPr>
        <w:rPr>
          <w:sz w:val="28"/>
          <w:szCs w:val="28"/>
        </w:rPr>
      </w:pPr>
    </w:p>
    <w:p w:rsidR="004B4ABF" w:rsidRPr="006C660D" w:rsidRDefault="004B4ABF">
      <w:pPr>
        <w:rPr>
          <w:sz w:val="28"/>
          <w:szCs w:val="28"/>
        </w:rPr>
      </w:pPr>
    </w:p>
    <w:p w:rsidR="004B4ABF" w:rsidRPr="006C660D" w:rsidRDefault="004B4ABF">
      <w:pPr>
        <w:rPr>
          <w:sz w:val="28"/>
          <w:szCs w:val="28"/>
        </w:rPr>
      </w:pPr>
    </w:p>
    <w:p w:rsidR="004B4ABF" w:rsidRPr="006C660D" w:rsidRDefault="004B4ABF">
      <w:pPr>
        <w:rPr>
          <w:sz w:val="28"/>
          <w:szCs w:val="28"/>
        </w:rPr>
      </w:pPr>
    </w:p>
    <w:p w:rsidR="00EB67C3" w:rsidRDefault="00EB67C3" w:rsidP="009C619A">
      <w:pPr>
        <w:jc w:val="center"/>
        <w:rPr>
          <w:sz w:val="28"/>
          <w:szCs w:val="28"/>
          <w:lang w:val="en-US"/>
        </w:rPr>
      </w:pPr>
    </w:p>
    <w:p w:rsidR="00EB67C3" w:rsidRDefault="00EB67C3" w:rsidP="009C619A">
      <w:pPr>
        <w:jc w:val="center"/>
        <w:rPr>
          <w:sz w:val="28"/>
          <w:szCs w:val="28"/>
          <w:lang w:val="en-US"/>
        </w:rPr>
      </w:pPr>
    </w:p>
    <w:p w:rsidR="004B4ABF" w:rsidRPr="006C660D" w:rsidRDefault="004B4ABF" w:rsidP="009C619A">
      <w:pPr>
        <w:jc w:val="center"/>
        <w:rPr>
          <w:sz w:val="28"/>
          <w:szCs w:val="28"/>
        </w:rPr>
      </w:pPr>
      <w:r w:rsidRPr="006C660D">
        <w:rPr>
          <w:sz w:val="28"/>
          <w:szCs w:val="28"/>
        </w:rPr>
        <w:t>Реферат на тему</w:t>
      </w:r>
    </w:p>
    <w:p w:rsidR="009C619A" w:rsidRDefault="004B4ABF" w:rsidP="009C619A">
      <w:pPr>
        <w:jc w:val="center"/>
        <w:rPr>
          <w:sz w:val="28"/>
          <w:szCs w:val="28"/>
        </w:rPr>
      </w:pPr>
      <w:r w:rsidRPr="006C660D">
        <w:rPr>
          <w:sz w:val="28"/>
          <w:szCs w:val="28"/>
        </w:rPr>
        <w:t xml:space="preserve">«Фармакологические свойства </w:t>
      </w:r>
    </w:p>
    <w:p w:rsidR="004B4ABF" w:rsidRPr="00EB67C3" w:rsidRDefault="004B4ABF" w:rsidP="009C619A">
      <w:pPr>
        <w:jc w:val="center"/>
        <w:rPr>
          <w:sz w:val="28"/>
          <w:szCs w:val="28"/>
        </w:rPr>
      </w:pPr>
      <w:proofErr w:type="spellStart"/>
      <w:r w:rsidRPr="006C660D">
        <w:rPr>
          <w:sz w:val="28"/>
          <w:szCs w:val="28"/>
        </w:rPr>
        <w:t>водорастворимых</w:t>
      </w:r>
      <w:proofErr w:type="spellEnd"/>
      <w:r w:rsidRPr="006C660D">
        <w:rPr>
          <w:sz w:val="28"/>
          <w:szCs w:val="28"/>
        </w:rPr>
        <w:t xml:space="preserve"> витаминов </w:t>
      </w:r>
      <w:r w:rsidR="00EB67C3" w:rsidRPr="006C660D">
        <w:rPr>
          <w:sz w:val="28"/>
          <w:szCs w:val="28"/>
          <w:lang w:val="en-US"/>
        </w:rPr>
        <w:t>B</w:t>
      </w:r>
      <w:r w:rsidR="00EB67C3" w:rsidRPr="00EB67C3">
        <w:rPr>
          <w:sz w:val="28"/>
          <w:szCs w:val="28"/>
        </w:rPr>
        <w:t xml:space="preserve">5, </w:t>
      </w:r>
      <w:r w:rsidR="00EB67C3" w:rsidRPr="006C660D">
        <w:rPr>
          <w:sz w:val="28"/>
          <w:szCs w:val="28"/>
          <w:lang w:val="en-US"/>
        </w:rPr>
        <w:t>B</w:t>
      </w:r>
      <w:r w:rsidR="00EB67C3" w:rsidRPr="00EB67C3">
        <w:rPr>
          <w:sz w:val="28"/>
          <w:szCs w:val="28"/>
        </w:rPr>
        <w:t xml:space="preserve">6, </w:t>
      </w:r>
      <w:r w:rsidRPr="006C660D">
        <w:rPr>
          <w:sz w:val="28"/>
          <w:szCs w:val="28"/>
          <w:lang w:val="en-US"/>
        </w:rPr>
        <w:t>B</w:t>
      </w:r>
      <w:r w:rsidRPr="00EB67C3">
        <w:rPr>
          <w:sz w:val="28"/>
          <w:szCs w:val="28"/>
        </w:rPr>
        <w:t>12</w:t>
      </w:r>
      <w:r w:rsidR="009C619A">
        <w:rPr>
          <w:sz w:val="28"/>
          <w:szCs w:val="28"/>
        </w:rPr>
        <w:t xml:space="preserve">, </w:t>
      </w:r>
      <w:r w:rsidR="009C619A">
        <w:rPr>
          <w:sz w:val="28"/>
          <w:szCs w:val="28"/>
          <w:lang w:val="en-US"/>
        </w:rPr>
        <w:t>C</w:t>
      </w:r>
      <w:r w:rsidRPr="006C660D">
        <w:rPr>
          <w:sz w:val="28"/>
          <w:szCs w:val="28"/>
        </w:rPr>
        <w:t>»</w:t>
      </w:r>
    </w:p>
    <w:p w:rsidR="004B4ABF" w:rsidRPr="00EB67C3" w:rsidRDefault="004B4ABF">
      <w:pPr>
        <w:rPr>
          <w:sz w:val="28"/>
          <w:szCs w:val="28"/>
        </w:rPr>
      </w:pPr>
    </w:p>
    <w:p w:rsidR="004B4ABF" w:rsidRPr="00EB67C3" w:rsidRDefault="004B4ABF">
      <w:pPr>
        <w:rPr>
          <w:sz w:val="28"/>
          <w:szCs w:val="28"/>
        </w:rPr>
      </w:pPr>
    </w:p>
    <w:p w:rsidR="004B4ABF" w:rsidRDefault="004B4ABF">
      <w:pPr>
        <w:rPr>
          <w:sz w:val="28"/>
          <w:szCs w:val="28"/>
        </w:rPr>
      </w:pPr>
    </w:p>
    <w:p w:rsidR="009C619A" w:rsidRDefault="009C619A">
      <w:pPr>
        <w:rPr>
          <w:sz w:val="28"/>
          <w:szCs w:val="28"/>
        </w:rPr>
      </w:pPr>
    </w:p>
    <w:p w:rsidR="009C619A" w:rsidRDefault="009C619A">
      <w:pPr>
        <w:rPr>
          <w:sz w:val="28"/>
          <w:szCs w:val="28"/>
        </w:rPr>
      </w:pPr>
    </w:p>
    <w:p w:rsidR="003D10E3" w:rsidRDefault="003D10E3">
      <w:pPr>
        <w:rPr>
          <w:sz w:val="28"/>
          <w:szCs w:val="28"/>
        </w:rPr>
      </w:pPr>
    </w:p>
    <w:p w:rsidR="003D10E3" w:rsidRDefault="003D10E3">
      <w:pPr>
        <w:rPr>
          <w:sz w:val="28"/>
          <w:szCs w:val="28"/>
        </w:rPr>
      </w:pPr>
    </w:p>
    <w:p w:rsidR="003D10E3" w:rsidRDefault="003D10E3">
      <w:pPr>
        <w:rPr>
          <w:sz w:val="28"/>
          <w:szCs w:val="28"/>
        </w:rPr>
      </w:pPr>
    </w:p>
    <w:p w:rsidR="009C619A" w:rsidRDefault="009C619A">
      <w:pPr>
        <w:rPr>
          <w:sz w:val="28"/>
          <w:szCs w:val="28"/>
        </w:rPr>
      </w:pPr>
    </w:p>
    <w:p w:rsidR="009C619A" w:rsidRDefault="009C619A">
      <w:pPr>
        <w:rPr>
          <w:sz w:val="28"/>
          <w:szCs w:val="28"/>
        </w:rPr>
      </w:pPr>
    </w:p>
    <w:p w:rsidR="003D10E3" w:rsidRDefault="003D10E3">
      <w:pPr>
        <w:rPr>
          <w:sz w:val="28"/>
          <w:szCs w:val="28"/>
        </w:rPr>
      </w:pPr>
    </w:p>
    <w:p w:rsidR="003D10E3" w:rsidRPr="009C619A" w:rsidRDefault="003D10E3">
      <w:pPr>
        <w:rPr>
          <w:sz w:val="28"/>
          <w:szCs w:val="28"/>
        </w:rPr>
      </w:pPr>
    </w:p>
    <w:p w:rsidR="004B4ABF" w:rsidRPr="00EB67C3" w:rsidRDefault="004B4ABF">
      <w:pPr>
        <w:rPr>
          <w:sz w:val="28"/>
          <w:szCs w:val="28"/>
        </w:rPr>
      </w:pPr>
    </w:p>
    <w:p w:rsidR="004B4ABF" w:rsidRPr="009C619A" w:rsidRDefault="004B4ABF" w:rsidP="003D10E3">
      <w:pPr>
        <w:ind w:left="5400"/>
        <w:rPr>
          <w:sz w:val="28"/>
          <w:szCs w:val="28"/>
        </w:rPr>
      </w:pPr>
      <w:r w:rsidRPr="006C660D">
        <w:rPr>
          <w:sz w:val="28"/>
          <w:szCs w:val="28"/>
        </w:rPr>
        <w:t>Выполнила</w:t>
      </w:r>
      <w:r w:rsidR="003D10E3">
        <w:rPr>
          <w:sz w:val="28"/>
          <w:szCs w:val="28"/>
        </w:rPr>
        <w:t xml:space="preserve"> студентка </w:t>
      </w:r>
    </w:p>
    <w:p w:rsidR="004B4ABF" w:rsidRPr="006C660D" w:rsidRDefault="003D10E3" w:rsidP="003D10E3">
      <w:pPr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Проверил: асс. каф. </w:t>
      </w:r>
    </w:p>
    <w:p w:rsidR="004B4ABF" w:rsidRDefault="004B4ABF">
      <w:pPr>
        <w:rPr>
          <w:sz w:val="28"/>
          <w:szCs w:val="28"/>
        </w:rPr>
      </w:pPr>
    </w:p>
    <w:p w:rsidR="003D10E3" w:rsidRDefault="003D10E3">
      <w:pPr>
        <w:rPr>
          <w:sz w:val="28"/>
          <w:szCs w:val="28"/>
        </w:rPr>
      </w:pPr>
    </w:p>
    <w:p w:rsidR="003D10E3" w:rsidRDefault="003D10E3">
      <w:pPr>
        <w:rPr>
          <w:sz w:val="28"/>
          <w:szCs w:val="28"/>
        </w:rPr>
      </w:pPr>
    </w:p>
    <w:p w:rsidR="003D10E3" w:rsidRDefault="003D10E3">
      <w:pPr>
        <w:rPr>
          <w:sz w:val="28"/>
          <w:szCs w:val="28"/>
        </w:rPr>
      </w:pPr>
    </w:p>
    <w:p w:rsidR="003D10E3" w:rsidRDefault="003D10E3">
      <w:pPr>
        <w:rPr>
          <w:sz w:val="28"/>
          <w:szCs w:val="28"/>
        </w:rPr>
      </w:pPr>
    </w:p>
    <w:p w:rsidR="003D10E3" w:rsidRDefault="003D10E3">
      <w:pPr>
        <w:rPr>
          <w:sz w:val="28"/>
          <w:szCs w:val="28"/>
        </w:rPr>
      </w:pPr>
    </w:p>
    <w:p w:rsidR="003D10E3" w:rsidRDefault="003D10E3">
      <w:pPr>
        <w:rPr>
          <w:sz w:val="28"/>
          <w:szCs w:val="28"/>
        </w:rPr>
      </w:pPr>
    </w:p>
    <w:p w:rsidR="009C619A" w:rsidRDefault="009C619A">
      <w:pPr>
        <w:rPr>
          <w:sz w:val="28"/>
          <w:szCs w:val="28"/>
        </w:rPr>
      </w:pPr>
    </w:p>
    <w:p w:rsidR="009C619A" w:rsidRDefault="009C619A">
      <w:pPr>
        <w:rPr>
          <w:sz w:val="28"/>
          <w:szCs w:val="28"/>
        </w:rPr>
      </w:pPr>
    </w:p>
    <w:p w:rsidR="009C619A" w:rsidRDefault="009C619A">
      <w:pPr>
        <w:rPr>
          <w:sz w:val="28"/>
          <w:szCs w:val="28"/>
        </w:rPr>
      </w:pPr>
    </w:p>
    <w:p w:rsidR="009C619A" w:rsidRPr="006C660D" w:rsidRDefault="009C619A">
      <w:pPr>
        <w:rPr>
          <w:sz w:val="28"/>
          <w:szCs w:val="28"/>
        </w:rPr>
      </w:pPr>
    </w:p>
    <w:p w:rsidR="004B4ABF" w:rsidRPr="006C660D" w:rsidRDefault="004B4ABF">
      <w:pPr>
        <w:rPr>
          <w:sz w:val="28"/>
          <w:szCs w:val="28"/>
        </w:rPr>
      </w:pPr>
    </w:p>
    <w:p w:rsidR="004B4ABF" w:rsidRPr="006C660D" w:rsidRDefault="004B4ABF" w:rsidP="009C619A">
      <w:pPr>
        <w:jc w:val="center"/>
        <w:rPr>
          <w:sz w:val="28"/>
          <w:szCs w:val="28"/>
        </w:rPr>
      </w:pPr>
      <w:r w:rsidRPr="006C660D">
        <w:rPr>
          <w:sz w:val="28"/>
          <w:szCs w:val="28"/>
        </w:rPr>
        <w:t>Астрахань -2014г.</w:t>
      </w:r>
    </w:p>
    <w:p w:rsidR="00DF6450" w:rsidRPr="00941369" w:rsidRDefault="004B4ABF" w:rsidP="0094136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6C660D">
        <w:rPr>
          <w:sz w:val="28"/>
          <w:szCs w:val="28"/>
        </w:rPr>
        <w:br w:type="page"/>
      </w:r>
      <w:r w:rsidR="00DF6450" w:rsidRPr="00941369">
        <w:rPr>
          <w:b/>
          <w:sz w:val="28"/>
          <w:szCs w:val="28"/>
        </w:rPr>
        <w:lastRenderedPageBreak/>
        <w:t>Введение</w:t>
      </w:r>
    </w:p>
    <w:p w:rsidR="006C660D" w:rsidRPr="00941369" w:rsidRDefault="006C660D" w:rsidP="0094136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1369">
        <w:rPr>
          <w:sz w:val="28"/>
          <w:szCs w:val="28"/>
        </w:rPr>
        <w:t xml:space="preserve">Витамины известны нам уже более 100 лет. О них написано и сказано достаточно много. Но что такое витамины? В чем их отличие от прочих биологически активных веществ? </w:t>
      </w:r>
    </w:p>
    <w:p w:rsidR="006C660D" w:rsidRPr="00941369" w:rsidRDefault="006C660D" w:rsidP="0094136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1369">
        <w:rPr>
          <w:sz w:val="28"/>
          <w:szCs w:val="28"/>
        </w:rPr>
        <w:t>Витамины - "незаменимые органические вещества, необходимые для поддержания жизненно важных функций организма, участвующие в регуляции биохимических и физиологических процессов", "</w:t>
      </w:r>
      <w:proofErr w:type="spellStart"/>
      <w:r w:rsidRPr="00941369">
        <w:rPr>
          <w:sz w:val="28"/>
          <w:szCs w:val="28"/>
        </w:rPr>
        <w:t>биомолекулы</w:t>
      </w:r>
      <w:proofErr w:type="spellEnd"/>
      <w:r w:rsidRPr="00941369">
        <w:rPr>
          <w:sz w:val="28"/>
          <w:szCs w:val="28"/>
        </w:rPr>
        <w:t xml:space="preserve"> с преимущественно регуляторными функциями, поступающие в организм с пищей", "незаменимые (</w:t>
      </w:r>
      <w:proofErr w:type="spellStart"/>
      <w:r w:rsidRPr="00941369">
        <w:rPr>
          <w:sz w:val="28"/>
          <w:szCs w:val="28"/>
        </w:rPr>
        <w:t>эссенциальные</w:t>
      </w:r>
      <w:proofErr w:type="spellEnd"/>
      <w:r w:rsidRPr="00941369">
        <w:rPr>
          <w:sz w:val="28"/>
          <w:szCs w:val="28"/>
        </w:rPr>
        <w:t>) пищевые вещества, которые не образуются в организме или образуются в недостаточном количестве".</w:t>
      </w:r>
    </w:p>
    <w:p w:rsidR="006C660D" w:rsidRPr="00941369" w:rsidRDefault="006C660D" w:rsidP="0094136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1369">
        <w:rPr>
          <w:sz w:val="28"/>
          <w:szCs w:val="28"/>
        </w:rPr>
        <w:t>Итак, витамины - это чрезвычайно разнообразные по своему химическому строению вещества, играющие исключительно важную роль в обмене веществ. Как правило, витамины не синтезируются в организме человека. Часть витаминов синтезируется кишечной микрофлорой или образуются в количествах, недостаточных для обеспечения нормальной работы организма человека, поэтому они должны регулярно поступать с пищей или и виде БАД.</w:t>
      </w:r>
    </w:p>
    <w:p w:rsidR="006C660D" w:rsidRPr="00941369" w:rsidRDefault="006C660D" w:rsidP="0094136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1369">
        <w:rPr>
          <w:sz w:val="28"/>
          <w:szCs w:val="28"/>
        </w:rPr>
        <w:t xml:space="preserve">В отличие от других незаменимых пищевых веществ (аминокислот, полиненасыщенных жирных кислот, углеводов), витамины не являются пластическим материалом или источником энергии. Их основные функции сводятся к участию в работе биокатализаторов (в качестве коферментов), участию в регуляции (в качестве </w:t>
      </w:r>
      <w:proofErr w:type="spellStart"/>
      <w:r w:rsidRPr="00941369">
        <w:rPr>
          <w:sz w:val="28"/>
          <w:szCs w:val="28"/>
        </w:rPr>
        <w:t>гормоноподобных</w:t>
      </w:r>
      <w:proofErr w:type="spellEnd"/>
      <w:r w:rsidRPr="00941369">
        <w:rPr>
          <w:sz w:val="28"/>
          <w:szCs w:val="28"/>
        </w:rPr>
        <w:t xml:space="preserve"> соединений), подавлению образования свободных радикалов. Каждый витамин выполняет присущую только ему специфическую функцию и не может быть заменен другим веществом. Если в организме не хватает какого-либо витамина, всегда возникают сбои или более серьезные нарушения в обмене веществ, что приводит к заболеваниям, причина которых обусловлена витаминной недостаточностью.</w:t>
      </w:r>
    </w:p>
    <w:p w:rsidR="00DF6450" w:rsidRPr="00941369" w:rsidRDefault="00DF6450" w:rsidP="00941369">
      <w:pPr>
        <w:spacing w:line="360" w:lineRule="auto"/>
        <w:ind w:firstLine="709"/>
        <w:jc w:val="both"/>
        <w:rPr>
          <w:sz w:val="28"/>
          <w:szCs w:val="28"/>
        </w:rPr>
      </w:pPr>
      <w:r w:rsidRPr="00941369">
        <w:rPr>
          <w:sz w:val="28"/>
          <w:szCs w:val="28"/>
        </w:rPr>
        <w:t>Все витамины разнообразные по химическому строению, и свойствам. И их разделяют на 2 группы по растворимости:</w:t>
      </w:r>
    </w:p>
    <w:p w:rsidR="00DF6450" w:rsidRPr="00941369" w:rsidRDefault="00DF6450" w:rsidP="0094136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941369">
        <w:rPr>
          <w:sz w:val="28"/>
          <w:szCs w:val="28"/>
        </w:rPr>
        <w:lastRenderedPageBreak/>
        <w:t>водо-растворимые</w:t>
      </w:r>
      <w:proofErr w:type="spellEnd"/>
      <w:r w:rsidRPr="00941369">
        <w:rPr>
          <w:sz w:val="28"/>
          <w:szCs w:val="28"/>
        </w:rPr>
        <w:t xml:space="preserve"> витамины - </w:t>
      </w:r>
      <w:r w:rsidRPr="004D0282">
        <w:rPr>
          <w:b/>
          <w:sz w:val="28"/>
          <w:szCs w:val="28"/>
        </w:rPr>
        <w:t>С, группа В, и др.</w:t>
      </w:r>
    </w:p>
    <w:p w:rsidR="00DF6450" w:rsidRPr="00941369" w:rsidRDefault="00DF6450" w:rsidP="0094136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41369">
        <w:rPr>
          <w:sz w:val="28"/>
          <w:szCs w:val="28"/>
        </w:rPr>
        <w:t xml:space="preserve">жиро растворимые - </w:t>
      </w:r>
      <w:r w:rsidRPr="004D0282">
        <w:rPr>
          <w:b/>
          <w:sz w:val="28"/>
          <w:szCs w:val="28"/>
        </w:rPr>
        <w:t>А,Д,Е,К.</w:t>
      </w:r>
    </w:p>
    <w:p w:rsidR="004D0282" w:rsidRDefault="004D0282" w:rsidP="0094136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DF6450" w:rsidRPr="00941369" w:rsidRDefault="00DF6450" w:rsidP="004D0282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941369">
        <w:rPr>
          <w:b/>
          <w:sz w:val="28"/>
          <w:szCs w:val="28"/>
        </w:rPr>
        <w:t xml:space="preserve">Молекулярная фармакология </w:t>
      </w:r>
      <w:proofErr w:type="spellStart"/>
      <w:r w:rsidRPr="00941369">
        <w:rPr>
          <w:b/>
          <w:sz w:val="28"/>
          <w:szCs w:val="28"/>
        </w:rPr>
        <w:t>водорастворимых</w:t>
      </w:r>
      <w:proofErr w:type="spellEnd"/>
      <w:r w:rsidRPr="00941369">
        <w:rPr>
          <w:b/>
          <w:sz w:val="28"/>
          <w:szCs w:val="28"/>
        </w:rPr>
        <w:t xml:space="preserve"> витаминов. Классификация. Механизм действия. Фармакологическая характеристика.</w:t>
      </w:r>
    </w:p>
    <w:p w:rsidR="00A53D17" w:rsidRDefault="00A53D17" w:rsidP="00DF6450">
      <w:pPr>
        <w:pStyle w:val="a3"/>
        <w:rPr>
          <w:rFonts w:ascii="Arial" w:hAnsi="Arial" w:cs="Arial"/>
          <w:b/>
        </w:rPr>
      </w:pPr>
    </w:p>
    <w:p w:rsidR="00A53D17" w:rsidRPr="00A53D17" w:rsidRDefault="00A53D17" w:rsidP="00156174">
      <w:pPr>
        <w:pStyle w:val="Style508"/>
        <w:widowControl/>
        <w:spacing w:line="360" w:lineRule="auto"/>
        <w:ind w:firstLine="709"/>
        <w:jc w:val="both"/>
        <w:rPr>
          <w:rStyle w:val="FontStyle944"/>
          <w:sz w:val="28"/>
          <w:szCs w:val="28"/>
        </w:rPr>
      </w:pPr>
      <w:r w:rsidRPr="00A53D17">
        <w:rPr>
          <w:rStyle w:val="FontStyle964"/>
          <w:sz w:val="28"/>
          <w:szCs w:val="28"/>
        </w:rPr>
        <w:t>Витамином В</w:t>
      </w:r>
      <w:r w:rsidRPr="00A53D17">
        <w:rPr>
          <w:rStyle w:val="FontStyle964"/>
          <w:sz w:val="28"/>
          <w:szCs w:val="28"/>
          <w:vertAlign w:val="subscript"/>
        </w:rPr>
        <w:t>6</w:t>
      </w:r>
      <w:r w:rsidRPr="00A53D17">
        <w:rPr>
          <w:rStyle w:val="FontStyle964"/>
          <w:sz w:val="28"/>
          <w:szCs w:val="28"/>
        </w:rPr>
        <w:t xml:space="preserve"> </w:t>
      </w:r>
      <w:r w:rsidRPr="00A53D17">
        <w:rPr>
          <w:rStyle w:val="FontStyle979"/>
          <w:sz w:val="28"/>
          <w:szCs w:val="28"/>
        </w:rPr>
        <w:t>принято обозначать 3 соединения: пиридоксин (</w:t>
      </w:r>
      <w:proofErr w:type="spellStart"/>
      <w:r w:rsidRPr="00A53D17">
        <w:rPr>
          <w:rStyle w:val="FontStyle979"/>
          <w:sz w:val="28"/>
          <w:szCs w:val="28"/>
        </w:rPr>
        <w:t>пиридоксол</w:t>
      </w:r>
      <w:proofErr w:type="spellEnd"/>
      <w:r w:rsidRPr="00A53D17">
        <w:rPr>
          <w:rStyle w:val="FontStyle979"/>
          <w:sz w:val="28"/>
          <w:szCs w:val="28"/>
        </w:rPr>
        <w:t xml:space="preserve">), </w:t>
      </w:r>
      <w:proofErr w:type="spellStart"/>
      <w:r w:rsidRPr="00A53D17">
        <w:rPr>
          <w:rStyle w:val="FontStyle979"/>
          <w:sz w:val="28"/>
          <w:szCs w:val="28"/>
        </w:rPr>
        <w:t>пиридоксаль</w:t>
      </w:r>
      <w:proofErr w:type="spellEnd"/>
      <w:r w:rsidRPr="00A53D17">
        <w:rPr>
          <w:rStyle w:val="FontStyle979"/>
          <w:sz w:val="28"/>
          <w:szCs w:val="28"/>
        </w:rPr>
        <w:t xml:space="preserve"> и </w:t>
      </w:r>
      <w:proofErr w:type="spellStart"/>
      <w:r w:rsidRPr="00A53D17">
        <w:rPr>
          <w:rStyle w:val="FontStyle979"/>
          <w:sz w:val="28"/>
          <w:szCs w:val="28"/>
        </w:rPr>
        <w:t>пиридоксамин</w:t>
      </w:r>
      <w:proofErr w:type="spellEnd"/>
      <w:r w:rsidRPr="00A53D17">
        <w:rPr>
          <w:rStyle w:val="FontStyle979"/>
          <w:sz w:val="28"/>
          <w:szCs w:val="28"/>
        </w:rPr>
        <w:t xml:space="preserve">. Для обозначения всей группы обычно используют название первого соединения — </w:t>
      </w:r>
      <w:r w:rsidRPr="00A53D17">
        <w:rPr>
          <w:rStyle w:val="FontStyle944"/>
          <w:sz w:val="28"/>
          <w:szCs w:val="28"/>
        </w:rPr>
        <w:t>пиридоксин.</w:t>
      </w:r>
    </w:p>
    <w:p w:rsidR="0078517C" w:rsidRPr="0078517C" w:rsidRDefault="0078517C" w:rsidP="00156174">
      <w:pPr>
        <w:pStyle w:val="Style508"/>
        <w:widowControl/>
        <w:spacing w:line="360" w:lineRule="auto"/>
        <w:ind w:firstLine="709"/>
        <w:jc w:val="both"/>
        <w:rPr>
          <w:rStyle w:val="FontStyle979"/>
          <w:sz w:val="28"/>
          <w:szCs w:val="28"/>
        </w:rPr>
      </w:pPr>
      <w:r w:rsidRPr="0078517C">
        <w:rPr>
          <w:rStyle w:val="FontStyle979"/>
          <w:sz w:val="28"/>
          <w:szCs w:val="28"/>
        </w:rPr>
        <w:t xml:space="preserve">Витамин B6 (пиридоксин, </w:t>
      </w:r>
      <w:proofErr w:type="spellStart"/>
      <w:r w:rsidRPr="0078517C">
        <w:rPr>
          <w:rStyle w:val="FontStyle979"/>
          <w:sz w:val="28"/>
          <w:szCs w:val="28"/>
        </w:rPr>
        <w:t>пиридоксаль</w:t>
      </w:r>
      <w:proofErr w:type="spellEnd"/>
      <w:r w:rsidRPr="0078517C">
        <w:rPr>
          <w:rStyle w:val="FontStyle979"/>
          <w:sz w:val="28"/>
          <w:szCs w:val="28"/>
        </w:rPr>
        <w:t xml:space="preserve">, </w:t>
      </w:r>
      <w:proofErr w:type="spellStart"/>
      <w:r w:rsidRPr="0078517C">
        <w:rPr>
          <w:rStyle w:val="FontStyle979"/>
          <w:sz w:val="28"/>
          <w:szCs w:val="28"/>
        </w:rPr>
        <w:t>пиридоксамин</w:t>
      </w:r>
      <w:proofErr w:type="spellEnd"/>
      <w:r w:rsidRPr="0078517C">
        <w:rPr>
          <w:rStyle w:val="FontStyle979"/>
          <w:sz w:val="28"/>
          <w:szCs w:val="28"/>
        </w:rPr>
        <w:t xml:space="preserve">) содержится во многих продуктах. Особенно много витамина B6 содержится в зерновых ростках, в грецких орехах и фундуке, в шпинате, картофеле, моркови, цветной и белокочанной капусте, помидорах, клубнике, черешне, апельсинах и лимонах. Витамин B6 содержится также в мясных и молочных продуктах, рыбе, печени, яйцах, крупах и бобовых. Витамин B6 (пиридоксин, </w:t>
      </w:r>
      <w:proofErr w:type="spellStart"/>
      <w:r w:rsidRPr="0078517C">
        <w:rPr>
          <w:rStyle w:val="FontStyle979"/>
          <w:sz w:val="28"/>
          <w:szCs w:val="28"/>
        </w:rPr>
        <w:t>пиридоксаль</w:t>
      </w:r>
      <w:proofErr w:type="spellEnd"/>
      <w:r w:rsidRPr="0078517C">
        <w:rPr>
          <w:rStyle w:val="FontStyle979"/>
          <w:sz w:val="28"/>
          <w:szCs w:val="28"/>
        </w:rPr>
        <w:t xml:space="preserve">, </w:t>
      </w:r>
      <w:proofErr w:type="spellStart"/>
      <w:r w:rsidRPr="0078517C">
        <w:rPr>
          <w:rStyle w:val="FontStyle979"/>
          <w:sz w:val="28"/>
          <w:szCs w:val="28"/>
        </w:rPr>
        <w:t>пиридоксамин</w:t>
      </w:r>
      <w:proofErr w:type="spellEnd"/>
      <w:r w:rsidRPr="0078517C">
        <w:rPr>
          <w:rStyle w:val="FontStyle979"/>
          <w:sz w:val="28"/>
          <w:szCs w:val="28"/>
        </w:rPr>
        <w:t xml:space="preserve">) синтезируется в организме кишечной микрофлорой. Содержание витамина в </w:t>
      </w:r>
      <w:smartTag w:uri="urn:schemas-microsoft-com:office:smarttags" w:element="metricconverter">
        <w:smartTagPr>
          <w:attr w:name="ProductID" w:val="100 г"/>
        </w:smartTagPr>
        <w:r w:rsidRPr="0078517C">
          <w:rPr>
            <w:rStyle w:val="FontStyle979"/>
            <w:sz w:val="28"/>
            <w:szCs w:val="28"/>
          </w:rPr>
          <w:t>100 г</w:t>
        </w:r>
      </w:smartTag>
      <w:r w:rsidRPr="0078517C">
        <w:rPr>
          <w:rStyle w:val="FontStyle979"/>
          <w:sz w:val="28"/>
          <w:szCs w:val="28"/>
        </w:rPr>
        <w:t xml:space="preserve"> съедобной части продукта (в мг): фасоль — 0,9; соя — 0,85; скумбрия — 0,8; печень говяжья — 0,7; томатная паста — 0.63; пшеница твердая — 0.6; почки свиные — 0,58; печень свиная — 0,52; крупа пшено — 0,52; перец сладкий красный — 0,5; почки говяжьи — 0,5; палтус — 0,42; крупа гречневая — 0.4; банан — 0,38; яйцо куриное желток — 0,37; картофель — 0,3; лук порей — 0,3; затем, по убывающей — мука пшеничная, др. зерновые, ягоды.</w:t>
      </w:r>
    </w:p>
    <w:p w:rsidR="00A53D17" w:rsidRPr="00A53D17" w:rsidRDefault="00A53D17" w:rsidP="00156174">
      <w:pPr>
        <w:pStyle w:val="Style508"/>
        <w:widowControl/>
        <w:spacing w:line="360" w:lineRule="auto"/>
        <w:ind w:firstLine="709"/>
        <w:jc w:val="both"/>
        <w:rPr>
          <w:rStyle w:val="FontStyle979"/>
          <w:sz w:val="28"/>
          <w:szCs w:val="28"/>
        </w:rPr>
      </w:pPr>
      <w:r w:rsidRPr="00A53D17">
        <w:rPr>
          <w:rStyle w:val="FontStyle979"/>
          <w:sz w:val="28"/>
          <w:szCs w:val="28"/>
        </w:rPr>
        <w:t xml:space="preserve">Основной </w:t>
      </w:r>
      <w:proofErr w:type="spellStart"/>
      <w:r w:rsidRPr="00A53D17">
        <w:rPr>
          <w:rStyle w:val="FontStyle979"/>
          <w:sz w:val="28"/>
          <w:szCs w:val="28"/>
        </w:rPr>
        <w:t>коферментной</w:t>
      </w:r>
      <w:proofErr w:type="spellEnd"/>
      <w:r w:rsidRPr="00A53D17">
        <w:rPr>
          <w:rStyle w:val="FontStyle979"/>
          <w:sz w:val="28"/>
          <w:szCs w:val="28"/>
        </w:rPr>
        <w:t xml:space="preserve"> формой, в которую превращаются пиридоксин, </w:t>
      </w:r>
      <w:proofErr w:type="spellStart"/>
      <w:r w:rsidRPr="00A53D17">
        <w:rPr>
          <w:rStyle w:val="FontStyle979"/>
          <w:sz w:val="28"/>
          <w:szCs w:val="28"/>
        </w:rPr>
        <w:t>пиридоксаль</w:t>
      </w:r>
      <w:proofErr w:type="spellEnd"/>
      <w:r w:rsidRPr="00A53D17">
        <w:rPr>
          <w:rStyle w:val="FontStyle979"/>
          <w:sz w:val="28"/>
          <w:szCs w:val="28"/>
        </w:rPr>
        <w:t xml:space="preserve"> и </w:t>
      </w:r>
      <w:proofErr w:type="spellStart"/>
      <w:r w:rsidRPr="00A53D17">
        <w:rPr>
          <w:rStyle w:val="FontStyle979"/>
          <w:sz w:val="28"/>
          <w:szCs w:val="28"/>
        </w:rPr>
        <w:t>пиридоксамин</w:t>
      </w:r>
      <w:proofErr w:type="spellEnd"/>
      <w:r w:rsidRPr="00A53D17">
        <w:rPr>
          <w:rStyle w:val="FontStyle979"/>
          <w:sz w:val="28"/>
          <w:szCs w:val="28"/>
        </w:rPr>
        <w:t xml:space="preserve">, является </w:t>
      </w:r>
      <w:proofErr w:type="spellStart"/>
      <w:r w:rsidRPr="00A53D17">
        <w:rPr>
          <w:rStyle w:val="FontStyle979"/>
          <w:sz w:val="28"/>
          <w:szCs w:val="28"/>
        </w:rPr>
        <w:t>пиридоксальфосфат</w:t>
      </w:r>
      <w:proofErr w:type="spellEnd"/>
      <w:r w:rsidRPr="00A53D17">
        <w:rPr>
          <w:rStyle w:val="FontStyle979"/>
          <w:sz w:val="28"/>
          <w:szCs w:val="28"/>
        </w:rPr>
        <w:t xml:space="preserve"> (кроме того, образуется </w:t>
      </w:r>
      <w:proofErr w:type="spellStart"/>
      <w:r w:rsidRPr="00A53D17">
        <w:rPr>
          <w:rStyle w:val="FontStyle979"/>
          <w:sz w:val="28"/>
          <w:szCs w:val="28"/>
        </w:rPr>
        <w:t>пиридоксаминфосфат</w:t>
      </w:r>
      <w:proofErr w:type="spellEnd"/>
      <w:r w:rsidRPr="00A53D17">
        <w:rPr>
          <w:rStyle w:val="FontStyle979"/>
          <w:sz w:val="28"/>
          <w:szCs w:val="28"/>
        </w:rPr>
        <w:t xml:space="preserve">). </w:t>
      </w:r>
      <w:proofErr w:type="spellStart"/>
      <w:r w:rsidRPr="00A53D17">
        <w:rPr>
          <w:rStyle w:val="FontStyle979"/>
          <w:sz w:val="28"/>
          <w:szCs w:val="28"/>
        </w:rPr>
        <w:t>Пиридоксальфосфат</w:t>
      </w:r>
      <w:proofErr w:type="spellEnd"/>
      <w:r w:rsidRPr="00A53D17">
        <w:rPr>
          <w:rStyle w:val="FontStyle979"/>
          <w:sz w:val="28"/>
          <w:szCs w:val="28"/>
        </w:rPr>
        <w:t xml:space="preserve"> участвует в очень многих процессах азотистого обмена: </w:t>
      </w:r>
      <w:proofErr w:type="spellStart"/>
      <w:r w:rsidRPr="00A53D17">
        <w:rPr>
          <w:rStyle w:val="FontStyle979"/>
          <w:sz w:val="28"/>
          <w:szCs w:val="28"/>
        </w:rPr>
        <w:t>трансаминировании</w:t>
      </w:r>
      <w:proofErr w:type="spellEnd"/>
      <w:r w:rsidRPr="00A53D17">
        <w:rPr>
          <w:rStyle w:val="FontStyle979"/>
          <w:sz w:val="28"/>
          <w:szCs w:val="28"/>
        </w:rPr>
        <w:t xml:space="preserve">, </w:t>
      </w:r>
      <w:proofErr w:type="spellStart"/>
      <w:r w:rsidRPr="00A53D17">
        <w:rPr>
          <w:rStyle w:val="FontStyle979"/>
          <w:sz w:val="28"/>
          <w:szCs w:val="28"/>
        </w:rPr>
        <w:t>дезаминировании</w:t>
      </w:r>
      <w:proofErr w:type="spellEnd"/>
      <w:r w:rsidRPr="00A53D17">
        <w:rPr>
          <w:rStyle w:val="FontStyle979"/>
          <w:sz w:val="28"/>
          <w:szCs w:val="28"/>
        </w:rPr>
        <w:t xml:space="preserve"> и </w:t>
      </w:r>
      <w:proofErr w:type="spellStart"/>
      <w:r w:rsidRPr="00A53D17">
        <w:rPr>
          <w:rStyle w:val="FontStyle979"/>
          <w:sz w:val="28"/>
          <w:szCs w:val="28"/>
        </w:rPr>
        <w:t>декарбоксилировании</w:t>
      </w:r>
      <w:proofErr w:type="spellEnd"/>
      <w:r w:rsidRPr="00A53D17">
        <w:rPr>
          <w:rStyle w:val="FontStyle979"/>
          <w:sz w:val="28"/>
          <w:szCs w:val="28"/>
        </w:rPr>
        <w:t xml:space="preserve"> аминокислот, метаболизме триптофана, аминокислот, содержащих серу, </w:t>
      </w:r>
      <w:proofErr w:type="spellStart"/>
      <w:r w:rsidRPr="00A53D17">
        <w:rPr>
          <w:rStyle w:val="FontStyle979"/>
          <w:sz w:val="28"/>
          <w:szCs w:val="28"/>
        </w:rPr>
        <w:t>оксиаминокислот</w:t>
      </w:r>
      <w:proofErr w:type="spellEnd"/>
      <w:r w:rsidRPr="00A53D17">
        <w:rPr>
          <w:rStyle w:val="FontStyle979"/>
          <w:sz w:val="28"/>
          <w:szCs w:val="28"/>
        </w:rPr>
        <w:t xml:space="preserve"> и др.</w:t>
      </w:r>
    </w:p>
    <w:p w:rsidR="00A53D17" w:rsidRPr="00A53D17" w:rsidRDefault="00A53D17" w:rsidP="00156174">
      <w:pPr>
        <w:pStyle w:val="Style508"/>
        <w:widowControl/>
        <w:spacing w:line="360" w:lineRule="auto"/>
        <w:ind w:firstLine="709"/>
        <w:jc w:val="both"/>
        <w:rPr>
          <w:rStyle w:val="FontStyle979"/>
          <w:sz w:val="28"/>
          <w:szCs w:val="28"/>
        </w:rPr>
      </w:pPr>
      <w:r w:rsidRPr="00A53D17">
        <w:rPr>
          <w:rStyle w:val="FontStyle979"/>
          <w:sz w:val="28"/>
          <w:szCs w:val="28"/>
        </w:rPr>
        <w:t>У взрослых недостаточность витамина В</w:t>
      </w:r>
      <w:r w:rsidRPr="00A53D17">
        <w:rPr>
          <w:rStyle w:val="FontStyle979"/>
          <w:sz w:val="28"/>
          <w:szCs w:val="28"/>
          <w:vertAlign w:val="subscript"/>
        </w:rPr>
        <w:t>6</w:t>
      </w:r>
      <w:r w:rsidRPr="00A53D17">
        <w:rPr>
          <w:rStyle w:val="FontStyle979"/>
          <w:sz w:val="28"/>
          <w:szCs w:val="28"/>
        </w:rPr>
        <w:t xml:space="preserve"> наблюдается редко. Она может возникнуть у детей (наблюдаются судороги, дерматит).</w:t>
      </w:r>
    </w:p>
    <w:p w:rsidR="00A53D17" w:rsidRPr="00A53D17" w:rsidRDefault="00A53D17" w:rsidP="00156174">
      <w:pPr>
        <w:pStyle w:val="Style508"/>
        <w:widowControl/>
        <w:spacing w:line="360" w:lineRule="auto"/>
        <w:ind w:firstLine="709"/>
        <w:jc w:val="both"/>
        <w:rPr>
          <w:rStyle w:val="FontStyle979"/>
          <w:sz w:val="28"/>
          <w:szCs w:val="28"/>
        </w:rPr>
      </w:pPr>
      <w:r w:rsidRPr="00A53D17">
        <w:rPr>
          <w:rStyle w:val="FontStyle979"/>
          <w:sz w:val="28"/>
          <w:szCs w:val="28"/>
        </w:rPr>
        <w:t>Следует иметь в виду, что причиной недостаточности витамина В</w:t>
      </w:r>
      <w:r w:rsidRPr="00A53D17">
        <w:rPr>
          <w:rStyle w:val="FontStyle979"/>
          <w:sz w:val="28"/>
          <w:szCs w:val="28"/>
          <w:vertAlign w:val="subscript"/>
        </w:rPr>
        <w:t>6</w:t>
      </w:r>
      <w:r w:rsidRPr="00A53D17">
        <w:rPr>
          <w:rStyle w:val="FontStyle979"/>
          <w:sz w:val="28"/>
          <w:szCs w:val="28"/>
        </w:rPr>
        <w:t xml:space="preserve"> может быть длительное лечение противотуберкулезными препаратами из группы </w:t>
      </w:r>
      <w:proofErr w:type="spellStart"/>
      <w:r w:rsidRPr="00A53D17">
        <w:rPr>
          <w:rStyle w:val="FontStyle979"/>
          <w:sz w:val="28"/>
          <w:szCs w:val="28"/>
        </w:rPr>
        <w:t>гидразидов</w:t>
      </w:r>
      <w:proofErr w:type="spellEnd"/>
      <w:r w:rsidRPr="00A53D17">
        <w:rPr>
          <w:rStyle w:val="FontStyle979"/>
          <w:sz w:val="28"/>
          <w:szCs w:val="28"/>
        </w:rPr>
        <w:t xml:space="preserve"> изоникотиновой кислоты (</w:t>
      </w:r>
      <w:proofErr w:type="spellStart"/>
      <w:r w:rsidRPr="00A53D17">
        <w:rPr>
          <w:rStyle w:val="FontStyle979"/>
          <w:sz w:val="28"/>
          <w:szCs w:val="28"/>
        </w:rPr>
        <w:t>изониазид</w:t>
      </w:r>
      <w:proofErr w:type="spellEnd"/>
      <w:r w:rsidRPr="00A53D17">
        <w:rPr>
          <w:rStyle w:val="FontStyle979"/>
          <w:sz w:val="28"/>
          <w:szCs w:val="28"/>
        </w:rPr>
        <w:t xml:space="preserve"> и др.), которые угнетают синтез </w:t>
      </w:r>
      <w:proofErr w:type="spellStart"/>
      <w:r w:rsidRPr="00A53D17">
        <w:rPr>
          <w:rStyle w:val="FontStyle979"/>
          <w:sz w:val="28"/>
          <w:szCs w:val="28"/>
        </w:rPr>
        <w:t>пиридоксальфосфата</w:t>
      </w:r>
      <w:proofErr w:type="spellEnd"/>
      <w:r w:rsidRPr="00A53D17">
        <w:rPr>
          <w:rStyle w:val="FontStyle979"/>
          <w:sz w:val="28"/>
          <w:szCs w:val="28"/>
        </w:rPr>
        <w:t>. Если при этом развиваются периферические невриты, их устраняют с помощью пиридоксина.</w:t>
      </w:r>
    </w:p>
    <w:p w:rsidR="00A53D17" w:rsidRPr="00A53D17" w:rsidRDefault="00A53D17" w:rsidP="00156174">
      <w:pPr>
        <w:pStyle w:val="Style508"/>
        <w:widowControl/>
        <w:spacing w:line="360" w:lineRule="auto"/>
        <w:ind w:firstLine="709"/>
        <w:jc w:val="both"/>
        <w:rPr>
          <w:rStyle w:val="FontStyle979"/>
          <w:sz w:val="28"/>
          <w:szCs w:val="28"/>
        </w:rPr>
      </w:pPr>
      <w:r w:rsidRPr="00A53D17">
        <w:rPr>
          <w:rStyle w:val="FontStyle979"/>
          <w:sz w:val="28"/>
          <w:szCs w:val="28"/>
        </w:rPr>
        <w:t>Искусственно вызываемая у добровольцев недостаточность витамина В</w:t>
      </w:r>
      <w:r w:rsidRPr="00A53D17">
        <w:rPr>
          <w:rStyle w:val="FontStyle979"/>
          <w:sz w:val="28"/>
          <w:szCs w:val="28"/>
          <w:vertAlign w:val="subscript"/>
        </w:rPr>
        <w:t>6</w:t>
      </w:r>
      <w:r w:rsidRPr="00A53D17">
        <w:rPr>
          <w:rStyle w:val="FontStyle979"/>
          <w:sz w:val="28"/>
          <w:szCs w:val="28"/>
        </w:rPr>
        <w:t xml:space="preserve"> путем назначения специальной диеты сопровождается возникновением </w:t>
      </w:r>
      <w:proofErr w:type="spellStart"/>
      <w:r w:rsidRPr="00A53D17">
        <w:rPr>
          <w:rStyle w:val="FontStyle979"/>
          <w:sz w:val="28"/>
          <w:szCs w:val="28"/>
        </w:rPr>
        <w:t>себорейного</w:t>
      </w:r>
      <w:proofErr w:type="spellEnd"/>
      <w:r w:rsidRPr="00A53D17">
        <w:rPr>
          <w:rStyle w:val="FontStyle979"/>
          <w:sz w:val="28"/>
          <w:szCs w:val="28"/>
        </w:rPr>
        <w:t xml:space="preserve"> дерматита на лице, глоссита, стоматита, судорог. После введения пиридоксина эти явления проходят.</w:t>
      </w:r>
    </w:p>
    <w:p w:rsidR="00A53D17" w:rsidRPr="00A53D17" w:rsidRDefault="00A53D17" w:rsidP="00156174">
      <w:pPr>
        <w:pStyle w:val="Style508"/>
        <w:widowControl/>
        <w:spacing w:line="360" w:lineRule="auto"/>
        <w:ind w:firstLine="709"/>
        <w:jc w:val="both"/>
        <w:rPr>
          <w:rStyle w:val="FontStyle979"/>
          <w:sz w:val="28"/>
          <w:szCs w:val="28"/>
        </w:rPr>
      </w:pPr>
      <w:r w:rsidRPr="00A53D17">
        <w:rPr>
          <w:rStyle w:val="FontStyle979"/>
          <w:sz w:val="28"/>
          <w:szCs w:val="28"/>
        </w:rPr>
        <w:t>Из пищеварительного тракта пиридоксин всасывается хорошо. В организме подвергается химическим превращениям. Его метаболиты выводятся почками.</w:t>
      </w:r>
    </w:p>
    <w:p w:rsidR="00A53D17" w:rsidRPr="00A53D17" w:rsidRDefault="00A53D17" w:rsidP="00156174">
      <w:pPr>
        <w:pStyle w:val="Style508"/>
        <w:widowControl/>
        <w:spacing w:line="360" w:lineRule="auto"/>
        <w:ind w:firstLine="709"/>
        <w:jc w:val="both"/>
        <w:rPr>
          <w:rStyle w:val="FontStyle979"/>
          <w:sz w:val="28"/>
          <w:szCs w:val="28"/>
        </w:rPr>
      </w:pPr>
      <w:r w:rsidRPr="00A53D17">
        <w:rPr>
          <w:rStyle w:val="FontStyle979"/>
          <w:sz w:val="28"/>
          <w:szCs w:val="28"/>
        </w:rPr>
        <w:t>Для медицинской практики выпускают пиридоксина гидрохлорид. Его применяют при недостаточности витамина В</w:t>
      </w:r>
      <w:r w:rsidRPr="00A53D17">
        <w:rPr>
          <w:rStyle w:val="FontStyle979"/>
          <w:sz w:val="28"/>
          <w:szCs w:val="28"/>
          <w:vertAlign w:val="subscript"/>
        </w:rPr>
        <w:t>6</w:t>
      </w:r>
      <w:r w:rsidRPr="00A53D17">
        <w:rPr>
          <w:rStyle w:val="FontStyle979"/>
          <w:sz w:val="28"/>
          <w:szCs w:val="28"/>
        </w:rPr>
        <w:t xml:space="preserve"> на фоне приема </w:t>
      </w:r>
      <w:proofErr w:type="spellStart"/>
      <w:r w:rsidRPr="00A53D17">
        <w:rPr>
          <w:rStyle w:val="FontStyle979"/>
          <w:sz w:val="28"/>
          <w:szCs w:val="28"/>
        </w:rPr>
        <w:t>гидразидов</w:t>
      </w:r>
      <w:proofErr w:type="spellEnd"/>
      <w:r w:rsidRPr="00A53D17">
        <w:rPr>
          <w:rStyle w:val="FontStyle979"/>
          <w:sz w:val="28"/>
          <w:szCs w:val="28"/>
        </w:rPr>
        <w:t xml:space="preserve"> изоникотиновой кислоты, антибиотиков, при большой физической нагрузке, при</w:t>
      </w:r>
      <w:r w:rsidR="00156174">
        <w:rPr>
          <w:rStyle w:val="FontStyle979"/>
          <w:sz w:val="28"/>
          <w:szCs w:val="28"/>
        </w:rPr>
        <w:t xml:space="preserve"> </w:t>
      </w:r>
      <w:r w:rsidRPr="00A53D17">
        <w:rPr>
          <w:rStyle w:val="FontStyle979"/>
          <w:sz w:val="28"/>
          <w:szCs w:val="28"/>
        </w:rPr>
        <w:t xml:space="preserve">токсикозе беременных. Используют препарат также при лечении паркинсонизма, неврита, радикулита, лучевой болезни, гепатита легкой и средней тяжести, ряда кожных заболеваний. Вводят его внутрь и </w:t>
      </w:r>
      <w:proofErr w:type="spellStart"/>
      <w:r w:rsidRPr="00A53D17">
        <w:rPr>
          <w:rStyle w:val="FontStyle979"/>
          <w:sz w:val="28"/>
          <w:szCs w:val="28"/>
        </w:rPr>
        <w:t>парентерально</w:t>
      </w:r>
      <w:proofErr w:type="spellEnd"/>
      <w:r w:rsidRPr="00A53D17">
        <w:rPr>
          <w:rStyle w:val="FontStyle979"/>
          <w:sz w:val="28"/>
          <w:szCs w:val="28"/>
        </w:rPr>
        <w:t>. Переносится препарат хорошо. Иногда возникают аллергические реакции.</w:t>
      </w:r>
    </w:p>
    <w:p w:rsidR="00A53D17" w:rsidRDefault="00A53D17" w:rsidP="00156174">
      <w:pPr>
        <w:pStyle w:val="Style508"/>
        <w:widowControl/>
        <w:spacing w:line="360" w:lineRule="auto"/>
        <w:ind w:firstLine="709"/>
        <w:jc w:val="both"/>
        <w:rPr>
          <w:rStyle w:val="FontStyle979"/>
          <w:sz w:val="28"/>
          <w:szCs w:val="28"/>
        </w:rPr>
      </w:pPr>
      <w:r w:rsidRPr="00A53D17">
        <w:rPr>
          <w:rStyle w:val="FontStyle979"/>
          <w:sz w:val="28"/>
          <w:szCs w:val="28"/>
        </w:rPr>
        <w:t xml:space="preserve">Наряду с пиридоксином по тем же показаниям используют его </w:t>
      </w:r>
      <w:proofErr w:type="spellStart"/>
      <w:r w:rsidRPr="00A53D17">
        <w:rPr>
          <w:rStyle w:val="FontStyle979"/>
          <w:sz w:val="28"/>
          <w:szCs w:val="28"/>
        </w:rPr>
        <w:t>коферментную</w:t>
      </w:r>
      <w:proofErr w:type="spellEnd"/>
      <w:r w:rsidRPr="00A53D17">
        <w:rPr>
          <w:rStyle w:val="FontStyle979"/>
          <w:sz w:val="28"/>
          <w:szCs w:val="28"/>
        </w:rPr>
        <w:t xml:space="preserve"> форму </w:t>
      </w:r>
      <w:proofErr w:type="spellStart"/>
      <w:r w:rsidRPr="00A53D17">
        <w:rPr>
          <w:rStyle w:val="FontStyle979"/>
          <w:sz w:val="28"/>
          <w:szCs w:val="28"/>
        </w:rPr>
        <w:t>пиридоксальфосфат</w:t>
      </w:r>
      <w:proofErr w:type="spellEnd"/>
      <w:r w:rsidRPr="00A53D17">
        <w:rPr>
          <w:rStyle w:val="FontStyle979"/>
          <w:sz w:val="28"/>
          <w:szCs w:val="28"/>
        </w:rPr>
        <w:t>.</w:t>
      </w:r>
    </w:p>
    <w:p w:rsidR="0078517C" w:rsidRPr="0078517C" w:rsidRDefault="0078517C" w:rsidP="00156174">
      <w:pPr>
        <w:pStyle w:val="Style508"/>
        <w:widowControl/>
        <w:spacing w:line="360" w:lineRule="auto"/>
        <w:ind w:firstLine="709"/>
        <w:jc w:val="both"/>
        <w:rPr>
          <w:rStyle w:val="FontStyle979"/>
          <w:sz w:val="28"/>
          <w:szCs w:val="28"/>
        </w:rPr>
      </w:pPr>
      <w:r w:rsidRPr="0078517C">
        <w:rPr>
          <w:rStyle w:val="FontStyle979"/>
          <w:sz w:val="28"/>
          <w:szCs w:val="28"/>
        </w:rPr>
        <w:t xml:space="preserve">Суточная потребность в витамине B6 (пиридоксин, </w:t>
      </w:r>
      <w:proofErr w:type="spellStart"/>
      <w:r w:rsidRPr="0078517C">
        <w:rPr>
          <w:rStyle w:val="FontStyle979"/>
          <w:sz w:val="28"/>
          <w:szCs w:val="28"/>
        </w:rPr>
        <w:t>пиридоксаль</w:t>
      </w:r>
      <w:proofErr w:type="spellEnd"/>
      <w:r w:rsidRPr="0078517C">
        <w:rPr>
          <w:rStyle w:val="FontStyle979"/>
          <w:sz w:val="28"/>
          <w:szCs w:val="28"/>
        </w:rPr>
        <w:t xml:space="preserve">, </w:t>
      </w:r>
      <w:proofErr w:type="spellStart"/>
      <w:r w:rsidRPr="0078517C">
        <w:rPr>
          <w:rStyle w:val="FontStyle979"/>
          <w:sz w:val="28"/>
          <w:szCs w:val="28"/>
        </w:rPr>
        <w:t>пиридоксамин</w:t>
      </w:r>
      <w:proofErr w:type="spellEnd"/>
      <w:r w:rsidRPr="0078517C">
        <w:rPr>
          <w:rStyle w:val="FontStyle979"/>
          <w:sz w:val="28"/>
          <w:szCs w:val="28"/>
        </w:rPr>
        <w:t>) у взрослого человека равна 1,1-1,5 мг, для беременных и кормящих женщин — 2-2,2 мг, для детей первого года жизни — 0,3-0,6 мг.</w:t>
      </w:r>
    </w:p>
    <w:p w:rsidR="009C619A" w:rsidRPr="009C619A" w:rsidRDefault="009C619A" w:rsidP="00701094">
      <w:pPr>
        <w:pStyle w:val="Style508"/>
        <w:widowControl/>
        <w:spacing w:line="360" w:lineRule="auto"/>
        <w:ind w:firstLine="709"/>
        <w:jc w:val="both"/>
        <w:rPr>
          <w:rStyle w:val="FontStyle979"/>
          <w:sz w:val="28"/>
          <w:szCs w:val="28"/>
        </w:rPr>
      </w:pPr>
      <w:r>
        <w:rPr>
          <w:sz w:val="28"/>
          <w:szCs w:val="28"/>
        </w:rPr>
        <w:br w:type="page"/>
      </w:r>
      <w:r w:rsidRPr="009C619A">
        <w:rPr>
          <w:rStyle w:val="FontStyle979"/>
          <w:sz w:val="28"/>
          <w:szCs w:val="28"/>
        </w:rPr>
        <w:t>Говоря о витамине В</w:t>
      </w:r>
      <w:r w:rsidR="00701094" w:rsidRPr="00701094">
        <w:rPr>
          <w:rStyle w:val="FontStyle979"/>
          <w:sz w:val="28"/>
          <w:szCs w:val="28"/>
          <w:vertAlign w:val="subscript"/>
        </w:rPr>
        <w:t>12</w:t>
      </w:r>
      <w:r w:rsidRPr="009C619A">
        <w:rPr>
          <w:rStyle w:val="FontStyle979"/>
          <w:sz w:val="28"/>
          <w:szCs w:val="28"/>
        </w:rPr>
        <w:t xml:space="preserve">, обычно имеют в виду </w:t>
      </w:r>
      <w:proofErr w:type="spellStart"/>
      <w:r w:rsidRPr="00701094">
        <w:rPr>
          <w:rStyle w:val="FontStyle979"/>
          <w:b/>
          <w:sz w:val="28"/>
          <w:szCs w:val="28"/>
        </w:rPr>
        <w:t>цианокобаламин</w:t>
      </w:r>
      <w:proofErr w:type="spellEnd"/>
      <w:r w:rsidRPr="00701094">
        <w:rPr>
          <w:rStyle w:val="FontStyle979"/>
          <w:b/>
          <w:sz w:val="28"/>
          <w:szCs w:val="28"/>
        </w:rPr>
        <w:t>.</w:t>
      </w:r>
      <w:r w:rsidRPr="009C619A">
        <w:rPr>
          <w:rStyle w:val="FontStyle979"/>
          <w:sz w:val="28"/>
          <w:szCs w:val="28"/>
        </w:rPr>
        <w:t xml:space="preserve"> Однако активностью витамина </w:t>
      </w:r>
      <w:r w:rsidR="00701094" w:rsidRPr="009C619A">
        <w:rPr>
          <w:rStyle w:val="FontStyle979"/>
          <w:sz w:val="28"/>
          <w:szCs w:val="28"/>
        </w:rPr>
        <w:t>В</w:t>
      </w:r>
      <w:r w:rsidR="00701094" w:rsidRPr="00701094">
        <w:rPr>
          <w:rStyle w:val="FontStyle979"/>
          <w:sz w:val="28"/>
          <w:szCs w:val="28"/>
          <w:vertAlign w:val="subscript"/>
        </w:rPr>
        <w:t>12</w:t>
      </w:r>
      <w:r w:rsidRPr="009C619A">
        <w:rPr>
          <w:rStyle w:val="FontStyle979"/>
          <w:sz w:val="28"/>
          <w:szCs w:val="28"/>
        </w:rPr>
        <w:t xml:space="preserve"> обладает и ряд других аналогов и производных </w:t>
      </w:r>
      <w:proofErr w:type="spellStart"/>
      <w:r w:rsidRPr="009C619A">
        <w:rPr>
          <w:rStyle w:val="FontStyle979"/>
          <w:sz w:val="28"/>
          <w:szCs w:val="28"/>
        </w:rPr>
        <w:t>цианокобаламина</w:t>
      </w:r>
      <w:proofErr w:type="spellEnd"/>
      <w:r w:rsidRPr="009C619A">
        <w:rPr>
          <w:rStyle w:val="FontStyle979"/>
          <w:sz w:val="28"/>
          <w:szCs w:val="28"/>
        </w:rPr>
        <w:t xml:space="preserve"> (в том числе природного происхождения). Таким образом, понятие «витамин </w:t>
      </w:r>
      <w:r w:rsidR="00701094" w:rsidRPr="009C619A">
        <w:rPr>
          <w:rStyle w:val="FontStyle979"/>
          <w:sz w:val="28"/>
          <w:szCs w:val="28"/>
        </w:rPr>
        <w:t>В</w:t>
      </w:r>
      <w:r w:rsidR="00701094" w:rsidRPr="00701094">
        <w:rPr>
          <w:rStyle w:val="FontStyle979"/>
          <w:sz w:val="28"/>
          <w:szCs w:val="28"/>
          <w:vertAlign w:val="subscript"/>
        </w:rPr>
        <w:t>12</w:t>
      </w:r>
      <w:r w:rsidRPr="009C619A">
        <w:rPr>
          <w:rStyle w:val="FontStyle979"/>
          <w:sz w:val="28"/>
          <w:szCs w:val="28"/>
        </w:rPr>
        <w:t xml:space="preserve">» приобрело собирательный характер. В особенно больших количествах </w:t>
      </w:r>
      <w:r w:rsidR="00701094" w:rsidRPr="009C619A">
        <w:rPr>
          <w:rStyle w:val="FontStyle979"/>
          <w:sz w:val="28"/>
          <w:szCs w:val="28"/>
        </w:rPr>
        <w:t>В</w:t>
      </w:r>
      <w:r w:rsidR="00701094" w:rsidRPr="00701094">
        <w:rPr>
          <w:rStyle w:val="FontStyle979"/>
          <w:sz w:val="28"/>
          <w:szCs w:val="28"/>
          <w:vertAlign w:val="subscript"/>
        </w:rPr>
        <w:t>12</w:t>
      </w:r>
      <w:r w:rsidRPr="009C619A">
        <w:rPr>
          <w:rStyle w:val="FontStyle979"/>
          <w:sz w:val="28"/>
          <w:szCs w:val="28"/>
        </w:rPr>
        <w:t xml:space="preserve"> содержится в говяжьей печени и почках. В природе синтезируется только микроорганизмами. Этот путь используется и при промышленном получении витамина </w:t>
      </w:r>
      <w:r w:rsidR="00701094" w:rsidRPr="009C619A">
        <w:rPr>
          <w:rStyle w:val="FontStyle979"/>
          <w:sz w:val="28"/>
          <w:szCs w:val="28"/>
        </w:rPr>
        <w:t>В</w:t>
      </w:r>
      <w:r w:rsidR="00701094" w:rsidRPr="00701094">
        <w:rPr>
          <w:rStyle w:val="FontStyle979"/>
          <w:sz w:val="28"/>
          <w:szCs w:val="28"/>
          <w:vertAlign w:val="subscript"/>
        </w:rPr>
        <w:t>12</w:t>
      </w:r>
      <w:r w:rsidRPr="009C619A">
        <w:rPr>
          <w:rStyle w:val="FontStyle979"/>
          <w:sz w:val="28"/>
          <w:szCs w:val="28"/>
        </w:rPr>
        <w:t xml:space="preserve">. Синтез витамина </w:t>
      </w:r>
      <w:r w:rsidR="00701094" w:rsidRPr="009C619A">
        <w:rPr>
          <w:rStyle w:val="FontStyle979"/>
          <w:sz w:val="28"/>
          <w:szCs w:val="28"/>
        </w:rPr>
        <w:t>В</w:t>
      </w:r>
      <w:r w:rsidR="00701094" w:rsidRPr="00701094">
        <w:rPr>
          <w:rStyle w:val="FontStyle979"/>
          <w:sz w:val="28"/>
          <w:szCs w:val="28"/>
          <w:vertAlign w:val="subscript"/>
        </w:rPr>
        <w:t>12</w:t>
      </w:r>
      <w:r w:rsidRPr="009C619A">
        <w:rPr>
          <w:rStyle w:val="FontStyle979"/>
          <w:sz w:val="28"/>
          <w:szCs w:val="28"/>
        </w:rPr>
        <w:t xml:space="preserve"> микроорганизмами в толстой кишке человека для баланса витамина </w:t>
      </w:r>
      <w:r w:rsidR="00701094" w:rsidRPr="009C619A">
        <w:rPr>
          <w:rStyle w:val="FontStyle979"/>
          <w:sz w:val="28"/>
          <w:szCs w:val="28"/>
        </w:rPr>
        <w:t>В</w:t>
      </w:r>
      <w:r w:rsidR="00701094" w:rsidRPr="00701094">
        <w:rPr>
          <w:rStyle w:val="FontStyle979"/>
          <w:sz w:val="28"/>
          <w:szCs w:val="28"/>
          <w:vertAlign w:val="subscript"/>
        </w:rPr>
        <w:t>12</w:t>
      </w:r>
      <w:r w:rsidRPr="009C619A">
        <w:rPr>
          <w:rStyle w:val="FontStyle979"/>
          <w:sz w:val="28"/>
          <w:szCs w:val="28"/>
        </w:rPr>
        <w:t xml:space="preserve"> не имеет значения, так как его всасывание происходит главным образом в тонкой кишке.</w:t>
      </w:r>
    </w:p>
    <w:p w:rsidR="009C619A" w:rsidRPr="009C619A" w:rsidRDefault="009C619A" w:rsidP="00701094">
      <w:pPr>
        <w:pStyle w:val="Style508"/>
        <w:widowControl/>
        <w:spacing w:line="360" w:lineRule="auto"/>
        <w:ind w:firstLine="709"/>
        <w:jc w:val="both"/>
        <w:rPr>
          <w:rStyle w:val="FontStyle979"/>
          <w:sz w:val="28"/>
          <w:szCs w:val="28"/>
        </w:rPr>
      </w:pPr>
      <w:r w:rsidRPr="009C619A">
        <w:rPr>
          <w:rStyle w:val="FontStyle979"/>
          <w:sz w:val="28"/>
          <w:szCs w:val="28"/>
        </w:rPr>
        <w:t xml:space="preserve">Основная функция активных </w:t>
      </w:r>
      <w:proofErr w:type="spellStart"/>
      <w:r w:rsidRPr="009C619A">
        <w:rPr>
          <w:rStyle w:val="FontStyle979"/>
          <w:sz w:val="28"/>
          <w:szCs w:val="28"/>
        </w:rPr>
        <w:t>коферментных</w:t>
      </w:r>
      <w:proofErr w:type="spellEnd"/>
      <w:r w:rsidRPr="009C619A">
        <w:rPr>
          <w:rStyle w:val="FontStyle979"/>
          <w:sz w:val="28"/>
          <w:szCs w:val="28"/>
        </w:rPr>
        <w:t xml:space="preserve"> форм витамина В</w:t>
      </w:r>
      <w:r w:rsidRPr="009C619A">
        <w:rPr>
          <w:rStyle w:val="FontStyle979"/>
          <w:sz w:val="28"/>
          <w:szCs w:val="28"/>
          <w:vertAlign w:val="subscript"/>
        </w:rPr>
        <w:t>12</w:t>
      </w:r>
      <w:r w:rsidRPr="009C619A">
        <w:rPr>
          <w:rStyle w:val="FontStyle979"/>
          <w:sz w:val="28"/>
          <w:szCs w:val="28"/>
        </w:rPr>
        <w:t xml:space="preserve"> (кофермента В</w:t>
      </w:r>
      <w:r w:rsidRPr="009C619A">
        <w:rPr>
          <w:rStyle w:val="FontStyle979"/>
          <w:sz w:val="28"/>
          <w:szCs w:val="28"/>
          <w:vertAlign w:val="subscript"/>
        </w:rPr>
        <w:t>12</w:t>
      </w:r>
      <w:r w:rsidRPr="009C619A">
        <w:rPr>
          <w:rStyle w:val="FontStyle979"/>
          <w:sz w:val="28"/>
          <w:szCs w:val="28"/>
        </w:rPr>
        <w:t xml:space="preserve"> и </w:t>
      </w:r>
      <w:proofErr w:type="spellStart"/>
      <w:r w:rsidRPr="009C619A">
        <w:rPr>
          <w:rStyle w:val="FontStyle979"/>
          <w:sz w:val="28"/>
          <w:szCs w:val="28"/>
        </w:rPr>
        <w:t>метилкобаламина</w:t>
      </w:r>
      <w:proofErr w:type="spellEnd"/>
      <w:r w:rsidRPr="009C619A">
        <w:rPr>
          <w:rStyle w:val="FontStyle979"/>
          <w:sz w:val="28"/>
          <w:szCs w:val="28"/>
        </w:rPr>
        <w:t xml:space="preserve">) — перенос подвижных </w:t>
      </w:r>
      <w:proofErr w:type="spellStart"/>
      <w:r w:rsidRPr="009C619A">
        <w:rPr>
          <w:rStyle w:val="FontStyle979"/>
          <w:sz w:val="28"/>
          <w:szCs w:val="28"/>
        </w:rPr>
        <w:t>метильных</w:t>
      </w:r>
      <w:proofErr w:type="spellEnd"/>
      <w:r w:rsidRPr="009C619A">
        <w:rPr>
          <w:rStyle w:val="FontStyle979"/>
          <w:sz w:val="28"/>
          <w:szCs w:val="28"/>
        </w:rPr>
        <w:t xml:space="preserve"> групп (процесс </w:t>
      </w:r>
      <w:proofErr w:type="spellStart"/>
      <w:r w:rsidRPr="009C619A">
        <w:rPr>
          <w:rStyle w:val="FontStyle979"/>
          <w:sz w:val="28"/>
          <w:szCs w:val="28"/>
        </w:rPr>
        <w:t>трансметилирования</w:t>
      </w:r>
      <w:proofErr w:type="spellEnd"/>
      <w:r w:rsidRPr="009C619A">
        <w:rPr>
          <w:rStyle w:val="FontStyle979"/>
          <w:sz w:val="28"/>
          <w:szCs w:val="28"/>
        </w:rPr>
        <w:t xml:space="preserve">) и водорода. Благодаря этим процессам осуществляется влияние на обмен белков и нуклеиновых кислот (посредством участия в синтезе метионина, ацетата, </w:t>
      </w:r>
      <w:proofErr w:type="spellStart"/>
      <w:r w:rsidRPr="009C619A">
        <w:rPr>
          <w:rStyle w:val="FontStyle979"/>
          <w:sz w:val="28"/>
          <w:szCs w:val="28"/>
        </w:rPr>
        <w:t>дезоксирибонуклеотидов</w:t>
      </w:r>
      <w:proofErr w:type="spellEnd"/>
      <w:r w:rsidRPr="009C619A">
        <w:rPr>
          <w:rStyle w:val="FontStyle979"/>
          <w:sz w:val="28"/>
          <w:szCs w:val="28"/>
        </w:rPr>
        <w:t xml:space="preserve"> и др.). Витамин </w:t>
      </w:r>
      <w:r w:rsidR="00701094" w:rsidRPr="009C619A">
        <w:rPr>
          <w:rStyle w:val="FontStyle979"/>
          <w:sz w:val="28"/>
          <w:szCs w:val="28"/>
        </w:rPr>
        <w:t>В</w:t>
      </w:r>
      <w:r w:rsidR="00701094" w:rsidRPr="00701094">
        <w:rPr>
          <w:rStyle w:val="FontStyle979"/>
          <w:sz w:val="28"/>
          <w:szCs w:val="28"/>
          <w:vertAlign w:val="subscript"/>
        </w:rPr>
        <w:t>12</w:t>
      </w:r>
      <w:r w:rsidRPr="009C619A">
        <w:rPr>
          <w:rStyle w:val="FontStyle979"/>
          <w:sz w:val="28"/>
          <w:szCs w:val="28"/>
        </w:rPr>
        <w:t xml:space="preserve"> необходим для процесса кроветворения, образования эпителиальных клеток, функционирования нервной системы (участвует в образовании миелина), роста и процессов регенерации.</w:t>
      </w:r>
    </w:p>
    <w:p w:rsidR="009C619A" w:rsidRPr="009C619A" w:rsidRDefault="009C619A" w:rsidP="00701094">
      <w:pPr>
        <w:pStyle w:val="Style508"/>
        <w:widowControl/>
        <w:spacing w:line="360" w:lineRule="auto"/>
        <w:ind w:firstLine="709"/>
        <w:jc w:val="both"/>
        <w:rPr>
          <w:rStyle w:val="FontStyle979"/>
          <w:sz w:val="28"/>
          <w:szCs w:val="28"/>
        </w:rPr>
      </w:pPr>
      <w:r w:rsidRPr="009C619A">
        <w:rPr>
          <w:rStyle w:val="FontStyle979"/>
          <w:sz w:val="28"/>
          <w:szCs w:val="28"/>
        </w:rPr>
        <w:t xml:space="preserve">При недостаточности </w:t>
      </w:r>
      <w:proofErr w:type="spellStart"/>
      <w:r w:rsidRPr="009C619A">
        <w:rPr>
          <w:rStyle w:val="FontStyle979"/>
          <w:sz w:val="28"/>
          <w:szCs w:val="28"/>
        </w:rPr>
        <w:t>цианокобаламина</w:t>
      </w:r>
      <w:proofErr w:type="spellEnd"/>
      <w:r w:rsidRPr="009C619A">
        <w:rPr>
          <w:rStyle w:val="FontStyle979"/>
          <w:sz w:val="28"/>
          <w:szCs w:val="28"/>
        </w:rPr>
        <w:t xml:space="preserve"> (связанной обычно с патологией желудка и тонкой кишки, нарушающей всасывание </w:t>
      </w:r>
      <w:proofErr w:type="spellStart"/>
      <w:r w:rsidRPr="009C619A">
        <w:rPr>
          <w:rStyle w:val="FontStyle979"/>
          <w:sz w:val="28"/>
          <w:szCs w:val="28"/>
        </w:rPr>
        <w:t>цианокобаламина</w:t>
      </w:r>
      <w:proofErr w:type="spellEnd"/>
      <w:r w:rsidRPr="009C619A">
        <w:rPr>
          <w:rStyle w:val="FontStyle979"/>
          <w:sz w:val="28"/>
          <w:szCs w:val="28"/>
        </w:rPr>
        <w:t xml:space="preserve">) развивается </w:t>
      </w:r>
      <w:proofErr w:type="spellStart"/>
      <w:r w:rsidRPr="009C619A">
        <w:rPr>
          <w:rStyle w:val="FontStyle979"/>
          <w:sz w:val="28"/>
          <w:szCs w:val="28"/>
        </w:rPr>
        <w:t>мегалобластическая</w:t>
      </w:r>
      <w:proofErr w:type="spellEnd"/>
      <w:r w:rsidRPr="009C619A">
        <w:rPr>
          <w:rStyle w:val="FontStyle979"/>
          <w:sz w:val="28"/>
          <w:szCs w:val="28"/>
        </w:rPr>
        <w:t xml:space="preserve"> анемия (пернициозная, или злокачественная, анемия; анемия </w:t>
      </w:r>
      <w:proofErr w:type="spellStart"/>
      <w:r w:rsidRPr="009C619A">
        <w:rPr>
          <w:rStyle w:val="FontStyle979"/>
          <w:sz w:val="28"/>
          <w:szCs w:val="28"/>
        </w:rPr>
        <w:t>Аддисона</w:t>
      </w:r>
      <w:proofErr w:type="spellEnd"/>
      <w:r w:rsidRPr="009C619A">
        <w:rPr>
          <w:rStyle w:val="FontStyle979"/>
          <w:sz w:val="28"/>
          <w:szCs w:val="28"/>
        </w:rPr>
        <w:t>—</w:t>
      </w:r>
      <w:proofErr w:type="spellStart"/>
      <w:r w:rsidRPr="009C619A">
        <w:rPr>
          <w:rStyle w:val="FontStyle979"/>
          <w:sz w:val="28"/>
          <w:szCs w:val="28"/>
        </w:rPr>
        <w:t>Бирмера</w:t>
      </w:r>
      <w:proofErr w:type="spellEnd"/>
      <w:r w:rsidRPr="009C619A">
        <w:rPr>
          <w:rStyle w:val="FontStyle979"/>
          <w:sz w:val="28"/>
          <w:szCs w:val="28"/>
        </w:rPr>
        <w:t>). Поражаются также пищеварительный тракт (язык становится ярко-красным, гладким, высокочувствительным к химическим раздражителям, отмечаются атрофия слизистой оболочки желудка, ахилия) и нервная система (парестезии, болевые ощущения, нарушение походки).</w:t>
      </w:r>
    </w:p>
    <w:p w:rsidR="009C619A" w:rsidRPr="009C619A" w:rsidRDefault="009C619A" w:rsidP="00701094">
      <w:pPr>
        <w:pStyle w:val="Style508"/>
        <w:widowControl/>
        <w:spacing w:line="360" w:lineRule="auto"/>
        <w:ind w:firstLine="709"/>
        <w:jc w:val="both"/>
        <w:rPr>
          <w:rStyle w:val="FontStyle979"/>
          <w:sz w:val="28"/>
          <w:szCs w:val="28"/>
        </w:rPr>
      </w:pPr>
      <w:r w:rsidRPr="009C619A">
        <w:rPr>
          <w:rStyle w:val="FontStyle979"/>
          <w:sz w:val="28"/>
          <w:szCs w:val="28"/>
        </w:rPr>
        <w:t xml:space="preserve">Всасывается </w:t>
      </w:r>
      <w:proofErr w:type="spellStart"/>
      <w:r w:rsidRPr="009C619A">
        <w:rPr>
          <w:rStyle w:val="FontStyle979"/>
          <w:sz w:val="28"/>
          <w:szCs w:val="28"/>
        </w:rPr>
        <w:t>цианокобаламин</w:t>
      </w:r>
      <w:proofErr w:type="spellEnd"/>
      <w:r w:rsidRPr="009C619A">
        <w:rPr>
          <w:rStyle w:val="FontStyle979"/>
          <w:sz w:val="28"/>
          <w:szCs w:val="28"/>
        </w:rPr>
        <w:t xml:space="preserve"> («внешний фактор </w:t>
      </w:r>
      <w:proofErr w:type="spellStart"/>
      <w:r w:rsidRPr="009C619A">
        <w:rPr>
          <w:rStyle w:val="FontStyle979"/>
          <w:sz w:val="28"/>
          <w:szCs w:val="28"/>
        </w:rPr>
        <w:t>Касла</w:t>
      </w:r>
      <w:proofErr w:type="spellEnd"/>
      <w:r w:rsidRPr="009C619A">
        <w:rPr>
          <w:rStyle w:val="FontStyle979"/>
          <w:sz w:val="28"/>
          <w:szCs w:val="28"/>
        </w:rPr>
        <w:t xml:space="preserve">») в тонкой кишке. Это происходит после его взаимодействия в желудке с «внутренним фактором </w:t>
      </w:r>
      <w:proofErr w:type="spellStart"/>
      <w:r w:rsidRPr="009C619A">
        <w:rPr>
          <w:rStyle w:val="FontStyle979"/>
          <w:sz w:val="28"/>
          <w:szCs w:val="28"/>
        </w:rPr>
        <w:t>Касла</w:t>
      </w:r>
      <w:proofErr w:type="spellEnd"/>
      <w:r w:rsidRPr="009C619A">
        <w:rPr>
          <w:rStyle w:val="FontStyle979"/>
          <w:sz w:val="28"/>
          <w:szCs w:val="28"/>
        </w:rPr>
        <w:t xml:space="preserve">». Последний представляет собой гликопротеин, необходимый для абсорбции </w:t>
      </w:r>
      <w:proofErr w:type="spellStart"/>
      <w:r w:rsidRPr="009C619A">
        <w:rPr>
          <w:rStyle w:val="FontStyle979"/>
          <w:sz w:val="28"/>
          <w:szCs w:val="28"/>
        </w:rPr>
        <w:t>цианокобаламина</w:t>
      </w:r>
      <w:proofErr w:type="spellEnd"/>
      <w:r w:rsidRPr="009C619A">
        <w:rPr>
          <w:rStyle w:val="FontStyle979"/>
          <w:sz w:val="28"/>
          <w:szCs w:val="28"/>
        </w:rPr>
        <w:t xml:space="preserve">. Если внутренний фактор по каким-либо причинам отсутствует (например, в результате резекции желудка), </w:t>
      </w:r>
      <w:proofErr w:type="spellStart"/>
      <w:r w:rsidRPr="009C619A">
        <w:rPr>
          <w:rStyle w:val="FontStyle979"/>
          <w:sz w:val="28"/>
          <w:szCs w:val="28"/>
        </w:rPr>
        <w:t>цианокобаламин</w:t>
      </w:r>
      <w:proofErr w:type="spellEnd"/>
      <w:r w:rsidRPr="009C619A">
        <w:rPr>
          <w:rStyle w:val="FontStyle979"/>
          <w:sz w:val="28"/>
          <w:szCs w:val="28"/>
        </w:rPr>
        <w:t xml:space="preserve"> следует вводить </w:t>
      </w:r>
      <w:proofErr w:type="spellStart"/>
      <w:r w:rsidRPr="009C619A">
        <w:rPr>
          <w:rStyle w:val="FontStyle979"/>
          <w:sz w:val="28"/>
          <w:szCs w:val="28"/>
        </w:rPr>
        <w:t>парентерально</w:t>
      </w:r>
      <w:proofErr w:type="spellEnd"/>
      <w:r w:rsidRPr="009C619A">
        <w:rPr>
          <w:rStyle w:val="FontStyle979"/>
          <w:sz w:val="28"/>
          <w:szCs w:val="28"/>
        </w:rPr>
        <w:t xml:space="preserve">. В плазме крови </w:t>
      </w:r>
      <w:proofErr w:type="spellStart"/>
      <w:r w:rsidRPr="009C619A">
        <w:rPr>
          <w:rStyle w:val="FontStyle979"/>
          <w:sz w:val="28"/>
          <w:szCs w:val="28"/>
        </w:rPr>
        <w:t>цианокобаламин</w:t>
      </w:r>
      <w:proofErr w:type="spellEnd"/>
      <w:r w:rsidRPr="009C619A">
        <w:rPr>
          <w:rStyle w:val="FontStyle979"/>
          <w:sz w:val="28"/>
          <w:szCs w:val="28"/>
        </w:rPr>
        <w:t xml:space="preserve"> в основном находится в связанном с белками состоянии. В больших количествах он депонируется в печени. Выделяется преимущественно железами пищеварительного тракта (особенно с желчью), а также почками.</w:t>
      </w:r>
    </w:p>
    <w:p w:rsidR="00D2428D" w:rsidRDefault="009C619A" w:rsidP="00701094">
      <w:pPr>
        <w:pStyle w:val="Style508"/>
        <w:widowControl/>
        <w:spacing w:line="360" w:lineRule="auto"/>
        <w:ind w:firstLine="709"/>
        <w:jc w:val="both"/>
        <w:rPr>
          <w:rStyle w:val="FontStyle979"/>
          <w:sz w:val="28"/>
          <w:szCs w:val="28"/>
        </w:rPr>
      </w:pPr>
      <w:r w:rsidRPr="009C619A">
        <w:rPr>
          <w:rStyle w:val="FontStyle979"/>
          <w:sz w:val="28"/>
          <w:szCs w:val="28"/>
        </w:rPr>
        <w:t xml:space="preserve">Переносится препарат хорошо. Иногда вызывает повышение свертываемости крови. При превышении обычного числа эритроцитов и лейкоцитов дозу </w:t>
      </w:r>
      <w:proofErr w:type="spellStart"/>
      <w:r w:rsidRPr="009C619A">
        <w:rPr>
          <w:rStyle w:val="FontStyle979"/>
          <w:sz w:val="28"/>
          <w:szCs w:val="28"/>
        </w:rPr>
        <w:t>цианокобаламина</w:t>
      </w:r>
      <w:proofErr w:type="spellEnd"/>
      <w:r w:rsidRPr="009C619A">
        <w:rPr>
          <w:rStyle w:val="FontStyle979"/>
          <w:sz w:val="28"/>
          <w:szCs w:val="28"/>
        </w:rPr>
        <w:t xml:space="preserve"> снижают.</w:t>
      </w:r>
    </w:p>
    <w:p w:rsidR="00D2428D" w:rsidRPr="00D2428D" w:rsidRDefault="00D2428D" w:rsidP="00D2428D">
      <w:pPr>
        <w:pStyle w:val="Style508"/>
        <w:spacing w:line="360" w:lineRule="auto"/>
        <w:ind w:firstLine="709"/>
        <w:jc w:val="both"/>
        <w:rPr>
          <w:rStyle w:val="FontStyle979"/>
          <w:sz w:val="28"/>
          <w:szCs w:val="28"/>
        </w:rPr>
      </w:pPr>
      <w:r>
        <w:rPr>
          <w:rStyle w:val="FontStyle979"/>
          <w:sz w:val="28"/>
          <w:szCs w:val="28"/>
        </w:rPr>
        <w:br w:type="page"/>
      </w:r>
      <w:r w:rsidRPr="00D2428D">
        <w:rPr>
          <w:rStyle w:val="FontStyle979"/>
          <w:b/>
          <w:sz w:val="28"/>
          <w:szCs w:val="28"/>
        </w:rPr>
        <w:t>Пантотеновая кислота</w:t>
      </w:r>
      <w:r w:rsidRPr="00D2428D">
        <w:rPr>
          <w:rStyle w:val="FontStyle979"/>
          <w:sz w:val="28"/>
          <w:szCs w:val="28"/>
        </w:rPr>
        <w:t xml:space="preserve">, </w:t>
      </w:r>
      <w:proofErr w:type="spellStart"/>
      <w:r w:rsidRPr="00D2428D">
        <w:rPr>
          <w:rStyle w:val="FontStyle979"/>
          <w:sz w:val="28"/>
          <w:szCs w:val="28"/>
        </w:rPr>
        <w:t>пантотенат</w:t>
      </w:r>
      <w:proofErr w:type="spellEnd"/>
      <w:r w:rsidRPr="00D2428D">
        <w:rPr>
          <w:rStyle w:val="FontStyle979"/>
          <w:sz w:val="28"/>
          <w:szCs w:val="28"/>
        </w:rPr>
        <w:t xml:space="preserve"> (лекарственная форма — </w:t>
      </w:r>
      <w:proofErr w:type="spellStart"/>
      <w:r w:rsidRPr="00D2428D">
        <w:rPr>
          <w:rStyle w:val="FontStyle979"/>
          <w:sz w:val="28"/>
          <w:szCs w:val="28"/>
        </w:rPr>
        <w:t>пантотенат</w:t>
      </w:r>
      <w:proofErr w:type="spellEnd"/>
      <w:r w:rsidRPr="00D2428D">
        <w:rPr>
          <w:rStyle w:val="FontStyle979"/>
          <w:sz w:val="28"/>
          <w:szCs w:val="28"/>
        </w:rPr>
        <w:t xml:space="preserve"> кальция, витамин B</w:t>
      </w:r>
      <w:r w:rsidRPr="00D2428D">
        <w:rPr>
          <w:rStyle w:val="FontStyle979"/>
          <w:sz w:val="28"/>
          <w:szCs w:val="28"/>
          <w:vertAlign w:val="subscript"/>
        </w:rPr>
        <w:t>5</w:t>
      </w:r>
      <w:r w:rsidRPr="00D2428D">
        <w:rPr>
          <w:rStyle w:val="FontStyle979"/>
          <w:sz w:val="28"/>
          <w:szCs w:val="28"/>
        </w:rPr>
        <w:t>, неверное обозначение — витамин B</w:t>
      </w:r>
      <w:r w:rsidRPr="00D2428D">
        <w:rPr>
          <w:rStyle w:val="FontStyle979"/>
          <w:sz w:val="28"/>
          <w:szCs w:val="28"/>
          <w:vertAlign w:val="subscript"/>
        </w:rPr>
        <w:t>3</w:t>
      </w:r>
      <w:r w:rsidRPr="00D2428D">
        <w:rPr>
          <w:rStyle w:val="FontStyle979"/>
          <w:sz w:val="28"/>
          <w:szCs w:val="28"/>
        </w:rPr>
        <w:t xml:space="preserve">). Пантотеновая кислота по химической природе является дипептидом и состоит из остатков аминокислоты </w:t>
      </w:r>
      <w:proofErr w:type="spellStart"/>
      <w:r w:rsidRPr="00D2428D">
        <w:rPr>
          <w:rStyle w:val="FontStyle979"/>
          <w:sz w:val="28"/>
          <w:szCs w:val="28"/>
        </w:rPr>
        <w:t>β-аланина</w:t>
      </w:r>
      <w:proofErr w:type="spellEnd"/>
      <w:r w:rsidRPr="00D2428D">
        <w:rPr>
          <w:rStyle w:val="FontStyle979"/>
          <w:sz w:val="28"/>
          <w:szCs w:val="28"/>
        </w:rPr>
        <w:t xml:space="preserve"> и </w:t>
      </w:r>
      <w:proofErr w:type="spellStart"/>
      <w:r w:rsidRPr="00D2428D">
        <w:rPr>
          <w:rStyle w:val="FontStyle979"/>
          <w:sz w:val="28"/>
          <w:szCs w:val="28"/>
        </w:rPr>
        <w:t>пантоевой</w:t>
      </w:r>
      <w:proofErr w:type="spellEnd"/>
      <w:r w:rsidRPr="00D2428D">
        <w:rPr>
          <w:rStyle w:val="FontStyle979"/>
          <w:sz w:val="28"/>
          <w:szCs w:val="28"/>
        </w:rPr>
        <w:t xml:space="preserve"> кислоты.</w:t>
      </w:r>
    </w:p>
    <w:p w:rsidR="00D2428D" w:rsidRPr="00D2428D" w:rsidRDefault="00D2428D" w:rsidP="00D2428D">
      <w:pPr>
        <w:pStyle w:val="Style508"/>
        <w:spacing w:line="360" w:lineRule="auto"/>
        <w:ind w:firstLine="709"/>
        <w:jc w:val="both"/>
        <w:rPr>
          <w:rStyle w:val="FontStyle979"/>
          <w:sz w:val="28"/>
          <w:szCs w:val="28"/>
        </w:rPr>
      </w:pPr>
      <w:r w:rsidRPr="00D2428D">
        <w:rPr>
          <w:rStyle w:val="FontStyle979"/>
          <w:sz w:val="28"/>
          <w:szCs w:val="28"/>
        </w:rPr>
        <w:t>Пантотеновая кислота получила свое название от греческого «</w:t>
      </w:r>
      <w:proofErr w:type="spellStart"/>
      <w:r w:rsidRPr="00D2428D">
        <w:rPr>
          <w:rStyle w:val="FontStyle979"/>
          <w:sz w:val="28"/>
          <w:szCs w:val="28"/>
        </w:rPr>
        <w:t>пантотен</w:t>
      </w:r>
      <w:proofErr w:type="spellEnd"/>
      <w:r w:rsidRPr="00D2428D">
        <w:rPr>
          <w:rStyle w:val="FontStyle979"/>
          <w:sz w:val="28"/>
          <w:szCs w:val="28"/>
        </w:rPr>
        <w:t xml:space="preserve">», что означает «всюду», из-за чрезвычайно широкого её распространения. Пантотеновая кислота, попадая в организм, превращается в </w:t>
      </w:r>
      <w:proofErr w:type="spellStart"/>
      <w:r w:rsidRPr="00D2428D">
        <w:rPr>
          <w:rStyle w:val="FontStyle979"/>
          <w:sz w:val="28"/>
          <w:szCs w:val="28"/>
        </w:rPr>
        <w:t>пантетин</w:t>
      </w:r>
      <w:proofErr w:type="spellEnd"/>
      <w:r w:rsidRPr="00D2428D">
        <w:rPr>
          <w:rStyle w:val="FontStyle979"/>
          <w:sz w:val="28"/>
          <w:szCs w:val="28"/>
        </w:rPr>
        <w:t xml:space="preserve">, который входит в состав кофермента А, который играет важную роль в процессах окисления и </w:t>
      </w:r>
      <w:proofErr w:type="spellStart"/>
      <w:r w:rsidRPr="00D2428D">
        <w:rPr>
          <w:rStyle w:val="FontStyle979"/>
          <w:sz w:val="28"/>
          <w:szCs w:val="28"/>
        </w:rPr>
        <w:t>ацетилирования</w:t>
      </w:r>
      <w:proofErr w:type="spellEnd"/>
      <w:r w:rsidRPr="00D2428D">
        <w:rPr>
          <w:rStyle w:val="FontStyle979"/>
          <w:sz w:val="28"/>
          <w:szCs w:val="28"/>
        </w:rPr>
        <w:t>. Кофермент А — одно из немногих веществ в организме, участвующее в метаболизме и белков, и жиров, и углеводов.</w:t>
      </w:r>
    </w:p>
    <w:p w:rsidR="009C619A" w:rsidRDefault="00D2428D" w:rsidP="00D2428D">
      <w:pPr>
        <w:pStyle w:val="Style508"/>
        <w:spacing w:line="360" w:lineRule="auto"/>
        <w:ind w:firstLine="709"/>
        <w:jc w:val="both"/>
        <w:rPr>
          <w:rStyle w:val="FontStyle979"/>
          <w:sz w:val="28"/>
          <w:szCs w:val="28"/>
        </w:rPr>
      </w:pPr>
      <w:r w:rsidRPr="00D2428D">
        <w:rPr>
          <w:rStyle w:val="FontStyle979"/>
          <w:sz w:val="28"/>
          <w:szCs w:val="28"/>
        </w:rPr>
        <w:t>Пантотеновая кислота требуется для обмена жиров, углеводов, аминокислот, синтеза жизненно важных жирных кислот, холестерина, гистамина, ацетилхолина, гемоглобина. Пантотеновая кислота чувствительна к нагреванию, при термической обработке теряется почти 50 % витамина.</w:t>
      </w:r>
    </w:p>
    <w:p w:rsidR="00D2428D" w:rsidRPr="00D2428D" w:rsidRDefault="00D2428D" w:rsidP="00D2428D">
      <w:pPr>
        <w:pStyle w:val="Style508"/>
        <w:spacing w:line="360" w:lineRule="auto"/>
        <w:ind w:firstLine="709"/>
        <w:jc w:val="both"/>
        <w:rPr>
          <w:rStyle w:val="FontStyle979"/>
          <w:sz w:val="28"/>
          <w:szCs w:val="28"/>
        </w:rPr>
      </w:pPr>
      <w:r w:rsidRPr="00D2428D">
        <w:rPr>
          <w:rStyle w:val="FontStyle979"/>
          <w:sz w:val="28"/>
          <w:szCs w:val="28"/>
        </w:rPr>
        <w:t>В клетках животных и растений пантотеновая кислота входит в состав кофермента A (</w:t>
      </w:r>
      <w:proofErr w:type="spellStart"/>
      <w:r w:rsidRPr="00D2428D">
        <w:rPr>
          <w:rStyle w:val="FontStyle979"/>
          <w:sz w:val="28"/>
          <w:szCs w:val="28"/>
        </w:rPr>
        <w:t>KoA</w:t>
      </w:r>
      <w:proofErr w:type="spellEnd"/>
      <w:r w:rsidRPr="00D2428D">
        <w:rPr>
          <w:rStyle w:val="FontStyle979"/>
          <w:sz w:val="28"/>
          <w:szCs w:val="28"/>
        </w:rPr>
        <w:t>), принимающего участие в важнейших реакциях обмена веществ.</w:t>
      </w:r>
    </w:p>
    <w:p w:rsidR="00D2428D" w:rsidRPr="00D2428D" w:rsidRDefault="00D2428D" w:rsidP="00D2428D">
      <w:pPr>
        <w:pStyle w:val="Style508"/>
        <w:spacing w:line="360" w:lineRule="auto"/>
        <w:ind w:firstLine="709"/>
        <w:jc w:val="both"/>
        <w:rPr>
          <w:rStyle w:val="FontStyle979"/>
          <w:sz w:val="28"/>
          <w:szCs w:val="28"/>
        </w:rPr>
      </w:pPr>
      <w:r w:rsidRPr="00D2428D">
        <w:rPr>
          <w:rStyle w:val="FontStyle979"/>
          <w:sz w:val="28"/>
          <w:szCs w:val="28"/>
        </w:rPr>
        <w:t xml:space="preserve">Важнейшим свойством витамин пантотеновой кислоты является ее способность стимулировать производство гормонов надпочечников — </w:t>
      </w:r>
      <w:proofErr w:type="spellStart"/>
      <w:r w:rsidRPr="00D2428D">
        <w:rPr>
          <w:rStyle w:val="FontStyle979"/>
          <w:sz w:val="28"/>
          <w:szCs w:val="28"/>
        </w:rPr>
        <w:t>глюкокортикоидов</w:t>
      </w:r>
      <w:proofErr w:type="spellEnd"/>
      <w:r w:rsidRPr="00D2428D">
        <w:rPr>
          <w:rStyle w:val="FontStyle979"/>
          <w:sz w:val="28"/>
          <w:szCs w:val="28"/>
        </w:rPr>
        <w:t xml:space="preserve">, что делает его мощным средством для лечения таких заболеваний как артрит, колит, аллергия и болезни сердца. Витамин играет важную роль в формировании антител, способствует усвоению других витаминов, а также принимает участие в синтезе </w:t>
      </w:r>
      <w:proofErr w:type="spellStart"/>
      <w:r w:rsidRPr="00D2428D">
        <w:rPr>
          <w:rStyle w:val="FontStyle979"/>
          <w:sz w:val="28"/>
          <w:szCs w:val="28"/>
        </w:rPr>
        <w:t>нейротрансмиттеров</w:t>
      </w:r>
      <w:proofErr w:type="spellEnd"/>
      <w:r w:rsidRPr="00D2428D">
        <w:rPr>
          <w:rStyle w:val="FontStyle979"/>
          <w:sz w:val="28"/>
          <w:szCs w:val="28"/>
        </w:rPr>
        <w:t>.</w:t>
      </w:r>
    </w:p>
    <w:p w:rsidR="00D2428D" w:rsidRPr="00D2428D" w:rsidRDefault="00D2428D" w:rsidP="00D2428D">
      <w:pPr>
        <w:pStyle w:val="Style508"/>
        <w:spacing w:line="360" w:lineRule="auto"/>
        <w:ind w:firstLine="709"/>
        <w:jc w:val="both"/>
        <w:rPr>
          <w:rStyle w:val="FontStyle979"/>
          <w:sz w:val="28"/>
          <w:szCs w:val="28"/>
        </w:rPr>
      </w:pPr>
      <w:r w:rsidRPr="00D2428D">
        <w:rPr>
          <w:rStyle w:val="FontStyle979"/>
          <w:sz w:val="28"/>
          <w:szCs w:val="28"/>
        </w:rPr>
        <w:t>Пантотеновая кислота участвует в метаболизме жирных кислот. Она нормализует липидный обмен и активирует окислительно-восстановительные процессы в организме.</w:t>
      </w:r>
    </w:p>
    <w:p w:rsidR="00D2428D" w:rsidRPr="00D2428D" w:rsidRDefault="00D2428D" w:rsidP="00D2428D">
      <w:pPr>
        <w:pStyle w:val="Style508"/>
        <w:spacing w:line="360" w:lineRule="auto"/>
        <w:ind w:firstLine="709"/>
        <w:jc w:val="both"/>
        <w:rPr>
          <w:rStyle w:val="FontStyle979"/>
          <w:sz w:val="28"/>
          <w:szCs w:val="28"/>
        </w:rPr>
      </w:pPr>
      <w:r w:rsidRPr="00D2428D">
        <w:rPr>
          <w:rStyle w:val="FontStyle979"/>
          <w:sz w:val="28"/>
          <w:szCs w:val="28"/>
        </w:rPr>
        <w:t>Пантотеновая кислота (витамин B</w:t>
      </w:r>
      <w:r w:rsidRPr="00D2428D">
        <w:rPr>
          <w:rStyle w:val="FontStyle979"/>
          <w:sz w:val="28"/>
          <w:szCs w:val="28"/>
          <w:vertAlign w:val="subscript"/>
        </w:rPr>
        <w:t>5</w:t>
      </w:r>
      <w:r w:rsidRPr="00D2428D">
        <w:rPr>
          <w:rStyle w:val="FontStyle979"/>
          <w:sz w:val="28"/>
          <w:szCs w:val="28"/>
        </w:rPr>
        <w:t xml:space="preserve">) оказывает мощный </w:t>
      </w:r>
      <w:proofErr w:type="spellStart"/>
      <w:r w:rsidRPr="00D2428D">
        <w:rPr>
          <w:rStyle w:val="FontStyle979"/>
          <w:sz w:val="28"/>
          <w:szCs w:val="28"/>
        </w:rPr>
        <w:t>репаративный</w:t>
      </w:r>
      <w:proofErr w:type="spellEnd"/>
      <w:r w:rsidRPr="00D2428D">
        <w:rPr>
          <w:rStyle w:val="FontStyle979"/>
          <w:sz w:val="28"/>
          <w:szCs w:val="28"/>
        </w:rPr>
        <w:t xml:space="preserve"> эффект на слизистые. Повышенные дозы пантотеновой кислоты, наоборот, тормозит секреторную функцию желудка. Также пантотеновая кислота стимулирует перистальтику кишечника.</w:t>
      </w:r>
    </w:p>
    <w:p w:rsidR="00D2428D" w:rsidRPr="00D2428D" w:rsidRDefault="00D2428D" w:rsidP="00D2428D">
      <w:pPr>
        <w:pStyle w:val="Style508"/>
        <w:spacing w:line="360" w:lineRule="auto"/>
        <w:ind w:firstLine="709"/>
        <w:jc w:val="both"/>
        <w:rPr>
          <w:rStyle w:val="FontStyle979"/>
          <w:sz w:val="28"/>
          <w:szCs w:val="28"/>
        </w:rPr>
      </w:pPr>
      <w:r w:rsidRPr="00D2428D">
        <w:rPr>
          <w:rStyle w:val="FontStyle979"/>
          <w:sz w:val="28"/>
          <w:szCs w:val="28"/>
        </w:rPr>
        <w:t xml:space="preserve">Пантотеновая кислота оказывает значительное </w:t>
      </w:r>
      <w:proofErr w:type="spellStart"/>
      <w:r w:rsidRPr="00D2428D">
        <w:rPr>
          <w:rStyle w:val="FontStyle979"/>
          <w:sz w:val="28"/>
          <w:szCs w:val="28"/>
        </w:rPr>
        <w:t>гиполипидемическое</w:t>
      </w:r>
      <w:proofErr w:type="spellEnd"/>
      <w:r w:rsidRPr="00D2428D">
        <w:rPr>
          <w:rStyle w:val="FontStyle979"/>
          <w:sz w:val="28"/>
          <w:szCs w:val="28"/>
        </w:rPr>
        <w:t xml:space="preserve"> действие, обусловленное, по-видимому, ингибированием биосинтеза основных классов липидов, формирующих в печени </w:t>
      </w:r>
      <w:proofErr w:type="spellStart"/>
      <w:r w:rsidRPr="00D2428D">
        <w:rPr>
          <w:rStyle w:val="FontStyle979"/>
          <w:sz w:val="28"/>
          <w:szCs w:val="28"/>
        </w:rPr>
        <w:t>липопротеины</w:t>
      </w:r>
      <w:proofErr w:type="spellEnd"/>
      <w:r w:rsidRPr="00D2428D">
        <w:rPr>
          <w:rStyle w:val="FontStyle979"/>
          <w:sz w:val="28"/>
          <w:szCs w:val="28"/>
        </w:rPr>
        <w:t xml:space="preserve"> низкой и очень низкой плотности.</w:t>
      </w:r>
    </w:p>
    <w:p w:rsidR="00D2428D" w:rsidRDefault="00D2428D" w:rsidP="00D2428D">
      <w:pPr>
        <w:pStyle w:val="Style508"/>
        <w:spacing w:line="360" w:lineRule="auto"/>
        <w:ind w:firstLine="709"/>
        <w:jc w:val="both"/>
        <w:rPr>
          <w:rStyle w:val="FontStyle979"/>
          <w:sz w:val="28"/>
          <w:szCs w:val="28"/>
        </w:rPr>
      </w:pPr>
      <w:r w:rsidRPr="00D2428D">
        <w:rPr>
          <w:rStyle w:val="FontStyle979"/>
          <w:sz w:val="28"/>
          <w:szCs w:val="28"/>
        </w:rPr>
        <w:t>Пантотеновая кислота широко распространена в природе. Суточная потребность человека в пантотеновой кислоте (5—10 мг) удовлетворяется при нормальном смешанном питании, так как пантотеновая кислота содержится в очень многих продуктах животного и растительного происхождения (дрожжи, икра рыб, яичный желток, зелёные части растений, молоко, морковь, капуста и т. д.). Пантотеновая кислота синтезируется также кишечной флорой.</w:t>
      </w:r>
    </w:p>
    <w:p w:rsidR="00D2428D" w:rsidRPr="00D2428D" w:rsidRDefault="00D2428D" w:rsidP="00D2428D">
      <w:pPr>
        <w:pStyle w:val="Style508"/>
        <w:spacing w:line="360" w:lineRule="auto"/>
        <w:ind w:firstLine="709"/>
        <w:jc w:val="both"/>
        <w:rPr>
          <w:rStyle w:val="FontStyle979"/>
          <w:sz w:val="28"/>
          <w:szCs w:val="28"/>
        </w:rPr>
      </w:pPr>
      <w:r w:rsidRPr="00D2428D">
        <w:rPr>
          <w:rStyle w:val="FontStyle979"/>
          <w:sz w:val="28"/>
          <w:szCs w:val="28"/>
        </w:rPr>
        <w:t>Недостаток пантотеновой кислоты в организме приводит к нарушениям обмена веществ, на основе которых развиваются дерматиты, депигментация и потеря волос, шерсти или перьев, прекращение роста, истощение, изменения в надпочечниках и нервной системе, а также расстройства координации движений, функций сердца и почек, желудка, кишечника.</w:t>
      </w:r>
    </w:p>
    <w:p w:rsidR="00D2428D" w:rsidRPr="00D2428D" w:rsidRDefault="00D2428D" w:rsidP="00D2428D">
      <w:pPr>
        <w:pStyle w:val="Style508"/>
        <w:spacing w:line="360" w:lineRule="auto"/>
        <w:ind w:firstLine="709"/>
        <w:jc w:val="both"/>
        <w:rPr>
          <w:rStyle w:val="FontStyle979"/>
          <w:sz w:val="28"/>
          <w:szCs w:val="28"/>
        </w:rPr>
      </w:pPr>
      <w:r w:rsidRPr="00D2428D">
        <w:rPr>
          <w:rStyle w:val="FontStyle979"/>
          <w:sz w:val="28"/>
          <w:szCs w:val="28"/>
        </w:rPr>
        <w:t xml:space="preserve">При недостатке в организме пантотеновой кислоты в желудке образуется избыток соляной кислоты, что может стать причиной развития язвенно-эрозийных заболеваний желудочно-кишечного тракта. </w:t>
      </w:r>
    </w:p>
    <w:p w:rsidR="00D2428D" w:rsidRPr="00D2428D" w:rsidRDefault="00D2428D" w:rsidP="00D2428D">
      <w:pPr>
        <w:pStyle w:val="Style508"/>
        <w:spacing w:line="360" w:lineRule="auto"/>
        <w:ind w:firstLine="709"/>
        <w:jc w:val="both"/>
        <w:rPr>
          <w:rStyle w:val="FontStyle979"/>
          <w:sz w:val="28"/>
          <w:szCs w:val="28"/>
        </w:rPr>
      </w:pPr>
      <w:r w:rsidRPr="00D2428D">
        <w:rPr>
          <w:rStyle w:val="FontStyle979"/>
          <w:sz w:val="28"/>
          <w:szCs w:val="28"/>
        </w:rPr>
        <w:t xml:space="preserve">Причиной дефицита витамина могут быть малое содержание в пище белков, жиров, витамина С, витаминов группы В, заболевания тонкого кишечника с синдромом </w:t>
      </w:r>
      <w:proofErr w:type="spellStart"/>
      <w:r w:rsidRPr="00D2428D">
        <w:rPr>
          <w:rStyle w:val="FontStyle979"/>
          <w:sz w:val="28"/>
          <w:szCs w:val="28"/>
        </w:rPr>
        <w:t>мальабсорбции</w:t>
      </w:r>
      <w:proofErr w:type="spellEnd"/>
      <w:r w:rsidRPr="00D2428D">
        <w:rPr>
          <w:rStyle w:val="FontStyle979"/>
          <w:sz w:val="28"/>
          <w:szCs w:val="28"/>
        </w:rPr>
        <w:t>, а также длительное применение многих антибиотиков и сульфаниламидов.</w:t>
      </w:r>
    </w:p>
    <w:p w:rsidR="00D2428D" w:rsidRPr="00D2428D" w:rsidRDefault="00D2428D" w:rsidP="00D2428D">
      <w:pPr>
        <w:pStyle w:val="Style508"/>
        <w:spacing w:line="360" w:lineRule="auto"/>
        <w:ind w:firstLine="709"/>
        <w:jc w:val="both"/>
        <w:rPr>
          <w:rStyle w:val="FontStyle979"/>
          <w:sz w:val="28"/>
          <w:szCs w:val="28"/>
        </w:rPr>
      </w:pPr>
      <w:r w:rsidRPr="00D2428D">
        <w:rPr>
          <w:rStyle w:val="FontStyle979"/>
          <w:sz w:val="28"/>
          <w:szCs w:val="28"/>
        </w:rPr>
        <w:t>При пантотеновой недостаточности снижается сопротивляемость организма к инфекции, часто возникают острые респираторные заболевания.</w:t>
      </w:r>
    </w:p>
    <w:p w:rsidR="00D2428D" w:rsidRPr="00D2428D" w:rsidRDefault="00D2428D" w:rsidP="00D2428D">
      <w:pPr>
        <w:pStyle w:val="Style508"/>
        <w:spacing w:line="360" w:lineRule="auto"/>
        <w:ind w:firstLine="709"/>
        <w:jc w:val="both"/>
        <w:rPr>
          <w:rStyle w:val="FontStyle979"/>
          <w:sz w:val="28"/>
          <w:szCs w:val="28"/>
        </w:rPr>
      </w:pPr>
      <w:r w:rsidRPr="00D2428D">
        <w:rPr>
          <w:rStyle w:val="FontStyle979"/>
          <w:sz w:val="28"/>
          <w:szCs w:val="28"/>
        </w:rPr>
        <w:t>Пантотеновую кислоту применяют в медицине для устранения атонии кишечника после операций на желудочно-кишечном тракте, её кальциевую соль — для лечебных целей.</w:t>
      </w:r>
    </w:p>
    <w:p w:rsidR="00D2428D" w:rsidRPr="00D2428D" w:rsidRDefault="00D2428D" w:rsidP="00D2428D">
      <w:pPr>
        <w:pStyle w:val="Style508"/>
        <w:spacing w:line="360" w:lineRule="auto"/>
        <w:ind w:firstLine="709"/>
        <w:jc w:val="both"/>
        <w:rPr>
          <w:rStyle w:val="FontStyle979"/>
          <w:sz w:val="28"/>
          <w:szCs w:val="28"/>
        </w:rPr>
      </w:pPr>
      <w:r w:rsidRPr="00D2428D">
        <w:rPr>
          <w:rStyle w:val="FontStyle979"/>
          <w:sz w:val="28"/>
          <w:szCs w:val="28"/>
        </w:rPr>
        <w:t xml:space="preserve">Как лекарственное средство применяют </w:t>
      </w:r>
      <w:r w:rsidRPr="00D2428D">
        <w:rPr>
          <w:rStyle w:val="FontStyle979"/>
          <w:b/>
          <w:sz w:val="28"/>
          <w:szCs w:val="28"/>
        </w:rPr>
        <w:t xml:space="preserve">кальция </w:t>
      </w:r>
      <w:proofErr w:type="spellStart"/>
      <w:r w:rsidRPr="00D2428D">
        <w:rPr>
          <w:rStyle w:val="FontStyle979"/>
          <w:b/>
          <w:sz w:val="28"/>
          <w:szCs w:val="28"/>
        </w:rPr>
        <w:t>пантотенат</w:t>
      </w:r>
      <w:proofErr w:type="spellEnd"/>
      <w:r w:rsidRPr="00D2428D">
        <w:rPr>
          <w:rStyle w:val="FontStyle979"/>
          <w:sz w:val="28"/>
          <w:szCs w:val="28"/>
        </w:rPr>
        <w:t>.</w:t>
      </w:r>
    </w:p>
    <w:p w:rsidR="00D2428D" w:rsidRPr="00D2428D" w:rsidRDefault="00D2428D" w:rsidP="00D2428D">
      <w:pPr>
        <w:pStyle w:val="Style508"/>
        <w:spacing w:line="360" w:lineRule="auto"/>
        <w:ind w:firstLine="709"/>
        <w:jc w:val="both"/>
        <w:rPr>
          <w:rStyle w:val="FontStyle979"/>
          <w:sz w:val="28"/>
          <w:szCs w:val="28"/>
        </w:rPr>
      </w:pPr>
      <w:proofErr w:type="spellStart"/>
      <w:r w:rsidRPr="00D2428D">
        <w:rPr>
          <w:rStyle w:val="FontStyle979"/>
          <w:sz w:val="28"/>
          <w:szCs w:val="28"/>
        </w:rPr>
        <w:t>Пантотенат</w:t>
      </w:r>
      <w:proofErr w:type="spellEnd"/>
      <w:r w:rsidRPr="00D2428D">
        <w:rPr>
          <w:rStyle w:val="FontStyle979"/>
          <w:sz w:val="28"/>
          <w:szCs w:val="28"/>
        </w:rPr>
        <w:t xml:space="preserve"> кальция применяют внутрь, внутримышечно или внутривенно. Внутрь взрослым назначают по 0,1-</w:t>
      </w:r>
      <w:smartTag w:uri="urn:schemas-microsoft-com:office:smarttags" w:element="metricconverter">
        <w:smartTagPr>
          <w:attr w:name="ProductID" w:val="0,2 г"/>
        </w:smartTagPr>
        <w:r w:rsidRPr="00D2428D">
          <w:rPr>
            <w:rStyle w:val="FontStyle979"/>
            <w:sz w:val="28"/>
            <w:szCs w:val="28"/>
          </w:rPr>
          <w:t>0,2 г</w:t>
        </w:r>
      </w:smartTag>
      <w:r w:rsidRPr="00D2428D">
        <w:rPr>
          <w:rStyle w:val="FontStyle979"/>
          <w:sz w:val="28"/>
          <w:szCs w:val="28"/>
        </w:rPr>
        <w:t xml:space="preserve"> 2-4 раза в день; детям от 1 до 3 лет — по 0,005-</w:t>
      </w:r>
      <w:smartTag w:uri="urn:schemas-microsoft-com:office:smarttags" w:element="metricconverter">
        <w:smartTagPr>
          <w:attr w:name="ProductID" w:val="0,1 г"/>
        </w:smartTagPr>
        <w:r w:rsidRPr="00D2428D">
          <w:rPr>
            <w:rStyle w:val="FontStyle979"/>
            <w:sz w:val="28"/>
            <w:szCs w:val="28"/>
          </w:rPr>
          <w:t>0,1 г</w:t>
        </w:r>
      </w:smartTag>
      <w:r w:rsidRPr="00D2428D">
        <w:rPr>
          <w:rStyle w:val="FontStyle979"/>
          <w:sz w:val="28"/>
          <w:szCs w:val="28"/>
        </w:rPr>
        <w:t>, от 3 до 14 лет — 0,1-</w:t>
      </w:r>
      <w:smartTag w:uri="urn:schemas-microsoft-com:office:smarttags" w:element="metricconverter">
        <w:smartTagPr>
          <w:attr w:name="ProductID" w:val="0,2 г"/>
        </w:smartTagPr>
        <w:r w:rsidRPr="00D2428D">
          <w:rPr>
            <w:rStyle w:val="FontStyle979"/>
            <w:sz w:val="28"/>
            <w:szCs w:val="28"/>
          </w:rPr>
          <w:t>0,2 г</w:t>
        </w:r>
      </w:smartTag>
      <w:r w:rsidRPr="00D2428D">
        <w:rPr>
          <w:rStyle w:val="FontStyle979"/>
          <w:sz w:val="28"/>
          <w:szCs w:val="28"/>
        </w:rPr>
        <w:t xml:space="preserve"> 2 раза в день. Суточная доза для взрослых — 0,4-</w:t>
      </w:r>
      <w:smartTag w:uri="urn:schemas-microsoft-com:office:smarttags" w:element="metricconverter">
        <w:smartTagPr>
          <w:attr w:name="ProductID" w:val="0,8 г"/>
        </w:smartTagPr>
        <w:r w:rsidRPr="00D2428D">
          <w:rPr>
            <w:rStyle w:val="FontStyle979"/>
            <w:sz w:val="28"/>
            <w:szCs w:val="28"/>
          </w:rPr>
          <w:t>0,8 г</w:t>
        </w:r>
      </w:smartTag>
      <w:r w:rsidRPr="00D2428D">
        <w:rPr>
          <w:rStyle w:val="FontStyle979"/>
          <w:sz w:val="28"/>
          <w:szCs w:val="28"/>
        </w:rPr>
        <w:t>, для детей — 0,1-</w:t>
      </w:r>
      <w:smartTag w:uri="urn:schemas-microsoft-com:office:smarttags" w:element="metricconverter">
        <w:smartTagPr>
          <w:attr w:name="ProductID" w:val="0,4 г"/>
        </w:smartTagPr>
        <w:r w:rsidRPr="00D2428D">
          <w:rPr>
            <w:rStyle w:val="FontStyle979"/>
            <w:sz w:val="28"/>
            <w:szCs w:val="28"/>
          </w:rPr>
          <w:t>0,4 г</w:t>
        </w:r>
      </w:smartTag>
      <w:r w:rsidRPr="00D2428D">
        <w:rPr>
          <w:rStyle w:val="FontStyle979"/>
          <w:sz w:val="28"/>
          <w:szCs w:val="28"/>
        </w:rPr>
        <w:t xml:space="preserve">. В дерматологии витамин B5 применяют в больших дозах: у взрослых по </w:t>
      </w:r>
      <w:smartTag w:uri="urn:schemas-microsoft-com:office:smarttags" w:element="metricconverter">
        <w:smartTagPr>
          <w:attr w:name="ProductID" w:val="1,5 г"/>
        </w:smartTagPr>
        <w:r w:rsidRPr="00D2428D">
          <w:rPr>
            <w:rStyle w:val="FontStyle979"/>
            <w:sz w:val="28"/>
            <w:szCs w:val="28"/>
          </w:rPr>
          <w:t>1,5 г</w:t>
        </w:r>
      </w:smartTag>
      <w:r w:rsidRPr="00D2428D">
        <w:rPr>
          <w:rStyle w:val="FontStyle979"/>
          <w:sz w:val="28"/>
          <w:szCs w:val="28"/>
        </w:rPr>
        <w:t xml:space="preserve"> в сутки, у детей по 0,1-</w:t>
      </w:r>
      <w:smartTag w:uri="urn:schemas-microsoft-com:office:smarttags" w:element="metricconverter">
        <w:smartTagPr>
          <w:attr w:name="ProductID" w:val="0,3 г"/>
        </w:smartTagPr>
        <w:r w:rsidRPr="00D2428D">
          <w:rPr>
            <w:rStyle w:val="FontStyle979"/>
            <w:sz w:val="28"/>
            <w:szCs w:val="28"/>
          </w:rPr>
          <w:t>0,3 г</w:t>
        </w:r>
      </w:smartTag>
      <w:r w:rsidRPr="00D2428D">
        <w:rPr>
          <w:rStyle w:val="FontStyle979"/>
          <w:sz w:val="28"/>
          <w:szCs w:val="28"/>
        </w:rPr>
        <w:t xml:space="preserve"> 2-3 раза в день.</w:t>
      </w:r>
    </w:p>
    <w:p w:rsidR="00D2428D" w:rsidRPr="00D2428D" w:rsidRDefault="00D2428D" w:rsidP="00D2428D">
      <w:pPr>
        <w:pStyle w:val="Style508"/>
        <w:spacing w:line="360" w:lineRule="auto"/>
        <w:ind w:firstLine="709"/>
        <w:jc w:val="both"/>
        <w:rPr>
          <w:rStyle w:val="FontStyle979"/>
          <w:sz w:val="28"/>
          <w:szCs w:val="28"/>
        </w:rPr>
      </w:pPr>
      <w:proofErr w:type="spellStart"/>
      <w:r w:rsidRPr="00D2428D">
        <w:rPr>
          <w:rStyle w:val="FontStyle979"/>
          <w:sz w:val="28"/>
          <w:szCs w:val="28"/>
        </w:rPr>
        <w:t>Пантотенат</w:t>
      </w:r>
      <w:proofErr w:type="spellEnd"/>
      <w:r w:rsidRPr="00D2428D">
        <w:rPr>
          <w:rStyle w:val="FontStyle979"/>
          <w:sz w:val="28"/>
          <w:szCs w:val="28"/>
        </w:rPr>
        <w:t xml:space="preserve"> кальция хорошо переносится. При приеме внутрь возможны диспепсические явления; при внутримышечных инъекциях — болезненность.</w:t>
      </w:r>
    </w:p>
    <w:p w:rsidR="00D2428D" w:rsidRPr="00D2428D" w:rsidRDefault="00D2428D" w:rsidP="00D2428D">
      <w:pPr>
        <w:pStyle w:val="Style508"/>
        <w:spacing w:line="360" w:lineRule="auto"/>
        <w:ind w:firstLine="709"/>
        <w:jc w:val="both"/>
        <w:rPr>
          <w:rStyle w:val="FontStyle979"/>
          <w:sz w:val="28"/>
          <w:szCs w:val="28"/>
        </w:rPr>
      </w:pPr>
      <w:proofErr w:type="spellStart"/>
      <w:r w:rsidRPr="00D2428D">
        <w:rPr>
          <w:rStyle w:val="FontStyle979"/>
          <w:sz w:val="28"/>
          <w:szCs w:val="28"/>
        </w:rPr>
        <w:t>Пантотенат</w:t>
      </w:r>
      <w:proofErr w:type="spellEnd"/>
      <w:r w:rsidRPr="00D2428D">
        <w:rPr>
          <w:rStyle w:val="FontStyle979"/>
          <w:sz w:val="28"/>
          <w:szCs w:val="28"/>
        </w:rPr>
        <w:t xml:space="preserve"> кальция повышает эффективность сердечных гликозидов. Уменьшает токсическое действие стрептомицина и других противотуберкулезных препаратов. Витамин B</w:t>
      </w:r>
      <w:r w:rsidRPr="00D2428D">
        <w:rPr>
          <w:rStyle w:val="FontStyle979"/>
          <w:sz w:val="28"/>
          <w:szCs w:val="28"/>
          <w:vertAlign w:val="subscript"/>
        </w:rPr>
        <w:t>5</w:t>
      </w:r>
      <w:r w:rsidRPr="00D2428D">
        <w:rPr>
          <w:rStyle w:val="FontStyle979"/>
          <w:sz w:val="28"/>
          <w:szCs w:val="28"/>
        </w:rPr>
        <w:t xml:space="preserve"> необходим для нормального поглощения и метаболизма </w:t>
      </w:r>
      <w:proofErr w:type="spellStart"/>
      <w:r w:rsidRPr="00D2428D">
        <w:rPr>
          <w:rStyle w:val="FontStyle979"/>
          <w:sz w:val="28"/>
          <w:szCs w:val="28"/>
        </w:rPr>
        <w:t>фолиевой</w:t>
      </w:r>
      <w:proofErr w:type="spellEnd"/>
      <w:r w:rsidRPr="00D2428D">
        <w:rPr>
          <w:rStyle w:val="FontStyle979"/>
          <w:sz w:val="28"/>
          <w:szCs w:val="28"/>
        </w:rPr>
        <w:t xml:space="preserve"> кислоты. Витамин В1 (тиамин) повышает эффективность использования витамина B</w:t>
      </w:r>
      <w:r w:rsidRPr="00D2428D">
        <w:rPr>
          <w:rStyle w:val="FontStyle979"/>
          <w:sz w:val="28"/>
          <w:szCs w:val="28"/>
          <w:vertAlign w:val="subscript"/>
        </w:rPr>
        <w:t>5</w:t>
      </w:r>
      <w:r w:rsidRPr="00D2428D">
        <w:rPr>
          <w:rStyle w:val="FontStyle979"/>
          <w:sz w:val="28"/>
          <w:szCs w:val="28"/>
        </w:rPr>
        <w:t xml:space="preserve"> в метаболизме.</w:t>
      </w:r>
    </w:p>
    <w:p w:rsidR="009C619A" w:rsidRPr="009C619A" w:rsidRDefault="009C619A" w:rsidP="0049546E">
      <w:pPr>
        <w:pStyle w:val="Style508"/>
        <w:widowControl/>
        <w:spacing w:line="360" w:lineRule="auto"/>
        <w:ind w:firstLine="709"/>
        <w:jc w:val="both"/>
        <w:rPr>
          <w:rStyle w:val="FontStyle979"/>
          <w:sz w:val="28"/>
          <w:szCs w:val="28"/>
        </w:rPr>
      </w:pPr>
      <w:r>
        <w:rPr>
          <w:sz w:val="28"/>
          <w:szCs w:val="28"/>
        </w:rPr>
        <w:br w:type="page"/>
      </w:r>
      <w:r w:rsidRPr="009C619A">
        <w:rPr>
          <w:rStyle w:val="FontStyle979"/>
          <w:sz w:val="28"/>
          <w:szCs w:val="28"/>
        </w:rPr>
        <w:t xml:space="preserve">Важную биологическую роль играет </w:t>
      </w:r>
      <w:r w:rsidRPr="009C619A">
        <w:rPr>
          <w:rStyle w:val="FontStyle1002"/>
          <w:sz w:val="28"/>
          <w:szCs w:val="28"/>
        </w:rPr>
        <w:t xml:space="preserve">кислота аскорбиновая (витамин </w:t>
      </w:r>
      <w:r w:rsidRPr="0049546E">
        <w:rPr>
          <w:rStyle w:val="FontStyle979"/>
          <w:b/>
          <w:sz w:val="28"/>
          <w:szCs w:val="28"/>
        </w:rPr>
        <w:t>С</w:t>
      </w:r>
      <w:r w:rsidRPr="009C619A">
        <w:rPr>
          <w:rStyle w:val="FontStyle979"/>
          <w:sz w:val="28"/>
          <w:szCs w:val="28"/>
        </w:rPr>
        <w:t xml:space="preserve">). Она содержится в значительных количествах в овощах, фруктах, ягодах, хвое, шиповнике, в листьях и ягодах черной смородины. Под влиянием высоких температур, кислорода, </w:t>
      </w:r>
      <w:proofErr w:type="spellStart"/>
      <w:r w:rsidRPr="009C619A">
        <w:rPr>
          <w:rStyle w:val="FontStyle979"/>
          <w:sz w:val="28"/>
          <w:szCs w:val="28"/>
        </w:rPr>
        <w:t>аскорбатоксидазы</w:t>
      </w:r>
      <w:proofErr w:type="spellEnd"/>
      <w:r w:rsidRPr="009C619A">
        <w:rPr>
          <w:rStyle w:val="FontStyle979"/>
          <w:sz w:val="28"/>
          <w:szCs w:val="28"/>
        </w:rPr>
        <w:t xml:space="preserve"> (фермента, содержащегося в растениях), тяжелых металлов (особенно меди) кислота аскорбиновая разрушается. В организме человека она не синтезируется.</w:t>
      </w:r>
    </w:p>
    <w:p w:rsidR="009C619A" w:rsidRPr="009C619A" w:rsidRDefault="009C619A" w:rsidP="0049546E">
      <w:pPr>
        <w:pStyle w:val="Style508"/>
        <w:widowControl/>
        <w:spacing w:line="360" w:lineRule="auto"/>
        <w:ind w:firstLine="709"/>
        <w:jc w:val="both"/>
        <w:rPr>
          <w:rStyle w:val="FontStyle979"/>
          <w:sz w:val="28"/>
          <w:szCs w:val="28"/>
        </w:rPr>
      </w:pPr>
      <w:r w:rsidRPr="009C619A">
        <w:rPr>
          <w:rStyle w:val="FontStyle979"/>
          <w:sz w:val="28"/>
          <w:szCs w:val="28"/>
        </w:rPr>
        <w:t>Основные эффекты кислоты аскорбиновой связаны с ее участием в окислительно-восстановительных процессах. Последнее осуществляется в результате окисления кислоты аскорбиновой в дегидроаскорбиновую. Процесс этот обратимый и сопровождается переносом атомов водорода.</w:t>
      </w:r>
    </w:p>
    <w:p w:rsidR="009C619A" w:rsidRPr="009C619A" w:rsidRDefault="009C619A" w:rsidP="0049546E">
      <w:pPr>
        <w:pStyle w:val="Style508"/>
        <w:widowControl/>
        <w:spacing w:line="360" w:lineRule="auto"/>
        <w:ind w:firstLine="709"/>
        <w:jc w:val="both"/>
        <w:rPr>
          <w:rStyle w:val="FontStyle979"/>
          <w:sz w:val="28"/>
          <w:szCs w:val="28"/>
        </w:rPr>
      </w:pPr>
      <w:r w:rsidRPr="009C619A">
        <w:rPr>
          <w:rStyle w:val="FontStyle979"/>
          <w:sz w:val="28"/>
          <w:szCs w:val="28"/>
        </w:rPr>
        <w:t xml:space="preserve">Кислота аскорбиновая участвует в образовании основного </w:t>
      </w:r>
      <w:r w:rsidR="0049546E" w:rsidRPr="009C619A">
        <w:rPr>
          <w:rStyle w:val="FontStyle979"/>
          <w:sz w:val="28"/>
          <w:szCs w:val="28"/>
        </w:rPr>
        <w:t>вещества</w:t>
      </w:r>
      <w:r w:rsidRPr="009C619A">
        <w:rPr>
          <w:rStyle w:val="FontStyle979"/>
          <w:sz w:val="28"/>
          <w:szCs w:val="28"/>
        </w:rPr>
        <w:t xml:space="preserve"> соединительной ткани (включающего </w:t>
      </w:r>
      <w:proofErr w:type="spellStart"/>
      <w:r w:rsidRPr="009C619A">
        <w:rPr>
          <w:rStyle w:val="FontStyle979"/>
          <w:sz w:val="28"/>
          <w:szCs w:val="28"/>
        </w:rPr>
        <w:t>мукополисахариды</w:t>
      </w:r>
      <w:proofErr w:type="spellEnd"/>
      <w:r w:rsidRPr="009C619A">
        <w:rPr>
          <w:rStyle w:val="FontStyle979"/>
          <w:sz w:val="28"/>
          <w:szCs w:val="28"/>
        </w:rPr>
        <w:t xml:space="preserve"> — </w:t>
      </w:r>
      <w:proofErr w:type="spellStart"/>
      <w:r w:rsidRPr="009C619A">
        <w:rPr>
          <w:rStyle w:val="FontStyle979"/>
          <w:sz w:val="28"/>
          <w:szCs w:val="28"/>
        </w:rPr>
        <w:t>гиалуроновую</w:t>
      </w:r>
      <w:proofErr w:type="spellEnd"/>
      <w:r w:rsidRPr="009C619A">
        <w:rPr>
          <w:rStyle w:val="FontStyle979"/>
          <w:sz w:val="28"/>
          <w:szCs w:val="28"/>
        </w:rPr>
        <w:t xml:space="preserve"> и хондроитинсерную кислоты) и синтезе коллагена, при недостатке которых отмечаются </w:t>
      </w:r>
      <w:proofErr w:type="spellStart"/>
      <w:r w:rsidRPr="009C619A">
        <w:rPr>
          <w:rStyle w:val="FontStyle979"/>
          <w:sz w:val="28"/>
          <w:szCs w:val="28"/>
        </w:rPr>
        <w:t>порозность</w:t>
      </w:r>
      <w:proofErr w:type="spellEnd"/>
      <w:r w:rsidRPr="009C619A">
        <w:rPr>
          <w:rStyle w:val="FontStyle979"/>
          <w:sz w:val="28"/>
          <w:szCs w:val="28"/>
        </w:rPr>
        <w:t xml:space="preserve"> и ломкость сосудов, замедление процесса регенерации. Установлено участие кислоты аскорбиновой в образовании кортикостероидов, в обмене тирозина, превращении кислоты </w:t>
      </w:r>
      <w:proofErr w:type="spellStart"/>
      <w:r w:rsidRPr="009C619A">
        <w:rPr>
          <w:rStyle w:val="FontStyle979"/>
          <w:sz w:val="28"/>
          <w:szCs w:val="28"/>
        </w:rPr>
        <w:t>фолиевой</w:t>
      </w:r>
      <w:proofErr w:type="spellEnd"/>
      <w:r w:rsidRPr="009C619A">
        <w:rPr>
          <w:rStyle w:val="FontStyle979"/>
          <w:sz w:val="28"/>
          <w:szCs w:val="28"/>
        </w:rPr>
        <w:t xml:space="preserve"> в ее активную форму — </w:t>
      </w:r>
      <w:proofErr w:type="spellStart"/>
      <w:r w:rsidRPr="009C619A">
        <w:rPr>
          <w:rStyle w:val="FontStyle979"/>
          <w:sz w:val="28"/>
          <w:szCs w:val="28"/>
        </w:rPr>
        <w:t>тетрагидрофолиевую</w:t>
      </w:r>
      <w:proofErr w:type="spellEnd"/>
      <w:r w:rsidRPr="009C619A">
        <w:rPr>
          <w:rStyle w:val="FontStyle979"/>
          <w:sz w:val="28"/>
          <w:szCs w:val="28"/>
        </w:rPr>
        <w:t xml:space="preserve"> кислоту, активации ряда ферментов.</w:t>
      </w:r>
    </w:p>
    <w:p w:rsidR="009C619A" w:rsidRPr="009C619A" w:rsidRDefault="009C619A" w:rsidP="0049546E">
      <w:pPr>
        <w:pStyle w:val="Style508"/>
        <w:widowControl/>
        <w:spacing w:line="360" w:lineRule="auto"/>
        <w:ind w:firstLine="709"/>
        <w:jc w:val="both"/>
        <w:rPr>
          <w:rStyle w:val="FontStyle979"/>
          <w:sz w:val="28"/>
          <w:szCs w:val="28"/>
        </w:rPr>
      </w:pPr>
      <w:r w:rsidRPr="009C619A">
        <w:rPr>
          <w:rStyle w:val="FontStyle979"/>
          <w:sz w:val="28"/>
          <w:szCs w:val="28"/>
        </w:rPr>
        <w:t xml:space="preserve">Недостаточность кислоты аскорбиновой приводит к развитию гиповитаминоза, а в тяжелых случаях авитаминоза (цинга, или скорбут). При цинге наблюдаются утомляемость, сухость кожи, геморрагические высыпания на коже (обычно </w:t>
      </w:r>
      <w:proofErr w:type="spellStart"/>
      <w:r w:rsidRPr="009C619A">
        <w:rPr>
          <w:rStyle w:val="FontStyle979"/>
          <w:sz w:val="28"/>
          <w:szCs w:val="28"/>
        </w:rPr>
        <w:t>перифолликулярные</w:t>
      </w:r>
      <w:proofErr w:type="spellEnd"/>
      <w:r w:rsidRPr="009C619A">
        <w:rPr>
          <w:rStyle w:val="FontStyle979"/>
          <w:sz w:val="28"/>
          <w:szCs w:val="28"/>
        </w:rPr>
        <w:t>), гингивит с кровотечением из десен, расшатывание и выпадение зубов, кровоизлияния в мышцы, боли в конечностях, нарушения со стороны внутренних органов (геморрагический энтероколит, плеврит, гипотония, поражения сердца, печени и др.). Снижается сопротивляемость инфекциям, так как, очевидно, страдает иммунитет.</w:t>
      </w:r>
    </w:p>
    <w:p w:rsidR="009C619A" w:rsidRPr="009C619A" w:rsidRDefault="009C619A" w:rsidP="0049546E">
      <w:pPr>
        <w:pStyle w:val="Style508"/>
        <w:widowControl/>
        <w:spacing w:line="360" w:lineRule="auto"/>
        <w:ind w:firstLine="709"/>
        <w:jc w:val="both"/>
        <w:rPr>
          <w:rStyle w:val="FontStyle979"/>
          <w:sz w:val="28"/>
          <w:szCs w:val="28"/>
        </w:rPr>
      </w:pPr>
      <w:r w:rsidRPr="009C619A">
        <w:rPr>
          <w:rStyle w:val="FontStyle979"/>
          <w:sz w:val="28"/>
          <w:szCs w:val="28"/>
        </w:rPr>
        <w:t>Всасывается кислота аскорбиновая в тонкой кишке. Частично депонируется в тканях (особенно много вещества обнаруживается в надпочечниках). Выделяется с мочой частично в неизмененном виде, но главным образом в виде продуктов превращения (оксалатов).</w:t>
      </w:r>
    </w:p>
    <w:p w:rsidR="009C619A" w:rsidRPr="009C619A" w:rsidRDefault="009C619A" w:rsidP="0049546E">
      <w:pPr>
        <w:pStyle w:val="Style508"/>
        <w:widowControl/>
        <w:spacing w:line="360" w:lineRule="auto"/>
        <w:ind w:firstLine="709"/>
        <w:jc w:val="both"/>
        <w:rPr>
          <w:rStyle w:val="FontStyle979"/>
          <w:sz w:val="28"/>
          <w:szCs w:val="28"/>
        </w:rPr>
      </w:pPr>
      <w:r w:rsidRPr="009C619A">
        <w:rPr>
          <w:rStyle w:val="FontStyle979"/>
          <w:sz w:val="28"/>
          <w:szCs w:val="28"/>
        </w:rPr>
        <w:t xml:space="preserve">Применяют кислоту аскорбиновую для профилактики и лечения ее недостаточности, при кровотечениях, инфекциях, интоксикациях химическими веществами, атеросклерозе, лучевой болезни, вялотекущих регенеративных процессах, повышенных нагрузках. Вводят препарат внутрь и </w:t>
      </w:r>
      <w:proofErr w:type="spellStart"/>
      <w:r w:rsidRPr="009C619A">
        <w:rPr>
          <w:rStyle w:val="FontStyle979"/>
          <w:sz w:val="28"/>
          <w:szCs w:val="28"/>
        </w:rPr>
        <w:t>парентерально</w:t>
      </w:r>
      <w:proofErr w:type="spellEnd"/>
      <w:r w:rsidRPr="009C619A">
        <w:rPr>
          <w:rStyle w:val="FontStyle979"/>
          <w:sz w:val="28"/>
          <w:szCs w:val="28"/>
        </w:rPr>
        <w:t>.</w:t>
      </w:r>
    </w:p>
    <w:p w:rsidR="009C619A" w:rsidRPr="009C619A" w:rsidRDefault="009C619A" w:rsidP="0049546E">
      <w:pPr>
        <w:pStyle w:val="Style508"/>
        <w:widowControl/>
        <w:spacing w:line="360" w:lineRule="auto"/>
        <w:ind w:firstLine="709"/>
        <w:jc w:val="both"/>
        <w:rPr>
          <w:rStyle w:val="FontStyle979"/>
          <w:sz w:val="28"/>
          <w:szCs w:val="28"/>
        </w:rPr>
      </w:pPr>
      <w:r w:rsidRPr="009C619A">
        <w:rPr>
          <w:rStyle w:val="FontStyle979"/>
          <w:sz w:val="28"/>
          <w:szCs w:val="28"/>
        </w:rPr>
        <w:t xml:space="preserve">В терапевтических дозах кислота аскорбиновая переносится хорошо и побочных эффектов не вызывает. При введении в больших дозах и в течение длительного времени может повреждать </w:t>
      </w:r>
      <w:proofErr w:type="spellStart"/>
      <w:r w:rsidRPr="009C619A">
        <w:rPr>
          <w:rStyle w:val="FontStyle979"/>
          <w:sz w:val="28"/>
          <w:szCs w:val="28"/>
        </w:rPr>
        <w:t>островковый</w:t>
      </w:r>
      <w:proofErr w:type="spellEnd"/>
      <w:r w:rsidRPr="009C619A">
        <w:rPr>
          <w:rStyle w:val="FontStyle979"/>
          <w:sz w:val="28"/>
          <w:szCs w:val="28"/>
        </w:rPr>
        <w:t xml:space="preserve"> аппарат поджелудочной железы и опосредованно (вследствие избыточного образования кортикостероидов) почки. Последнее приводит к повышению артериального давления.</w:t>
      </w:r>
    </w:p>
    <w:p w:rsidR="0078517C" w:rsidRPr="0078517C" w:rsidRDefault="0078517C" w:rsidP="0078517C">
      <w:pPr>
        <w:pStyle w:val="Style508"/>
        <w:spacing w:line="360" w:lineRule="auto"/>
        <w:ind w:firstLine="709"/>
        <w:jc w:val="both"/>
        <w:rPr>
          <w:rStyle w:val="FontStyle979"/>
          <w:sz w:val="28"/>
          <w:szCs w:val="28"/>
        </w:rPr>
      </w:pPr>
      <w:r w:rsidRPr="0078517C">
        <w:rPr>
          <w:rStyle w:val="FontStyle979"/>
          <w:sz w:val="28"/>
          <w:szCs w:val="28"/>
        </w:rPr>
        <w:t>Люди должны получать аскорбиновую кислоту с пищей. Так же как у высших приматов (</w:t>
      </w:r>
      <w:proofErr w:type="spellStart"/>
      <w:r w:rsidRPr="0078517C">
        <w:rPr>
          <w:rStyle w:val="FontStyle979"/>
          <w:sz w:val="28"/>
          <w:szCs w:val="28"/>
        </w:rPr>
        <w:t>сухоносых</w:t>
      </w:r>
      <w:proofErr w:type="spellEnd"/>
      <w:r w:rsidRPr="0078517C">
        <w:rPr>
          <w:rStyle w:val="FontStyle979"/>
          <w:sz w:val="28"/>
          <w:szCs w:val="28"/>
        </w:rPr>
        <w:t xml:space="preserve"> обезьян), ген, отвечающий за образование одного из ферментов синтеза аскорбиновой кислоты, нефункционален. Однако, например, в организме кошки (как и у многих других млекопитающих) витамин C синтезируется (из глюкозы).</w:t>
      </w:r>
    </w:p>
    <w:p w:rsidR="009C619A" w:rsidRPr="0078517C" w:rsidRDefault="0078517C" w:rsidP="0078517C">
      <w:pPr>
        <w:pStyle w:val="Style508"/>
        <w:spacing w:line="360" w:lineRule="auto"/>
        <w:ind w:firstLine="709"/>
        <w:jc w:val="both"/>
        <w:rPr>
          <w:rStyle w:val="FontStyle979"/>
          <w:sz w:val="28"/>
          <w:szCs w:val="28"/>
        </w:rPr>
      </w:pPr>
      <w:r w:rsidRPr="0078517C">
        <w:rPr>
          <w:rStyle w:val="FontStyle979"/>
          <w:sz w:val="28"/>
          <w:szCs w:val="28"/>
        </w:rPr>
        <w:t>Физиологическая потребность для взрослых — 90 мг/сутки (беременным женщинам рекомендуется употреблять на 10 мг больше, кормящим — на 30 мг). Физиологическая потребность для детей — от 30 до 90 мг/ сутки в зависимости от возраста. Верхний допустимый уровень потребления в России — 2000 мг/сутки. Для курящих людей и тех, кто страдает от пассивного курения, необходимо увеличить суточную норму потребления витамина C на 35 мг/</w:t>
      </w:r>
      <w:proofErr w:type="spellStart"/>
      <w:r w:rsidRPr="0078517C">
        <w:rPr>
          <w:rStyle w:val="FontStyle979"/>
          <w:sz w:val="28"/>
          <w:szCs w:val="28"/>
        </w:rPr>
        <w:t>сутк</w:t>
      </w:r>
      <w:proofErr w:type="spellEnd"/>
      <w:r>
        <w:rPr>
          <w:rStyle w:val="FontStyle979"/>
          <w:sz w:val="28"/>
          <w:szCs w:val="28"/>
        </w:rPr>
        <w:t>.</w:t>
      </w:r>
    </w:p>
    <w:p w:rsidR="009B4561" w:rsidRPr="009B4561" w:rsidRDefault="009C619A" w:rsidP="009B456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9B4561" w:rsidRPr="009B4561">
        <w:rPr>
          <w:sz w:val="28"/>
          <w:szCs w:val="28"/>
        </w:rPr>
        <w:t>Список литературы</w:t>
      </w:r>
    </w:p>
    <w:p w:rsidR="009B4561" w:rsidRPr="009B4561" w:rsidRDefault="009B4561" w:rsidP="009B456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4561">
        <w:rPr>
          <w:sz w:val="28"/>
          <w:szCs w:val="28"/>
        </w:rPr>
        <w:t xml:space="preserve">1. Горбачев В. В., Горбачева В. Н.. Витамины, микро- и макроэлементы. Справочник. М., Книжный Дом </w:t>
      </w:r>
      <w:proofErr w:type="spellStart"/>
      <w:r w:rsidRPr="009B4561">
        <w:rPr>
          <w:sz w:val="28"/>
          <w:szCs w:val="28"/>
        </w:rPr>
        <w:t>Интерпрессервис</w:t>
      </w:r>
      <w:proofErr w:type="spellEnd"/>
      <w:r w:rsidRPr="009B4561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2 г"/>
        </w:smartTagPr>
        <w:r w:rsidRPr="009B4561">
          <w:rPr>
            <w:sz w:val="28"/>
            <w:szCs w:val="28"/>
          </w:rPr>
          <w:t>2002 г</w:t>
        </w:r>
      </w:smartTag>
      <w:r w:rsidRPr="009B4561">
        <w:rPr>
          <w:sz w:val="28"/>
          <w:szCs w:val="28"/>
        </w:rPr>
        <w:t>., 544 стр.</w:t>
      </w:r>
    </w:p>
    <w:p w:rsidR="009B4561" w:rsidRPr="009B4561" w:rsidRDefault="009B4561" w:rsidP="009B456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4561">
        <w:rPr>
          <w:sz w:val="28"/>
          <w:szCs w:val="28"/>
        </w:rPr>
        <w:t>2. Емельянова Т.П. Витамины. Минеральные вещества. Полная энциклопедия. М., ВЕСЬ, 368 с.</w:t>
      </w:r>
    </w:p>
    <w:p w:rsidR="009B4561" w:rsidRPr="009B4561" w:rsidRDefault="009B4561" w:rsidP="009B456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4561">
        <w:rPr>
          <w:sz w:val="28"/>
          <w:szCs w:val="28"/>
        </w:rPr>
        <w:t xml:space="preserve">3. Емельянова Т.П. Витамины и минеральные вещества: Полный справочник для врачей. М., </w:t>
      </w:r>
      <w:smartTag w:uri="urn:schemas-microsoft-com:office:smarttags" w:element="metricconverter">
        <w:smartTagPr>
          <w:attr w:name="ProductID" w:val="2001 г"/>
        </w:smartTagPr>
        <w:r w:rsidRPr="009B4561">
          <w:rPr>
            <w:sz w:val="28"/>
            <w:szCs w:val="28"/>
          </w:rPr>
          <w:t>2001 г</w:t>
        </w:r>
      </w:smartTag>
      <w:r w:rsidRPr="009B4561">
        <w:rPr>
          <w:sz w:val="28"/>
          <w:szCs w:val="28"/>
        </w:rPr>
        <w:t>., 576 с.</w:t>
      </w:r>
    </w:p>
    <w:p w:rsidR="009B4561" w:rsidRPr="009B4561" w:rsidRDefault="009B4561" w:rsidP="009B456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4561">
        <w:rPr>
          <w:sz w:val="28"/>
          <w:szCs w:val="28"/>
        </w:rPr>
        <w:t xml:space="preserve">4. </w:t>
      </w:r>
      <w:proofErr w:type="spellStart"/>
      <w:r w:rsidRPr="009B4561">
        <w:rPr>
          <w:sz w:val="28"/>
          <w:szCs w:val="28"/>
        </w:rPr>
        <w:t>Грульке</w:t>
      </w:r>
      <w:proofErr w:type="spellEnd"/>
      <w:r w:rsidRPr="009B4561">
        <w:rPr>
          <w:sz w:val="28"/>
          <w:szCs w:val="28"/>
        </w:rPr>
        <w:t xml:space="preserve"> М. Красота. </w:t>
      </w:r>
      <w:proofErr w:type="spellStart"/>
      <w:r w:rsidRPr="009B4561">
        <w:rPr>
          <w:sz w:val="28"/>
          <w:szCs w:val="28"/>
        </w:rPr>
        <w:t>М.,Кристина</w:t>
      </w:r>
      <w:proofErr w:type="spellEnd"/>
      <w:r w:rsidRPr="009B4561">
        <w:rPr>
          <w:sz w:val="28"/>
          <w:szCs w:val="28"/>
        </w:rPr>
        <w:t xml:space="preserve"> и К, 112 стр. </w:t>
      </w:r>
    </w:p>
    <w:p w:rsidR="009B4561" w:rsidRPr="009B4561" w:rsidRDefault="009B4561" w:rsidP="009B456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4561">
        <w:rPr>
          <w:sz w:val="28"/>
          <w:szCs w:val="28"/>
        </w:rPr>
        <w:t xml:space="preserve">5. </w:t>
      </w:r>
      <w:proofErr w:type="spellStart"/>
      <w:r w:rsidRPr="009B4561">
        <w:rPr>
          <w:sz w:val="28"/>
          <w:szCs w:val="28"/>
        </w:rPr>
        <w:t>Картленд</w:t>
      </w:r>
      <w:proofErr w:type="spellEnd"/>
      <w:r w:rsidRPr="009B4561">
        <w:rPr>
          <w:sz w:val="28"/>
          <w:szCs w:val="28"/>
        </w:rPr>
        <w:t xml:space="preserve"> Б. Витамины - ваша жизненная энергия. М., </w:t>
      </w:r>
      <w:proofErr w:type="spellStart"/>
      <w:r w:rsidRPr="009B4561">
        <w:rPr>
          <w:sz w:val="28"/>
          <w:szCs w:val="28"/>
        </w:rPr>
        <w:t>Центрполиграф</w:t>
      </w:r>
      <w:proofErr w:type="spellEnd"/>
      <w:r w:rsidRPr="009B4561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0 г"/>
        </w:smartTagPr>
        <w:r w:rsidRPr="009B4561">
          <w:rPr>
            <w:sz w:val="28"/>
            <w:szCs w:val="28"/>
          </w:rPr>
          <w:t>2000 г</w:t>
        </w:r>
      </w:smartTag>
      <w:r w:rsidRPr="009B4561">
        <w:rPr>
          <w:sz w:val="28"/>
          <w:szCs w:val="28"/>
        </w:rPr>
        <w:t xml:space="preserve">., 144 с. </w:t>
      </w:r>
    </w:p>
    <w:p w:rsidR="009B4561" w:rsidRPr="009B4561" w:rsidRDefault="009B4561" w:rsidP="009B456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4561">
        <w:rPr>
          <w:sz w:val="28"/>
          <w:szCs w:val="28"/>
        </w:rPr>
        <w:t xml:space="preserve">6. </w:t>
      </w:r>
      <w:proofErr w:type="spellStart"/>
      <w:r w:rsidRPr="009B4561">
        <w:rPr>
          <w:sz w:val="28"/>
          <w:szCs w:val="28"/>
        </w:rPr>
        <w:t>Клегер</w:t>
      </w:r>
      <w:proofErr w:type="spellEnd"/>
      <w:r w:rsidRPr="009B4561">
        <w:rPr>
          <w:sz w:val="28"/>
          <w:szCs w:val="28"/>
        </w:rPr>
        <w:t xml:space="preserve"> К. Витамины - источник здоровья. М.,1997 г., 159 с. </w:t>
      </w:r>
    </w:p>
    <w:p w:rsidR="009B4561" w:rsidRPr="009B4561" w:rsidRDefault="009B4561" w:rsidP="009B456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4561">
        <w:rPr>
          <w:sz w:val="28"/>
          <w:szCs w:val="28"/>
        </w:rPr>
        <w:t xml:space="preserve">7. </w:t>
      </w:r>
      <w:proofErr w:type="spellStart"/>
      <w:r w:rsidRPr="009B4561">
        <w:rPr>
          <w:sz w:val="28"/>
          <w:szCs w:val="28"/>
        </w:rPr>
        <w:t>Морозкина</w:t>
      </w:r>
      <w:proofErr w:type="spellEnd"/>
      <w:r w:rsidRPr="009B4561">
        <w:rPr>
          <w:sz w:val="28"/>
          <w:szCs w:val="28"/>
        </w:rPr>
        <w:t xml:space="preserve"> Т. С., </w:t>
      </w:r>
      <w:proofErr w:type="spellStart"/>
      <w:r w:rsidRPr="009B4561">
        <w:rPr>
          <w:sz w:val="28"/>
          <w:szCs w:val="28"/>
        </w:rPr>
        <w:t>Мойсеенок</w:t>
      </w:r>
      <w:proofErr w:type="spellEnd"/>
      <w:r w:rsidRPr="009B4561">
        <w:rPr>
          <w:sz w:val="28"/>
          <w:szCs w:val="28"/>
        </w:rPr>
        <w:t xml:space="preserve"> А. Г. Витамины. Краткое руководство для врачей и студентов медицинских, фармацевтических и биологических специальностей. М., </w:t>
      </w:r>
      <w:proofErr w:type="spellStart"/>
      <w:r w:rsidRPr="009B4561">
        <w:rPr>
          <w:sz w:val="28"/>
          <w:szCs w:val="28"/>
        </w:rPr>
        <w:t>Асар</w:t>
      </w:r>
      <w:proofErr w:type="spellEnd"/>
      <w:r w:rsidRPr="009B4561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2 г"/>
        </w:smartTagPr>
        <w:r w:rsidRPr="009B4561">
          <w:rPr>
            <w:sz w:val="28"/>
            <w:szCs w:val="28"/>
          </w:rPr>
          <w:t>2002 г</w:t>
        </w:r>
      </w:smartTag>
      <w:r w:rsidRPr="009B4561">
        <w:rPr>
          <w:sz w:val="28"/>
          <w:szCs w:val="28"/>
        </w:rPr>
        <w:t xml:space="preserve">., 112 с. </w:t>
      </w:r>
    </w:p>
    <w:p w:rsidR="009B4561" w:rsidRPr="009B4561" w:rsidRDefault="009B4561" w:rsidP="009B456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4561">
        <w:rPr>
          <w:sz w:val="28"/>
          <w:szCs w:val="28"/>
        </w:rPr>
        <w:t xml:space="preserve">8. Полная энциклопедия. Витамины и минеральные вещества. М., Весь, </w:t>
      </w:r>
      <w:smartTag w:uri="urn:schemas-microsoft-com:office:smarttags" w:element="metricconverter">
        <w:smartTagPr>
          <w:attr w:name="ProductID" w:val="200 г"/>
        </w:smartTagPr>
        <w:r w:rsidRPr="009B4561">
          <w:rPr>
            <w:sz w:val="28"/>
            <w:szCs w:val="28"/>
          </w:rPr>
          <w:t>200 г</w:t>
        </w:r>
      </w:smartTag>
      <w:r w:rsidRPr="009B4561">
        <w:rPr>
          <w:sz w:val="28"/>
          <w:szCs w:val="28"/>
        </w:rPr>
        <w:t xml:space="preserve">., 368 с. </w:t>
      </w:r>
    </w:p>
    <w:p w:rsidR="009B4561" w:rsidRPr="009B4561" w:rsidRDefault="009B4561" w:rsidP="009B456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4561">
        <w:rPr>
          <w:sz w:val="28"/>
          <w:szCs w:val="28"/>
        </w:rPr>
        <w:t xml:space="preserve">9. Романовский В.Е., Синькова Е.А. Витамины и витаминотерапия. М., </w:t>
      </w:r>
      <w:smartTag w:uri="urn:schemas-microsoft-com:office:smarttags" w:element="metricconverter">
        <w:smartTagPr>
          <w:attr w:name="ProductID" w:val="1996 г"/>
        </w:smartTagPr>
        <w:r w:rsidRPr="009B4561">
          <w:rPr>
            <w:sz w:val="28"/>
            <w:szCs w:val="28"/>
          </w:rPr>
          <w:t>1996 г</w:t>
        </w:r>
      </w:smartTag>
      <w:r w:rsidRPr="009B4561">
        <w:rPr>
          <w:sz w:val="28"/>
          <w:szCs w:val="28"/>
        </w:rPr>
        <w:t>., 179 с.</w:t>
      </w:r>
    </w:p>
    <w:p w:rsidR="009B4561" w:rsidRPr="009B4561" w:rsidRDefault="009B4561" w:rsidP="009B456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4561">
        <w:rPr>
          <w:sz w:val="28"/>
          <w:szCs w:val="28"/>
        </w:rPr>
        <w:t xml:space="preserve">10. Руководство по эндокринной гинекологии//Под ред. Е.М. </w:t>
      </w:r>
      <w:proofErr w:type="spellStart"/>
      <w:r w:rsidRPr="009B4561">
        <w:rPr>
          <w:sz w:val="28"/>
          <w:szCs w:val="28"/>
        </w:rPr>
        <w:t>Вихляевой</w:t>
      </w:r>
      <w:proofErr w:type="spellEnd"/>
      <w:r w:rsidRPr="009B4561">
        <w:rPr>
          <w:sz w:val="28"/>
          <w:szCs w:val="28"/>
        </w:rPr>
        <w:t>.- М., 1997.</w:t>
      </w:r>
    </w:p>
    <w:sectPr w:rsidR="009B4561" w:rsidRPr="009B4561" w:rsidSect="009C61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BF"/>
    <w:rsid w:val="0003627B"/>
    <w:rsid w:val="00156174"/>
    <w:rsid w:val="001F0844"/>
    <w:rsid w:val="003D10E3"/>
    <w:rsid w:val="003F522C"/>
    <w:rsid w:val="0049546E"/>
    <w:rsid w:val="004B4ABF"/>
    <w:rsid w:val="004D0282"/>
    <w:rsid w:val="004F76E9"/>
    <w:rsid w:val="006C660D"/>
    <w:rsid w:val="00701094"/>
    <w:rsid w:val="0078517C"/>
    <w:rsid w:val="00941369"/>
    <w:rsid w:val="009826EE"/>
    <w:rsid w:val="009B4561"/>
    <w:rsid w:val="009C619A"/>
    <w:rsid w:val="00A53D17"/>
    <w:rsid w:val="00C75D8D"/>
    <w:rsid w:val="00D2428D"/>
    <w:rsid w:val="00DF6450"/>
    <w:rsid w:val="00EB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6286F-CF43-4F79-B936-3A2A7B4D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C660D"/>
    <w:pPr>
      <w:spacing w:before="100" w:beforeAutospacing="1" w:after="100" w:afterAutospacing="1"/>
    </w:pPr>
  </w:style>
  <w:style w:type="character" w:styleId="a4">
    <w:name w:val="Strong"/>
    <w:basedOn w:val="a0"/>
    <w:qFormat/>
    <w:rsid w:val="006C660D"/>
    <w:rPr>
      <w:b/>
      <w:bCs/>
    </w:rPr>
  </w:style>
  <w:style w:type="paragraph" w:customStyle="1" w:styleId="Style508">
    <w:name w:val="Style508"/>
    <w:basedOn w:val="a"/>
    <w:rsid w:val="00A53D17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979">
    <w:name w:val="Font Style979"/>
    <w:rsid w:val="00A53D17"/>
    <w:rPr>
      <w:rFonts w:ascii="Times New Roman" w:hAnsi="Times New Roman" w:cs="Times New Roman"/>
      <w:sz w:val="18"/>
      <w:szCs w:val="18"/>
    </w:rPr>
  </w:style>
  <w:style w:type="character" w:customStyle="1" w:styleId="FontStyle944">
    <w:name w:val="Font Style944"/>
    <w:rsid w:val="00A53D1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964">
    <w:name w:val="Font Style964"/>
    <w:rsid w:val="00A53D1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02">
    <w:name w:val="Font Style1002"/>
    <w:rsid w:val="009C619A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2464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Астраханский государственный медицинский университет</vt:lpstr>
    </vt:vector>
  </TitlesOfParts>
  <Company>Microsoft</Company>
  <LinksUpToDate>false</LinksUpToDate>
  <CharactersWithSpaces>16480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Астраханский государственный медицинский университет</dc:title>
  <dc:subject/>
  <dc:creator>Admin</dc:creator>
  <cp:keywords/>
  <dc:description/>
  <cp:lastModifiedBy>Igor</cp:lastModifiedBy>
  <cp:revision>2</cp:revision>
  <dcterms:created xsi:type="dcterms:W3CDTF">2024-11-17T15:50:00Z</dcterms:created>
  <dcterms:modified xsi:type="dcterms:W3CDTF">2024-11-17T15:50:00Z</dcterms:modified>
</cp:coreProperties>
</file>