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831D27" w14:textId="77777777" w:rsidR="00395746" w:rsidRPr="00DE094E" w:rsidRDefault="00395746">
      <w:pPr>
        <w:pStyle w:val="Normal"/>
        <w:spacing w:line="360" w:lineRule="auto"/>
        <w:jc w:val="center"/>
        <w:rPr>
          <w:b/>
          <w:szCs w:val="24"/>
        </w:rPr>
      </w:pPr>
      <w:r w:rsidRPr="00DE094E">
        <w:rPr>
          <w:b/>
          <w:szCs w:val="24"/>
        </w:rPr>
        <w:t>Аннотация</w:t>
      </w:r>
    </w:p>
    <w:p w14:paraId="10021B51" w14:textId="77777777" w:rsidR="00395746" w:rsidRPr="00DE094E" w:rsidRDefault="00395746">
      <w:pPr>
        <w:pStyle w:val="Normal"/>
        <w:spacing w:line="360" w:lineRule="auto"/>
        <w:jc w:val="center"/>
        <w:rPr>
          <w:b/>
          <w:szCs w:val="24"/>
        </w:rPr>
      </w:pPr>
      <w:r w:rsidRPr="00DE094E">
        <w:rPr>
          <w:b/>
          <w:szCs w:val="24"/>
        </w:rPr>
        <w:t>Мику Мохамед</w:t>
      </w:r>
    </w:p>
    <w:p w14:paraId="3BDEAF9B" w14:textId="77777777" w:rsidR="00395746" w:rsidRPr="00DE094E" w:rsidRDefault="00395746">
      <w:pPr>
        <w:pStyle w:val="Normal"/>
        <w:spacing w:line="360" w:lineRule="auto"/>
        <w:jc w:val="center"/>
        <w:rPr>
          <w:szCs w:val="24"/>
        </w:rPr>
      </w:pPr>
    </w:p>
    <w:p w14:paraId="69039FD7" w14:textId="77777777" w:rsidR="00395746" w:rsidRPr="00DE094E" w:rsidRDefault="00395746" w:rsidP="00DE094E">
      <w:pPr>
        <w:pStyle w:val="Normal"/>
        <w:widowControl/>
        <w:spacing w:before="0" w:after="0"/>
        <w:ind w:firstLine="709"/>
        <w:jc w:val="both"/>
        <w:rPr>
          <w:szCs w:val="24"/>
        </w:rPr>
      </w:pPr>
      <w:r w:rsidRPr="00DE094E">
        <w:rPr>
          <w:szCs w:val="24"/>
          <w:u w:val="single"/>
        </w:rPr>
        <w:t>Тема:</w:t>
      </w:r>
      <w:r w:rsidRPr="00DE094E">
        <w:rPr>
          <w:szCs w:val="24"/>
        </w:rPr>
        <w:t xml:space="preserve"> Химико - фармакологическое исследование лопуха войлочного.</w:t>
      </w:r>
    </w:p>
    <w:p w14:paraId="4B17EB0C" w14:textId="77777777" w:rsidR="00395746" w:rsidRPr="00DE094E" w:rsidRDefault="00395746" w:rsidP="00DE094E">
      <w:pPr>
        <w:pStyle w:val="Normal"/>
        <w:widowControl/>
        <w:spacing w:before="0" w:after="0"/>
        <w:ind w:firstLine="709"/>
        <w:jc w:val="both"/>
        <w:rPr>
          <w:szCs w:val="24"/>
        </w:rPr>
      </w:pPr>
      <w:r w:rsidRPr="00DE094E">
        <w:rPr>
          <w:szCs w:val="24"/>
          <w:u w:val="single"/>
        </w:rPr>
        <w:t>Руководитель:</w:t>
      </w:r>
      <w:r w:rsidRPr="00DE094E">
        <w:rPr>
          <w:szCs w:val="24"/>
        </w:rPr>
        <w:t xml:space="preserve"> доцент кафедры фармакологии к. ф. н. Дудко В. В.</w:t>
      </w:r>
    </w:p>
    <w:p w14:paraId="6FA1136F" w14:textId="77777777" w:rsidR="00395746" w:rsidRPr="00DE094E" w:rsidRDefault="00395746" w:rsidP="00DE094E">
      <w:pPr>
        <w:pStyle w:val="Normal"/>
        <w:widowControl/>
        <w:spacing w:before="0" w:after="0"/>
        <w:ind w:firstLine="709"/>
        <w:jc w:val="both"/>
        <w:rPr>
          <w:szCs w:val="24"/>
        </w:rPr>
      </w:pPr>
      <w:r w:rsidRPr="00DE094E">
        <w:rPr>
          <w:szCs w:val="24"/>
          <w:u w:val="single"/>
        </w:rPr>
        <w:t>Цель работы:</w:t>
      </w:r>
      <w:r w:rsidRPr="00DE094E">
        <w:rPr>
          <w:szCs w:val="24"/>
        </w:rPr>
        <w:t xml:space="preserve"> Проведение химико - фармакологического исследования лопуха войлочного.</w:t>
      </w:r>
    </w:p>
    <w:p w14:paraId="11736EA1" w14:textId="77777777" w:rsidR="00395746" w:rsidRPr="00DE094E" w:rsidRDefault="00395746" w:rsidP="00DE094E">
      <w:pPr>
        <w:pStyle w:val="Normal"/>
        <w:widowControl/>
        <w:spacing w:before="0" w:after="0"/>
        <w:ind w:firstLine="709"/>
        <w:jc w:val="both"/>
        <w:rPr>
          <w:szCs w:val="24"/>
          <w:u w:val="single"/>
        </w:rPr>
      </w:pPr>
      <w:r w:rsidRPr="00DE094E">
        <w:rPr>
          <w:szCs w:val="24"/>
          <w:u w:val="single"/>
        </w:rPr>
        <w:t xml:space="preserve">Задачи: </w:t>
      </w:r>
    </w:p>
    <w:p w14:paraId="1467E025" w14:textId="77777777" w:rsidR="00395746" w:rsidRPr="00DE094E" w:rsidRDefault="00395746" w:rsidP="00DE094E">
      <w:pPr>
        <w:pStyle w:val="Normal"/>
        <w:widowControl/>
        <w:spacing w:before="0" w:after="0"/>
        <w:ind w:firstLine="709"/>
        <w:jc w:val="both"/>
        <w:rPr>
          <w:szCs w:val="24"/>
        </w:rPr>
      </w:pPr>
      <w:r w:rsidRPr="00DE094E">
        <w:rPr>
          <w:szCs w:val="24"/>
        </w:rPr>
        <w:t>1. Определить товароведческие показатели листьев лопуха войлочного.</w:t>
      </w:r>
    </w:p>
    <w:p w14:paraId="700EB41F" w14:textId="77777777" w:rsidR="00395746" w:rsidRPr="00DE094E" w:rsidRDefault="00395746" w:rsidP="00DE094E">
      <w:pPr>
        <w:pStyle w:val="Normal"/>
        <w:widowControl/>
        <w:spacing w:before="0" w:after="0"/>
        <w:ind w:firstLine="709"/>
        <w:jc w:val="both"/>
        <w:rPr>
          <w:szCs w:val="24"/>
        </w:rPr>
      </w:pPr>
      <w:r w:rsidRPr="00DE094E">
        <w:rPr>
          <w:szCs w:val="24"/>
        </w:rPr>
        <w:t>2. Получить жидкие экстракты из листьев лопуха войлочного на 25, 40, 70% этаноле и провести их стандартизацию.</w:t>
      </w:r>
    </w:p>
    <w:p w14:paraId="7F20EA71" w14:textId="77777777" w:rsidR="00395746" w:rsidRPr="00DE094E" w:rsidRDefault="00395746" w:rsidP="00DE094E">
      <w:pPr>
        <w:pStyle w:val="Normal"/>
        <w:widowControl/>
        <w:spacing w:before="0" w:after="0"/>
        <w:ind w:firstLine="709"/>
        <w:jc w:val="both"/>
        <w:rPr>
          <w:szCs w:val="24"/>
        </w:rPr>
      </w:pPr>
      <w:r w:rsidRPr="00DE094E">
        <w:rPr>
          <w:szCs w:val="24"/>
        </w:rPr>
        <w:t>3. Провести исследование противовоспалительной активности.</w:t>
      </w:r>
    </w:p>
    <w:p w14:paraId="2CCEE185" w14:textId="77777777" w:rsidR="00395746" w:rsidRPr="00DE094E" w:rsidRDefault="00395746" w:rsidP="00DE094E">
      <w:pPr>
        <w:pStyle w:val="Normal"/>
        <w:widowControl/>
        <w:spacing w:before="0" w:after="0"/>
        <w:ind w:firstLine="709"/>
        <w:jc w:val="both"/>
        <w:rPr>
          <w:szCs w:val="24"/>
        </w:rPr>
      </w:pPr>
      <w:r w:rsidRPr="00DE094E">
        <w:rPr>
          <w:szCs w:val="24"/>
        </w:rPr>
        <w:t>4. Провести выделение сесквитерпеновых лактонов.</w:t>
      </w:r>
    </w:p>
    <w:p w14:paraId="17AE7785" w14:textId="77777777" w:rsidR="00395746" w:rsidRPr="00DE094E" w:rsidRDefault="00395746" w:rsidP="00DE094E">
      <w:pPr>
        <w:pStyle w:val="Normal"/>
        <w:widowControl/>
        <w:spacing w:before="0" w:after="0"/>
        <w:ind w:firstLine="709"/>
        <w:jc w:val="both"/>
        <w:rPr>
          <w:szCs w:val="24"/>
          <w:u w:val="single"/>
        </w:rPr>
      </w:pPr>
      <w:r w:rsidRPr="00DE094E">
        <w:rPr>
          <w:szCs w:val="24"/>
          <w:u w:val="single"/>
        </w:rPr>
        <w:t>Научная новизна:</w:t>
      </w:r>
    </w:p>
    <w:p w14:paraId="1B2BF8BE" w14:textId="77777777" w:rsidR="00395746" w:rsidRPr="00DE094E" w:rsidRDefault="00395746" w:rsidP="00DE094E">
      <w:pPr>
        <w:pStyle w:val="Normal"/>
        <w:widowControl/>
        <w:spacing w:before="0" w:after="0"/>
        <w:ind w:firstLine="709"/>
        <w:jc w:val="both"/>
        <w:rPr>
          <w:szCs w:val="24"/>
        </w:rPr>
      </w:pPr>
      <w:r w:rsidRPr="00DE094E">
        <w:rPr>
          <w:szCs w:val="24"/>
        </w:rPr>
        <w:t xml:space="preserve">1. Проведено сравнительное исследование противовоспалительной активности спиртовых экстрактов и водного извлечения. </w:t>
      </w:r>
    </w:p>
    <w:p w14:paraId="00F2592F" w14:textId="77777777" w:rsidR="00395746" w:rsidRPr="00DE094E" w:rsidRDefault="00395746" w:rsidP="00DE094E">
      <w:pPr>
        <w:pStyle w:val="Normal"/>
        <w:widowControl/>
        <w:spacing w:before="0" w:after="0"/>
        <w:ind w:firstLine="709"/>
        <w:jc w:val="both"/>
        <w:rPr>
          <w:szCs w:val="24"/>
        </w:rPr>
      </w:pPr>
      <w:r w:rsidRPr="00DE094E">
        <w:rPr>
          <w:szCs w:val="24"/>
        </w:rPr>
        <w:t>2. Проведено выделение сесквитерпеновых лактонов.</w:t>
      </w:r>
    </w:p>
    <w:p w14:paraId="6C54107A" w14:textId="77777777" w:rsidR="00395746" w:rsidRPr="00DE094E" w:rsidRDefault="00395746" w:rsidP="00DE094E">
      <w:pPr>
        <w:pStyle w:val="Normal"/>
        <w:widowControl/>
        <w:spacing w:before="0" w:after="0"/>
        <w:ind w:firstLine="709"/>
        <w:jc w:val="both"/>
        <w:rPr>
          <w:szCs w:val="24"/>
          <w:u w:val="single"/>
        </w:rPr>
      </w:pPr>
      <w:r w:rsidRPr="00DE094E">
        <w:rPr>
          <w:szCs w:val="24"/>
          <w:u w:val="single"/>
        </w:rPr>
        <w:t>Практическая значимость:</w:t>
      </w:r>
    </w:p>
    <w:p w14:paraId="7008FF32" w14:textId="77777777" w:rsidR="00395746" w:rsidRPr="00DE094E" w:rsidRDefault="00395746" w:rsidP="00DE094E">
      <w:pPr>
        <w:pStyle w:val="Normal"/>
        <w:widowControl/>
        <w:spacing w:before="0" w:after="0"/>
        <w:ind w:firstLine="709"/>
        <w:jc w:val="both"/>
        <w:rPr>
          <w:szCs w:val="24"/>
        </w:rPr>
      </w:pPr>
      <w:r w:rsidRPr="00DE094E">
        <w:rPr>
          <w:szCs w:val="24"/>
        </w:rPr>
        <w:t>1. Получены спиртовые экстракты.</w:t>
      </w:r>
    </w:p>
    <w:p w14:paraId="243315AE" w14:textId="77777777" w:rsidR="00395746" w:rsidRPr="00DE094E" w:rsidRDefault="00395746" w:rsidP="00DE094E">
      <w:pPr>
        <w:pStyle w:val="Normal"/>
        <w:widowControl/>
        <w:spacing w:before="0" w:after="0"/>
        <w:ind w:firstLine="709"/>
        <w:jc w:val="both"/>
        <w:rPr>
          <w:szCs w:val="24"/>
        </w:rPr>
      </w:pPr>
      <w:r w:rsidRPr="00DE094E">
        <w:rPr>
          <w:szCs w:val="24"/>
        </w:rPr>
        <w:t>2. Спиртовый экстракт листьев на 70% этаноле проявил в клинических условиях противолямблиозную активность.</w:t>
      </w:r>
    </w:p>
    <w:p w14:paraId="56D37912" w14:textId="77777777" w:rsidR="00395746" w:rsidRPr="00DE094E" w:rsidRDefault="00395746" w:rsidP="00DE094E">
      <w:pPr>
        <w:pStyle w:val="Normal"/>
        <w:widowControl/>
        <w:spacing w:before="0" w:after="0"/>
        <w:ind w:firstLine="709"/>
        <w:jc w:val="both"/>
        <w:rPr>
          <w:szCs w:val="24"/>
        </w:rPr>
      </w:pPr>
      <w:r w:rsidRPr="00DE094E">
        <w:rPr>
          <w:szCs w:val="24"/>
        </w:rPr>
        <w:t>3. Все экстракты проявляют противовоспалительную активность, но сухой экстракт корней на 70% этаноле оказался более эффективным при хроническом воспалении, а сухой экстракт листьев на 25, 40% этаноле - при остром асептическом воспалении.</w:t>
      </w:r>
    </w:p>
    <w:p w14:paraId="09D87E9C" w14:textId="77777777" w:rsidR="00395746" w:rsidRPr="00DE094E" w:rsidRDefault="00395746" w:rsidP="00DE094E">
      <w:pPr>
        <w:pStyle w:val="Normal"/>
        <w:widowControl/>
        <w:spacing w:before="0" w:after="0"/>
        <w:ind w:firstLine="709"/>
        <w:jc w:val="both"/>
        <w:rPr>
          <w:szCs w:val="24"/>
          <w:u w:val="single"/>
        </w:rPr>
      </w:pPr>
    </w:p>
    <w:p w14:paraId="517DDCB2" w14:textId="77777777" w:rsidR="00395746" w:rsidRPr="00DE094E" w:rsidRDefault="00395746" w:rsidP="00DE094E">
      <w:pPr>
        <w:pStyle w:val="Normal"/>
        <w:widowControl/>
        <w:spacing w:before="0" w:after="0"/>
        <w:ind w:firstLine="709"/>
        <w:jc w:val="both"/>
        <w:rPr>
          <w:szCs w:val="24"/>
          <w:u w:val="single"/>
        </w:rPr>
      </w:pPr>
    </w:p>
    <w:p w14:paraId="64887114" w14:textId="77777777" w:rsidR="00395746" w:rsidRPr="00DE094E" w:rsidRDefault="00395746" w:rsidP="00DE094E">
      <w:pPr>
        <w:pStyle w:val="Normal"/>
        <w:widowControl/>
        <w:spacing w:before="0" w:after="0"/>
        <w:ind w:firstLine="709"/>
        <w:jc w:val="both"/>
        <w:rPr>
          <w:szCs w:val="24"/>
          <w:u w:val="single"/>
        </w:rPr>
      </w:pPr>
    </w:p>
    <w:p w14:paraId="6166F2FE" w14:textId="77777777" w:rsidR="00395746" w:rsidRPr="00DE094E" w:rsidRDefault="00395746" w:rsidP="00DE094E">
      <w:pPr>
        <w:pStyle w:val="Normal"/>
        <w:widowControl/>
        <w:spacing w:before="0" w:after="0"/>
        <w:ind w:firstLine="709"/>
        <w:jc w:val="both"/>
        <w:rPr>
          <w:szCs w:val="24"/>
          <w:u w:val="single"/>
        </w:rPr>
      </w:pPr>
      <w:r w:rsidRPr="00DE094E">
        <w:rPr>
          <w:szCs w:val="24"/>
          <w:u w:val="single"/>
        </w:rPr>
        <w:t>Выводы:</w:t>
      </w:r>
    </w:p>
    <w:p w14:paraId="4584D53D" w14:textId="77777777" w:rsidR="00395746" w:rsidRPr="00DE094E" w:rsidRDefault="00395746" w:rsidP="00DE094E">
      <w:pPr>
        <w:pStyle w:val="Normal"/>
        <w:widowControl/>
        <w:spacing w:before="0" w:after="0"/>
        <w:ind w:firstLine="709"/>
        <w:jc w:val="both"/>
        <w:rPr>
          <w:szCs w:val="24"/>
        </w:rPr>
      </w:pPr>
      <w:r w:rsidRPr="00DE094E">
        <w:rPr>
          <w:szCs w:val="24"/>
        </w:rPr>
        <w:t>1. Определены товароведческие показатели листьев лопуха войлочного.</w:t>
      </w:r>
    </w:p>
    <w:p w14:paraId="13F54C45" w14:textId="77777777" w:rsidR="00395746" w:rsidRPr="00DE094E" w:rsidRDefault="00395746" w:rsidP="00DE094E">
      <w:pPr>
        <w:pStyle w:val="Normal"/>
        <w:widowControl/>
        <w:spacing w:before="0" w:after="0"/>
        <w:ind w:firstLine="709"/>
        <w:jc w:val="both"/>
        <w:rPr>
          <w:szCs w:val="24"/>
        </w:rPr>
      </w:pPr>
      <w:r w:rsidRPr="00DE094E">
        <w:rPr>
          <w:szCs w:val="24"/>
        </w:rPr>
        <w:t>2. Получены жидкие экстракты на 25, 40, 70% этаноле и проведена их стандартизация.</w:t>
      </w:r>
    </w:p>
    <w:p w14:paraId="447BB501" w14:textId="77777777" w:rsidR="00395746" w:rsidRPr="00DE094E" w:rsidRDefault="00395746" w:rsidP="00DE094E">
      <w:pPr>
        <w:pStyle w:val="Normal"/>
        <w:widowControl/>
        <w:spacing w:before="0" w:after="0"/>
        <w:ind w:firstLine="709"/>
        <w:jc w:val="both"/>
        <w:rPr>
          <w:szCs w:val="24"/>
        </w:rPr>
      </w:pPr>
      <w:r w:rsidRPr="00DE094E">
        <w:rPr>
          <w:szCs w:val="24"/>
        </w:rPr>
        <w:t>3. Проведено исследование противовоспалительной активности экстрактов из корней и листьев и водного извлечения из листьев.</w:t>
      </w:r>
    </w:p>
    <w:p w14:paraId="58DBBB35" w14:textId="77777777" w:rsidR="00395746" w:rsidRPr="00DE094E" w:rsidRDefault="00395746" w:rsidP="00DE094E">
      <w:pPr>
        <w:pStyle w:val="Normal"/>
        <w:widowControl/>
        <w:spacing w:before="0" w:after="0"/>
        <w:ind w:firstLine="709"/>
        <w:jc w:val="both"/>
        <w:rPr>
          <w:szCs w:val="24"/>
        </w:rPr>
      </w:pPr>
      <w:r w:rsidRPr="00DE094E">
        <w:rPr>
          <w:szCs w:val="24"/>
        </w:rPr>
        <w:t>4. Проведено выделение сесквитерпеновых лактонов.</w:t>
      </w:r>
    </w:p>
    <w:p w14:paraId="00A9C3EA" w14:textId="77777777" w:rsidR="00395746" w:rsidRPr="00DE094E" w:rsidRDefault="00395746" w:rsidP="00395746">
      <w:pPr>
        <w:pStyle w:val="1"/>
        <w:jc w:val="center"/>
        <w:rPr>
          <w:sz w:val="24"/>
          <w:szCs w:val="24"/>
        </w:rPr>
      </w:pPr>
      <w:r w:rsidRPr="00DE094E">
        <w:rPr>
          <w:sz w:val="24"/>
          <w:szCs w:val="24"/>
        </w:rPr>
        <w:br w:type="page"/>
      </w:r>
      <w:r w:rsidRPr="00DE094E">
        <w:rPr>
          <w:sz w:val="24"/>
          <w:szCs w:val="24"/>
        </w:rPr>
        <w:lastRenderedPageBreak/>
        <w:t>МИНИСТЕРСТВО ЗДРАВООХРАНЕНИЯ РФ</w:t>
      </w:r>
    </w:p>
    <w:p w14:paraId="0BCD8B74" w14:textId="77777777" w:rsidR="00395746" w:rsidRPr="00DE094E" w:rsidRDefault="00395746" w:rsidP="00395746">
      <w:pPr>
        <w:spacing w:line="360" w:lineRule="auto"/>
        <w:jc w:val="center"/>
        <w:rPr>
          <w:b/>
          <w:sz w:val="24"/>
          <w:szCs w:val="24"/>
        </w:rPr>
      </w:pPr>
      <w:r w:rsidRPr="00DE094E">
        <w:rPr>
          <w:b/>
          <w:sz w:val="24"/>
          <w:szCs w:val="24"/>
        </w:rPr>
        <w:t>СИБИРСКИЙ ГОСУДАРСТВЕННЫЙ МЕДИЦИНСКИЙ УНИВЕРСИТЕТ</w:t>
      </w:r>
    </w:p>
    <w:p w14:paraId="676B9165" w14:textId="77777777" w:rsidR="00395746" w:rsidRPr="00DE094E" w:rsidRDefault="00395746" w:rsidP="00395746">
      <w:pPr>
        <w:pStyle w:val="af4"/>
        <w:tabs>
          <w:tab w:val="clear" w:pos="4153"/>
          <w:tab w:val="clear" w:pos="8306"/>
        </w:tabs>
        <w:spacing w:line="360" w:lineRule="auto"/>
        <w:jc w:val="center"/>
        <w:rPr>
          <w:b/>
          <w:sz w:val="24"/>
          <w:szCs w:val="24"/>
        </w:rPr>
      </w:pPr>
    </w:p>
    <w:p w14:paraId="24B5B423" w14:textId="77777777" w:rsidR="00395746" w:rsidRPr="00DE094E" w:rsidRDefault="00395746" w:rsidP="00395746">
      <w:pPr>
        <w:pStyle w:val="af4"/>
        <w:tabs>
          <w:tab w:val="clear" w:pos="4153"/>
          <w:tab w:val="clear" w:pos="8306"/>
        </w:tabs>
        <w:spacing w:line="360" w:lineRule="auto"/>
        <w:jc w:val="center"/>
        <w:rPr>
          <w:b/>
          <w:sz w:val="24"/>
          <w:szCs w:val="24"/>
        </w:rPr>
      </w:pPr>
      <w:r w:rsidRPr="00DE094E">
        <w:rPr>
          <w:b/>
          <w:sz w:val="24"/>
          <w:szCs w:val="24"/>
        </w:rPr>
        <w:t>ФАРМАЦЕВТИЧЕСКИЙ ФАКУЛЬТЕТ</w:t>
      </w:r>
    </w:p>
    <w:p w14:paraId="69CC55D0" w14:textId="77777777" w:rsidR="00395746" w:rsidRPr="00DE094E" w:rsidRDefault="00395746" w:rsidP="00395746">
      <w:pPr>
        <w:pStyle w:val="af4"/>
        <w:tabs>
          <w:tab w:val="clear" w:pos="4153"/>
          <w:tab w:val="clear" w:pos="8306"/>
        </w:tabs>
        <w:spacing w:line="360" w:lineRule="auto"/>
        <w:jc w:val="center"/>
        <w:rPr>
          <w:b/>
          <w:sz w:val="24"/>
          <w:szCs w:val="24"/>
        </w:rPr>
      </w:pPr>
    </w:p>
    <w:p w14:paraId="5F05081E" w14:textId="77777777" w:rsidR="00395746" w:rsidRPr="00DE094E" w:rsidRDefault="00395746" w:rsidP="00395746">
      <w:pPr>
        <w:pStyle w:val="af4"/>
        <w:tabs>
          <w:tab w:val="clear" w:pos="4153"/>
          <w:tab w:val="clear" w:pos="8306"/>
        </w:tabs>
        <w:spacing w:line="360" w:lineRule="auto"/>
        <w:jc w:val="center"/>
        <w:rPr>
          <w:b/>
          <w:sz w:val="24"/>
          <w:szCs w:val="24"/>
        </w:rPr>
      </w:pPr>
      <w:r w:rsidRPr="00DE094E">
        <w:rPr>
          <w:b/>
          <w:sz w:val="24"/>
          <w:szCs w:val="24"/>
        </w:rPr>
        <w:t>КАФЕДРА ФАРМАЦЕВТИЧЕСКОЙ ХИМИИ И ТЕХНОЛОГИИ ЛЕКАРСТВЕННЫХ ФОРМ</w:t>
      </w:r>
    </w:p>
    <w:p w14:paraId="5F1554E4" w14:textId="77777777" w:rsidR="00395746" w:rsidRPr="00DE094E" w:rsidRDefault="00395746" w:rsidP="00395746">
      <w:pPr>
        <w:pStyle w:val="af4"/>
        <w:tabs>
          <w:tab w:val="clear" w:pos="4153"/>
          <w:tab w:val="clear" w:pos="8306"/>
        </w:tabs>
        <w:spacing w:line="360" w:lineRule="auto"/>
        <w:jc w:val="center"/>
        <w:rPr>
          <w:b/>
          <w:sz w:val="24"/>
          <w:szCs w:val="24"/>
        </w:rPr>
      </w:pPr>
    </w:p>
    <w:p w14:paraId="5066A18B" w14:textId="77777777" w:rsidR="00395746" w:rsidRPr="00DE094E" w:rsidRDefault="00395746" w:rsidP="00395746">
      <w:pPr>
        <w:pStyle w:val="af4"/>
        <w:tabs>
          <w:tab w:val="clear" w:pos="4153"/>
          <w:tab w:val="clear" w:pos="8306"/>
        </w:tabs>
        <w:spacing w:line="360" w:lineRule="auto"/>
        <w:jc w:val="center"/>
        <w:rPr>
          <w:b/>
          <w:sz w:val="24"/>
          <w:szCs w:val="24"/>
        </w:rPr>
      </w:pPr>
      <w:r w:rsidRPr="00DE094E">
        <w:rPr>
          <w:b/>
          <w:sz w:val="24"/>
          <w:szCs w:val="24"/>
        </w:rPr>
        <w:t>Мику Мохамед</w:t>
      </w:r>
    </w:p>
    <w:p w14:paraId="0C502EDC" w14:textId="77777777" w:rsidR="00395746" w:rsidRPr="00DE094E" w:rsidRDefault="00395746" w:rsidP="00395746">
      <w:pPr>
        <w:pStyle w:val="af4"/>
        <w:tabs>
          <w:tab w:val="clear" w:pos="4153"/>
          <w:tab w:val="clear" w:pos="8306"/>
        </w:tabs>
        <w:spacing w:line="360" w:lineRule="auto"/>
        <w:jc w:val="center"/>
        <w:rPr>
          <w:b/>
          <w:sz w:val="24"/>
          <w:szCs w:val="24"/>
        </w:rPr>
      </w:pPr>
    </w:p>
    <w:p w14:paraId="7B226DD5" w14:textId="77777777" w:rsidR="00395746" w:rsidRPr="00DE094E" w:rsidRDefault="00395746" w:rsidP="00395746">
      <w:pPr>
        <w:pStyle w:val="af4"/>
        <w:tabs>
          <w:tab w:val="clear" w:pos="4153"/>
          <w:tab w:val="clear" w:pos="8306"/>
        </w:tabs>
        <w:spacing w:line="360" w:lineRule="auto"/>
        <w:jc w:val="center"/>
        <w:rPr>
          <w:b/>
          <w:sz w:val="24"/>
          <w:szCs w:val="24"/>
        </w:rPr>
      </w:pPr>
      <w:r w:rsidRPr="00DE094E">
        <w:rPr>
          <w:b/>
          <w:sz w:val="24"/>
          <w:szCs w:val="24"/>
        </w:rPr>
        <w:t>Химико – фармакологическое исследование лопуха войлочного</w:t>
      </w:r>
    </w:p>
    <w:p w14:paraId="72DC8241" w14:textId="77777777" w:rsidR="00395746" w:rsidRPr="00DE094E" w:rsidRDefault="00395746" w:rsidP="00395746">
      <w:pPr>
        <w:pStyle w:val="af4"/>
        <w:tabs>
          <w:tab w:val="clear" w:pos="4153"/>
          <w:tab w:val="clear" w:pos="8306"/>
        </w:tabs>
        <w:spacing w:line="360" w:lineRule="auto"/>
        <w:jc w:val="center"/>
        <w:rPr>
          <w:b/>
          <w:sz w:val="24"/>
          <w:szCs w:val="24"/>
        </w:rPr>
      </w:pPr>
    </w:p>
    <w:p w14:paraId="107DFDD0" w14:textId="77777777" w:rsidR="00395746" w:rsidRPr="00DE094E" w:rsidRDefault="00395746" w:rsidP="00395746">
      <w:pPr>
        <w:pStyle w:val="af4"/>
        <w:tabs>
          <w:tab w:val="clear" w:pos="4153"/>
          <w:tab w:val="clear" w:pos="8306"/>
        </w:tabs>
        <w:spacing w:line="360" w:lineRule="auto"/>
        <w:jc w:val="center"/>
        <w:rPr>
          <w:b/>
          <w:sz w:val="24"/>
          <w:szCs w:val="24"/>
        </w:rPr>
      </w:pPr>
      <w:r w:rsidRPr="00DE094E">
        <w:rPr>
          <w:b/>
          <w:sz w:val="24"/>
          <w:szCs w:val="24"/>
        </w:rPr>
        <w:t>Дипломная работа</w:t>
      </w:r>
    </w:p>
    <w:p w14:paraId="4C7ED453" w14:textId="77777777" w:rsidR="00395746" w:rsidRPr="00DE094E" w:rsidRDefault="00395746" w:rsidP="00395746">
      <w:pPr>
        <w:pStyle w:val="af4"/>
        <w:tabs>
          <w:tab w:val="clear" w:pos="4153"/>
          <w:tab w:val="clear" w:pos="8306"/>
        </w:tabs>
        <w:spacing w:line="360" w:lineRule="auto"/>
        <w:jc w:val="center"/>
        <w:rPr>
          <w:b/>
          <w:sz w:val="24"/>
          <w:szCs w:val="24"/>
        </w:rPr>
      </w:pPr>
    </w:p>
    <w:p w14:paraId="38A46419" w14:textId="77777777" w:rsidR="00395746" w:rsidRPr="00DE094E" w:rsidRDefault="00395746" w:rsidP="00395746">
      <w:pPr>
        <w:pStyle w:val="af4"/>
        <w:tabs>
          <w:tab w:val="clear" w:pos="4153"/>
          <w:tab w:val="clear" w:pos="8306"/>
        </w:tabs>
        <w:spacing w:line="360" w:lineRule="auto"/>
        <w:jc w:val="center"/>
        <w:rPr>
          <w:b/>
          <w:sz w:val="24"/>
          <w:szCs w:val="24"/>
        </w:rPr>
      </w:pPr>
    </w:p>
    <w:p w14:paraId="15A0D4CC" w14:textId="77777777" w:rsidR="00395746" w:rsidRPr="00DE094E" w:rsidRDefault="00395746" w:rsidP="00395746">
      <w:pPr>
        <w:pStyle w:val="af4"/>
        <w:tabs>
          <w:tab w:val="clear" w:pos="4153"/>
          <w:tab w:val="clear" w:pos="8306"/>
        </w:tabs>
        <w:spacing w:line="360" w:lineRule="auto"/>
        <w:jc w:val="center"/>
        <w:rPr>
          <w:b/>
          <w:sz w:val="24"/>
          <w:szCs w:val="24"/>
        </w:rPr>
      </w:pPr>
    </w:p>
    <w:tbl>
      <w:tblPr>
        <w:tblW w:w="0" w:type="auto"/>
        <w:tblLayout w:type="fixed"/>
        <w:tblLook w:val="0000" w:firstRow="0" w:lastRow="0" w:firstColumn="0" w:lastColumn="0" w:noHBand="0" w:noVBand="0"/>
      </w:tblPr>
      <w:tblGrid>
        <w:gridCol w:w="4927"/>
        <w:gridCol w:w="4927"/>
      </w:tblGrid>
      <w:tr w:rsidR="00395746" w:rsidRPr="00DE094E" w14:paraId="09515CB9" w14:textId="77777777">
        <w:tblPrEx>
          <w:tblCellMar>
            <w:top w:w="0" w:type="dxa"/>
            <w:bottom w:w="0" w:type="dxa"/>
          </w:tblCellMar>
        </w:tblPrEx>
        <w:tc>
          <w:tcPr>
            <w:tcW w:w="4927" w:type="dxa"/>
          </w:tcPr>
          <w:p w14:paraId="5610550C" w14:textId="77777777" w:rsidR="00395746" w:rsidRPr="00DE094E" w:rsidRDefault="00395746" w:rsidP="00395746">
            <w:pPr>
              <w:pStyle w:val="af4"/>
              <w:tabs>
                <w:tab w:val="clear" w:pos="4153"/>
                <w:tab w:val="clear" w:pos="8306"/>
              </w:tabs>
              <w:rPr>
                <w:sz w:val="24"/>
                <w:szCs w:val="24"/>
              </w:rPr>
            </w:pPr>
            <w:r w:rsidRPr="00DE094E">
              <w:rPr>
                <w:sz w:val="24"/>
                <w:szCs w:val="24"/>
              </w:rPr>
              <w:t>Допустить к защите:</w:t>
            </w:r>
          </w:p>
          <w:p w14:paraId="4B9B9D60" w14:textId="77777777" w:rsidR="00395746" w:rsidRPr="00DE094E" w:rsidRDefault="00395746" w:rsidP="00395746">
            <w:pPr>
              <w:pStyle w:val="af4"/>
              <w:tabs>
                <w:tab w:val="clear" w:pos="4153"/>
                <w:tab w:val="clear" w:pos="8306"/>
              </w:tabs>
              <w:rPr>
                <w:sz w:val="24"/>
                <w:szCs w:val="24"/>
              </w:rPr>
            </w:pPr>
            <w:r w:rsidRPr="00DE094E">
              <w:rPr>
                <w:sz w:val="24"/>
                <w:szCs w:val="24"/>
              </w:rPr>
              <w:t>заведующий кафедрой фармацевтической химии, доктор фармацевтических наук, профессор</w:t>
            </w:r>
          </w:p>
          <w:p w14:paraId="2BF15AEC" w14:textId="77777777" w:rsidR="00395746" w:rsidRPr="00DE094E" w:rsidRDefault="00395746" w:rsidP="00395746">
            <w:pPr>
              <w:pStyle w:val="af4"/>
              <w:tabs>
                <w:tab w:val="clear" w:pos="4153"/>
                <w:tab w:val="clear" w:pos="8306"/>
              </w:tabs>
              <w:rPr>
                <w:sz w:val="24"/>
                <w:szCs w:val="24"/>
              </w:rPr>
            </w:pPr>
          </w:p>
          <w:p w14:paraId="6539CA8D" w14:textId="77777777" w:rsidR="00395746" w:rsidRPr="00DE094E" w:rsidRDefault="00395746" w:rsidP="00395746">
            <w:pPr>
              <w:pStyle w:val="af4"/>
              <w:tabs>
                <w:tab w:val="clear" w:pos="4153"/>
                <w:tab w:val="clear" w:pos="8306"/>
              </w:tabs>
              <w:rPr>
                <w:sz w:val="24"/>
                <w:szCs w:val="24"/>
              </w:rPr>
            </w:pPr>
            <w:r w:rsidRPr="00DE094E">
              <w:rPr>
                <w:sz w:val="24"/>
                <w:szCs w:val="24"/>
              </w:rPr>
              <w:t>______________________Краснов Е. А.</w:t>
            </w:r>
          </w:p>
        </w:tc>
        <w:tc>
          <w:tcPr>
            <w:tcW w:w="4927" w:type="dxa"/>
          </w:tcPr>
          <w:p w14:paraId="751C739D" w14:textId="77777777" w:rsidR="00395746" w:rsidRPr="00DE094E" w:rsidRDefault="00395746" w:rsidP="00395746">
            <w:pPr>
              <w:pStyle w:val="af4"/>
              <w:tabs>
                <w:tab w:val="clear" w:pos="4153"/>
                <w:tab w:val="clear" w:pos="8306"/>
              </w:tabs>
              <w:rPr>
                <w:sz w:val="24"/>
                <w:szCs w:val="24"/>
              </w:rPr>
            </w:pPr>
            <w:r w:rsidRPr="00DE094E">
              <w:rPr>
                <w:sz w:val="24"/>
                <w:szCs w:val="24"/>
              </w:rPr>
              <w:t>Научные руководители:</w:t>
            </w:r>
          </w:p>
          <w:p w14:paraId="5F8C398E" w14:textId="77777777" w:rsidR="00395746" w:rsidRPr="00DE094E" w:rsidRDefault="00395746" w:rsidP="00395746">
            <w:pPr>
              <w:pStyle w:val="af4"/>
              <w:tabs>
                <w:tab w:val="clear" w:pos="4153"/>
                <w:tab w:val="clear" w:pos="8306"/>
              </w:tabs>
              <w:rPr>
                <w:sz w:val="24"/>
                <w:szCs w:val="24"/>
              </w:rPr>
            </w:pPr>
            <w:r w:rsidRPr="00DE094E">
              <w:rPr>
                <w:sz w:val="24"/>
                <w:szCs w:val="24"/>
              </w:rPr>
              <w:t>доцент кафедры фармацевтической химии, кандидат фармацевтических наук</w:t>
            </w:r>
          </w:p>
          <w:p w14:paraId="2188EF9A" w14:textId="77777777" w:rsidR="00395746" w:rsidRPr="00DE094E" w:rsidRDefault="00395746" w:rsidP="00395746">
            <w:pPr>
              <w:pStyle w:val="af4"/>
              <w:tabs>
                <w:tab w:val="clear" w:pos="4153"/>
                <w:tab w:val="clear" w:pos="8306"/>
              </w:tabs>
              <w:rPr>
                <w:sz w:val="24"/>
                <w:szCs w:val="24"/>
              </w:rPr>
            </w:pPr>
          </w:p>
          <w:p w14:paraId="1D5CB9D2" w14:textId="77777777" w:rsidR="00395746" w:rsidRPr="00DE094E" w:rsidRDefault="00395746" w:rsidP="00395746">
            <w:pPr>
              <w:pStyle w:val="af4"/>
              <w:tabs>
                <w:tab w:val="clear" w:pos="4153"/>
                <w:tab w:val="clear" w:pos="8306"/>
              </w:tabs>
              <w:spacing w:line="360" w:lineRule="auto"/>
              <w:rPr>
                <w:sz w:val="24"/>
                <w:szCs w:val="24"/>
              </w:rPr>
            </w:pPr>
            <w:r w:rsidRPr="00DE094E">
              <w:rPr>
                <w:sz w:val="24"/>
                <w:szCs w:val="24"/>
              </w:rPr>
              <w:t>______________________Дудко В. В.</w:t>
            </w:r>
          </w:p>
        </w:tc>
      </w:tr>
    </w:tbl>
    <w:p w14:paraId="115ED7DD" w14:textId="77777777" w:rsidR="00395746" w:rsidRPr="00DE094E" w:rsidRDefault="00395746" w:rsidP="00395746">
      <w:pPr>
        <w:pStyle w:val="af4"/>
        <w:tabs>
          <w:tab w:val="clear" w:pos="4153"/>
          <w:tab w:val="clear" w:pos="8306"/>
        </w:tabs>
        <w:spacing w:line="360" w:lineRule="auto"/>
        <w:jc w:val="center"/>
        <w:rPr>
          <w:b/>
          <w:sz w:val="24"/>
          <w:szCs w:val="24"/>
        </w:rPr>
      </w:pPr>
    </w:p>
    <w:p w14:paraId="7E8BE4AA" w14:textId="77777777" w:rsidR="00395746" w:rsidRPr="00DE094E" w:rsidRDefault="00395746" w:rsidP="00395746">
      <w:pPr>
        <w:pStyle w:val="af4"/>
        <w:tabs>
          <w:tab w:val="clear" w:pos="4153"/>
          <w:tab w:val="clear" w:pos="8306"/>
        </w:tabs>
        <w:spacing w:line="360" w:lineRule="auto"/>
        <w:ind w:left="3402"/>
        <w:jc w:val="center"/>
        <w:rPr>
          <w:b/>
          <w:sz w:val="24"/>
          <w:szCs w:val="24"/>
        </w:rPr>
      </w:pPr>
      <w:r w:rsidRPr="00DE094E">
        <w:rPr>
          <w:b/>
          <w:sz w:val="24"/>
          <w:szCs w:val="24"/>
        </w:rPr>
        <w:t>Дипломник</w:t>
      </w:r>
    </w:p>
    <w:p w14:paraId="57D0547A" w14:textId="77777777" w:rsidR="00395746" w:rsidRPr="00DE094E" w:rsidRDefault="00395746" w:rsidP="00395746">
      <w:pPr>
        <w:pStyle w:val="af4"/>
        <w:tabs>
          <w:tab w:val="clear" w:pos="4153"/>
          <w:tab w:val="clear" w:pos="8306"/>
        </w:tabs>
        <w:spacing w:line="360" w:lineRule="auto"/>
        <w:ind w:left="3402"/>
        <w:jc w:val="center"/>
        <w:rPr>
          <w:b/>
          <w:sz w:val="24"/>
          <w:szCs w:val="24"/>
        </w:rPr>
      </w:pPr>
    </w:p>
    <w:p w14:paraId="6E45BCEF" w14:textId="77777777" w:rsidR="00395746" w:rsidRPr="00DE094E" w:rsidRDefault="00395746" w:rsidP="00395746">
      <w:pPr>
        <w:pStyle w:val="af4"/>
        <w:tabs>
          <w:tab w:val="clear" w:pos="4153"/>
          <w:tab w:val="clear" w:pos="8306"/>
        </w:tabs>
        <w:spacing w:line="360" w:lineRule="auto"/>
        <w:ind w:left="3402"/>
        <w:jc w:val="center"/>
        <w:rPr>
          <w:b/>
          <w:sz w:val="24"/>
          <w:szCs w:val="24"/>
        </w:rPr>
      </w:pPr>
      <w:r w:rsidRPr="00DE094E">
        <w:rPr>
          <w:b/>
          <w:sz w:val="24"/>
          <w:szCs w:val="24"/>
        </w:rPr>
        <w:t>_____________________</w:t>
      </w:r>
    </w:p>
    <w:p w14:paraId="046E1D41" w14:textId="77777777" w:rsidR="00395746" w:rsidRPr="00DE094E" w:rsidRDefault="00395746" w:rsidP="00395746">
      <w:pPr>
        <w:pStyle w:val="af4"/>
        <w:tabs>
          <w:tab w:val="clear" w:pos="4153"/>
          <w:tab w:val="clear" w:pos="8306"/>
        </w:tabs>
        <w:spacing w:line="360" w:lineRule="auto"/>
        <w:ind w:left="3402"/>
        <w:jc w:val="center"/>
        <w:rPr>
          <w:sz w:val="24"/>
          <w:szCs w:val="24"/>
        </w:rPr>
      </w:pPr>
      <w:r w:rsidRPr="00DE094E">
        <w:rPr>
          <w:sz w:val="24"/>
          <w:szCs w:val="24"/>
        </w:rPr>
        <w:t>(Подпись)</w:t>
      </w:r>
    </w:p>
    <w:p w14:paraId="0F6506FB" w14:textId="77777777" w:rsidR="00395746" w:rsidRPr="00DE094E" w:rsidRDefault="00395746" w:rsidP="00395746">
      <w:pPr>
        <w:pStyle w:val="af4"/>
        <w:tabs>
          <w:tab w:val="clear" w:pos="4153"/>
          <w:tab w:val="clear" w:pos="8306"/>
        </w:tabs>
        <w:spacing w:line="360" w:lineRule="auto"/>
        <w:ind w:left="3402"/>
        <w:jc w:val="center"/>
        <w:rPr>
          <w:sz w:val="24"/>
          <w:szCs w:val="24"/>
        </w:rPr>
      </w:pPr>
    </w:p>
    <w:p w14:paraId="31C97FC9" w14:textId="77777777" w:rsidR="00395746" w:rsidRPr="00DE094E" w:rsidRDefault="00395746" w:rsidP="00395746">
      <w:pPr>
        <w:pStyle w:val="af4"/>
        <w:tabs>
          <w:tab w:val="clear" w:pos="4153"/>
          <w:tab w:val="clear" w:pos="8306"/>
        </w:tabs>
        <w:spacing w:line="360" w:lineRule="auto"/>
        <w:ind w:left="3402"/>
        <w:jc w:val="center"/>
        <w:rPr>
          <w:sz w:val="24"/>
          <w:szCs w:val="24"/>
        </w:rPr>
      </w:pPr>
    </w:p>
    <w:p w14:paraId="1A380921" w14:textId="77777777" w:rsidR="00395746" w:rsidRPr="00DE094E" w:rsidRDefault="00395746" w:rsidP="00395746">
      <w:pPr>
        <w:pStyle w:val="af4"/>
        <w:tabs>
          <w:tab w:val="clear" w:pos="4153"/>
          <w:tab w:val="clear" w:pos="8306"/>
        </w:tabs>
        <w:spacing w:line="360" w:lineRule="auto"/>
        <w:ind w:left="3402"/>
        <w:jc w:val="center"/>
        <w:rPr>
          <w:sz w:val="24"/>
          <w:szCs w:val="24"/>
        </w:rPr>
      </w:pPr>
    </w:p>
    <w:p w14:paraId="72C2F8EC" w14:textId="77777777" w:rsidR="00395746" w:rsidRPr="00DE094E" w:rsidRDefault="00395746" w:rsidP="00395746">
      <w:pPr>
        <w:pStyle w:val="af4"/>
        <w:tabs>
          <w:tab w:val="clear" w:pos="4153"/>
          <w:tab w:val="clear" w:pos="8306"/>
        </w:tabs>
        <w:spacing w:line="360" w:lineRule="auto"/>
        <w:jc w:val="center"/>
        <w:rPr>
          <w:b/>
          <w:sz w:val="24"/>
          <w:szCs w:val="24"/>
          <w:lang w:val="en-US"/>
        </w:rPr>
      </w:pPr>
      <w:r w:rsidRPr="00DE094E">
        <w:rPr>
          <w:b/>
          <w:sz w:val="24"/>
          <w:szCs w:val="24"/>
        </w:rPr>
        <w:t xml:space="preserve">ТОМСК </w:t>
      </w:r>
    </w:p>
    <w:p w14:paraId="3CD46FF1" w14:textId="77777777" w:rsidR="00395746" w:rsidRPr="00DE094E" w:rsidRDefault="00395746" w:rsidP="00395746">
      <w:pPr>
        <w:pStyle w:val="Normal"/>
        <w:widowControl/>
        <w:spacing w:before="0" w:after="0" w:line="360" w:lineRule="auto"/>
        <w:jc w:val="center"/>
        <w:rPr>
          <w:b/>
          <w:szCs w:val="24"/>
        </w:rPr>
      </w:pPr>
      <w:r w:rsidRPr="00DE094E">
        <w:rPr>
          <w:b/>
          <w:szCs w:val="24"/>
        </w:rPr>
        <w:t>Содержание</w:t>
      </w:r>
    </w:p>
    <w:p w14:paraId="3CD75448" w14:textId="77777777" w:rsidR="00395746" w:rsidRPr="00DE094E" w:rsidRDefault="00395746" w:rsidP="00395746">
      <w:pPr>
        <w:pStyle w:val="Normal"/>
        <w:widowControl/>
        <w:spacing w:before="0" w:after="0" w:line="360" w:lineRule="auto"/>
        <w:rPr>
          <w:szCs w:val="24"/>
        </w:rPr>
      </w:pPr>
    </w:p>
    <w:p w14:paraId="2BC91EEE" w14:textId="77777777" w:rsidR="00395746" w:rsidRPr="00DE094E" w:rsidRDefault="00395746" w:rsidP="00DE094E">
      <w:pPr>
        <w:pStyle w:val="Normal"/>
        <w:widowControl/>
        <w:spacing w:before="0" w:after="0"/>
        <w:ind w:firstLine="709"/>
        <w:jc w:val="both"/>
        <w:rPr>
          <w:szCs w:val="24"/>
        </w:rPr>
      </w:pPr>
      <w:r w:rsidRPr="00DE094E">
        <w:rPr>
          <w:szCs w:val="24"/>
        </w:rPr>
        <w:t>Часть 1. Литературный обзор___________________________________________</w:t>
      </w:r>
    </w:p>
    <w:p w14:paraId="5DB462F5" w14:textId="77777777" w:rsidR="00395746" w:rsidRPr="00DE094E" w:rsidRDefault="00395746" w:rsidP="00DE094E">
      <w:pPr>
        <w:pStyle w:val="Normal"/>
        <w:widowControl/>
        <w:spacing w:before="0" w:after="0"/>
        <w:ind w:firstLine="709"/>
        <w:jc w:val="both"/>
        <w:rPr>
          <w:szCs w:val="24"/>
        </w:rPr>
      </w:pPr>
      <w:r w:rsidRPr="00DE094E">
        <w:rPr>
          <w:szCs w:val="24"/>
        </w:rPr>
        <w:t>1.1. Систематическое положение и ботаническое описание растений рода лопух, распространение____________________________________________</w:t>
      </w:r>
    </w:p>
    <w:p w14:paraId="6C452A51" w14:textId="77777777" w:rsidR="00395746" w:rsidRPr="00DE094E" w:rsidRDefault="00395746" w:rsidP="00DE094E">
      <w:pPr>
        <w:pStyle w:val="Normal"/>
        <w:widowControl/>
        <w:spacing w:before="0" w:after="0"/>
        <w:ind w:firstLine="709"/>
        <w:jc w:val="both"/>
        <w:rPr>
          <w:szCs w:val="24"/>
        </w:rPr>
      </w:pPr>
      <w:r w:rsidRPr="00DE094E">
        <w:rPr>
          <w:szCs w:val="24"/>
        </w:rPr>
        <w:t>1.2. Химический состав листьев лопуха_______________________________</w:t>
      </w:r>
    </w:p>
    <w:p w14:paraId="3475530C" w14:textId="77777777" w:rsidR="00395746" w:rsidRPr="00DE094E" w:rsidRDefault="00395746" w:rsidP="00DE094E">
      <w:pPr>
        <w:pStyle w:val="Normal"/>
        <w:widowControl/>
        <w:spacing w:before="0" w:after="0"/>
        <w:ind w:firstLine="709"/>
        <w:jc w:val="both"/>
        <w:rPr>
          <w:szCs w:val="24"/>
        </w:rPr>
      </w:pPr>
      <w:r w:rsidRPr="00DE094E">
        <w:rPr>
          <w:szCs w:val="24"/>
        </w:rPr>
        <w:lastRenderedPageBreak/>
        <w:t>1.3. Применение травы лопуха в народной медицине, результаты клинических испытаний___________________________________________</w:t>
      </w:r>
    </w:p>
    <w:p w14:paraId="13FFC350" w14:textId="77777777" w:rsidR="00395746" w:rsidRPr="00DE094E" w:rsidRDefault="00395746" w:rsidP="00DE094E">
      <w:pPr>
        <w:pStyle w:val="Normal"/>
        <w:widowControl/>
        <w:spacing w:before="0" w:after="0"/>
        <w:ind w:firstLine="709"/>
        <w:jc w:val="both"/>
        <w:rPr>
          <w:szCs w:val="24"/>
        </w:rPr>
      </w:pPr>
      <w:r w:rsidRPr="00DE094E">
        <w:rPr>
          <w:szCs w:val="24"/>
        </w:rPr>
        <w:t>1.4. Характеристика лямблиоза______________________________________</w:t>
      </w:r>
    </w:p>
    <w:p w14:paraId="55F48045" w14:textId="77777777" w:rsidR="00395746" w:rsidRPr="00DE094E" w:rsidRDefault="00395746" w:rsidP="00DE094E">
      <w:pPr>
        <w:pStyle w:val="Normal"/>
        <w:widowControl/>
        <w:spacing w:before="0" w:after="0"/>
        <w:ind w:firstLine="709"/>
        <w:jc w:val="both"/>
        <w:rPr>
          <w:szCs w:val="24"/>
        </w:rPr>
      </w:pPr>
      <w:r w:rsidRPr="00DE094E">
        <w:rPr>
          <w:szCs w:val="24"/>
        </w:rPr>
        <w:t>Часть 2. Экспериментальная часть_______________________________________</w:t>
      </w:r>
    </w:p>
    <w:p w14:paraId="1FE9B75A" w14:textId="77777777" w:rsidR="00395746" w:rsidRPr="00DE094E" w:rsidRDefault="00395746" w:rsidP="00DE094E">
      <w:pPr>
        <w:pStyle w:val="Normal"/>
        <w:widowControl/>
        <w:spacing w:before="0" w:after="0"/>
        <w:ind w:firstLine="709"/>
        <w:jc w:val="both"/>
        <w:rPr>
          <w:szCs w:val="24"/>
        </w:rPr>
      </w:pPr>
      <w:r w:rsidRPr="00DE094E">
        <w:rPr>
          <w:szCs w:val="24"/>
        </w:rPr>
        <w:t>2.1. Характеристика товароведческих показателей листьев лопуха войлочного______________________________________________________</w:t>
      </w:r>
    </w:p>
    <w:p w14:paraId="642BBAD4" w14:textId="77777777" w:rsidR="00395746" w:rsidRPr="00DE094E" w:rsidRDefault="00395746" w:rsidP="00DE094E">
      <w:pPr>
        <w:pStyle w:val="Normal"/>
        <w:widowControl/>
        <w:spacing w:before="0" w:after="0"/>
        <w:ind w:firstLine="709"/>
        <w:jc w:val="both"/>
        <w:rPr>
          <w:szCs w:val="24"/>
        </w:rPr>
      </w:pPr>
      <w:r w:rsidRPr="00DE094E">
        <w:rPr>
          <w:szCs w:val="24"/>
        </w:rPr>
        <w:t>2.2. Разработка рациональной лекарственной формы из листьев лопуха войлочного______________________________________________________</w:t>
      </w:r>
    </w:p>
    <w:p w14:paraId="7CAB4DA0" w14:textId="77777777" w:rsidR="00395746" w:rsidRPr="00DE094E" w:rsidRDefault="00395746" w:rsidP="00DE094E">
      <w:pPr>
        <w:pStyle w:val="Normal"/>
        <w:widowControl/>
        <w:spacing w:before="0" w:after="0"/>
        <w:ind w:firstLine="709"/>
        <w:jc w:val="both"/>
        <w:rPr>
          <w:szCs w:val="24"/>
        </w:rPr>
      </w:pPr>
      <w:r w:rsidRPr="00DE094E">
        <w:rPr>
          <w:szCs w:val="24"/>
        </w:rPr>
        <w:t xml:space="preserve">2.2.1. Получение жидких экстрактов из листьев лопуха войлочного </w:t>
      </w:r>
      <w:r w:rsidRPr="00DE094E">
        <w:rPr>
          <w:szCs w:val="24"/>
        </w:rPr>
        <w:tab/>
        <w:t>(1 : 1) на 25, 40, 70 % этаноле_______________________________</w:t>
      </w:r>
    </w:p>
    <w:p w14:paraId="52CDE192" w14:textId="77777777" w:rsidR="00395746" w:rsidRPr="00DE094E" w:rsidRDefault="00395746" w:rsidP="00DE094E">
      <w:pPr>
        <w:pStyle w:val="Normal"/>
        <w:widowControl/>
        <w:spacing w:before="0" w:after="0"/>
        <w:ind w:firstLine="709"/>
        <w:jc w:val="both"/>
        <w:rPr>
          <w:szCs w:val="24"/>
        </w:rPr>
      </w:pPr>
      <w:r w:rsidRPr="00DE094E">
        <w:rPr>
          <w:szCs w:val="24"/>
        </w:rPr>
        <w:t>2.2.2. Стандартизация жидких экстрактов из листьев лопуха войлочного на 25, 40, 70 % этаноле______________________________</w:t>
      </w:r>
    </w:p>
    <w:p w14:paraId="3F536DFD" w14:textId="77777777" w:rsidR="00395746" w:rsidRPr="00DE094E" w:rsidRDefault="00395746" w:rsidP="00DE094E">
      <w:pPr>
        <w:pStyle w:val="Normal"/>
        <w:widowControl/>
        <w:spacing w:before="0" w:after="0"/>
        <w:ind w:firstLine="709"/>
        <w:jc w:val="both"/>
        <w:rPr>
          <w:szCs w:val="24"/>
        </w:rPr>
      </w:pPr>
      <w:r w:rsidRPr="00DE094E">
        <w:rPr>
          <w:szCs w:val="24"/>
        </w:rPr>
        <w:t>2.3. Исследование противовоспалительных свойств сухих экстрактов листьев и корней, полученных на 25 %, 40 %, 70 % этаноле, сухого водного раствора, извлеченного из листьев лопуха войлочного__________________</w:t>
      </w:r>
    </w:p>
    <w:p w14:paraId="7EAF557A" w14:textId="77777777" w:rsidR="00395746" w:rsidRPr="00DE094E" w:rsidRDefault="00395746" w:rsidP="00DE094E">
      <w:pPr>
        <w:pStyle w:val="Normal"/>
        <w:widowControl/>
        <w:spacing w:before="0" w:after="0"/>
        <w:ind w:firstLine="709"/>
        <w:jc w:val="both"/>
        <w:rPr>
          <w:szCs w:val="24"/>
        </w:rPr>
      </w:pPr>
      <w:r w:rsidRPr="00DE094E">
        <w:rPr>
          <w:szCs w:val="24"/>
        </w:rPr>
        <w:t>2.3.1. Характеристика воспалительного процесса__________________</w:t>
      </w:r>
    </w:p>
    <w:p w14:paraId="276F2FF8" w14:textId="77777777" w:rsidR="00395746" w:rsidRPr="00DE094E" w:rsidRDefault="00395746" w:rsidP="00DE094E">
      <w:pPr>
        <w:pStyle w:val="Normal"/>
        <w:widowControl/>
        <w:spacing w:before="0" w:after="0"/>
        <w:ind w:firstLine="709"/>
        <w:jc w:val="both"/>
        <w:rPr>
          <w:szCs w:val="24"/>
        </w:rPr>
      </w:pPr>
      <w:r w:rsidRPr="00DE094E">
        <w:rPr>
          <w:szCs w:val="24"/>
        </w:rPr>
        <w:t>2.3.2. Материалы и методы исследования_________________________</w:t>
      </w:r>
    </w:p>
    <w:p w14:paraId="6F90004D" w14:textId="77777777" w:rsidR="00395746" w:rsidRPr="00DE094E" w:rsidRDefault="00395746" w:rsidP="00DE094E">
      <w:pPr>
        <w:pStyle w:val="Normal"/>
        <w:widowControl/>
        <w:spacing w:before="0" w:after="0"/>
        <w:ind w:firstLine="709"/>
        <w:jc w:val="both"/>
        <w:rPr>
          <w:szCs w:val="24"/>
        </w:rPr>
      </w:pPr>
      <w:r w:rsidRPr="00DE094E">
        <w:rPr>
          <w:szCs w:val="24"/>
        </w:rPr>
        <w:t>2.3.3. Результаты исследования_________________________________</w:t>
      </w:r>
    </w:p>
    <w:p w14:paraId="0268878E" w14:textId="77777777" w:rsidR="00395746" w:rsidRPr="00DE094E" w:rsidRDefault="00395746" w:rsidP="00DE094E">
      <w:pPr>
        <w:pStyle w:val="Normal"/>
        <w:widowControl/>
        <w:spacing w:before="0" w:after="0"/>
        <w:ind w:firstLine="709"/>
        <w:jc w:val="both"/>
        <w:rPr>
          <w:szCs w:val="24"/>
        </w:rPr>
      </w:pPr>
      <w:r w:rsidRPr="00DE094E">
        <w:rPr>
          <w:szCs w:val="24"/>
        </w:rPr>
        <w:t>Часть 3. Выделение сесквитерпеновых лактонов___________________________</w:t>
      </w:r>
    </w:p>
    <w:p w14:paraId="7F25168B" w14:textId="77777777" w:rsidR="00395746" w:rsidRPr="00DE094E" w:rsidRDefault="00395746" w:rsidP="00DE094E">
      <w:pPr>
        <w:pStyle w:val="Normal"/>
        <w:widowControl/>
        <w:spacing w:before="0" w:after="0"/>
        <w:ind w:firstLine="709"/>
        <w:jc w:val="both"/>
        <w:rPr>
          <w:szCs w:val="24"/>
        </w:rPr>
      </w:pPr>
      <w:r w:rsidRPr="00DE094E">
        <w:rPr>
          <w:szCs w:val="24"/>
        </w:rPr>
        <w:t>3.1. Общая характеристика_________________________________________</w:t>
      </w:r>
    </w:p>
    <w:p w14:paraId="4CDEC909" w14:textId="77777777" w:rsidR="00395746" w:rsidRPr="00DE094E" w:rsidRDefault="00395746" w:rsidP="00DE094E">
      <w:pPr>
        <w:pStyle w:val="Normal"/>
        <w:widowControl/>
        <w:spacing w:before="0" w:after="0"/>
        <w:ind w:firstLine="709"/>
        <w:jc w:val="both"/>
        <w:rPr>
          <w:szCs w:val="24"/>
        </w:rPr>
      </w:pPr>
      <w:r w:rsidRPr="00DE094E">
        <w:rPr>
          <w:szCs w:val="24"/>
        </w:rPr>
        <w:t>3.2. Распространение в растительном мире____________________________</w:t>
      </w:r>
    </w:p>
    <w:p w14:paraId="19D33676" w14:textId="77777777" w:rsidR="00395746" w:rsidRPr="00DE094E" w:rsidRDefault="00395746" w:rsidP="00DE094E">
      <w:pPr>
        <w:pStyle w:val="Normal"/>
        <w:widowControl/>
        <w:spacing w:before="0" w:after="0"/>
        <w:ind w:firstLine="709"/>
        <w:jc w:val="both"/>
        <w:rPr>
          <w:szCs w:val="24"/>
        </w:rPr>
      </w:pPr>
      <w:r w:rsidRPr="00DE094E">
        <w:rPr>
          <w:szCs w:val="24"/>
        </w:rPr>
        <w:t>3.3. Локализация в растениях_______________________________________</w:t>
      </w:r>
    </w:p>
    <w:p w14:paraId="56DD1EB0" w14:textId="77777777" w:rsidR="00395746" w:rsidRPr="00DE094E" w:rsidRDefault="00395746" w:rsidP="00DE094E">
      <w:pPr>
        <w:pStyle w:val="Normal"/>
        <w:widowControl/>
        <w:spacing w:before="0" w:after="0"/>
        <w:ind w:firstLine="709"/>
        <w:jc w:val="both"/>
        <w:rPr>
          <w:szCs w:val="24"/>
        </w:rPr>
      </w:pPr>
      <w:r w:rsidRPr="00DE094E">
        <w:rPr>
          <w:szCs w:val="24"/>
        </w:rPr>
        <w:t>3.4. Классификация_______________________________________________</w:t>
      </w:r>
    </w:p>
    <w:p w14:paraId="7BEF2D43" w14:textId="77777777" w:rsidR="00395746" w:rsidRPr="00DE094E" w:rsidRDefault="00395746" w:rsidP="00DE094E">
      <w:pPr>
        <w:pStyle w:val="Normal"/>
        <w:widowControl/>
        <w:spacing w:before="0" w:after="0"/>
        <w:ind w:firstLine="709"/>
        <w:jc w:val="both"/>
        <w:rPr>
          <w:szCs w:val="24"/>
        </w:rPr>
      </w:pPr>
      <w:r w:rsidRPr="00DE094E">
        <w:rPr>
          <w:szCs w:val="24"/>
        </w:rPr>
        <w:t>3.5. Физико - химические свойства___________________________________</w:t>
      </w:r>
    </w:p>
    <w:p w14:paraId="21A84FB0" w14:textId="77777777" w:rsidR="00395746" w:rsidRPr="00DE094E" w:rsidRDefault="00395746" w:rsidP="00DE094E">
      <w:pPr>
        <w:pStyle w:val="Normal"/>
        <w:widowControl/>
        <w:spacing w:before="0" w:after="0"/>
        <w:ind w:firstLine="709"/>
        <w:jc w:val="both"/>
        <w:rPr>
          <w:szCs w:val="24"/>
        </w:rPr>
      </w:pPr>
      <w:r w:rsidRPr="00DE094E">
        <w:rPr>
          <w:szCs w:val="24"/>
        </w:rPr>
        <w:t>3.6. Методы выделения и разделения сесквитерпеновых лактонов________</w:t>
      </w:r>
    </w:p>
    <w:p w14:paraId="5105DF97" w14:textId="77777777" w:rsidR="00395746" w:rsidRPr="00DE094E" w:rsidRDefault="00395746" w:rsidP="00DE094E">
      <w:pPr>
        <w:pStyle w:val="Normal"/>
        <w:widowControl/>
        <w:spacing w:before="0" w:after="0"/>
        <w:ind w:firstLine="709"/>
        <w:jc w:val="both"/>
        <w:rPr>
          <w:szCs w:val="24"/>
        </w:rPr>
      </w:pPr>
      <w:r w:rsidRPr="00DE094E">
        <w:rPr>
          <w:szCs w:val="24"/>
        </w:rPr>
        <w:t>3.7. Выделение сесквитерпеновых лактонов из листьев лопуха войлочного_</w:t>
      </w:r>
    </w:p>
    <w:p w14:paraId="695F76B9" w14:textId="77777777" w:rsidR="00395746" w:rsidRPr="00DE094E" w:rsidRDefault="00395746" w:rsidP="00DE094E">
      <w:pPr>
        <w:pStyle w:val="Normal"/>
        <w:widowControl/>
        <w:spacing w:before="0" w:after="0"/>
        <w:ind w:firstLine="709"/>
        <w:jc w:val="both"/>
        <w:rPr>
          <w:szCs w:val="24"/>
        </w:rPr>
      </w:pPr>
      <w:r w:rsidRPr="00DE094E">
        <w:rPr>
          <w:szCs w:val="24"/>
        </w:rPr>
        <w:t>3.8. Хроматографическое исследование суммы лактонов из листьев лопуха войлочного______________________________________________________</w:t>
      </w:r>
    </w:p>
    <w:p w14:paraId="0E5A935E" w14:textId="77777777" w:rsidR="00395746" w:rsidRPr="00DE094E" w:rsidRDefault="00395746" w:rsidP="00DE094E">
      <w:pPr>
        <w:pStyle w:val="Normal"/>
        <w:widowControl/>
        <w:spacing w:before="0" w:after="0"/>
        <w:ind w:firstLine="709"/>
        <w:jc w:val="both"/>
        <w:rPr>
          <w:szCs w:val="24"/>
        </w:rPr>
      </w:pPr>
      <w:r w:rsidRPr="00DE094E">
        <w:rPr>
          <w:szCs w:val="24"/>
        </w:rPr>
        <w:t>3.9. ИК - спектроскопия суммы лактонов фракций 3 - 6 из листьев лопуха войлочного______________________________________________________</w:t>
      </w:r>
    </w:p>
    <w:p w14:paraId="43D42FCD" w14:textId="77777777" w:rsidR="00395746" w:rsidRPr="00DE094E" w:rsidRDefault="00395746" w:rsidP="00DE094E">
      <w:pPr>
        <w:pStyle w:val="Normal"/>
        <w:widowControl/>
        <w:spacing w:before="0" w:after="0"/>
        <w:ind w:firstLine="709"/>
        <w:jc w:val="both"/>
        <w:rPr>
          <w:szCs w:val="24"/>
        </w:rPr>
      </w:pPr>
      <w:r w:rsidRPr="00DE094E">
        <w:rPr>
          <w:szCs w:val="24"/>
        </w:rPr>
        <w:t>Выводы_________________________________________________________</w:t>
      </w:r>
    </w:p>
    <w:p w14:paraId="3E3A9D38" w14:textId="77777777" w:rsidR="00395746" w:rsidRPr="00DE094E" w:rsidRDefault="00395746" w:rsidP="00DE094E">
      <w:pPr>
        <w:pStyle w:val="Normal"/>
        <w:widowControl/>
        <w:spacing w:before="0" w:after="0"/>
        <w:ind w:firstLine="709"/>
        <w:jc w:val="both"/>
        <w:rPr>
          <w:szCs w:val="24"/>
        </w:rPr>
      </w:pPr>
      <w:r w:rsidRPr="00DE094E">
        <w:rPr>
          <w:szCs w:val="24"/>
        </w:rPr>
        <w:t>Приложение. Таблицы по противовоспалительной активности___________</w:t>
      </w:r>
    </w:p>
    <w:p w14:paraId="69AE4DB3" w14:textId="77777777" w:rsidR="00395746" w:rsidRPr="00DE094E" w:rsidRDefault="00395746" w:rsidP="00DE094E">
      <w:pPr>
        <w:pStyle w:val="Normal"/>
        <w:widowControl/>
        <w:spacing w:before="0" w:after="0"/>
        <w:ind w:firstLine="709"/>
        <w:jc w:val="both"/>
        <w:rPr>
          <w:szCs w:val="24"/>
        </w:rPr>
      </w:pPr>
      <w:r w:rsidRPr="00DE094E">
        <w:rPr>
          <w:szCs w:val="24"/>
        </w:rPr>
        <w:t>Список литературы_______________________________________________</w:t>
      </w:r>
    </w:p>
    <w:p w14:paraId="5EE7BC7E" w14:textId="77777777" w:rsidR="00395746" w:rsidRPr="00DE094E" w:rsidRDefault="00395746" w:rsidP="00395746">
      <w:pPr>
        <w:pStyle w:val="Normal"/>
        <w:widowControl/>
        <w:spacing w:before="0" w:after="0" w:line="360" w:lineRule="auto"/>
        <w:ind w:firstLine="567"/>
        <w:rPr>
          <w:b/>
          <w:szCs w:val="24"/>
        </w:rPr>
      </w:pPr>
    </w:p>
    <w:p w14:paraId="7B372043" w14:textId="77777777" w:rsidR="00395746" w:rsidRPr="00DE094E" w:rsidRDefault="00395746" w:rsidP="00DE094E">
      <w:pPr>
        <w:pStyle w:val="Normal"/>
        <w:widowControl/>
        <w:spacing w:before="0" w:after="0"/>
        <w:ind w:firstLine="709"/>
        <w:jc w:val="both"/>
        <w:rPr>
          <w:b/>
          <w:szCs w:val="24"/>
        </w:rPr>
      </w:pPr>
      <w:r w:rsidRPr="00DE094E">
        <w:rPr>
          <w:b/>
          <w:szCs w:val="24"/>
        </w:rPr>
        <w:t>Введение</w:t>
      </w:r>
    </w:p>
    <w:p w14:paraId="0CDD992A" w14:textId="77777777" w:rsidR="00395746" w:rsidRPr="00DE094E" w:rsidRDefault="00395746" w:rsidP="00DE094E">
      <w:pPr>
        <w:pStyle w:val="Normal"/>
        <w:widowControl/>
        <w:spacing w:before="0" w:after="0"/>
        <w:ind w:firstLine="709"/>
        <w:jc w:val="both"/>
        <w:rPr>
          <w:szCs w:val="24"/>
        </w:rPr>
      </w:pPr>
    </w:p>
    <w:p w14:paraId="2C49863F" w14:textId="77777777" w:rsidR="00395746" w:rsidRPr="00DE094E" w:rsidRDefault="00395746" w:rsidP="00DE094E">
      <w:pPr>
        <w:pStyle w:val="Normal"/>
        <w:widowControl/>
        <w:spacing w:before="0" w:after="0"/>
        <w:ind w:firstLine="709"/>
        <w:jc w:val="both"/>
        <w:rPr>
          <w:szCs w:val="24"/>
        </w:rPr>
      </w:pPr>
      <w:r w:rsidRPr="00DE094E">
        <w:rPr>
          <w:szCs w:val="24"/>
        </w:rPr>
        <w:t>В последние годы интерес к лечению лекарственными растениями - фитотерапии - значительно возрос.</w:t>
      </w:r>
    </w:p>
    <w:p w14:paraId="1BAFFC40" w14:textId="77777777" w:rsidR="00395746" w:rsidRPr="00DE094E" w:rsidRDefault="00395746" w:rsidP="00DE094E">
      <w:pPr>
        <w:pStyle w:val="Normal"/>
        <w:widowControl/>
        <w:spacing w:before="0" w:after="0"/>
        <w:ind w:firstLine="709"/>
        <w:jc w:val="both"/>
        <w:rPr>
          <w:szCs w:val="24"/>
        </w:rPr>
      </w:pPr>
      <w:r w:rsidRPr="00DE094E">
        <w:rPr>
          <w:szCs w:val="24"/>
        </w:rPr>
        <w:t>В начале нашего века лекарственные растения составляли до 80 % всех используемых лекарственных средств, но затем синтетические, антибиотические, гормональные и др. препараты значительно их потеснили. Однако, несмотря на поразительные успехи в создании синтетических препаратов, лекарства из растений продолжают занимать важное место в современной научной медицине.</w:t>
      </w:r>
    </w:p>
    <w:p w14:paraId="496CE32A" w14:textId="77777777" w:rsidR="00395746" w:rsidRPr="00DE094E" w:rsidRDefault="00395746" w:rsidP="00DE094E">
      <w:pPr>
        <w:pStyle w:val="Normal"/>
        <w:widowControl/>
        <w:spacing w:before="0" w:after="0"/>
        <w:ind w:firstLine="709"/>
        <w:jc w:val="both"/>
        <w:rPr>
          <w:szCs w:val="24"/>
        </w:rPr>
      </w:pPr>
      <w:r w:rsidRPr="00DE094E">
        <w:rPr>
          <w:szCs w:val="24"/>
        </w:rPr>
        <w:t>Преимущество фитопрепаратов состоит в том, что они содержат комплекс действующих веществ, хорошо переносимых больными. Эти препараты богаты компонентами, которые способствуют всасыванию в пищеварительном тракте БАВ, обеспечивают жизнедеятельность клеточной протоплазмы, связь клеток с медиаторами нервной системы, усиливают ферментативную активность, улучшают проницаемость и эластичность тканей, способствуют выведению токсических веществ из организма.</w:t>
      </w:r>
    </w:p>
    <w:p w14:paraId="715399C5" w14:textId="77777777" w:rsidR="00395746" w:rsidRPr="00DE094E" w:rsidRDefault="00395746" w:rsidP="00DE094E">
      <w:pPr>
        <w:pStyle w:val="Normal"/>
        <w:widowControl/>
        <w:spacing w:before="0" w:after="0"/>
        <w:ind w:firstLine="709"/>
        <w:jc w:val="both"/>
        <w:rPr>
          <w:szCs w:val="24"/>
        </w:rPr>
      </w:pPr>
      <w:r w:rsidRPr="00DE094E">
        <w:rPr>
          <w:szCs w:val="24"/>
        </w:rPr>
        <w:t>К числу лекарственных растений, недостаточно изученных и популярных в народной медицине, относится лопух, широко распространенный во флоре Западной Сибири как сорное растение с приличной биомассой.</w:t>
      </w:r>
    </w:p>
    <w:p w14:paraId="2F3F20C4" w14:textId="77777777" w:rsidR="00395746" w:rsidRPr="00DE094E" w:rsidRDefault="00395746" w:rsidP="00DE094E">
      <w:pPr>
        <w:pStyle w:val="Normal"/>
        <w:widowControl/>
        <w:spacing w:before="0" w:after="0"/>
        <w:ind w:firstLine="709"/>
        <w:jc w:val="both"/>
        <w:rPr>
          <w:szCs w:val="24"/>
        </w:rPr>
      </w:pPr>
      <w:r w:rsidRPr="00DE094E">
        <w:rPr>
          <w:szCs w:val="24"/>
        </w:rPr>
        <w:t>Задачей работы является проведение следующих исследований:</w:t>
      </w:r>
    </w:p>
    <w:p w14:paraId="23D8BEF8" w14:textId="77777777" w:rsidR="00395746" w:rsidRPr="00DE094E" w:rsidRDefault="00395746" w:rsidP="00DE094E">
      <w:pPr>
        <w:pStyle w:val="Normal"/>
        <w:widowControl/>
        <w:spacing w:before="0" w:after="0"/>
        <w:ind w:firstLine="709"/>
        <w:jc w:val="both"/>
        <w:rPr>
          <w:szCs w:val="24"/>
        </w:rPr>
      </w:pPr>
      <w:r w:rsidRPr="00DE094E">
        <w:rPr>
          <w:szCs w:val="24"/>
        </w:rPr>
        <w:t>1) Определить товароведческие показатели листьев лопуха войлочного.</w:t>
      </w:r>
    </w:p>
    <w:p w14:paraId="4D22F9AC" w14:textId="77777777" w:rsidR="00395746" w:rsidRPr="00DE094E" w:rsidRDefault="00395746" w:rsidP="00DE094E">
      <w:pPr>
        <w:pStyle w:val="Normal"/>
        <w:widowControl/>
        <w:spacing w:before="0" w:after="0"/>
        <w:ind w:firstLine="709"/>
        <w:jc w:val="both"/>
        <w:rPr>
          <w:szCs w:val="24"/>
        </w:rPr>
      </w:pPr>
      <w:r w:rsidRPr="00DE094E">
        <w:rPr>
          <w:szCs w:val="24"/>
        </w:rPr>
        <w:t>2) Получить жидкие экстракты из листьев лопуха войлочного на 25, 40, 70% этаноле и провести их стандартизацию.</w:t>
      </w:r>
    </w:p>
    <w:p w14:paraId="51D1238F" w14:textId="77777777" w:rsidR="00395746" w:rsidRPr="00DE094E" w:rsidRDefault="00395746" w:rsidP="00DE094E">
      <w:pPr>
        <w:pStyle w:val="Normal"/>
        <w:widowControl/>
        <w:spacing w:before="0" w:after="0"/>
        <w:ind w:firstLine="709"/>
        <w:jc w:val="both"/>
        <w:rPr>
          <w:szCs w:val="24"/>
        </w:rPr>
      </w:pPr>
      <w:r w:rsidRPr="00DE094E">
        <w:rPr>
          <w:szCs w:val="24"/>
        </w:rPr>
        <w:t>3) Провести исследование противовоспалительных свойств.</w:t>
      </w:r>
    </w:p>
    <w:p w14:paraId="5F4E0A40" w14:textId="77777777" w:rsidR="00395746" w:rsidRPr="00DE094E" w:rsidRDefault="00395746" w:rsidP="00DE094E">
      <w:pPr>
        <w:pStyle w:val="Normal"/>
        <w:widowControl/>
        <w:spacing w:before="0" w:after="0"/>
        <w:ind w:firstLine="709"/>
        <w:jc w:val="both"/>
        <w:rPr>
          <w:szCs w:val="24"/>
        </w:rPr>
      </w:pPr>
      <w:r w:rsidRPr="00DE094E">
        <w:rPr>
          <w:szCs w:val="24"/>
        </w:rPr>
        <w:t>4) Провести выделение сесквитерпеновых лактонов.</w:t>
      </w:r>
    </w:p>
    <w:p w14:paraId="4FEC2944" w14:textId="77777777" w:rsidR="00395746" w:rsidRPr="00DE094E" w:rsidRDefault="00395746" w:rsidP="00DE094E">
      <w:pPr>
        <w:pStyle w:val="Normal"/>
        <w:widowControl/>
        <w:spacing w:before="0" w:after="0"/>
        <w:ind w:firstLine="709"/>
        <w:jc w:val="both"/>
        <w:rPr>
          <w:szCs w:val="24"/>
        </w:rPr>
      </w:pPr>
      <w:r w:rsidRPr="00DE094E">
        <w:rPr>
          <w:szCs w:val="24"/>
        </w:rPr>
        <w:t>Новизна работы. 1) Проведено исследование противовоспалительной активности спиртовых экстрактов и водного извлечения. 2) Проведено выделение сесквитерпеновых лактонов.</w:t>
      </w:r>
    </w:p>
    <w:p w14:paraId="31F804BF" w14:textId="77777777" w:rsidR="00395746" w:rsidRPr="00DE094E" w:rsidRDefault="00395746" w:rsidP="00DE094E">
      <w:pPr>
        <w:pStyle w:val="Normal"/>
        <w:widowControl/>
        <w:spacing w:before="0" w:after="0"/>
        <w:ind w:firstLine="709"/>
        <w:jc w:val="both"/>
        <w:rPr>
          <w:szCs w:val="24"/>
        </w:rPr>
      </w:pPr>
      <w:r w:rsidRPr="00DE094E">
        <w:rPr>
          <w:szCs w:val="24"/>
        </w:rPr>
        <w:t xml:space="preserve">Практическая значимость. 1) Получены спиртовые экстракты. </w:t>
      </w:r>
    </w:p>
    <w:p w14:paraId="12DAF492" w14:textId="77777777" w:rsidR="00395746" w:rsidRPr="00DE094E" w:rsidRDefault="00395746" w:rsidP="00DE094E">
      <w:pPr>
        <w:pStyle w:val="Normal"/>
        <w:widowControl/>
        <w:spacing w:before="0" w:after="0"/>
        <w:ind w:firstLine="709"/>
        <w:jc w:val="both"/>
        <w:rPr>
          <w:szCs w:val="24"/>
        </w:rPr>
      </w:pPr>
      <w:r w:rsidRPr="00DE094E">
        <w:rPr>
          <w:szCs w:val="24"/>
        </w:rPr>
        <w:t>2) Спиртовый экстракт листьев на 70 % этаноле проявил в клинических условиях противолямблиозную активность. 3) Все экстракты проявляют противовоспалительную активность, но сухой экстракт корней на 70 % этаноле оказался более эффективным при хроническом воспалении, а сухой экстракт листьев на 25, 40 % этаноле при остром асептическом воспалении.</w:t>
      </w:r>
    </w:p>
    <w:p w14:paraId="74E54F11" w14:textId="77777777" w:rsidR="00395746" w:rsidRPr="00DE094E" w:rsidRDefault="00395746" w:rsidP="00395746">
      <w:pPr>
        <w:pStyle w:val="af4"/>
        <w:tabs>
          <w:tab w:val="clear" w:pos="4153"/>
          <w:tab w:val="clear" w:pos="8306"/>
        </w:tabs>
        <w:spacing w:line="360" w:lineRule="auto"/>
        <w:jc w:val="center"/>
        <w:rPr>
          <w:sz w:val="24"/>
          <w:szCs w:val="24"/>
        </w:rPr>
      </w:pPr>
    </w:p>
    <w:p w14:paraId="1C172AB3" w14:textId="77777777" w:rsidR="00395746" w:rsidRPr="00DE094E" w:rsidRDefault="00395746" w:rsidP="00395746">
      <w:pPr>
        <w:pStyle w:val="af4"/>
        <w:tabs>
          <w:tab w:val="clear" w:pos="4153"/>
          <w:tab w:val="clear" w:pos="8306"/>
        </w:tabs>
        <w:spacing w:line="360" w:lineRule="auto"/>
        <w:jc w:val="center"/>
        <w:rPr>
          <w:b/>
          <w:sz w:val="24"/>
          <w:szCs w:val="24"/>
        </w:rPr>
      </w:pPr>
      <w:r w:rsidRPr="00DE094E">
        <w:rPr>
          <w:b/>
          <w:sz w:val="24"/>
          <w:szCs w:val="24"/>
        </w:rPr>
        <w:t>Часть 1. Литературный обзор</w:t>
      </w:r>
    </w:p>
    <w:p w14:paraId="3FCDE1AE" w14:textId="77777777" w:rsidR="00395746" w:rsidRPr="00DE094E" w:rsidRDefault="00395746" w:rsidP="00395746">
      <w:pPr>
        <w:pStyle w:val="af4"/>
        <w:tabs>
          <w:tab w:val="clear" w:pos="4153"/>
          <w:tab w:val="clear" w:pos="8306"/>
        </w:tabs>
        <w:spacing w:line="360" w:lineRule="auto"/>
        <w:jc w:val="center"/>
        <w:rPr>
          <w:b/>
          <w:sz w:val="24"/>
          <w:szCs w:val="24"/>
        </w:rPr>
      </w:pPr>
    </w:p>
    <w:p w14:paraId="5857A315" w14:textId="77777777" w:rsidR="00395746" w:rsidRPr="00DE094E" w:rsidRDefault="00395746" w:rsidP="00395746">
      <w:pPr>
        <w:pStyle w:val="af4"/>
        <w:numPr>
          <w:ilvl w:val="1"/>
          <w:numId w:val="1"/>
        </w:numPr>
        <w:tabs>
          <w:tab w:val="clear" w:pos="4153"/>
          <w:tab w:val="clear" w:pos="8306"/>
        </w:tabs>
        <w:spacing w:line="360" w:lineRule="auto"/>
        <w:jc w:val="center"/>
        <w:rPr>
          <w:b/>
          <w:snapToGrid w:val="0"/>
          <w:sz w:val="24"/>
          <w:szCs w:val="24"/>
        </w:rPr>
      </w:pPr>
      <w:r w:rsidRPr="00DE094E">
        <w:rPr>
          <w:b/>
          <w:snapToGrid w:val="0"/>
          <w:sz w:val="24"/>
          <w:szCs w:val="24"/>
        </w:rPr>
        <w:t>Систематическое положение и ботаническое описание растений рода лопух, распространение</w:t>
      </w:r>
    </w:p>
    <w:p w14:paraId="3518326C" w14:textId="77777777" w:rsidR="00395746" w:rsidRPr="00DE094E" w:rsidRDefault="00395746" w:rsidP="00395746">
      <w:pPr>
        <w:pStyle w:val="af4"/>
        <w:tabs>
          <w:tab w:val="clear" w:pos="4153"/>
          <w:tab w:val="clear" w:pos="8306"/>
        </w:tabs>
        <w:spacing w:line="360" w:lineRule="auto"/>
        <w:jc w:val="center"/>
        <w:rPr>
          <w:b/>
          <w:snapToGrid w:val="0"/>
          <w:sz w:val="24"/>
          <w:szCs w:val="24"/>
        </w:rPr>
      </w:pPr>
    </w:p>
    <w:p w14:paraId="7C53323F" w14:textId="77777777" w:rsidR="00395746" w:rsidRPr="00DE094E" w:rsidRDefault="00395746" w:rsidP="00DE094E">
      <w:pPr>
        <w:ind w:firstLine="709"/>
        <w:jc w:val="both"/>
        <w:rPr>
          <w:snapToGrid w:val="0"/>
          <w:sz w:val="24"/>
          <w:szCs w:val="24"/>
        </w:rPr>
      </w:pPr>
      <w:r w:rsidRPr="00DE094E">
        <w:rPr>
          <w:snapToGrid w:val="0"/>
          <w:sz w:val="24"/>
          <w:szCs w:val="24"/>
        </w:rPr>
        <w:t xml:space="preserve">Семейство Сложноцветных </w:t>
      </w:r>
      <w:r w:rsidRPr="00DE094E">
        <w:rPr>
          <w:snapToGrid w:val="0"/>
          <w:sz w:val="24"/>
          <w:szCs w:val="24"/>
          <w:lang w:val="en-US"/>
        </w:rPr>
        <w:t>ASTERACEAE</w:t>
      </w:r>
      <w:r w:rsidRPr="00DE094E">
        <w:rPr>
          <w:snapToGrid w:val="0"/>
          <w:sz w:val="24"/>
          <w:szCs w:val="24"/>
        </w:rPr>
        <w:t>, насчитывающее около 1000 родов и более 20000 видов (</w:t>
      </w:r>
      <w:r w:rsidRPr="00DE094E">
        <w:rPr>
          <w:snapToGrid w:val="0"/>
          <w:sz w:val="24"/>
          <w:szCs w:val="24"/>
          <w:lang w:val="en-US"/>
        </w:rPr>
        <w:t>Melchior</w:t>
      </w:r>
      <w:r w:rsidRPr="00DE094E">
        <w:rPr>
          <w:snapToGrid w:val="0"/>
          <w:sz w:val="24"/>
          <w:szCs w:val="24"/>
        </w:rPr>
        <w:t xml:space="preserve">, 1964, Тахтяджан, 1966), широко представлены на всех континентах и во всех климатических зонах земного шара. Во всех флористических регионах СНГ сложноцветные составляют значительную часть флоры. Обширность и неоднородность семейство </w:t>
      </w:r>
      <w:r w:rsidRPr="00DE094E">
        <w:rPr>
          <w:snapToGrid w:val="0"/>
          <w:sz w:val="24"/>
          <w:szCs w:val="24"/>
          <w:lang w:val="en-US"/>
        </w:rPr>
        <w:t>ASTERACEAE</w:t>
      </w:r>
      <w:r w:rsidRPr="00DE094E">
        <w:rPr>
          <w:snapToGrid w:val="0"/>
          <w:sz w:val="24"/>
          <w:szCs w:val="24"/>
        </w:rPr>
        <w:t xml:space="preserve"> затрудняет целенаправленный поиск того или другого класса природных соединений среди составляющих это семейство таксономических групп и не позволяют дать однозначной оценки перспективности в том или ином направление не только всего семейства, отдельных его триб или подтриб, но даже родов и их секций (Рыбалко К. С. и др., 1975).</w:t>
      </w:r>
    </w:p>
    <w:p w14:paraId="1EBB9300" w14:textId="77777777" w:rsidR="00395746" w:rsidRPr="00DE094E" w:rsidRDefault="00395746" w:rsidP="00DE094E">
      <w:pPr>
        <w:ind w:firstLine="709"/>
        <w:jc w:val="both"/>
        <w:rPr>
          <w:snapToGrid w:val="0"/>
          <w:sz w:val="24"/>
          <w:szCs w:val="24"/>
        </w:rPr>
      </w:pPr>
      <w:r w:rsidRPr="00DE094E">
        <w:rPr>
          <w:snapToGrid w:val="0"/>
          <w:sz w:val="24"/>
          <w:szCs w:val="24"/>
        </w:rPr>
        <w:t xml:space="preserve">Род </w:t>
      </w:r>
      <w:r w:rsidRPr="00DE094E">
        <w:rPr>
          <w:snapToGrid w:val="0"/>
          <w:sz w:val="24"/>
          <w:szCs w:val="24"/>
          <w:lang w:val="en-US"/>
        </w:rPr>
        <w:t>ARCTIUM</w:t>
      </w:r>
      <w:r w:rsidRPr="00DE094E">
        <w:rPr>
          <w:snapToGrid w:val="0"/>
          <w:sz w:val="24"/>
          <w:szCs w:val="24"/>
        </w:rPr>
        <w:t xml:space="preserve">, семейство сложноцветных (Крылов П. Н., 1949) - средиземноморский по своему происхождению. На территории СНГ произрастает 8 из 11 видов этого рода. За лектотип рода принят вид А. </w:t>
      </w:r>
      <w:r w:rsidRPr="00DE094E">
        <w:rPr>
          <w:snapToGrid w:val="0"/>
          <w:sz w:val="24"/>
          <w:szCs w:val="24"/>
          <w:lang w:val="en-US"/>
        </w:rPr>
        <w:t>lappa</w:t>
      </w:r>
      <w:r w:rsidRPr="00DE094E">
        <w:rPr>
          <w:snapToGrid w:val="0"/>
          <w:sz w:val="24"/>
          <w:szCs w:val="24"/>
        </w:rPr>
        <w:t xml:space="preserve"> (Штэпа И. С., 1973).</w:t>
      </w:r>
    </w:p>
    <w:p w14:paraId="1D032112" w14:textId="77777777" w:rsidR="00395746" w:rsidRPr="00DE094E" w:rsidRDefault="00395746" w:rsidP="00DE094E">
      <w:pPr>
        <w:ind w:firstLine="709"/>
        <w:jc w:val="both"/>
        <w:rPr>
          <w:snapToGrid w:val="0"/>
          <w:sz w:val="24"/>
          <w:szCs w:val="24"/>
        </w:rPr>
      </w:pPr>
      <w:r w:rsidRPr="00DE094E">
        <w:rPr>
          <w:snapToGrid w:val="0"/>
          <w:sz w:val="24"/>
          <w:szCs w:val="24"/>
        </w:rPr>
        <w:t>По систематическому положению, он занимает промежуточное положение между родами Атрактилодес (</w:t>
      </w:r>
      <w:r w:rsidRPr="00DE094E">
        <w:rPr>
          <w:snapToGrid w:val="0"/>
          <w:sz w:val="24"/>
          <w:szCs w:val="24"/>
          <w:lang w:val="en-US"/>
        </w:rPr>
        <w:t>ATRACTYLODES</w:t>
      </w:r>
      <w:r w:rsidRPr="00DE094E">
        <w:rPr>
          <w:snapToGrid w:val="0"/>
          <w:sz w:val="24"/>
          <w:szCs w:val="24"/>
        </w:rPr>
        <w:t xml:space="preserve"> </w:t>
      </w:r>
      <w:r w:rsidRPr="00DE094E">
        <w:rPr>
          <w:snapToGrid w:val="0"/>
          <w:sz w:val="24"/>
          <w:szCs w:val="24"/>
          <w:lang w:val="en-US"/>
        </w:rPr>
        <w:t>DS</w:t>
      </w:r>
      <w:r w:rsidRPr="00DE094E">
        <w:rPr>
          <w:snapToGrid w:val="0"/>
          <w:sz w:val="24"/>
          <w:szCs w:val="24"/>
        </w:rPr>
        <w:t>) и Анура (</w:t>
      </w:r>
      <w:r w:rsidRPr="00DE094E">
        <w:rPr>
          <w:snapToGrid w:val="0"/>
          <w:sz w:val="24"/>
          <w:szCs w:val="24"/>
          <w:lang w:val="en-US"/>
        </w:rPr>
        <w:t>ANURA</w:t>
      </w:r>
      <w:r w:rsidRPr="00DE094E">
        <w:rPr>
          <w:snapToGrid w:val="0"/>
          <w:sz w:val="24"/>
          <w:szCs w:val="24"/>
        </w:rPr>
        <w:t xml:space="preserve"> </w:t>
      </w:r>
      <w:r w:rsidRPr="00DE094E">
        <w:rPr>
          <w:snapToGrid w:val="0"/>
          <w:sz w:val="24"/>
          <w:szCs w:val="24"/>
          <w:lang w:val="en-US"/>
        </w:rPr>
        <w:t>JUS</w:t>
      </w:r>
      <w:r w:rsidRPr="00DE094E">
        <w:rPr>
          <w:snapToGrid w:val="0"/>
          <w:sz w:val="24"/>
          <w:szCs w:val="24"/>
        </w:rPr>
        <w:t xml:space="preserve"> </w:t>
      </w:r>
      <w:r w:rsidRPr="00DE094E">
        <w:rPr>
          <w:snapToGrid w:val="0"/>
          <w:sz w:val="24"/>
          <w:szCs w:val="24"/>
          <w:lang w:val="en-US"/>
        </w:rPr>
        <w:t>TS</w:t>
      </w:r>
      <w:r w:rsidRPr="00DE094E">
        <w:rPr>
          <w:snapToGrid w:val="0"/>
          <w:sz w:val="24"/>
          <w:szCs w:val="24"/>
        </w:rPr>
        <w:t xml:space="preserve"> </w:t>
      </w:r>
      <w:r w:rsidRPr="00DE094E">
        <w:rPr>
          <w:snapToGrid w:val="0"/>
          <w:sz w:val="24"/>
          <w:szCs w:val="24"/>
          <w:lang w:val="en-US"/>
        </w:rPr>
        <w:t>CHER</w:t>
      </w:r>
      <w:r w:rsidRPr="00DE094E">
        <w:rPr>
          <w:snapToGrid w:val="0"/>
          <w:sz w:val="24"/>
          <w:szCs w:val="24"/>
        </w:rPr>
        <w:t>) (Юзепчук С. В., Сергиевская Е. В., 1962).</w:t>
      </w:r>
    </w:p>
    <w:p w14:paraId="1C18809D" w14:textId="77777777" w:rsidR="00395746" w:rsidRPr="00DE094E" w:rsidRDefault="00395746" w:rsidP="00DE094E">
      <w:pPr>
        <w:ind w:firstLine="709"/>
        <w:jc w:val="both"/>
        <w:rPr>
          <w:snapToGrid w:val="0"/>
          <w:sz w:val="24"/>
          <w:szCs w:val="24"/>
        </w:rPr>
      </w:pPr>
      <w:r w:rsidRPr="00DE094E">
        <w:rPr>
          <w:snapToGrid w:val="0"/>
          <w:sz w:val="24"/>
          <w:szCs w:val="24"/>
        </w:rPr>
        <w:t xml:space="preserve">В свою очередь, родовое латинское название </w:t>
      </w:r>
      <w:r w:rsidRPr="00DE094E">
        <w:rPr>
          <w:snapToGrid w:val="0"/>
          <w:sz w:val="24"/>
          <w:szCs w:val="24"/>
          <w:lang w:val="en-US"/>
        </w:rPr>
        <w:t>ARCTIUM</w:t>
      </w:r>
      <w:r w:rsidRPr="00DE094E">
        <w:rPr>
          <w:snapToGrid w:val="0"/>
          <w:sz w:val="24"/>
          <w:szCs w:val="24"/>
        </w:rPr>
        <w:t>, произошло от древнегреческого "</w:t>
      </w:r>
      <w:r w:rsidRPr="00DE094E">
        <w:rPr>
          <w:snapToGrid w:val="0"/>
          <w:sz w:val="24"/>
          <w:szCs w:val="24"/>
          <w:lang w:val="en-US"/>
        </w:rPr>
        <w:t>arctos</w:t>
      </w:r>
      <w:r w:rsidRPr="00DE094E">
        <w:rPr>
          <w:snapToGrid w:val="0"/>
          <w:sz w:val="24"/>
          <w:szCs w:val="24"/>
        </w:rPr>
        <w:t xml:space="preserve">", обозначающего север или медведь, </w:t>
      </w:r>
      <w:r w:rsidRPr="00DE094E">
        <w:rPr>
          <w:snapToGrid w:val="0"/>
          <w:sz w:val="24"/>
          <w:szCs w:val="24"/>
          <w:lang w:val="en-US"/>
        </w:rPr>
        <w:t>lappa</w:t>
      </w:r>
      <w:r w:rsidRPr="00DE094E">
        <w:rPr>
          <w:snapToGrid w:val="0"/>
          <w:sz w:val="24"/>
          <w:szCs w:val="24"/>
        </w:rPr>
        <w:t xml:space="preserve"> - переводится как "северный или медвежий репейник". Русское название "лопух" произошло от древнерусского слова "лоп" - лист. Виды этого рода - широколиственные мезоморфные травы, преимущественно сорные, рудеральные, распространенные весьма широко, главным образом, в более северных, умеренно - влажных лесных областях, некоторые обитают во влажных и тенистых лесах и никогда не встречаются в засушливых условиях (Пайзиева С. А., 1962).</w:t>
      </w:r>
    </w:p>
    <w:p w14:paraId="730ACF0A" w14:textId="77777777" w:rsidR="00395746" w:rsidRPr="00DE094E" w:rsidRDefault="00395746" w:rsidP="00DE094E">
      <w:pPr>
        <w:ind w:firstLine="709"/>
        <w:jc w:val="both"/>
        <w:rPr>
          <w:snapToGrid w:val="0"/>
          <w:sz w:val="24"/>
          <w:szCs w:val="24"/>
        </w:rPr>
      </w:pPr>
      <w:r w:rsidRPr="00DE094E">
        <w:rPr>
          <w:snapToGrid w:val="0"/>
          <w:sz w:val="24"/>
          <w:szCs w:val="24"/>
        </w:rPr>
        <w:t xml:space="preserve">На территории Западной Сибири произрастает два вида лопуха: </w:t>
      </w:r>
      <w:r w:rsidRPr="00DE094E">
        <w:rPr>
          <w:snapToGrid w:val="0"/>
          <w:sz w:val="24"/>
          <w:szCs w:val="24"/>
          <w:lang w:val="en-US"/>
        </w:rPr>
        <w:t>Arctium</w:t>
      </w:r>
      <w:r w:rsidRPr="00DE094E">
        <w:rPr>
          <w:snapToGrid w:val="0"/>
          <w:sz w:val="24"/>
          <w:szCs w:val="24"/>
        </w:rPr>
        <w:t xml:space="preserve"> </w:t>
      </w:r>
      <w:r w:rsidRPr="00DE094E">
        <w:rPr>
          <w:snapToGrid w:val="0"/>
          <w:sz w:val="24"/>
          <w:szCs w:val="24"/>
          <w:lang w:val="en-US"/>
        </w:rPr>
        <w:t>tomentosum</w:t>
      </w:r>
      <w:r w:rsidRPr="00DE094E">
        <w:rPr>
          <w:snapToGrid w:val="0"/>
          <w:sz w:val="24"/>
          <w:szCs w:val="24"/>
        </w:rPr>
        <w:t xml:space="preserve"> </w:t>
      </w:r>
      <w:r w:rsidRPr="00DE094E">
        <w:rPr>
          <w:snapToGrid w:val="0"/>
          <w:sz w:val="24"/>
          <w:szCs w:val="24"/>
          <w:lang w:val="en-US"/>
        </w:rPr>
        <w:t>Mill</w:t>
      </w:r>
      <w:r w:rsidRPr="00DE094E">
        <w:rPr>
          <w:snapToGrid w:val="0"/>
          <w:sz w:val="24"/>
          <w:szCs w:val="24"/>
        </w:rPr>
        <w:t xml:space="preserve">. и </w:t>
      </w:r>
      <w:r w:rsidRPr="00DE094E">
        <w:rPr>
          <w:snapToGrid w:val="0"/>
          <w:sz w:val="24"/>
          <w:szCs w:val="24"/>
          <w:lang w:val="en-US"/>
        </w:rPr>
        <w:t>Arctium</w:t>
      </w:r>
      <w:r w:rsidRPr="00DE094E">
        <w:rPr>
          <w:snapToGrid w:val="0"/>
          <w:sz w:val="24"/>
          <w:szCs w:val="24"/>
        </w:rPr>
        <w:t xml:space="preserve"> </w:t>
      </w:r>
      <w:r w:rsidRPr="00DE094E">
        <w:rPr>
          <w:snapToGrid w:val="0"/>
          <w:sz w:val="24"/>
          <w:szCs w:val="24"/>
          <w:lang w:val="en-US"/>
        </w:rPr>
        <w:t>lappa</w:t>
      </w:r>
      <w:r w:rsidRPr="00DE094E">
        <w:rPr>
          <w:snapToGrid w:val="0"/>
          <w:sz w:val="24"/>
          <w:szCs w:val="24"/>
        </w:rPr>
        <w:t xml:space="preserve"> </w:t>
      </w:r>
      <w:r w:rsidRPr="00DE094E">
        <w:rPr>
          <w:snapToGrid w:val="0"/>
          <w:sz w:val="24"/>
          <w:szCs w:val="24"/>
          <w:lang w:val="en-US"/>
        </w:rPr>
        <w:t>L</w:t>
      </w:r>
      <w:r w:rsidRPr="00DE094E">
        <w:rPr>
          <w:snapToGrid w:val="0"/>
          <w:sz w:val="24"/>
          <w:szCs w:val="24"/>
        </w:rPr>
        <w:t xml:space="preserve"> (Крылов П. Н., 1949).</w:t>
      </w:r>
    </w:p>
    <w:p w14:paraId="00B5A1D5" w14:textId="77777777" w:rsidR="00395746" w:rsidRPr="00DE094E" w:rsidRDefault="00395746" w:rsidP="00395746">
      <w:pPr>
        <w:widowControl w:val="0"/>
        <w:spacing w:before="20" w:line="360" w:lineRule="auto"/>
        <w:ind w:firstLine="567"/>
        <w:rPr>
          <w:snapToGrid w:val="0"/>
          <w:sz w:val="24"/>
          <w:szCs w:val="24"/>
        </w:rPr>
      </w:pPr>
    </w:p>
    <w:p w14:paraId="530E0AC5" w14:textId="77777777" w:rsidR="00395746" w:rsidRPr="00DE094E" w:rsidRDefault="00395746" w:rsidP="00395746">
      <w:pPr>
        <w:widowControl w:val="0"/>
        <w:spacing w:line="360" w:lineRule="auto"/>
        <w:ind w:firstLine="567"/>
        <w:jc w:val="center"/>
        <w:rPr>
          <w:b/>
          <w:snapToGrid w:val="0"/>
          <w:sz w:val="24"/>
          <w:szCs w:val="24"/>
          <w:lang w:val="en-US"/>
        </w:rPr>
      </w:pPr>
      <w:r w:rsidRPr="00DE094E">
        <w:rPr>
          <w:b/>
          <w:snapToGrid w:val="0"/>
          <w:sz w:val="24"/>
          <w:szCs w:val="24"/>
          <w:lang w:val="en-US"/>
        </w:rPr>
        <w:t>Arctium tomentosum Mill. (</w:t>
      </w:r>
      <w:r w:rsidRPr="00DE094E">
        <w:rPr>
          <w:b/>
          <w:snapToGrid w:val="0"/>
          <w:sz w:val="24"/>
          <w:szCs w:val="24"/>
        </w:rPr>
        <w:t>лопух</w:t>
      </w:r>
      <w:r w:rsidRPr="00DE094E">
        <w:rPr>
          <w:b/>
          <w:snapToGrid w:val="0"/>
          <w:sz w:val="24"/>
          <w:szCs w:val="24"/>
          <w:lang w:val="en-US"/>
        </w:rPr>
        <w:t xml:space="preserve"> </w:t>
      </w:r>
      <w:r w:rsidRPr="00DE094E">
        <w:rPr>
          <w:b/>
          <w:snapToGrid w:val="0"/>
          <w:sz w:val="24"/>
          <w:szCs w:val="24"/>
        </w:rPr>
        <w:t>войлочный</w:t>
      </w:r>
      <w:r w:rsidRPr="00DE094E">
        <w:rPr>
          <w:b/>
          <w:snapToGrid w:val="0"/>
          <w:sz w:val="24"/>
          <w:szCs w:val="24"/>
          <w:lang w:val="en-US"/>
        </w:rPr>
        <w:t>)</w:t>
      </w:r>
    </w:p>
    <w:p w14:paraId="5CC00FB7" w14:textId="77777777" w:rsidR="00395746" w:rsidRPr="00DE094E" w:rsidRDefault="00395746" w:rsidP="00395746">
      <w:pPr>
        <w:widowControl w:val="0"/>
        <w:spacing w:line="360" w:lineRule="auto"/>
        <w:ind w:firstLine="567"/>
        <w:rPr>
          <w:snapToGrid w:val="0"/>
          <w:sz w:val="24"/>
          <w:szCs w:val="24"/>
          <w:lang w:val="en-US"/>
        </w:rPr>
      </w:pPr>
    </w:p>
    <w:p w14:paraId="4F27D737" w14:textId="77777777" w:rsidR="00395746" w:rsidRPr="00DE094E" w:rsidRDefault="00395746" w:rsidP="00DE094E">
      <w:pPr>
        <w:ind w:firstLine="709"/>
        <w:jc w:val="both"/>
        <w:rPr>
          <w:snapToGrid w:val="0"/>
          <w:sz w:val="24"/>
          <w:szCs w:val="24"/>
        </w:rPr>
      </w:pPr>
      <w:r w:rsidRPr="00DE094E">
        <w:rPr>
          <w:snapToGrid w:val="0"/>
          <w:sz w:val="24"/>
          <w:szCs w:val="24"/>
        </w:rPr>
        <w:t xml:space="preserve">Растение 60 - </w:t>
      </w:r>
      <w:smartTag w:uri="urn:schemas-microsoft-com:office:smarttags" w:element="metricconverter">
        <w:smartTagPr>
          <w:attr w:name="ProductID" w:val="150 см"/>
        </w:smartTagPr>
        <w:r w:rsidRPr="00DE094E">
          <w:rPr>
            <w:snapToGrid w:val="0"/>
            <w:sz w:val="24"/>
            <w:szCs w:val="24"/>
          </w:rPr>
          <w:t>150 см</w:t>
        </w:r>
      </w:smartTag>
      <w:r w:rsidRPr="00DE094E">
        <w:rPr>
          <w:snapToGrid w:val="0"/>
          <w:sz w:val="24"/>
          <w:szCs w:val="24"/>
        </w:rPr>
        <w:t xml:space="preserve"> высотой, корень мясистый, толстый, веретенообразный, коричневый; стебель прямостоящий, мощный, продольно бороздчатый, зеленый или красноватый, ветви многочисленные, прямостоящие оттопыренные, реже (в затененных местах) несколько дугообразно отогнутые, покрытые, как и стебель, сосочковидными волосками с примесью железок и паутинисто - опушенные; листья черешчатые, яйцевидные, с сердцевидным основанием до широкосердцевидных, цельнокрайние или раставленно зубчатые, на верхушке тупые, с насаженным остроконечном, сверху зеленые, голые или слегка опушенные прижатыми волосками, снизу густо, серовато- или беловато -паутинисто - войлочные, усаженные сидячими золотистыми железками, верхние листья на коротких черешках, яйцевидные или яйцевидно - продолговатые, черешки прикорневых листьев выполнен сердцевиной, войлочные, нередко красновато - коричневые. Общее соцветие щитковидное, корзинки располагаются приблизительно на одном уровне многочисленные, шаровидные, слабо стянуты на верхушке, считая без остроконечий - 11 - </w:t>
      </w:r>
      <w:smartTag w:uri="urn:schemas-microsoft-com:office:smarttags" w:element="metricconverter">
        <w:smartTagPr>
          <w:attr w:name="ProductID" w:val="18 мм"/>
        </w:smartTagPr>
        <w:r w:rsidRPr="00DE094E">
          <w:rPr>
            <w:snapToGrid w:val="0"/>
            <w:sz w:val="24"/>
            <w:szCs w:val="24"/>
          </w:rPr>
          <w:t>18 мм</w:t>
        </w:r>
      </w:smartTag>
      <w:r w:rsidRPr="00DE094E">
        <w:rPr>
          <w:snapToGrid w:val="0"/>
          <w:sz w:val="24"/>
          <w:szCs w:val="24"/>
        </w:rPr>
        <w:t xml:space="preserve"> шириной, с остроконечиями - 18 - </w:t>
      </w:r>
      <w:smartTag w:uri="urn:schemas-microsoft-com:office:smarttags" w:element="metricconverter">
        <w:smartTagPr>
          <w:attr w:name="ProductID" w:val="30 мм"/>
        </w:smartTagPr>
        <w:r w:rsidRPr="00DE094E">
          <w:rPr>
            <w:snapToGrid w:val="0"/>
            <w:sz w:val="24"/>
            <w:szCs w:val="24"/>
          </w:rPr>
          <w:t>30 мм</w:t>
        </w:r>
      </w:smartTag>
      <w:r w:rsidRPr="00DE094E">
        <w:rPr>
          <w:snapToGrid w:val="0"/>
          <w:sz w:val="24"/>
          <w:szCs w:val="24"/>
        </w:rPr>
        <w:t xml:space="preserve">, 13 - 20 </w:t>
      </w:r>
      <w:r w:rsidRPr="00DE094E">
        <w:rPr>
          <w:snapToGrid w:val="0"/>
          <w:sz w:val="24"/>
          <w:szCs w:val="24"/>
          <w:lang w:val="en-US"/>
        </w:rPr>
        <w:t>c</w:t>
      </w:r>
      <w:r w:rsidRPr="00DE094E">
        <w:rPr>
          <w:snapToGrid w:val="0"/>
          <w:sz w:val="24"/>
          <w:szCs w:val="24"/>
        </w:rPr>
        <w:t xml:space="preserve">м высотой, по созревании легко распадающиеся, сильно паутинисто опушенные или очень редко совсем лишены опушения; средние листочки обертки снаружи покрыты мелкими, короткими, прилегающими волосками иногда с примесью железок, по краю реснитчато - зубчатые, самые нижние листочки обертки короткие, с резко вниз направленными, недлинными остроконечиями, заканчивающимися крючком; нижние листочки обертки ланцетовидные, килеватые, у основания расширенные, от 1.25 до </w:t>
      </w:r>
      <w:smartTag w:uri="urn:schemas-microsoft-com:office:smarttags" w:element="metricconverter">
        <w:smartTagPr>
          <w:attr w:name="ProductID" w:val="1.5 мм"/>
        </w:smartTagPr>
        <w:r w:rsidRPr="00DE094E">
          <w:rPr>
            <w:snapToGrid w:val="0"/>
            <w:sz w:val="24"/>
            <w:szCs w:val="24"/>
          </w:rPr>
          <w:t>1.5 мм</w:t>
        </w:r>
      </w:smartTag>
      <w:r w:rsidRPr="00DE094E">
        <w:rPr>
          <w:snapToGrid w:val="0"/>
          <w:sz w:val="24"/>
          <w:szCs w:val="24"/>
        </w:rPr>
        <w:t xml:space="preserve"> шириной, переходящие в линейно-ланцетное, горизонтально отстояще остроконечие, оканчивающееся крючком, самые внутренние листочки обертки пурпуровые, расширенные у основания до </w:t>
      </w:r>
      <w:smartTag w:uri="urn:schemas-microsoft-com:office:smarttags" w:element="metricconverter">
        <w:smartTagPr>
          <w:attr w:name="ProductID" w:val="2.75 мм"/>
        </w:smartTagPr>
        <w:r w:rsidRPr="00DE094E">
          <w:rPr>
            <w:snapToGrid w:val="0"/>
            <w:sz w:val="24"/>
            <w:szCs w:val="24"/>
          </w:rPr>
          <w:t>2.75 мм</w:t>
        </w:r>
      </w:smartTag>
      <w:r w:rsidRPr="00DE094E">
        <w:rPr>
          <w:snapToGrid w:val="0"/>
          <w:sz w:val="24"/>
          <w:szCs w:val="24"/>
        </w:rPr>
        <w:t xml:space="preserve"> ширине линейно - ланцетные, туповатые или выгрызенные, с маленьким насаженным остроконечием, но не крючковидным; нередко все листочки обертки пурпуровые, венчик значительно длиннее внутренних листочке обертки, красновато - пурпуровый, покрытый рассеянными желтоватым железками, колокольчатый, к верху расширенный, трубка 4.5 - </w:t>
      </w:r>
      <w:smartTag w:uri="urn:schemas-microsoft-com:office:smarttags" w:element="metricconverter">
        <w:smartTagPr>
          <w:attr w:name="ProductID" w:val="6 мм"/>
        </w:smartTagPr>
        <w:r w:rsidRPr="00DE094E">
          <w:rPr>
            <w:snapToGrid w:val="0"/>
            <w:sz w:val="24"/>
            <w:szCs w:val="24"/>
          </w:rPr>
          <w:t>6 мм</w:t>
        </w:r>
      </w:smartTag>
      <w:r w:rsidRPr="00DE094E">
        <w:rPr>
          <w:snapToGrid w:val="0"/>
          <w:sz w:val="24"/>
          <w:szCs w:val="24"/>
        </w:rPr>
        <w:t xml:space="preserve"> длиной при основании расширенная, отгиб 4 - </w:t>
      </w:r>
      <w:smartTag w:uri="urn:schemas-microsoft-com:office:smarttags" w:element="metricconverter">
        <w:smartTagPr>
          <w:attr w:name="ProductID" w:val="5.5 мм"/>
        </w:smartTagPr>
        <w:r w:rsidRPr="00DE094E">
          <w:rPr>
            <w:snapToGrid w:val="0"/>
            <w:sz w:val="24"/>
            <w:szCs w:val="24"/>
          </w:rPr>
          <w:t>5.5 мм</w:t>
        </w:r>
      </w:smartTag>
      <w:r w:rsidRPr="00DE094E">
        <w:rPr>
          <w:snapToGrid w:val="0"/>
          <w:sz w:val="24"/>
          <w:szCs w:val="24"/>
        </w:rPr>
        <w:t xml:space="preserve"> длиной, из которых на долю лопастей приходится 2 - </w:t>
      </w:r>
      <w:smartTag w:uri="urn:schemas-microsoft-com:office:smarttags" w:element="metricconverter">
        <w:smartTagPr>
          <w:attr w:name="ProductID" w:val="2.5 мм"/>
        </w:smartTagPr>
        <w:r w:rsidRPr="00DE094E">
          <w:rPr>
            <w:snapToGrid w:val="0"/>
            <w:sz w:val="24"/>
            <w:szCs w:val="24"/>
          </w:rPr>
          <w:t>2.5 мм</w:t>
        </w:r>
      </w:smartTag>
      <w:r w:rsidRPr="00DE094E">
        <w:rPr>
          <w:snapToGrid w:val="0"/>
          <w:sz w:val="24"/>
          <w:szCs w:val="24"/>
        </w:rPr>
        <w:t xml:space="preserve">, верхние придатки пыльников более менее внезапно оттянуты на верхушке в остроконечие </w:t>
      </w:r>
      <w:smartTag w:uri="urn:schemas-microsoft-com:office:smarttags" w:element="metricconverter">
        <w:smartTagPr>
          <w:attr w:name="ProductID" w:val="0.2 мм"/>
        </w:smartTagPr>
        <w:r w:rsidRPr="00DE094E">
          <w:rPr>
            <w:snapToGrid w:val="0"/>
            <w:sz w:val="24"/>
            <w:szCs w:val="24"/>
          </w:rPr>
          <w:t>0.2 мм</w:t>
        </w:r>
      </w:smartTag>
      <w:r w:rsidRPr="00DE094E">
        <w:rPr>
          <w:snapToGrid w:val="0"/>
          <w:sz w:val="24"/>
          <w:szCs w:val="24"/>
        </w:rPr>
        <w:t xml:space="preserve"> длиной, нижние придатки </w:t>
      </w:r>
      <w:smartTag w:uri="urn:schemas-microsoft-com:office:smarttags" w:element="metricconverter">
        <w:smartTagPr>
          <w:attr w:name="ProductID" w:val="0.6 мм"/>
        </w:smartTagPr>
        <w:r w:rsidRPr="00DE094E">
          <w:rPr>
            <w:snapToGrid w:val="0"/>
            <w:sz w:val="24"/>
            <w:szCs w:val="24"/>
          </w:rPr>
          <w:t>0.6 мм</w:t>
        </w:r>
      </w:smartTag>
      <w:r w:rsidRPr="00DE094E">
        <w:rPr>
          <w:snapToGrid w:val="0"/>
          <w:sz w:val="24"/>
          <w:szCs w:val="24"/>
        </w:rPr>
        <w:t xml:space="preserve"> длиной, простые или 2 - раздельные; семянки 5 - </w:t>
      </w:r>
      <w:smartTag w:uri="urn:schemas-microsoft-com:office:smarttags" w:element="metricconverter">
        <w:smartTagPr>
          <w:attr w:name="ProductID" w:val="6 м"/>
        </w:smartTagPr>
        <w:r w:rsidRPr="00DE094E">
          <w:rPr>
            <w:snapToGrid w:val="0"/>
            <w:sz w:val="24"/>
            <w:szCs w:val="24"/>
          </w:rPr>
          <w:t>6 м</w:t>
        </w:r>
      </w:smartTag>
      <w:r w:rsidRPr="00DE094E">
        <w:rPr>
          <w:snapToGrid w:val="0"/>
          <w:sz w:val="24"/>
          <w:szCs w:val="24"/>
        </w:rPr>
        <w:t xml:space="preserve"> длиной, обратноконические, с тупо срезанным верхним концом и узкой площадкой прикрепления хохолка, гранистые, поперечно морщинистые серовато - коричневые, бурые или с темными зигзагообразными пятнами на более светлом фоне; хохолок 2.5 - </w:t>
      </w:r>
      <w:smartTag w:uri="urn:schemas-microsoft-com:office:smarttags" w:element="metricconverter">
        <w:smartTagPr>
          <w:attr w:name="ProductID" w:val="3 мм"/>
        </w:smartTagPr>
        <w:r w:rsidRPr="00DE094E">
          <w:rPr>
            <w:snapToGrid w:val="0"/>
            <w:sz w:val="24"/>
            <w:szCs w:val="24"/>
          </w:rPr>
          <w:t>3 мм</w:t>
        </w:r>
      </w:smartTag>
      <w:r w:rsidRPr="00DE094E">
        <w:rPr>
          <w:snapToGrid w:val="0"/>
          <w:sz w:val="24"/>
          <w:szCs w:val="24"/>
        </w:rPr>
        <w:t xml:space="preserve"> длиной.</w:t>
      </w:r>
    </w:p>
    <w:p w14:paraId="46783CDC" w14:textId="77777777" w:rsidR="00395746" w:rsidRPr="00DE094E" w:rsidRDefault="00395746" w:rsidP="00DE094E">
      <w:pPr>
        <w:ind w:firstLine="709"/>
        <w:jc w:val="both"/>
        <w:rPr>
          <w:snapToGrid w:val="0"/>
          <w:sz w:val="24"/>
          <w:szCs w:val="24"/>
        </w:rPr>
      </w:pPr>
      <w:r w:rsidRPr="00DE094E">
        <w:rPr>
          <w:snapToGrid w:val="0"/>
          <w:sz w:val="24"/>
          <w:szCs w:val="24"/>
        </w:rPr>
        <w:t>Распространение: Европейская часть - Прибалтика, Лад. - Ильм., Дв. - Печ., Волж. - Кам., Верх. - Волж., Верхн. - Днепр., Сред. - Днепр., Кар. - Лапл., Волж. - Дон., Заволж., Ниж. - Дон., Верх. - Днестр., Причерн., Бесс., Крым; Кавказ; Зап. Сибирь - Томск, в дол. Р. Обь от Каргаска до г. Новосибирска с. Бердского, в сист. рек Кондомы, Мрассу, Томи, Верх. Таб., Ирт., Обск., Алт.; Вост. Сибирь; Дальн. Восток; Ср. Азия.</w:t>
      </w:r>
    </w:p>
    <w:p w14:paraId="0DC3A2A2" w14:textId="77777777" w:rsidR="00395746" w:rsidRPr="00DE094E" w:rsidRDefault="00395746" w:rsidP="00395746">
      <w:pPr>
        <w:pStyle w:val="af4"/>
        <w:tabs>
          <w:tab w:val="clear" w:pos="4153"/>
          <w:tab w:val="clear" w:pos="8306"/>
        </w:tabs>
        <w:spacing w:line="360" w:lineRule="auto"/>
        <w:rPr>
          <w:sz w:val="24"/>
          <w:szCs w:val="24"/>
        </w:rPr>
      </w:pPr>
    </w:p>
    <w:p w14:paraId="2542EB1C" w14:textId="77777777" w:rsidR="00395746" w:rsidRPr="00DE094E" w:rsidRDefault="00395746" w:rsidP="00395746">
      <w:pPr>
        <w:spacing w:line="360" w:lineRule="auto"/>
        <w:jc w:val="center"/>
        <w:rPr>
          <w:b/>
          <w:sz w:val="24"/>
          <w:szCs w:val="24"/>
        </w:rPr>
      </w:pPr>
    </w:p>
    <w:p w14:paraId="134244E0" w14:textId="77777777" w:rsidR="00395746" w:rsidRPr="00DE094E" w:rsidRDefault="00395746" w:rsidP="00395746">
      <w:pPr>
        <w:spacing w:line="360" w:lineRule="auto"/>
        <w:jc w:val="center"/>
        <w:rPr>
          <w:b/>
          <w:sz w:val="24"/>
          <w:szCs w:val="24"/>
        </w:rPr>
      </w:pPr>
      <w:r w:rsidRPr="00DE094E">
        <w:rPr>
          <w:b/>
          <w:sz w:val="24"/>
          <w:szCs w:val="24"/>
        </w:rPr>
        <w:t>1.2. Химический состав растений рода лопух.</w:t>
      </w:r>
    </w:p>
    <w:p w14:paraId="70590596" w14:textId="77777777" w:rsidR="00395746" w:rsidRPr="00DE094E" w:rsidRDefault="00395746" w:rsidP="00395746">
      <w:pPr>
        <w:spacing w:line="360" w:lineRule="auto"/>
        <w:jc w:val="center"/>
        <w:rPr>
          <w:sz w:val="24"/>
          <w:szCs w:val="24"/>
        </w:rPr>
      </w:pPr>
    </w:p>
    <w:p w14:paraId="22383EE2" w14:textId="77777777" w:rsidR="00395746" w:rsidRPr="00DE094E" w:rsidRDefault="00395746" w:rsidP="00DE094E">
      <w:pPr>
        <w:ind w:firstLine="709"/>
        <w:jc w:val="both"/>
        <w:rPr>
          <w:sz w:val="24"/>
          <w:szCs w:val="24"/>
        </w:rPr>
      </w:pPr>
      <w:r w:rsidRPr="00DE094E">
        <w:rPr>
          <w:sz w:val="24"/>
          <w:szCs w:val="24"/>
        </w:rPr>
        <w:t>Что касается</w:t>
      </w:r>
      <w:r w:rsidRPr="00DE094E">
        <w:rPr>
          <w:b/>
          <w:sz w:val="24"/>
          <w:szCs w:val="24"/>
        </w:rPr>
        <w:t xml:space="preserve"> </w:t>
      </w:r>
      <w:r w:rsidRPr="00DE094E">
        <w:rPr>
          <w:sz w:val="24"/>
          <w:szCs w:val="24"/>
        </w:rPr>
        <w:t>химического состава лопуха, то он изучен недостаточно. Имеется информация по отдельным группам биологически активных веществ, обнаружены: жирные масла, горькие вещества, аскорбиновая кислота, слизи, минеральные соли (Минаева В.Г., 1991, Лагерь А.А., 1992), а также эфирное масло (Растительные...,1993).</w:t>
      </w:r>
    </w:p>
    <w:p w14:paraId="62D13373" w14:textId="77777777" w:rsidR="00395746" w:rsidRPr="00DE094E" w:rsidRDefault="00395746" w:rsidP="00DE094E">
      <w:pPr>
        <w:ind w:firstLine="709"/>
        <w:jc w:val="both"/>
        <w:rPr>
          <w:sz w:val="24"/>
          <w:szCs w:val="24"/>
        </w:rPr>
      </w:pPr>
      <w:r w:rsidRPr="00DE094E">
        <w:rPr>
          <w:sz w:val="24"/>
          <w:szCs w:val="24"/>
        </w:rPr>
        <w:t>Семена лопуха войлочного содержат: жирные масла - 22.1 %; кислоты: миристиновая, пальмитиновая, стеариновая, олеиновая, линолевая - 67.8 % ; триацисзицеролы коронаровой, верноловой, цис - 9, 10 - эпоксиоктадекановой и транс - 9, 10 - эпоксиоктадекановой кислот; высшие алифатические тритерпеновые спирты, стероиды, ацилглицеролы (Растительные..., 1993).</w:t>
      </w:r>
    </w:p>
    <w:p w14:paraId="0EAFAA55" w14:textId="77777777" w:rsidR="00395746" w:rsidRPr="00DE094E" w:rsidRDefault="00395746" w:rsidP="00DE094E">
      <w:pPr>
        <w:ind w:firstLine="709"/>
        <w:jc w:val="both"/>
        <w:rPr>
          <w:sz w:val="24"/>
          <w:szCs w:val="24"/>
        </w:rPr>
      </w:pPr>
      <w:r w:rsidRPr="00DE094E">
        <w:rPr>
          <w:sz w:val="24"/>
          <w:szCs w:val="24"/>
        </w:rPr>
        <w:t>Помимо лопуха войлочного, есть другие виды похожие на него по химическому составу: это лопух малый и лопух большой.</w:t>
      </w:r>
    </w:p>
    <w:p w14:paraId="04263368" w14:textId="77777777" w:rsidR="00395746" w:rsidRPr="00DE094E" w:rsidRDefault="00395746" w:rsidP="00DE094E">
      <w:pPr>
        <w:ind w:firstLine="709"/>
        <w:jc w:val="both"/>
        <w:rPr>
          <w:sz w:val="24"/>
          <w:szCs w:val="24"/>
        </w:rPr>
      </w:pPr>
      <w:r w:rsidRPr="00DE094E">
        <w:rPr>
          <w:sz w:val="24"/>
          <w:szCs w:val="24"/>
        </w:rPr>
        <w:t>В листьях лопуха большого так же как и у войлочного обнаружены жирные масла, горькие вещества, аскорбиновая кислота, слизи, минеральные соли.</w:t>
      </w:r>
    </w:p>
    <w:p w14:paraId="488EDCEB" w14:textId="77777777" w:rsidR="00395746" w:rsidRPr="00DE094E" w:rsidRDefault="00395746" w:rsidP="00DE094E">
      <w:pPr>
        <w:ind w:firstLine="709"/>
        <w:jc w:val="both"/>
        <w:rPr>
          <w:sz w:val="24"/>
          <w:szCs w:val="24"/>
        </w:rPr>
      </w:pPr>
      <w:r w:rsidRPr="00DE094E">
        <w:rPr>
          <w:sz w:val="24"/>
          <w:szCs w:val="24"/>
        </w:rPr>
        <w:t>Известно, что количественное содержание жирных масел в лопухе большом составляет 0.4 - 0.8 % (Минаева В.Г., 1991; Лагерь А.А., 1992); а также содержатся горькие вещества, вероятно сесквитерпеновые лактоны и эфирные масла. В лопухе большом идентифицирована пальмитиновая кислота, входящая в состав эфирного масла (Растительные..., 1993). Содержатся еще углеводы: моно и дисахариды до 22 %, дубильные вещества 3,4 - 8 %, фенолкарбоновые кислоты и их производные: кофейная, хлорогеновая, изохлорогеновая, флаваноиды до 5.7 - 18 % (Римкенс С.П. Биологические особенности...,1986).</w:t>
      </w:r>
    </w:p>
    <w:p w14:paraId="2BBE0FCB" w14:textId="77777777" w:rsidR="00395746" w:rsidRPr="00DE094E" w:rsidRDefault="00395746" w:rsidP="00DE094E">
      <w:pPr>
        <w:ind w:firstLine="709"/>
        <w:jc w:val="both"/>
        <w:rPr>
          <w:sz w:val="24"/>
          <w:szCs w:val="24"/>
        </w:rPr>
      </w:pPr>
      <w:r w:rsidRPr="00DE094E">
        <w:rPr>
          <w:sz w:val="24"/>
          <w:szCs w:val="24"/>
        </w:rPr>
        <w:t xml:space="preserve">В плодах лопуха большого содержатся органические кислоты: яблочная, лимонная, алкалоиды, сапонины, кумарины, фенолкарбоновые кислоты и их производные: кофейная, хлорогеновая, изохлорогеновая; лигнаны: арктиин, арктигенин, металрезинол, лигнаны </w:t>
      </w:r>
      <w:r w:rsidRPr="00DE094E">
        <w:rPr>
          <w:sz w:val="24"/>
          <w:szCs w:val="24"/>
          <w:lang w:val="en-US"/>
        </w:rPr>
        <w:t>AL</w:t>
      </w:r>
      <w:r w:rsidRPr="00DE094E">
        <w:rPr>
          <w:sz w:val="24"/>
          <w:szCs w:val="24"/>
        </w:rPr>
        <w:t xml:space="preserve"> - </w:t>
      </w:r>
      <w:r w:rsidRPr="00DE094E">
        <w:rPr>
          <w:sz w:val="24"/>
          <w:szCs w:val="24"/>
          <w:lang w:val="en-US"/>
        </w:rPr>
        <w:t>D</w:t>
      </w:r>
      <w:r w:rsidRPr="00DE094E">
        <w:rPr>
          <w:sz w:val="24"/>
          <w:szCs w:val="24"/>
        </w:rPr>
        <w:t xml:space="preserve"> и </w:t>
      </w:r>
      <w:r w:rsidRPr="00DE094E">
        <w:rPr>
          <w:sz w:val="24"/>
          <w:szCs w:val="24"/>
          <w:lang w:val="en-US"/>
        </w:rPr>
        <w:t>AL</w:t>
      </w:r>
      <w:r w:rsidRPr="00DE094E">
        <w:rPr>
          <w:sz w:val="24"/>
          <w:szCs w:val="24"/>
        </w:rPr>
        <w:t xml:space="preserve"> - </w:t>
      </w:r>
      <w:r w:rsidRPr="00DE094E">
        <w:rPr>
          <w:sz w:val="24"/>
          <w:szCs w:val="24"/>
          <w:lang w:val="en-US"/>
        </w:rPr>
        <w:t>F</w:t>
      </w:r>
      <w:r w:rsidRPr="00DE094E">
        <w:rPr>
          <w:sz w:val="24"/>
          <w:szCs w:val="24"/>
        </w:rPr>
        <w:t>.</w:t>
      </w:r>
    </w:p>
    <w:p w14:paraId="3570B238" w14:textId="77777777" w:rsidR="00395746" w:rsidRPr="00DE094E" w:rsidRDefault="00395746" w:rsidP="00DE094E">
      <w:pPr>
        <w:ind w:firstLine="709"/>
        <w:jc w:val="both"/>
        <w:rPr>
          <w:sz w:val="24"/>
          <w:szCs w:val="24"/>
        </w:rPr>
      </w:pPr>
      <w:r w:rsidRPr="00DE094E">
        <w:rPr>
          <w:sz w:val="24"/>
          <w:szCs w:val="24"/>
        </w:rPr>
        <w:t xml:space="preserve">Семена лопуха большого содержат очень мало лигнанов: ( - ) - арктигенин, лоппаол А, лоппаол </w:t>
      </w:r>
      <w:r w:rsidRPr="00DE094E">
        <w:rPr>
          <w:sz w:val="24"/>
          <w:szCs w:val="24"/>
          <w:lang w:val="en-US"/>
        </w:rPr>
        <w:t>B</w:t>
      </w:r>
      <w:r w:rsidRPr="00DE094E">
        <w:rPr>
          <w:sz w:val="24"/>
          <w:szCs w:val="24"/>
        </w:rPr>
        <w:t>, (Растительные...,1993), лигнановый гликозид - арктиин (Блинова К.Ф., Яковлева Г.П., 1990).</w:t>
      </w:r>
    </w:p>
    <w:p w14:paraId="3F71CF28" w14:textId="77777777" w:rsidR="00395746" w:rsidRPr="00DE094E" w:rsidRDefault="00395746" w:rsidP="00DE094E">
      <w:pPr>
        <w:ind w:firstLine="709"/>
        <w:jc w:val="both"/>
        <w:rPr>
          <w:sz w:val="24"/>
          <w:szCs w:val="24"/>
        </w:rPr>
      </w:pPr>
      <w:r w:rsidRPr="00DE094E">
        <w:rPr>
          <w:sz w:val="24"/>
          <w:szCs w:val="24"/>
        </w:rPr>
        <w:t>В семенах лопуха малого содержатся жирные масла - 21.4 %, представленные кислотами (в %): пальмитиновая - 9 %, пальмитооленовая (гексадецен 9 - овая) - 0, 9, стеариновая - 1 %, олеиновая - 20.3 %, линолевая - 67 %, леноленовая - 1.7 %, миристиновая. Высшие жирные кислоты: октадекатриен - 3, транс, 4 - цис, 12 - овая - 9.9 % (Растительные...,1993).</w:t>
      </w:r>
    </w:p>
    <w:p w14:paraId="0C250FF2" w14:textId="77777777" w:rsidR="00395746" w:rsidRPr="00DE094E" w:rsidRDefault="00395746" w:rsidP="00395746">
      <w:pPr>
        <w:spacing w:line="360" w:lineRule="auto"/>
        <w:ind w:firstLine="567"/>
        <w:jc w:val="both"/>
        <w:rPr>
          <w:sz w:val="24"/>
          <w:szCs w:val="24"/>
        </w:rPr>
      </w:pPr>
    </w:p>
    <w:p w14:paraId="04E1654C" w14:textId="77777777" w:rsidR="00395746" w:rsidRPr="00DE094E" w:rsidRDefault="00395746" w:rsidP="00395746">
      <w:pPr>
        <w:spacing w:line="360" w:lineRule="auto"/>
        <w:jc w:val="center"/>
        <w:rPr>
          <w:b/>
          <w:sz w:val="24"/>
          <w:szCs w:val="24"/>
        </w:rPr>
      </w:pPr>
      <w:r w:rsidRPr="00DE094E">
        <w:rPr>
          <w:b/>
          <w:sz w:val="24"/>
          <w:szCs w:val="24"/>
        </w:rPr>
        <w:t xml:space="preserve">1.3 Применение травы лопуха в народной медицине, результаты клинических испытаний </w:t>
      </w:r>
    </w:p>
    <w:p w14:paraId="55F7D8CB" w14:textId="77777777" w:rsidR="00395746" w:rsidRPr="00DE094E" w:rsidRDefault="00395746" w:rsidP="00395746">
      <w:pPr>
        <w:spacing w:line="360" w:lineRule="auto"/>
        <w:jc w:val="center"/>
        <w:rPr>
          <w:sz w:val="24"/>
          <w:szCs w:val="24"/>
        </w:rPr>
      </w:pPr>
    </w:p>
    <w:p w14:paraId="2044C8D4" w14:textId="77777777" w:rsidR="00395746" w:rsidRPr="00DE094E" w:rsidRDefault="00395746" w:rsidP="00DE094E">
      <w:pPr>
        <w:ind w:firstLine="709"/>
        <w:jc w:val="both"/>
        <w:rPr>
          <w:sz w:val="24"/>
          <w:szCs w:val="24"/>
        </w:rPr>
      </w:pPr>
      <w:r w:rsidRPr="00DE094E">
        <w:rPr>
          <w:sz w:val="24"/>
          <w:szCs w:val="24"/>
        </w:rPr>
        <w:t>Уже в древности лопух отмечали как лекарственное растение. В своей работе "</w:t>
      </w:r>
      <w:r w:rsidRPr="00DE094E">
        <w:rPr>
          <w:sz w:val="24"/>
          <w:szCs w:val="24"/>
          <w:lang w:val="en-US"/>
        </w:rPr>
        <w:t>Materia</w:t>
      </w:r>
      <w:r w:rsidRPr="00DE094E">
        <w:rPr>
          <w:sz w:val="24"/>
          <w:szCs w:val="24"/>
        </w:rPr>
        <w:t xml:space="preserve"> </w:t>
      </w:r>
      <w:r w:rsidRPr="00DE094E">
        <w:rPr>
          <w:sz w:val="24"/>
          <w:szCs w:val="24"/>
          <w:lang w:val="en-US"/>
        </w:rPr>
        <w:t>medica</w:t>
      </w:r>
      <w:r w:rsidRPr="00DE094E">
        <w:rPr>
          <w:sz w:val="24"/>
          <w:szCs w:val="24"/>
        </w:rPr>
        <w:t>" его упоминает Диоскорид. Из летописей известно, что в лекарственных целях широко использовал лопух врач Александра Невского (Кузнецова М.А., Резникова А.С., 1992). Из этого следует, что обширное распространение, наличие приличной биомассы, разнообразный спектр действия обусловили широкое использование растений рода лопух в народной медицине, причем наиболее распространенные - лопух войлочный, лопух большой, лопух малый применяются равнозначно (Растительные..., 1993).</w:t>
      </w:r>
    </w:p>
    <w:p w14:paraId="09D921C5" w14:textId="77777777" w:rsidR="00395746" w:rsidRPr="00DE094E" w:rsidRDefault="00395746" w:rsidP="00DE094E">
      <w:pPr>
        <w:ind w:firstLine="709"/>
        <w:jc w:val="both"/>
        <w:rPr>
          <w:sz w:val="24"/>
          <w:szCs w:val="24"/>
        </w:rPr>
      </w:pPr>
      <w:r w:rsidRPr="00DE094E">
        <w:rPr>
          <w:sz w:val="24"/>
          <w:szCs w:val="24"/>
        </w:rPr>
        <w:t>Химический состав определяет биологическую активность: так в народной медицине используют листья лопуха для лечения опухоли путем прикладывания их к пораженным местам (Ковалева Н.Г., 1972).</w:t>
      </w:r>
    </w:p>
    <w:p w14:paraId="69F1313F" w14:textId="77777777" w:rsidR="00395746" w:rsidRPr="00DE094E" w:rsidRDefault="00395746" w:rsidP="00DE094E">
      <w:pPr>
        <w:ind w:firstLine="709"/>
        <w:jc w:val="both"/>
        <w:rPr>
          <w:sz w:val="24"/>
          <w:szCs w:val="24"/>
        </w:rPr>
      </w:pPr>
      <w:r w:rsidRPr="00DE094E">
        <w:rPr>
          <w:sz w:val="24"/>
          <w:szCs w:val="24"/>
        </w:rPr>
        <w:t>Лопух применяют при простудных заболеваниях (Петкова В.,1982), а также при начальных формах заболеваний верхних дыхательных путей (бронхов, легких); при отеках горла применяют свежие листья или сок консервированный на 40 % этаноле, прикладывают к горлу как компресс (Попов А.П., 1993).</w:t>
      </w:r>
    </w:p>
    <w:p w14:paraId="64FB1DF1" w14:textId="77777777" w:rsidR="00395746" w:rsidRPr="00DE094E" w:rsidRDefault="00395746" w:rsidP="00DE094E">
      <w:pPr>
        <w:ind w:firstLine="709"/>
        <w:jc w:val="both"/>
        <w:rPr>
          <w:sz w:val="24"/>
          <w:szCs w:val="24"/>
        </w:rPr>
      </w:pPr>
      <w:r w:rsidRPr="00DE094E">
        <w:rPr>
          <w:sz w:val="24"/>
          <w:szCs w:val="24"/>
        </w:rPr>
        <w:t>Свежие листья вместе с листьями мать - мачехи прикладывают к груди при мастите (Петкова В.,1993).</w:t>
      </w:r>
    </w:p>
    <w:p w14:paraId="10B8A183" w14:textId="77777777" w:rsidR="00395746" w:rsidRPr="00DE094E" w:rsidRDefault="00395746" w:rsidP="00DE094E">
      <w:pPr>
        <w:ind w:firstLine="709"/>
        <w:jc w:val="both"/>
        <w:rPr>
          <w:sz w:val="24"/>
          <w:szCs w:val="24"/>
        </w:rPr>
      </w:pPr>
      <w:r w:rsidRPr="00DE094E">
        <w:rPr>
          <w:sz w:val="24"/>
          <w:szCs w:val="24"/>
        </w:rPr>
        <w:t>Листья, смазанные свежей сметаной применяют при рожистом воспалении, больного обертывают на ночь простыней, смоченной в настое в течении 2 - 3 недель. Таким способом лечат и рецидивирующий ревматизм.</w:t>
      </w:r>
    </w:p>
    <w:p w14:paraId="1618D4D7" w14:textId="77777777" w:rsidR="00395746" w:rsidRPr="00DE094E" w:rsidRDefault="00395746" w:rsidP="00DE094E">
      <w:pPr>
        <w:ind w:firstLine="709"/>
        <w:jc w:val="both"/>
        <w:rPr>
          <w:sz w:val="24"/>
          <w:szCs w:val="24"/>
        </w:rPr>
      </w:pPr>
      <w:r w:rsidRPr="00DE094E">
        <w:rPr>
          <w:sz w:val="24"/>
          <w:szCs w:val="24"/>
        </w:rPr>
        <w:t>При воспалении слизистых оболочек (рта, десен, горла, внутренних женских половых органов, при гингивитах, стоматитах) полезен свежий сок, можно и консервированный на 40 % этаноле, разведенный 1 : 10, в виде полоскания.</w:t>
      </w:r>
    </w:p>
    <w:p w14:paraId="51AA0310" w14:textId="77777777" w:rsidR="00395746" w:rsidRPr="00DE094E" w:rsidRDefault="00395746" w:rsidP="00DE094E">
      <w:pPr>
        <w:ind w:firstLine="709"/>
        <w:jc w:val="both"/>
        <w:rPr>
          <w:sz w:val="24"/>
          <w:szCs w:val="24"/>
        </w:rPr>
      </w:pPr>
      <w:r w:rsidRPr="00DE094E">
        <w:rPr>
          <w:sz w:val="24"/>
          <w:szCs w:val="24"/>
        </w:rPr>
        <w:t>В последнем случае полезно и внутрь принимать этот же сок, но не разведенный, по 20 капель 3 раза в день. Для лечения воспалительных заболеваний полости рта сок из свежих листьев лопуха используется в виде полосканий, промываний, примочек (Пашинский В.Г., 1989; Лагерь А.А., 1992).</w:t>
      </w:r>
    </w:p>
    <w:p w14:paraId="0244572E" w14:textId="77777777" w:rsidR="00395746" w:rsidRPr="00DE094E" w:rsidRDefault="00395746" w:rsidP="00DE094E">
      <w:pPr>
        <w:ind w:firstLine="709"/>
        <w:jc w:val="both"/>
        <w:rPr>
          <w:sz w:val="24"/>
          <w:szCs w:val="24"/>
        </w:rPr>
      </w:pPr>
      <w:r w:rsidRPr="00DE094E">
        <w:rPr>
          <w:sz w:val="24"/>
          <w:szCs w:val="24"/>
        </w:rPr>
        <w:t>Установлено антибактериальное действие свежих листьев, они улучшают обменные процессы в организме, рекомендуются при трофических язвах, их используют при лихорадке (Минаева В.Г.,1991), а также лопух используют как наружное средство для снятия высокой температуры, накладывая свежие листья на тело.</w:t>
      </w:r>
    </w:p>
    <w:p w14:paraId="12D13570" w14:textId="77777777" w:rsidR="00395746" w:rsidRPr="00DE094E" w:rsidRDefault="00395746" w:rsidP="00DE094E">
      <w:pPr>
        <w:ind w:firstLine="709"/>
        <w:jc w:val="both"/>
        <w:rPr>
          <w:sz w:val="24"/>
          <w:szCs w:val="24"/>
        </w:rPr>
      </w:pPr>
      <w:r w:rsidRPr="00DE094E">
        <w:rPr>
          <w:sz w:val="24"/>
          <w:szCs w:val="24"/>
        </w:rPr>
        <w:t>Лопухом лечат головную боль воспалительного характера и мигрень, при этом свежие листья прикладывают к голове (Петкова В.,1982; Полов А.П.,1993).</w:t>
      </w:r>
    </w:p>
    <w:p w14:paraId="7EFBC63A" w14:textId="77777777" w:rsidR="00395746" w:rsidRPr="00DE094E" w:rsidRDefault="00395746" w:rsidP="00DE094E">
      <w:pPr>
        <w:ind w:firstLine="709"/>
        <w:jc w:val="both"/>
        <w:rPr>
          <w:sz w:val="24"/>
          <w:szCs w:val="24"/>
        </w:rPr>
      </w:pPr>
      <w:r w:rsidRPr="00DE094E">
        <w:rPr>
          <w:sz w:val="24"/>
          <w:szCs w:val="24"/>
        </w:rPr>
        <w:t>Свежими листьями (нижней стороной) оборачивают суставы при ломоте, ревматизме, подагре, при радикулите в течении всего весенне - летнего периода (Ковалева Н.Г.,1972; Петкова В., 1982). Применяется также при лечении артритов, в основном используется наружно в виде компрессов, втираний, обертываний свежими листьями и ванн (Пашинский В.Г., 1989).</w:t>
      </w:r>
    </w:p>
    <w:p w14:paraId="1BF0AD49" w14:textId="77777777" w:rsidR="00395746" w:rsidRPr="00DE094E" w:rsidRDefault="00395746" w:rsidP="00DE094E">
      <w:pPr>
        <w:ind w:firstLine="709"/>
        <w:jc w:val="both"/>
        <w:rPr>
          <w:sz w:val="24"/>
          <w:szCs w:val="24"/>
        </w:rPr>
      </w:pPr>
      <w:r w:rsidRPr="00DE094E">
        <w:rPr>
          <w:sz w:val="24"/>
          <w:szCs w:val="24"/>
        </w:rPr>
        <w:t>Их используют в китайской медицине как противоядие,при укусах ядовитых змей и других насекомых.</w:t>
      </w:r>
    </w:p>
    <w:p w14:paraId="7B349A10" w14:textId="77777777" w:rsidR="00395746" w:rsidRPr="00DE094E" w:rsidRDefault="00395746" w:rsidP="00DE094E">
      <w:pPr>
        <w:ind w:firstLine="709"/>
        <w:jc w:val="both"/>
        <w:rPr>
          <w:sz w:val="24"/>
          <w:szCs w:val="24"/>
        </w:rPr>
      </w:pPr>
      <w:r w:rsidRPr="00DE094E">
        <w:rPr>
          <w:sz w:val="24"/>
          <w:szCs w:val="24"/>
        </w:rPr>
        <w:t>Очень интересно применение лопуха в народной медицине для лечения опухолей. Отвар листьев лопуха малого, собранного во время цветения, пьют в Белоруссии как чай при злокачественных опухолях (Балицкий К.П., Воронцова А.Л.,1982; Растительные...,1993).</w:t>
      </w:r>
    </w:p>
    <w:p w14:paraId="2C076222" w14:textId="77777777" w:rsidR="00395746" w:rsidRPr="00DE094E" w:rsidRDefault="00395746" w:rsidP="00DE094E">
      <w:pPr>
        <w:ind w:firstLine="709"/>
        <w:jc w:val="both"/>
        <w:rPr>
          <w:sz w:val="24"/>
          <w:szCs w:val="24"/>
        </w:rPr>
      </w:pPr>
      <w:r w:rsidRPr="00DE094E">
        <w:rPr>
          <w:sz w:val="24"/>
          <w:szCs w:val="24"/>
        </w:rPr>
        <w:t>Так же сок из растения самостоятельно и в сочетании с соком других растений - хорошее профилактическое средство от рака, особенно в пожилом возрасте (Решетняк В.В., Цигура Н.В.,1992).</w:t>
      </w:r>
    </w:p>
    <w:p w14:paraId="324C71D1" w14:textId="77777777" w:rsidR="00395746" w:rsidRPr="00DE094E" w:rsidRDefault="00395746" w:rsidP="00DE094E">
      <w:pPr>
        <w:ind w:firstLine="709"/>
        <w:jc w:val="both"/>
        <w:rPr>
          <w:sz w:val="24"/>
          <w:szCs w:val="24"/>
        </w:rPr>
      </w:pPr>
      <w:r w:rsidRPr="00DE094E">
        <w:rPr>
          <w:sz w:val="24"/>
          <w:szCs w:val="24"/>
        </w:rPr>
        <w:t>Лопух применяют как средство для лечения почечно - каменной болезни, он способствует растворению и выведению камней из почек и мочевых путей (Гриневич М.А.,1990; Пашинский В.Г.,1989).</w:t>
      </w:r>
    </w:p>
    <w:p w14:paraId="39B732FF" w14:textId="77777777" w:rsidR="00395746" w:rsidRPr="00DE094E" w:rsidRDefault="00395746" w:rsidP="00DE094E">
      <w:pPr>
        <w:ind w:firstLine="709"/>
        <w:jc w:val="both"/>
        <w:rPr>
          <w:sz w:val="24"/>
          <w:szCs w:val="24"/>
        </w:rPr>
      </w:pPr>
      <w:r w:rsidRPr="00DE094E">
        <w:rPr>
          <w:sz w:val="24"/>
          <w:szCs w:val="24"/>
        </w:rPr>
        <w:t>Используют лопух при глистах (Решетняк В.В., Цигура Н.В.,1992).</w:t>
      </w:r>
    </w:p>
    <w:p w14:paraId="442C32D5" w14:textId="77777777" w:rsidR="00395746" w:rsidRPr="00DE094E" w:rsidRDefault="00395746" w:rsidP="00DE094E">
      <w:pPr>
        <w:ind w:firstLine="709"/>
        <w:jc w:val="both"/>
        <w:rPr>
          <w:sz w:val="24"/>
          <w:szCs w:val="24"/>
        </w:rPr>
      </w:pPr>
      <w:r w:rsidRPr="00DE094E">
        <w:rPr>
          <w:sz w:val="24"/>
          <w:szCs w:val="24"/>
        </w:rPr>
        <w:t>При кожном зуде прикладывают листья, смоченные или растертые в молоке.</w:t>
      </w:r>
    </w:p>
    <w:p w14:paraId="6EA6F92E" w14:textId="77777777" w:rsidR="00395746" w:rsidRPr="00DE094E" w:rsidRDefault="00395746" w:rsidP="00DE094E">
      <w:pPr>
        <w:ind w:firstLine="709"/>
        <w:jc w:val="both"/>
        <w:rPr>
          <w:sz w:val="24"/>
          <w:szCs w:val="24"/>
        </w:rPr>
      </w:pPr>
      <w:r w:rsidRPr="00DE094E">
        <w:rPr>
          <w:sz w:val="24"/>
          <w:szCs w:val="24"/>
        </w:rPr>
        <w:t>В народной медицине отвар, настой используют при гипертиреозе. Он применяется при асците, энтероколитах, сопровождающихся запорами, остеохондрозе, вагините, кольпите, как лактогенное и антиалкогольное средство. Лопух войлочный обладает антиоксидантными свойствами (Растительные...,1996).</w:t>
      </w:r>
    </w:p>
    <w:p w14:paraId="16B257D1" w14:textId="77777777" w:rsidR="00395746" w:rsidRPr="00DE094E" w:rsidRDefault="00395746" w:rsidP="00DE094E">
      <w:pPr>
        <w:ind w:firstLine="709"/>
        <w:jc w:val="both"/>
        <w:rPr>
          <w:sz w:val="24"/>
          <w:szCs w:val="24"/>
        </w:rPr>
      </w:pPr>
      <w:r w:rsidRPr="00DE094E">
        <w:rPr>
          <w:sz w:val="24"/>
          <w:szCs w:val="24"/>
        </w:rPr>
        <w:t>Отвар лопуха эффективен при запорах (10 : 250). Одну чайную ложку семян лопуха настаивают несколько часов в 250 - 500 мл воды, потом кипитят 5 - 7 минут и выпивают в течении дня (Губергриц А.Я. и Сололченко Н.И.,1990; Петкова В.,1982).</w:t>
      </w:r>
    </w:p>
    <w:p w14:paraId="52DFBB60" w14:textId="77777777" w:rsidR="00395746" w:rsidRPr="00DE094E" w:rsidRDefault="00395746" w:rsidP="00DE094E">
      <w:pPr>
        <w:ind w:firstLine="709"/>
        <w:jc w:val="both"/>
        <w:rPr>
          <w:sz w:val="24"/>
          <w:szCs w:val="24"/>
        </w:rPr>
      </w:pPr>
      <w:r w:rsidRPr="00DE094E">
        <w:rPr>
          <w:sz w:val="24"/>
          <w:szCs w:val="24"/>
        </w:rPr>
        <w:t>Семена рекомендуются как популярное народное средство, оздоравливающее весь организм, в через то формирующий и стул. Кроме того, если употреблять семена, обладающие слабительным действием, они будут увеличивать эффект.</w:t>
      </w:r>
    </w:p>
    <w:p w14:paraId="6C243288" w14:textId="77777777" w:rsidR="00395746" w:rsidRPr="00DE094E" w:rsidRDefault="00395746" w:rsidP="00DE094E">
      <w:pPr>
        <w:ind w:firstLine="709"/>
        <w:jc w:val="both"/>
        <w:rPr>
          <w:sz w:val="24"/>
          <w:szCs w:val="24"/>
        </w:rPr>
      </w:pPr>
      <w:r w:rsidRPr="00DE094E">
        <w:rPr>
          <w:sz w:val="24"/>
          <w:szCs w:val="24"/>
        </w:rPr>
        <w:t>Применяют лопух при различных заболеваниях: желудочно - кишечных, заболеваниях печени, почек, мочевого пузыря, ревматизме, подагре, водянке, золотухе, рахите, сахарном диабете, а так же как ранозаживляющее, кровоочистительное, мочегонное, потогонное средство, для регуляции обмена веществ.</w:t>
      </w:r>
    </w:p>
    <w:p w14:paraId="43B37162" w14:textId="77777777" w:rsidR="00395746" w:rsidRPr="00DE094E" w:rsidRDefault="00395746" w:rsidP="00DE094E">
      <w:pPr>
        <w:ind w:firstLine="709"/>
        <w:jc w:val="both"/>
        <w:rPr>
          <w:sz w:val="24"/>
          <w:szCs w:val="24"/>
        </w:rPr>
      </w:pPr>
      <w:r w:rsidRPr="00DE094E">
        <w:rPr>
          <w:sz w:val="24"/>
          <w:szCs w:val="24"/>
        </w:rPr>
        <w:t>Результаты апробации экстракта из листьев лопуха войлочного на 70 % - ном этаноле на противолямблиозную активность на 14 детях от 3 до 14 лет показали высокую эффективность препарата.</w:t>
      </w:r>
    </w:p>
    <w:p w14:paraId="56119EAF" w14:textId="77777777" w:rsidR="00395746" w:rsidRPr="00DE094E" w:rsidRDefault="00395746" w:rsidP="00395746">
      <w:pPr>
        <w:pStyle w:val="2"/>
        <w:rPr>
          <w:sz w:val="24"/>
          <w:szCs w:val="24"/>
        </w:rPr>
      </w:pPr>
      <w:r w:rsidRPr="00DE094E">
        <w:rPr>
          <w:sz w:val="24"/>
          <w:szCs w:val="24"/>
        </w:rPr>
        <w:t>1.4 Характеристика лямблиоза</w:t>
      </w:r>
    </w:p>
    <w:p w14:paraId="7D01707E" w14:textId="77777777" w:rsidR="00395746" w:rsidRPr="00DE094E" w:rsidRDefault="00395746" w:rsidP="00395746">
      <w:pPr>
        <w:rPr>
          <w:sz w:val="24"/>
          <w:szCs w:val="24"/>
        </w:rPr>
      </w:pPr>
    </w:p>
    <w:p w14:paraId="3B459892" w14:textId="77777777" w:rsidR="00395746" w:rsidRPr="00DE094E" w:rsidRDefault="00395746" w:rsidP="00395746">
      <w:pPr>
        <w:pStyle w:val="2"/>
        <w:rPr>
          <w:i/>
          <w:sz w:val="24"/>
          <w:szCs w:val="24"/>
        </w:rPr>
      </w:pPr>
      <w:r w:rsidRPr="00DE094E">
        <w:rPr>
          <w:sz w:val="24"/>
          <w:szCs w:val="24"/>
        </w:rPr>
        <w:t>1.4.1 Строение</w:t>
      </w:r>
    </w:p>
    <w:p w14:paraId="77FAEA2F" w14:textId="77777777" w:rsidR="00395746" w:rsidRPr="00DE094E" w:rsidRDefault="00395746" w:rsidP="00395746">
      <w:pPr>
        <w:spacing w:before="120" w:line="360" w:lineRule="auto"/>
        <w:rPr>
          <w:snapToGrid w:val="0"/>
          <w:sz w:val="24"/>
          <w:szCs w:val="24"/>
        </w:rPr>
      </w:pPr>
    </w:p>
    <w:p w14:paraId="6FF70269" w14:textId="77777777" w:rsidR="00395746" w:rsidRPr="00DE094E" w:rsidRDefault="00395746" w:rsidP="00DE094E">
      <w:pPr>
        <w:ind w:firstLine="709"/>
        <w:jc w:val="both"/>
        <w:rPr>
          <w:snapToGrid w:val="0"/>
          <w:sz w:val="24"/>
          <w:szCs w:val="24"/>
        </w:rPr>
      </w:pPr>
      <w:r w:rsidRPr="00DE094E">
        <w:rPr>
          <w:b/>
          <w:snapToGrid w:val="0"/>
          <w:sz w:val="24"/>
          <w:szCs w:val="24"/>
        </w:rPr>
        <w:t>Лямблия (</w:t>
      </w:r>
      <w:r w:rsidRPr="00DE094E">
        <w:rPr>
          <w:b/>
          <w:snapToGrid w:val="0"/>
          <w:sz w:val="24"/>
          <w:szCs w:val="24"/>
          <w:lang w:val="en-US"/>
        </w:rPr>
        <w:t>Lamblia</w:t>
      </w:r>
      <w:r w:rsidRPr="00DE094E">
        <w:rPr>
          <w:b/>
          <w:snapToGrid w:val="0"/>
          <w:sz w:val="24"/>
          <w:szCs w:val="24"/>
        </w:rPr>
        <w:t xml:space="preserve"> </w:t>
      </w:r>
      <w:r w:rsidRPr="00DE094E">
        <w:rPr>
          <w:b/>
          <w:snapToGrid w:val="0"/>
          <w:sz w:val="24"/>
          <w:szCs w:val="24"/>
          <w:lang w:val="en-US"/>
        </w:rPr>
        <w:t>intestinalis</w:t>
      </w:r>
      <w:r w:rsidRPr="00DE094E">
        <w:rPr>
          <w:b/>
          <w:snapToGrid w:val="0"/>
          <w:sz w:val="24"/>
          <w:szCs w:val="24"/>
        </w:rPr>
        <w:t>)</w:t>
      </w:r>
      <w:r w:rsidRPr="00DE094E">
        <w:rPr>
          <w:snapToGrid w:val="0"/>
          <w:sz w:val="24"/>
          <w:szCs w:val="24"/>
        </w:rPr>
        <w:t xml:space="preserve"> впервые была описана в </w:t>
      </w:r>
      <w:smartTag w:uri="urn:schemas-microsoft-com:office:smarttags" w:element="metricconverter">
        <w:smartTagPr>
          <w:attr w:name="ProductID" w:val="1859 г"/>
        </w:smartTagPr>
        <w:r w:rsidRPr="00DE094E">
          <w:rPr>
            <w:snapToGrid w:val="0"/>
            <w:sz w:val="24"/>
            <w:szCs w:val="24"/>
          </w:rPr>
          <w:t>1859 г</w:t>
        </w:r>
      </w:smartTag>
      <w:r w:rsidRPr="00DE094E">
        <w:rPr>
          <w:snapToGrid w:val="0"/>
          <w:sz w:val="24"/>
          <w:szCs w:val="24"/>
        </w:rPr>
        <w:t>. русским ученым Д. Ф. Лямблем, в честь которого она и получила свое название.</w:t>
      </w:r>
    </w:p>
    <w:p w14:paraId="7224615D" w14:textId="77777777" w:rsidR="00395746" w:rsidRPr="00DE094E" w:rsidRDefault="00395746" w:rsidP="00DE094E">
      <w:pPr>
        <w:ind w:firstLine="709"/>
        <w:jc w:val="both"/>
        <w:rPr>
          <w:snapToGrid w:val="0"/>
          <w:sz w:val="24"/>
          <w:szCs w:val="24"/>
        </w:rPr>
      </w:pPr>
      <w:r w:rsidRPr="00DE094E">
        <w:rPr>
          <w:snapToGrid w:val="0"/>
          <w:sz w:val="24"/>
          <w:szCs w:val="24"/>
        </w:rPr>
        <w:t>Лямблия существует в виде вегетативной формы и цисты. Вегетативная форма активная, подвижная, грушевидная, передний конец тела закруглен, задний заострен. Длина 9 - 18 мкм.</w:t>
      </w:r>
    </w:p>
    <w:p w14:paraId="78B82A49" w14:textId="77777777" w:rsidR="00395746" w:rsidRPr="00DE094E" w:rsidRDefault="00395746" w:rsidP="00DE094E">
      <w:pPr>
        <w:ind w:firstLine="709"/>
        <w:jc w:val="both"/>
        <w:rPr>
          <w:snapToGrid w:val="0"/>
          <w:sz w:val="24"/>
          <w:szCs w:val="24"/>
        </w:rPr>
      </w:pPr>
      <w:r w:rsidRPr="00DE094E">
        <w:rPr>
          <w:snapToGrid w:val="0"/>
          <w:sz w:val="24"/>
          <w:szCs w:val="24"/>
        </w:rPr>
        <w:t>В передней части тела находится присасывательный диск - в виде углубления. Лямблия имеет 2 ядра, 4 пары жгутиков. При наблюдении в живом состоянии движение ее очень характерное, паразит все время переворачивается боком. В препарате при комнатной температуре лямблии быстро погибают. Пищу всасывают всей поверхностью. Размножаются продольным делением.</w:t>
      </w:r>
    </w:p>
    <w:p w14:paraId="4C3B3C50" w14:textId="77777777" w:rsidR="00395746" w:rsidRPr="00DE094E" w:rsidRDefault="00395746" w:rsidP="00DE094E">
      <w:pPr>
        <w:ind w:firstLine="709"/>
        <w:jc w:val="both"/>
        <w:rPr>
          <w:snapToGrid w:val="0"/>
          <w:sz w:val="24"/>
          <w:szCs w:val="24"/>
        </w:rPr>
      </w:pPr>
      <w:r w:rsidRPr="00DE094E">
        <w:rPr>
          <w:snapToGrid w:val="0"/>
          <w:sz w:val="24"/>
          <w:szCs w:val="24"/>
        </w:rPr>
        <w:t>Цисты  - это неподвижные неактивные формы паразита. Длина цист 10 - 14 мкм. Форма овальная. Оболочка сравнительно толстая, хорошо очерчена, часто в значительной своей части как бы отслоена от тела самой цисты. Этот признак помогает отличать цисты лямблии от других сходных образований.</w:t>
      </w:r>
    </w:p>
    <w:p w14:paraId="1785A467" w14:textId="77777777" w:rsidR="00395746" w:rsidRPr="00DE094E" w:rsidRDefault="00395746" w:rsidP="00DE094E">
      <w:pPr>
        <w:ind w:firstLine="709"/>
        <w:jc w:val="both"/>
        <w:rPr>
          <w:snapToGrid w:val="0"/>
          <w:sz w:val="24"/>
          <w:szCs w:val="24"/>
        </w:rPr>
      </w:pPr>
      <w:r w:rsidRPr="00DE094E">
        <w:rPr>
          <w:snapToGrid w:val="0"/>
          <w:sz w:val="24"/>
          <w:szCs w:val="24"/>
        </w:rPr>
        <w:t>В растворе Люголя цисты окрашиваются в желтовато - коричневатый цвет. Окрашивание позволяет видеть 2 - 4 ядра в зависимости от степени зрелости цисты.</w:t>
      </w:r>
    </w:p>
    <w:p w14:paraId="7D00C700" w14:textId="77777777" w:rsidR="00395746" w:rsidRPr="00DE094E" w:rsidRDefault="00395746" w:rsidP="00395746">
      <w:pPr>
        <w:spacing w:line="360" w:lineRule="auto"/>
        <w:rPr>
          <w:snapToGrid w:val="0"/>
          <w:sz w:val="24"/>
          <w:szCs w:val="24"/>
        </w:rPr>
      </w:pPr>
    </w:p>
    <w:p w14:paraId="21DF450F" w14:textId="77777777" w:rsidR="00395746" w:rsidRPr="00DE094E" w:rsidRDefault="00395746" w:rsidP="00395746">
      <w:pPr>
        <w:spacing w:line="360" w:lineRule="auto"/>
        <w:jc w:val="center"/>
        <w:rPr>
          <w:b/>
          <w:snapToGrid w:val="0"/>
          <w:sz w:val="24"/>
          <w:szCs w:val="24"/>
        </w:rPr>
      </w:pPr>
      <w:r w:rsidRPr="00DE094E">
        <w:rPr>
          <w:b/>
          <w:snapToGrid w:val="0"/>
          <w:sz w:val="24"/>
          <w:szCs w:val="24"/>
        </w:rPr>
        <w:t>1.4.2. Цикл развития</w:t>
      </w:r>
    </w:p>
    <w:p w14:paraId="0D69263F" w14:textId="77777777" w:rsidR="00395746" w:rsidRPr="00DE094E" w:rsidRDefault="00395746" w:rsidP="00395746">
      <w:pPr>
        <w:spacing w:before="140" w:line="360" w:lineRule="auto"/>
        <w:rPr>
          <w:snapToGrid w:val="0"/>
          <w:sz w:val="24"/>
          <w:szCs w:val="24"/>
        </w:rPr>
      </w:pPr>
    </w:p>
    <w:p w14:paraId="15ECF18B" w14:textId="77777777" w:rsidR="00395746" w:rsidRPr="00DE094E" w:rsidRDefault="00395746" w:rsidP="00DE094E">
      <w:pPr>
        <w:ind w:firstLine="709"/>
        <w:jc w:val="both"/>
        <w:rPr>
          <w:snapToGrid w:val="0"/>
          <w:sz w:val="24"/>
          <w:szCs w:val="24"/>
        </w:rPr>
      </w:pPr>
      <w:r w:rsidRPr="00DE094E">
        <w:rPr>
          <w:snapToGrid w:val="0"/>
          <w:sz w:val="24"/>
          <w:szCs w:val="24"/>
        </w:rPr>
        <w:t>Лямблии обитают в верхнем отделе тонкого кишечника. С помощью присасывательного диска они прикрепляются к ворсинкам. В желчном пузыре лямблии не живут, так как желчь на них действует губительно. Частые находки их при дуоденальном зондировании объясняются тем, что лямблии попадают в содержимое двенадцатиперстной кишки с ее стенок.</w:t>
      </w:r>
    </w:p>
    <w:p w14:paraId="3DFB0CE1" w14:textId="77777777" w:rsidR="00395746" w:rsidRPr="00DE094E" w:rsidRDefault="00395746" w:rsidP="00DE094E">
      <w:pPr>
        <w:ind w:firstLine="709"/>
        <w:jc w:val="both"/>
        <w:rPr>
          <w:snapToGrid w:val="0"/>
          <w:sz w:val="24"/>
          <w:szCs w:val="24"/>
        </w:rPr>
      </w:pPr>
      <w:r w:rsidRPr="00DE094E">
        <w:rPr>
          <w:snapToGrid w:val="0"/>
          <w:sz w:val="24"/>
          <w:szCs w:val="24"/>
        </w:rPr>
        <w:t>Обычно вегетативные формы лямблии с испражнениями не выделяются, однако при поносах их можно обнаружить в свежевыделенных жидких фекалиях. Лямблии, попадая в нижние отделы кишечника, где условия для них неблагоприятны, превращаются в цисты, которые и выделяются обычно с испражнениями. Цисты хорошо сохраняются во внешней среде, в зависимости от влажности и окружающей температуры - до месяца. При высушивании цисты погибают очень быстро. Заражение может произойти через загрязненную воду, пищу, грязные руки и игрушки, при этом цисты в кишечнике превращаются в вегетативные формы.</w:t>
      </w:r>
    </w:p>
    <w:p w14:paraId="6329F418" w14:textId="77777777" w:rsidR="00395746" w:rsidRPr="00DE094E" w:rsidRDefault="00395746" w:rsidP="00395746">
      <w:pPr>
        <w:spacing w:line="360" w:lineRule="auto"/>
        <w:jc w:val="both"/>
        <w:rPr>
          <w:i/>
          <w:snapToGrid w:val="0"/>
          <w:sz w:val="24"/>
          <w:szCs w:val="24"/>
        </w:rPr>
      </w:pPr>
    </w:p>
    <w:p w14:paraId="5B862D2F" w14:textId="77777777" w:rsidR="00395746" w:rsidRPr="00DE094E" w:rsidRDefault="00395746" w:rsidP="00395746">
      <w:pPr>
        <w:spacing w:before="220" w:line="360" w:lineRule="auto"/>
        <w:jc w:val="center"/>
        <w:rPr>
          <w:b/>
          <w:snapToGrid w:val="0"/>
          <w:sz w:val="24"/>
          <w:szCs w:val="24"/>
        </w:rPr>
      </w:pPr>
      <w:r w:rsidRPr="00DE094E">
        <w:rPr>
          <w:b/>
          <w:snapToGrid w:val="0"/>
          <w:sz w:val="24"/>
          <w:szCs w:val="24"/>
        </w:rPr>
        <w:t>1.4.3. Диагностика и лечение лямблиоза</w:t>
      </w:r>
    </w:p>
    <w:p w14:paraId="45805691" w14:textId="77777777" w:rsidR="00395746" w:rsidRPr="00DE094E" w:rsidRDefault="00395746" w:rsidP="00395746">
      <w:pPr>
        <w:spacing w:before="100" w:line="360" w:lineRule="auto"/>
        <w:rPr>
          <w:snapToGrid w:val="0"/>
          <w:sz w:val="24"/>
          <w:szCs w:val="24"/>
        </w:rPr>
      </w:pPr>
    </w:p>
    <w:p w14:paraId="6785C121" w14:textId="77777777" w:rsidR="00395746" w:rsidRPr="00DE094E" w:rsidRDefault="00395746" w:rsidP="00DE094E">
      <w:pPr>
        <w:ind w:firstLine="709"/>
        <w:jc w:val="both"/>
        <w:rPr>
          <w:snapToGrid w:val="0"/>
          <w:sz w:val="24"/>
          <w:szCs w:val="24"/>
        </w:rPr>
      </w:pPr>
      <w:r w:rsidRPr="00DE094E">
        <w:rPr>
          <w:snapToGrid w:val="0"/>
          <w:sz w:val="24"/>
          <w:szCs w:val="24"/>
        </w:rPr>
        <w:t>Вопрос патогенности лямблиозной инвазии остается опорным. Однако многолетние наблюдения над больными позволили считать лямблии возможным возбудителем заболеваний кишечника и гепатобилиарной системы, а бессимптомность некоторых случаев лямблиоза считать не доказательством их апатогенности, а расценивать как малосимптомные гельминтозы. Роль лямблий в развитии заболеваний билиарной системы может быть только опосредованной через поражение тонкой кишки. Часто болезнь с самого начала приобретает хроническое течение. Нарушение режима питания, погрешности в диете, интеркуррентные заболевания, хронические очаги инфекции, явления пищевой и других видов аллергии, функциональные нарушения органов дуоденохоледохогепатопанкреатической зоны ведут к обострению заболевания. Так как лямблиоз - болезнь "грязных рук" (заражение происходит оральным путем при контакте ребенка с предметами, зараженными носителями паразита или при употреблении загрязненных пищи и воды), она часто встречается у других членов семьи и в детских коллективах, посещаемых этими больными.</w:t>
      </w:r>
    </w:p>
    <w:p w14:paraId="114F01A2" w14:textId="77777777" w:rsidR="00395746" w:rsidRPr="00DE094E" w:rsidRDefault="00395746" w:rsidP="00395746">
      <w:pPr>
        <w:spacing w:line="360" w:lineRule="auto"/>
        <w:jc w:val="center"/>
        <w:rPr>
          <w:b/>
          <w:snapToGrid w:val="0"/>
          <w:sz w:val="24"/>
          <w:szCs w:val="24"/>
        </w:rPr>
      </w:pPr>
      <w:r w:rsidRPr="00DE094E">
        <w:rPr>
          <w:b/>
          <w:snapToGrid w:val="0"/>
          <w:sz w:val="24"/>
          <w:szCs w:val="24"/>
        </w:rPr>
        <w:t>1.4.3.1. Клиническая картина</w:t>
      </w:r>
    </w:p>
    <w:p w14:paraId="1EFE53E2" w14:textId="77777777" w:rsidR="00395746" w:rsidRPr="00DE094E" w:rsidRDefault="00395746" w:rsidP="00395746">
      <w:pPr>
        <w:spacing w:line="360" w:lineRule="auto"/>
        <w:jc w:val="both"/>
        <w:rPr>
          <w:snapToGrid w:val="0"/>
          <w:sz w:val="24"/>
          <w:szCs w:val="24"/>
        </w:rPr>
      </w:pPr>
    </w:p>
    <w:p w14:paraId="1DE4C924" w14:textId="77777777" w:rsidR="00395746" w:rsidRPr="00DE094E" w:rsidRDefault="00395746" w:rsidP="00DE094E">
      <w:pPr>
        <w:ind w:firstLine="709"/>
        <w:jc w:val="both"/>
        <w:rPr>
          <w:snapToGrid w:val="0"/>
          <w:sz w:val="24"/>
          <w:szCs w:val="24"/>
        </w:rPr>
      </w:pPr>
      <w:r w:rsidRPr="00DE094E">
        <w:rPr>
          <w:snapToGrid w:val="0"/>
          <w:sz w:val="24"/>
          <w:szCs w:val="24"/>
        </w:rPr>
        <w:t>Клиническая картина может быть очень разнообразной, но чище других диагностируются симптомы, составляющие болевой, диспептический, интоксикационный синдромы и явления вегетодистонии. При сборе анамнеза наиболее часто отмечаются симптомы гепатобилиарной патологии и дуоденита: боли в области пупка и правом подреберье, усиливающиеся после употребления в пищу жирных, зажаренных, острых продуктов, грубой пищи, после физической, умственной и эмоциональной нагрузки: плохой аппетит, тошнота, поносы, запоры, явления метеоризма, а также недомогание и головная боль. Реже больных детей беспокоит гипертермия, рвота, икота, горечь во рту, отрыжка, боли в области сердца. При объективном осмотре обращают на себя внимание симптомы хронической интоксикации: бледность кожных покровов лица, синева под глазами, часто небольшое похудание, изменения со стороны сердечно-сосудистой системы в виде урежения, реже учащения пульса, приглушения тонов, появления функционального систолического шума, повышения, реже понижения АД, красного дермографизма и болевого синдрома: напряжение и болезненность при пальпации в правом подреберье, зоне Шоффара, болезненность и урчание по ходу кишечника. Из патологических симптомов, как правило, бывают положительные симптомы Кера, Гауссмана, Мерфи, реже - Ортнера, Мюсси, Менделя, Мейо - Робсона, Кача, Поргесса, Образцова, Керте и др. У третьей части детей с лямблиозом замечается увеличение размеров печени, чаще всего вследствие дискенезий желчевыводящих путей застойного характера. У многих детей в период обострения процесса отчетливыми становятся атомы полигиповитаминоза, дисбактериоза, вегето - сосудистой дистонии, что должно находить отражение в лечении этих больных.</w:t>
      </w:r>
    </w:p>
    <w:p w14:paraId="6D051ADB" w14:textId="77777777" w:rsidR="00395746" w:rsidRPr="00DE094E" w:rsidRDefault="00395746" w:rsidP="00395746">
      <w:pPr>
        <w:spacing w:line="360" w:lineRule="auto"/>
        <w:ind w:firstLine="567"/>
        <w:rPr>
          <w:snapToGrid w:val="0"/>
          <w:sz w:val="24"/>
          <w:szCs w:val="24"/>
        </w:rPr>
      </w:pPr>
    </w:p>
    <w:p w14:paraId="77E426E9" w14:textId="77777777" w:rsidR="00395746" w:rsidRPr="00DE094E" w:rsidRDefault="00395746" w:rsidP="00395746">
      <w:pPr>
        <w:spacing w:line="360" w:lineRule="auto"/>
        <w:jc w:val="center"/>
        <w:rPr>
          <w:b/>
          <w:snapToGrid w:val="0"/>
          <w:sz w:val="24"/>
          <w:szCs w:val="24"/>
        </w:rPr>
      </w:pPr>
    </w:p>
    <w:p w14:paraId="06B5B375" w14:textId="77777777" w:rsidR="00395746" w:rsidRPr="00DE094E" w:rsidRDefault="00395746" w:rsidP="00395746">
      <w:pPr>
        <w:spacing w:line="360" w:lineRule="auto"/>
        <w:jc w:val="center"/>
        <w:rPr>
          <w:b/>
          <w:snapToGrid w:val="0"/>
          <w:sz w:val="24"/>
          <w:szCs w:val="24"/>
        </w:rPr>
      </w:pPr>
    </w:p>
    <w:p w14:paraId="03B237E5" w14:textId="77777777" w:rsidR="00395746" w:rsidRPr="00DE094E" w:rsidRDefault="00395746" w:rsidP="00395746">
      <w:pPr>
        <w:spacing w:line="360" w:lineRule="auto"/>
        <w:jc w:val="center"/>
        <w:rPr>
          <w:b/>
          <w:snapToGrid w:val="0"/>
          <w:sz w:val="24"/>
          <w:szCs w:val="24"/>
        </w:rPr>
      </w:pPr>
      <w:r w:rsidRPr="00DE094E">
        <w:rPr>
          <w:b/>
          <w:snapToGrid w:val="0"/>
          <w:sz w:val="24"/>
          <w:szCs w:val="24"/>
        </w:rPr>
        <w:t>1.4.3.2. План обследования</w:t>
      </w:r>
    </w:p>
    <w:p w14:paraId="6716FBFE" w14:textId="77777777" w:rsidR="00395746" w:rsidRPr="00DE094E" w:rsidRDefault="00395746" w:rsidP="00395746">
      <w:pPr>
        <w:spacing w:line="360" w:lineRule="auto"/>
        <w:rPr>
          <w:snapToGrid w:val="0"/>
          <w:sz w:val="24"/>
          <w:szCs w:val="24"/>
        </w:rPr>
      </w:pPr>
    </w:p>
    <w:p w14:paraId="77CE3B20" w14:textId="77777777" w:rsidR="00395746" w:rsidRPr="00DE094E" w:rsidRDefault="00395746" w:rsidP="00DE094E">
      <w:pPr>
        <w:pStyle w:val="af6"/>
        <w:spacing w:line="240" w:lineRule="auto"/>
        <w:ind w:firstLine="709"/>
        <w:rPr>
          <w:snapToGrid w:val="0"/>
          <w:sz w:val="24"/>
          <w:szCs w:val="24"/>
        </w:rPr>
      </w:pPr>
      <w:r w:rsidRPr="00DE094E">
        <w:rPr>
          <w:snapToGrid w:val="0"/>
          <w:sz w:val="24"/>
          <w:szCs w:val="24"/>
        </w:rPr>
        <w:t xml:space="preserve">План обследования остается прежним. Несомненно, что наилучшую информацию для постановки диагноза лямблиоза имеют анализы кала на яйца глист 3 - кратно и данные дуоденального зондирования. Никакие сверхсовременные методы обследования  не могут заменить, эти традиционные методы в обнаружении паразитов и простейших. Для общего анализа крови характерны эозинофилия, лимфо- и моноцитоз, реже - лейкоцитоз, ускоренная СОЭ. В биохимическом анализе крови чаще появляются нарушение белкового и жирового обмена в печени (умеренная диспротеинемия со снижением альбуминов и повышением </w:t>
      </w:r>
      <w:r w:rsidRPr="00DE094E">
        <w:rPr>
          <w:snapToGrid w:val="0"/>
          <w:sz w:val="24"/>
          <w:szCs w:val="24"/>
        </w:rPr>
        <w:sym w:font="Symbol" w:char="F061"/>
      </w:r>
      <w:r w:rsidRPr="00DE094E">
        <w:rPr>
          <w:snapToGrid w:val="0"/>
          <w:sz w:val="24"/>
          <w:szCs w:val="24"/>
        </w:rPr>
        <w:t xml:space="preserve"> и </w:t>
      </w:r>
      <w:r w:rsidRPr="00DE094E">
        <w:rPr>
          <w:snapToGrid w:val="0"/>
          <w:sz w:val="24"/>
          <w:szCs w:val="24"/>
        </w:rPr>
        <w:sym w:font="Symbol" w:char="F062"/>
      </w:r>
      <w:r w:rsidRPr="00DE094E">
        <w:rPr>
          <w:snapToGrid w:val="0"/>
          <w:sz w:val="24"/>
          <w:szCs w:val="24"/>
        </w:rPr>
        <w:t xml:space="preserve"> - глобулинов, увеличение холестерина).</w:t>
      </w:r>
    </w:p>
    <w:p w14:paraId="3DBF447E" w14:textId="77777777" w:rsidR="00395746" w:rsidRPr="00DE094E" w:rsidRDefault="00395746" w:rsidP="00DE094E">
      <w:pPr>
        <w:ind w:firstLine="709"/>
        <w:jc w:val="both"/>
        <w:rPr>
          <w:snapToGrid w:val="0"/>
          <w:sz w:val="24"/>
          <w:szCs w:val="24"/>
        </w:rPr>
      </w:pPr>
      <w:r w:rsidRPr="00DE094E">
        <w:rPr>
          <w:snapToGrid w:val="0"/>
          <w:sz w:val="24"/>
          <w:szCs w:val="24"/>
        </w:rPr>
        <w:t>В нарушении ритма  желчевыделения более характерны для спазм сфинктерного аппарата желчевыводящей системы и гипотония желчного пузыря, что в свою очередь обуславливает замедление скорости вытекания порции "В" и удлиняет длительность всего зондирования. Микроскопия желчи позволяет обнаружить лямблии в порциях, явление дискринии (кристаллы холестерина и билирубината кальция), а также повышенное содержание лейкоцитов и слизи.</w:t>
      </w:r>
    </w:p>
    <w:p w14:paraId="6DB37801" w14:textId="77777777" w:rsidR="00395746" w:rsidRPr="00DE094E" w:rsidRDefault="00395746" w:rsidP="00DE094E">
      <w:pPr>
        <w:ind w:firstLine="709"/>
        <w:jc w:val="both"/>
        <w:rPr>
          <w:snapToGrid w:val="0"/>
          <w:sz w:val="24"/>
          <w:szCs w:val="24"/>
        </w:rPr>
      </w:pPr>
      <w:r w:rsidRPr="00DE094E">
        <w:rPr>
          <w:snapToGrid w:val="0"/>
          <w:sz w:val="24"/>
          <w:szCs w:val="24"/>
        </w:rPr>
        <w:t>Оценка результатов желудочного зондирования у детей с лямблиозом показывает, что в 23 % случаев произошло повышение кислотообразующей функции желудка, а в 15 % - ее понижение. Нарушение секреторной функции наблюдается относительно редко. Из типов секреции преобладают инертный и нормальный. Функциональные нарушения печени, желудка и других органов пищеварения обусловлены у детей с лямблиозом преимущественно растройством регуляторной функции 12-перстной кишки, играющей роль своеобразного "пульта управления" пищеварительного тракта.</w:t>
      </w:r>
    </w:p>
    <w:p w14:paraId="190F9D3A" w14:textId="77777777" w:rsidR="00395746" w:rsidRPr="00DE094E" w:rsidRDefault="00395746" w:rsidP="00DE094E">
      <w:pPr>
        <w:ind w:firstLine="709"/>
        <w:jc w:val="both"/>
        <w:rPr>
          <w:snapToGrid w:val="0"/>
          <w:sz w:val="24"/>
          <w:szCs w:val="24"/>
        </w:rPr>
      </w:pPr>
      <w:r w:rsidRPr="00DE094E">
        <w:rPr>
          <w:snapToGrid w:val="0"/>
          <w:sz w:val="24"/>
          <w:szCs w:val="24"/>
        </w:rPr>
        <w:t>У половины детей, больных лямблиозом, диагностируются не только физикальные изменения со стороны сердечно - сосудистой системы, но и нарушения показателей электрокардиограммы: изменения хода возбуждения по миокарду желудочков, синусовая аритмия; а у третьей части детей - нарушение обменных процессов в миокарде. В патогенезе сдвигов в сердечно - сосудистой системе имеют значение изменения трофических процессов, тонуса вегетативной нервной системы, а также особенности развития больных детей, моменты адаптации детского организма на патологический процесс и поломка приспособительных механизмов.</w:t>
      </w:r>
    </w:p>
    <w:p w14:paraId="070F6C0D" w14:textId="77777777" w:rsidR="00395746" w:rsidRPr="00DE094E" w:rsidRDefault="00395746" w:rsidP="00DE094E">
      <w:pPr>
        <w:ind w:firstLine="709"/>
        <w:jc w:val="both"/>
        <w:rPr>
          <w:snapToGrid w:val="0"/>
          <w:sz w:val="24"/>
          <w:szCs w:val="24"/>
        </w:rPr>
      </w:pPr>
      <w:r w:rsidRPr="00DE094E">
        <w:rPr>
          <w:snapToGrid w:val="0"/>
          <w:sz w:val="24"/>
          <w:szCs w:val="24"/>
        </w:rPr>
        <w:t xml:space="preserve">Изучение состава желчи показывает, что лямблиоз у детей сопровождается достоверным нарушением концентрации в порциях всех основных компонентов желчи; содержание билирубина и жирных кислот снижается, белка - повышается, холестерин у большинства больных повышен, а у некоторых - снижен, из жирных кислот наибольшее снижение претерпевают гликохолаты, в белковом спектре отмечается диспротеинемия с повышением глобулиновых фракций и понижением альбуминовых. </w:t>
      </w:r>
    </w:p>
    <w:p w14:paraId="75B0E81D" w14:textId="77777777" w:rsidR="00395746" w:rsidRPr="00DE094E" w:rsidRDefault="00395746" w:rsidP="00DE094E">
      <w:pPr>
        <w:ind w:firstLine="709"/>
        <w:jc w:val="both"/>
        <w:rPr>
          <w:snapToGrid w:val="0"/>
          <w:sz w:val="24"/>
          <w:szCs w:val="24"/>
        </w:rPr>
      </w:pPr>
      <w:r w:rsidRPr="00DE094E">
        <w:rPr>
          <w:snapToGrid w:val="0"/>
          <w:sz w:val="24"/>
          <w:szCs w:val="24"/>
        </w:rPr>
        <w:t xml:space="preserve">Наибольшие нарушения диагностируются в пузырной порции, меньше меняются показатели печеночной желчи. Снижение лизоцимной активности также более выражено в пузырной порции и меньше - в печеночной. При изучении электролитов в дуоденальном содержимом отмечена тенденция к снижению К, </w:t>
      </w:r>
      <w:r w:rsidRPr="00DE094E">
        <w:rPr>
          <w:snapToGrid w:val="0"/>
          <w:sz w:val="24"/>
          <w:szCs w:val="24"/>
          <w:lang w:val="en-US"/>
        </w:rPr>
        <w:t>a</w:t>
      </w:r>
      <w:r w:rsidRPr="00DE094E">
        <w:rPr>
          <w:snapToGrid w:val="0"/>
          <w:sz w:val="24"/>
          <w:szCs w:val="24"/>
        </w:rPr>
        <w:t xml:space="preserve"> </w:t>
      </w:r>
      <w:r w:rsidRPr="00DE094E">
        <w:rPr>
          <w:snapToGrid w:val="0"/>
          <w:sz w:val="24"/>
          <w:szCs w:val="24"/>
          <w:lang w:val="en-US"/>
        </w:rPr>
        <w:t>Na</w:t>
      </w:r>
      <w:r w:rsidRPr="00DE094E">
        <w:rPr>
          <w:snapToGrid w:val="0"/>
          <w:sz w:val="24"/>
          <w:szCs w:val="24"/>
        </w:rPr>
        <w:t xml:space="preserve"> и Са - к повышению. Металлокомплексы трансферрин, церулоплазмин умеренно повышаются.</w:t>
      </w:r>
    </w:p>
    <w:p w14:paraId="1EC5A5FC" w14:textId="77777777" w:rsidR="00395746" w:rsidRPr="00DE094E" w:rsidRDefault="00395746" w:rsidP="00DE094E">
      <w:pPr>
        <w:ind w:firstLine="709"/>
        <w:jc w:val="both"/>
        <w:rPr>
          <w:snapToGrid w:val="0"/>
          <w:sz w:val="24"/>
          <w:szCs w:val="24"/>
        </w:rPr>
      </w:pPr>
      <w:r w:rsidRPr="00DE094E">
        <w:rPr>
          <w:snapToGrid w:val="0"/>
          <w:sz w:val="24"/>
          <w:szCs w:val="24"/>
        </w:rPr>
        <w:t>Схема комплексного этиопатогенетического</w:t>
      </w:r>
      <w:r w:rsidRPr="00DE094E">
        <w:rPr>
          <w:b/>
          <w:snapToGrid w:val="0"/>
          <w:sz w:val="24"/>
          <w:szCs w:val="24"/>
        </w:rPr>
        <w:t xml:space="preserve"> </w:t>
      </w:r>
      <w:r w:rsidRPr="00DE094E">
        <w:rPr>
          <w:snapToGrid w:val="0"/>
          <w:sz w:val="24"/>
          <w:szCs w:val="24"/>
        </w:rPr>
        <w:t>лечения при лямблиозе известна:</w:t>
      </w:r>
    </w:p>
    <w:p w14:paraId="1F7D7B5B" w14:textId="77777777" w:rsidR="00395746" w:rsidRPr="00DE094E" w:rsidRDefault="00395746" w:rsidP="00DE094E">
      <w:pPr>
        <w:ind w:firstLine="709"/>
        <w:jc w:val="both"/>
        <w:rPr>
          <w:snapToGrid w:val="0"/>
          <w:sz w:val="24"/>
          <w:szCs w:val="24"/>
        </w:rPr>
      </w:pPr>
      <w:r w:rsidRPr="00DE094E">
        <w:rPr>
          <w:snapToGrid w:val="0"/>
          <w:sz w:val="24"/>
          <w:szCs w:val="24"/>
        </w:rPr>
        <w:t>1) диета № 5 (ограничить сладкое) и режимные моменты;</w:t>
      </w:r>
    </w:p>
    <w:p w14:paraId="2BF21E7D" w14:textId="77777777" w:rsidR="00395746" w:rsidRPr="00DE094E" w:rsidRDefault="00395746" w:rsidP="00DE094E">
      <w:pPr>
        <w:ind w:firstLine="709"/>
        <w:jc w:val="both"/>
        <w:rPr>
          <w:snapToGrid w:val="0"/>
          <w:sz w:val="24"/>
          <w:szCs w:val="24"/>
        </w:rPr>
      </w:pPr>
      <w:r w:rsidRPr="00DE094E">
        <w:rPr>
          <w:snapToGrid w:val="0"/>
          <w:sz w:val="24"/>
          <w:szCs w:val="24"/>
        </w:rPr>
        <w:t>2) витаминотерапия;</w:t>
      </w:r>
    </w:p>
    <w:p w14:paraId="02885F61" w14:textId="77777777" w:rsidR="00395746" w:rsidRPr="00DE094E" w:rsidRDefault="00395746" w:rsidP="00DE094E">
      <w:pPr>
        <w:ind w:firstLine="709"/>
        <w:jc w:val="both"/>
        <w:rPr>
          <w:snapToGrid w:val="0"/>
          <w:sz w:val="24"/>
          <w:szCs w:val="24"/>
        </w:rPr>
      </w:pPr>
      <w:r w:rsidRPr="00DE094E">
        <w:rPr>
          <w:snapToGrid w:val="0"/>
          <w:sz w:val="24"/>
          <w:szCs w:val="24"/>
        </w:rPr>
        <w:t>3) легкая седативная терапия;</w:t>
      </w:r>
    </w:p>
    <w:p w14:paraId="44BFC808" w14:textId="77777777" w:rsidR="00395746" w:rsidRPr="00DE094E" w:rsidRDefault="00395746" w:rsidP="00DE094E">
      <w:pPr>
        <w:ind w:firstLine="709"/>
        <w:jc w:val="both"/>
        <w:rPr>
          <w:snapToGrid w:val="0"/>
          <w:sz w:val="24"/>
          <w:szCs w:val="24"/>
        </w:rPr>
      </w:pPr>
      <w:r w:rsidRPr="00DE094E">
        <w:rPr>
          <w:snapToGrid w:val="0"/>
          <w:sz w:val="24"/>
          <w:szCs w:val="24"/>
        </w:rPr>
        <w:t>4) противолямблиозные препараты (тинидазол, трихопол, фуразолидон);</w:t>
      </w:r>
    </w:p>
    <w:p w14:paraId="0C69B2CE" w14:textId="77777777" w:rsidR="00395746" w:rsidRPr="00DE094E" w:rsidRDefault="00395746" w:rsidP="00DE094E">
      <w:pPr>
        <w:ind w:firstLine="709"/>
        <w:jc w:val="both"/>
        <w:rPr>
          <w:snapToGrid w:val="0"/>
          <w:sz w:val="24"/>
          <w:szCs w:val="24"/>
        </w:rPr>
      </w:pPr>
      <w:r w:rsidRPr="00DE094E">
        <w:rPr>
          <w:snapToGrid w:val="0"/>
          <w:sz w:val="24"/>
          <w:szCs w:val="24"/>
        </w:rPr>
        <w:t>5) десенсибилизирующие средства (супрастин, тавегил, задитен, димедрол, пипольфен и др.);</w:t>
      </w:r>
    </w:p>
    <w:p w14:paraId="4DFD2F6C" w14:textId="77777777" w:rsidR="00395746" w:rsidRPr="00DE094E" w:rsidRDefault="00395746" w:rsidP="00DE094E">
      <w:pPr>
        <w:ind w:firstLine="709"/>
        <w:jc w:val="both"/>
        <w:rPr>
          <w:snapToGrid w:val="0"/>
          <w:sz w:val="24"/>
          <w:szCs w:val="24"/>
        </w:rPr>
      </w:pPr>
      <w:r w:rsidRPr="00DE094E">
        <w:rPr>
          <w:snapToGrid w:val="0"/>
          <w:sz w:val="24"/>
          <w:szCs w:val="24"/>
        </w:rPr>
        <w:t>6) спазмолитики;</w:t>
      </w:r>
    </w:p>
    <w:p w14:paraId="051130FB" w14:textId="77777777" w:rsidR="00395746" w:rsidRPr="00DE094E" w:rsidRDefault="00395746" w:rsidP="00DE094E">
      <w:pPr>
        <w:ind w:firstLine="709"/>
        <w:jc w:val="both"/>
        <w:rPr>
          <w:snapToGrid w:val="0"/>
          <w:sz w:val="24"/>
          <w:szCs w:val="24"/>
        </w:rPr>
      </w:pPr>
      <w:r w:rsidRPr="00DE094E">
        <w:rPr>
          <w:snapToGrid w:val="0"/>
          <w:sz w:val="24"/>
          <w:szCs w:val="24"/>
        </w:rPr>
        <w:t>7) желчегонные средства (холеретики и холекинетики);</w:t>
      </w:r>
    </w:p>
    <w:p w14:paraId="7F90D27D" w14:textId="77777777" w:rsidR="00395746" w:rsidRPr="00DE094E" w:rsidRDefault="00395746" w:rsidP="00DE094E">
      <w:pPr>
        <w:ind w:firstLine="709"/>
        <w:jc w:val="both"/>
        <w:rPr>
          <w:b/>
          <w:snapToGrid w:val="0"/>
          <w:sz w:val="24"/>
          <w:szCs w:val="24"/>
        </w:rPr>
      </w:pPr>
      <w:r w:rsidRPr="00DE094E">
        <w:rPr>
          <w:snapToGrid w:val="0"/>
          <w:sz w:val="24"/>
          <w:szCs w:val="24"/>
        </w:rPr>
        <w:t>8) фитотерапия (желчегонные и противовоспалительные травы);</w:t>
      </w:r>
    </w:p>
    <w:p w14:paraId="71E80649" w14:textId="77777777" w:rsidR="00395746" w:rsidRPr="00DE094E" w:rsidRDefault="00395746" w:rsidP="00DE094E">
      <w:pPr>
        <w:ind w:firstLine="709"/>
        <w:jc w:val="both"/>
        <w:rPr>
          <w:snapToGrid w:val="0"/>
          <w:sz w:val="24"/>
          <w:szCs w:val="24"/>
        </w:rPr>
      </w:pPr>
      <w:r w:rsidRPr="00DE094E">
        <w:rPr>
          <w:snapToGrid w:val="0"/>
          <w:sz w:val="24"/>
          <w:szCs w:val="24"/>
        </w:rPr>
        <w:t>9) физиотерапия (чаще электрофорез со спазмолитиками в период обострения и тепловые и физиопроцедуры в период стихания процесса);</w:t>
      </w:r>
    </w:p>
    <w:p w14:paraId="6D46088A" w14:textId="77777777" w:rsidR="00395746" w:rsidRPr="00DE094E" w:rsidRDefault="00395746" w:rsidP="00DE094E">
      <w:pPr>
        <w:ind w:firstLine="709"/>
        <w:jc w:val="both"/>
        <w:rPr>
          <w:snapToGrid w:val="0"/>
          <w:sz w:val="24"/>
          <w:szCs w:val="24"/>
        </w:rPr>
      </w:pPr>
      <w:r w:rsidRPr="00DE094E">
        <w:rPr>
          <w:snapToGrid w:val="0"/>
          <w:sz w:val="24"/>
          <w:szCs w:val="24"/>
        </w:rPr>
        <w:t>10) лечебная физкультура;</w:t>
      </w:r>
    </w:p>
    <w:p w14:paraId="32C2973C" w14:textId="77777777" w:rsidR="00395746" w:rsidRPr="00DE094E" w:rsidRDefault="00395746" w:rsidP="00DE094E">
      <w:pPr>
        <w:ind w:firstLine="709"/>
        <w:jc w:val="both"/>
        <w:rPr>
          <w:snapToGrid w:val="0"/>
          <w:sz w:val="24"/>
          <w:szCs w:val="24"/>
        </w:rPr>
      </w:pPr>
      <w:r w:rsidRPr="00DE094E">
        <w:rPr>
          <w:snapToGrid w:val="0"/>
          <w:sz w:val="24"/>
          <w:szCs w:val="24"/>
        </w:rPr>
        <w:t>11) прием минеральной воды;</w:t>
      </w:r>
    </w:p>
    <w:p w14:paraId="6E30B16F" w14:textId="77777777" w:rsidR="00395746" w:rsidRPr="00DE094E" w:rsidRDefault="00395746" w:rsidP="00DE094E">
      <w:pPr>
        <w:ind w:firstLine="709"/>
        <w:jc w:val="both"/>
        <w:rPr>
          <w:sz w:val="24"/>
          <w:szCs w:val="24"/>
        </w:rPr>
      </w:pPr>
      <w:r w:rsidRPr="00DE094E">
        <w:rPr>
          <w:snapToGrid w:val="0"/>
          <w:sz w:val="24"/>
          <w:szCs w:val="24"/>
        </w:rPr>
        <w:t>12) при необходимости - лечение дисбактериоза, санация хронических очагов инфекции, общеукрепляющие средства, терапия, направленная на устранение функциональных нарушений, выявленных со стороны других органов и систем организма (Генис Д. Е., 1979; Худякова Н. В.,Филиппов Г. П., Горленко Л. В., Ковалевская Р. А., Шалыгин В. А., 1994).</w:t>
      </w:r>
    </w:p>
    <w:p w14:paraId="5D13EAF4" w14:textId="77777777" w:rsidR="00395746" w:rsidRPr="00DE094E" w:rsidRDefault="00395746" w:rsidP="00395746">
      <w:pPr>
        <w:pStyle w:val="af4"/>
        <w:tabs>
          <w:tab w:val="clear" w:pos="4153"/>
          <w:tab w:val="clear" w:pos="8306"/>
        </w:tabs>
        <w:spacing w:line="360" w:lineRule="auto"/>
        <w:jc w:val="both"/>
        <w:rPr>
          <w:sz w:val="24"/>
          <w:szCs w:val="24"/>
        </w:rPr>
      </w:pPr>
    </w:p>
    <w:p w14:paraId="602987C0" w14:textId="77777777" w:rsidR="00395746" w:rsidRPr="00DE094E" w:rsidRDefault="00395746" w:rsidP="00395746">
      <w:pPr>
        <w:pStyle w:val="af4"/>
        <w:tabs>
          <w:tab w:val="clear" w:pos="4153"/>
          <w:tab w:val="clear" w:pos="8306"/>
        </w:tabs>
        <w:spacing w:line="360" w:lineRule="auto"/>
        <w:jc w:val="center"/>
        <w:rPr>
          <w:b/>
          <w:sz w:val="24"/>
          <w:szCs w:val="24"/>
        </w:rPr>
      </w:pPr>
      <w:r w:rsidRPr="00DE094E">
        <w:rPr>
          <w:b/>
          <w:sz w:val="24"/>
          <w:szCs w:val="24"/>
        </w:rPr>
        <w:t>Часть 2. Экспериментальная часть</w:t>
      </w:r>
    </w:p>
    <w:p w14:paraId="3449CD48" w14:textId="77777777" w:rsidR="00395746" w:rsidRPr="00DE094E" w:rsidRDefault="00395746" w:rsidP="00395746">
      <w:pPr>
        <w:pStyle w:val="af4"/>
        <w:tabs>
          <w:tab w:val="clear" w:pos="4153"/>
          <w:tab w:val="clear" w:pos="8306"/>
        </w:tabs>
        <w:spacing w:line="360" w:lineRule="auto"/>
        <w:jc w:val="center"/>
        <w:rPr>
          <w:sz w:val="24"/>
          <w:szCs w:val="24"/>
        </w:rPr>
      </w:pPr>
    </w:p>
    <w:p w14:paraId="0E5518A7" w14:textId="77777777" w:rsidR="00395746" w:rsidRPr="00DE094E" w:rsidRDefault="00395746" w:rsidP="00395746">
      <w:pPr>
        <w:pStyle w:val="af7"/>
        <w:rPr>
          <w:sz w:val="24"/>
          <w:szCs w:val="24"/>
        </w:rPr>
      </w:pPr>
      <w:r w:rsidRPr="00DE094E">
        <w:rPr>
          <w:sz w:val="24"/>
          <w:szCs w:val="24"/>
        </w:rPr>
        <w:t>2.1. Характеристика товароведческих показателей листьев лопуха войлочного</w:t>
      </w:r>
    </w:p>
    <w:p w14:paraId="719F7BCF" w14:textId="77777777" w:rsidR="00395746" w:rsidRPr="00DE094E" w:rsidRDefault="00395746" w:rsidP="00395746">
      <w:pPr>
        <w:spacing w:line="360" w:lineRule="auto"/>
        <w:rPr>
          <w:snapToGrid w:val="0"/>
          <w:sz w:val="24"/>
          <w:szCs w:val="24"/>
        </w:rPr>
      </w:pPr>
    </w:p>
    <w:p w14:paraId="0E5D966F" w14:textId="77777777" w:rsidR="00395746" w:rsidRPr="00DE094E" w:rsidRDefault="00395746" w:rsidP="00395746">
      <w:pPr>
        <w:pStyle w:val="af7"/>
        <w:rPr>
          <w:sz w:val="24"/>
          <w:szCs w:val="24"/>
        </w:rPr>
      </w:pPr>
      <w:r w:rsidRPr="00DE094E">
        <w:rPr>
          <w:sz w:val="24"/>
          <w:szCs w:val="24"/>
        </w:rPr>
        <w:t>2.1.1. Внешние признаки</w:t>
      </w:r>
    </w:p>
    <w:p w14:paraId="3760D8E5" w14:textId="77777777" w:rsidR="00395746" w:rsidRPr="00DE094E" w:rsidRDefault="00395746" w:rsidP="00395746">
      <w:pPr>
        <w:spacing w:line="360" w:lineRule="auto"/>
        <w:rPr>
          <w:snapToGrid w:val="0"/>
          <w:sz w:val="24"/>
          <w:szCs w:val="24"/>
        </w:rPr>
      </w:pPr>
    </w:p>
    <w:p w14:paraId="196DA85A" w14:textId="77777777" w:rsidR="00395746" w:rsidRPr="00DE094E" w:rsidRDefault="00395746" w:rsidP="00DE094E">
      <w:pPr>
        <w:ind w:firstLine="709"/>
        <w:jc w:val="both"/>
        <w:rPr>
          <w:snapToGrid w:val="0"/>
          <w:sz w:val="24"/>
          <w:szCs w:val="24"/>
        </w:rPr>
      </w:pPr>
      <w:r w:rsidRPr="00DE094E">
        <w:rPr>
          <w:snapToGrid w:val="0"/>
          <w:sz w:val="24"/>
          <w:szCs w:val="24"/>
          <w:u w:val="single"/>
        </w:rPr>
        <w:t>Цельное сырье.</w:t>
      </w:r>
      <w:r w:rsidRPr="00DE094E">
        <w:rPr>
          <w:snapToGrid w:val="0"/>
          <w:sz w:val="24"/>
          <w:szCs w:val="24"/>
        </w:rPr>
        <w:t xml:space="preserve"> Смесь цельных или частично измельченных листьев, свернутых в комочек. Листья черешчатые, яйцевидные с сердцевидным основанием, цельно - крайние или расставлено - зубчатые, на верхушке тупые, с насаженным остроконечием. Цвет листьев сверху зеленый. Они голые или слегка опушенные с прижатыми волосками, снизу густо, серовато - или беловато -паутинисто - войлочные.</w:t>
      </w:r>
    </w:p>
    <w:p w14:paraId="1EE05266" w14:textId="77777777" w:rsidR="00395746" w:rsidRPr="00DE094E" w:rsidRDefault="00395746" w:rsidP="00DE094E">
      <w:pPr>
        <w:ind w:firstLine="709"/>
        <w:jc w:val="both"/>
        <w:rPr>
          <w:snapToGrid w:val="0"/>
          <w:sz w:val="24"/>
          <w:szCs w:val="24"/>
        </w:rPr>
      </w:pPr>
      <w:r w:rsidRPr="00DE094E">
        <w:rPr>
          <w:snapToGrid w:val="0"/>
          <w:sz w:val="24"/>
          <w:szCs w:val="24"/>
          <w:u w:val="single"/>
        </w:rPr>
        <w:t>Измельченное сырье.</w:t>
      </w:r>
      <w:r w:rsidRPr="00DE094E">
        <w:rPr>
          <w:snapToGrid w:val="0"/>
          <w:sz w:val="24"/>
          <w:szCs w:val="24"/>
        </w:rPr>
        <w:t xml:space="preserve"> Кусочки листьев различной формы, проходящие сквозь сито с отверстиями диаметром </w:t>
      </w:r>
      <w:smartTag w:uri="urn:schemas-microsoft-com:office:smarttags" w:element="metricconverter">
        <w:smartTagPr>
          <w:attr w:name="ProductID" w:val="7 мм"/>
        </w:smartTagPr>
        <w:r w:rsidRPr="00DE094E">
          <w:rPr>
            <w:snapToGrid w:val="0"/>
            <w:sz w:val="24"/>
            <w:szCs w:val="24"/>
          </w:rPr>
          <w:t>7 мм</w:t>
        </w:r>
      </w:smartTag>
      <w:r w:rsidRPr="00DE094E">
        <w:rPr>
          <w:snapToGrid w:val="0"/>
          <w:sz w:val="24"/>
          <w:szCs w:val="24"/>
        </w:rPr>
        <w:t>. Цвет серовато - зеленый. Запах отсутствует. Вкус слабо - горьковатый.</w:t>
      </w:r>
    </w:p>
    <w:p w14:paraId="1EC5D465" w14:textId="77777777" w:rsidR="00395746" w:rsidRPr="00DE094E" w:rsidRDefault="00395746" w:rsidP="00DE094E">
      <w:pPr>
        <w:pStyle w:val="af6"/>
        <w:spacing w:line="240" w:lineRule="auto"/>
        <w:ind w:firstLine="709"/>
        <w:rPr>
          <w:snapToGrid w:val="0"/>
          <w:sz w:val="24"/>
          <w:szCs w:val="24"/>
        </w:rPr>
      </w:pPr>
      <w:r w:rsidRPr="00DE094E">
        <w:rPr>
          <w:snapToGrid w:val="0"/>
          <w:sz w:val="24"/>
          <w:szCs w:val="24"/>
        </w:rPr>
        <w:t xml:space="preserve">Для характеристики растительного сырья определяют следующие числовые показатели: влажность, зола общая и нерастворимая в 10 % растворе хлористоводородной кислоты, экстрактивные вещества по методам Государственной фармакопеи СССР XI изд. (1987, </w:t>
      </w:r>
      <w:smartTag w:uri="urn:schemas-microsoft-com:office:smarttags" w:element="metricconverter">
        <w:smartTagPr>
          <w:attr w:name="ProductID" w:val="1990 г"/>
        </w:smartTagPr>
        <w:r w:rsidRPr="00DE094E">
          <w:rPr>
            <w:snapToGrid w:val="0"/>
            <w:sz w:val="24"/>
            <w:szCs w:val="24"/>
          </w:rPr>
          <w:t>1990 г</w:t>
        </w:r>
      </w:smartTag>
      <w:r w:rsidRPr="00DE094E">
        <w:rPr>
          <w:snapToGrid w:val="0"/>
          <w:sz w:val="24"/>
          <w:szCs w:val="24"/>
        </w:rPr>
        <w:t>.).</w:t>
      </w:r>
    </w:p>
    <w:p w14:paraId="2671E928" w14:textId="77777777" w:rsidR="00395746" w:rsidRPr="00DE094E" w:rsidRDefault="00395746" w:rsidP="00395746">
      <w:pPr>
        <w:pStyle w:val="af6"/>
        <w:jc w:val="center"/>
        <w:rPr>
          <w:snapToGrid w:val="0"/>
          <w:sz w:val="24"/>
          <w:szCs w:val="24"/>
        </w:rPr>
      </w:pPr>
    </w:p>
    <w:p w14:paraId="7B0A5B6D" w14:textId="77777777" w:rsidR="00395746" w:rsidRPr="00DE094E" w:rsidRDefault="00395746" w:rsidP="00395746">
      <w:pPr>
        <w:pStyle w:val="af6"/>
        <w:jc w:val="center"/>
        <w:rPr>
          <w:b/>
          <w:snapToGrid w:val="0"/>
          <w:sz w:val="24"/>
          <w:szCs w:val="24"/>
        </w:rPr>
      </w:pPr>
      <w:r w:rsidRPr="00DE094E">
        <w:rPr>
          <w:b/>
          <w:snapToGrid w:val="0"/>
          <w:sz w:val="24"/>
          <w:szCs w:val="24"/>
        </w:rPr>
        <w:t>2.1.2. Определение влажности сырья</w:t>
      </w:r>
    </w:p>
    <w:p w14:paraId="576251C4" w14:textId="77777777" w:rsidR="00395746" w:rsidRPr="00DE094E" w:rsidRDefault="00395746" w:rsidP="00395746">
      <w:pPr>
        <w:pStyle w:val="af6"/>
        <w:jc w:val="center"/>
        <w:rPr>
          <w:snapToGrid w:val="0"/>
          <w:sz w:val="24"/>
          <w:szCs w:val="24"/>
        </w:rPr>
      </w:pPr>
    </w:p>
    <w:p w14:paraId="71E7BF11" w14:textId="77777777" w:rsidR="00395746" w:rsidRPr="00DE094E" w:rsidRDefault="00395746" w:rsidP="00DE094E">
      <w:pPr>
        <w:ind w:firstLine="709"/>
        <w:jc w:val="both"/>
        <w:rPr>
          <w:snapToGrid w:val="0"/>
          <w:sz w:val="24"/>
          <w:szCs w:val="24"/>
        </w:rPr>
      </w:pPr>
      <w:r w:rsidRPr="00DE094E">
        <w:rPr>
          <w:snapToGrid w:val="0"/>
          <w:sz w:val="24"/>
          <w:szCs w:val="24"/>
        </w:rPr>
        <w:t>Под влажностью понимают потерю в массе за счет гигроскопической влаги и летучих веществ, которую определяют в сырье при высушивании до постоянной массы.</w:t>
      </w:r>
    </w:p>
    <w:p w14:paraId="6299DA79" w14:textId="77777777" w:rsidR="00395746" w:rsidRPr="00DE094E" w:rsidRDefault="00395746" w:rsidP="00DE094E">
      <w:pPr>
        <w:ind w:firstLine="709"/>
        <w:jc w:val="both"/>
        <w:rPr>
          <w:snapToGrid w:val="0"/>
          <w:sz w:val="24"/>
          <w:szCs w:val="24"/>
        </w:rPr>
      </w:pPr>
      <w:smartTag w:uri="urn:schemas-microsoft-com:office:smarttags" w:element="metricconverter">
        <w:smartTagPr>
          <w:attr w:name="ProductID" w:val="1.0 г"/>
        </w:smartTagPr>
        <w:r w:rsidRPr="00DE094E">
          <w:rPr>
            <w:snapToGrid w:val="0"/>
            <w:sz w:val="24"/>
            <w:szCs w:val="24"/>
          </w:rPr>
          <w:t>1.0 г</w:t>
        </w:r>
      </w:smartTag>
      <w:r w:rsidRPr="00DE094E">
        <w:rPr>
          <w:snapToGrid w:val="0"/>
          <w:sz w:val="24"/>
          <w:szCs w:val="24"/>
        </w:rPr>
        <w:t xml:space="preserve"> сырья (точная масса) отвешивают в высушенный до постоянной массы бюкс и определяют влажность по ГФ СССР XI (1987). Полученные результаты представлены в таблице № 1.</w:t>
      </w:r>
    </w:p>
    <w:p w14:paraId="435F31FE" w14:textId="77777777" w:rsidR="00395746" w:rsidRPr="00DE094E" w:rsidRDefault="00395746" w:rsidP="00395746">
      <w:pPr>
        <w:spacing w:before="40" w:line="360" w:lineRule="auto"/>
        <w:jc w:val="right"/>
        <w:rPr>
          <w:b/>
          <w:snapToGrid w:val="0"/>
          <w:sz w:val="24"/>
          <w:szCs w:val="24"/>
        </w:rPr>
      </w:pPr>
      <w:r w:rsidRPr="00DE094E">
        <w:rPr>
          <w:b/>
          <w:snapToGrid w:val="0"/>
          <w:sz w:val="24"/>
          <w:szCs w:val="24"/>
        </w:rPr>
        <w:t>Таблица 1</w:t>
      </w:r>
    </w:p>
    <w:p w14:paraId="360DB58A" w14:textId="77777777" w:rsidR="00395746" w:rsidRPr="00DE094E" w:rsidRDefault="00395746" w:rsidP="00395746">
      <w:pPr>
        <w:pStyle w:val="2"/>
        <w:spacing w:before="40"/>
        <w:rPr>
          <w:sz w:val="24"/>
          <w:szCs w:val="24"/>
        </w:rPr>
      </w:pPr>
      <w:r w:rsidRPr="00DE094E">
        <w:rPr>
          <w:sz w:val="24"/>
          <w:szCs w:val="24"/>
        </w:rPr>
        <w:t>Содержание влаги в листьях лопуха войлочного</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
        <w:gridCol w:w="977"/>
        <w:gridCol w:w="14"/>
        <w:gridCol w:w="2113"/>
        <w:gridCol w:w="14"/>
        <w:gridCol w:w="2112"/>
        <w:gridCol w:w="14"/>
        <w:gridCol w:w="2112"/>
        <w:gridCol w:w="15"/>
        <w:gridCol w:w="1964"/>
        <w:gridCol w:w="17"/>
      </w:tblGrid>
      <w:tr w:rsidR="00395746" w:rsidRPr="00DE094E" w14:paraId="5CDA49D1" w14:textId="77777777">
        <w:tblPrEx>
          <w:tblCellMar>
            <w:top w:w="0" w:type="dxa"/>
            <w:bottom w:w="0" w:type="dxa"/>
          </w:tblCellMar>
        </w:tblPrEx>
        <w:trPr>
          <w:gridBefore w:val="1"/>
          <w:wBefore w:w="11" w:type="dxa"/>
          <w:cantSplit/>
          <w:trHeight w:val="651"/>
          <w:jc w:val="center"/>
        </w:trPr>
        <w:tc>
          <w:tcPr>
            <w:tcW w:w="991" w:type="dxa"/>
            <w:gridSpan w:val="2"/>
            <w:vMerge w:val="restart"/>
            <w:vAlign w:val="center"/>
          </w:tcPr>
          <w:p w14:paraId="46FA47EC" w14:textId="77777777" w:rsidR="00395746" w:rsidRPr="00DE094E" w:rsidRDefault="00395746" w:rsidP="00395746">
            <w:pPr>
              <w:spacing w:before="40"/>
              <w:jc w:val="center"/>
              <w:rPr>
                <w:snapToGrid w:val="0"/>
                <w:sz w:val="24"/>
                <w:szCs w:val="24"/>
              </w:rPr>
            </w:pPr>
            <w:r w:rsidRPr="00DE094E">
              <w:rPr>
                <w:snapToGrid w:val="0"/>
                <w:sz w:val="24"/>
                <w:szCs w:val="24"/>
              </w:rPr>
              <w:t>№ п/п</w:t>
            </w:r>
          </w:p>
        </w:tc>
        <w:tc>
          <w:tcPr>
            <w:tcW w:w="4253" w:type="dxa"/>
            <w:gridSpan w:val="4"/>
            <w:vAlign w:val="center"/>
          </w:tcPr>
          <w:p w14:paraId="0AA60BF1" w14:textId="77777777" w:rsidR="00395746" w:rsidRPr="00DE094E" w:rsidRDefault="00395746" w:rsidP="00395746">
            <w:pPr>
              <w:pStyle w:val="3"/>
              <w:rPr>
                <w:sz w:val="24"/>
                <w:szCs w:val="24"/>
              </w:rPr>
            </w:pPr>
            <w:r w:rsidRPr="00DE094E">
              <w:rPr>
                <w:sz w:val="24"/>
                <w:szCs w:val="24"/>
              </w:rPr>
              <w:t>Масса сырья, в граммах</w:t>
            </w:r>
          </w:p>
        </w:tc>
        <w:tc>
          <w:tcPr>
            <w:tcW w:w="2127" w:type="dxa"/>
            <w:gridSpan w:val="2"/>
            <w:vMerge w:val="restart"/>
            <w:vAlign w:val="center"/>
          </w:tcPr>
          <w:p w14:paraId="1F24E2E9" w14:textId="77777777" w:rsidR="00395746" w:rsidRPr="00DE094E" w:rsidRDefault="00395746" w:rsidP="00395746">
            <w:pPr>
              <w:spacing w:before="40"/>
              <w:jc w:val="center"/>
              <w:rPr>
                <w:snapToGrid w:val="0"/>
                <w:sz w:val="24"/>
                <w:szCs w:val="24"/>
              </w:rPr>
            </w:pPr>
            <w:r w:rsidRPr="00DE094E">
              <w:rPr>
                <w:snapToGrid w:val="0"/>
                <w:sz w:val="24"/>
                <w:szCs w:val="24"/>
              </w:rPr>
              <w:t>Разность в граммах</w:t>
            </w:r>
          </w:p>
        </w:tc>
        <w:tc>
          <w:tcPr>
            <w:tcW w:w="1981" w:type="dxa"/>
            <w:gridSpan w:val="2"/>
            <w:vMerge w:val="restart"/>
            <w:vAlign w:val="center"/>
          </w:tcPr>
          <w:p w14:paraId="6521CD9F" w14:textId="77777777" w:rsidR="00395746" w:rsidRPr="00DE094E" w:rsidRDefault="00395746" w:rsidP="00395746">
            <w:pPr>
              <w:spacing w:before="40"/>
              <w:jc w:val="center"/>
              <w:rPr>
                <w:snapToGrid w:val="0"/>
                <w:sz w:val="24"/>
                <w:szCs w:val="24"/>
              </w:rPr>
            </w:pPr>
            <w:r w:rsidRPr="00DE094E">
              <w:rPr>
                <w:snapToGrid w:val="0"/>
                <w:sz w:val="24"/>
                <w:szCs w:val="24"/>
              </w:rPr>
              <w:t>Влажность, %</w:t>
            </w:r>
          </w:p>
        </w:tc>
      </w:tr>
      <w:tr w:rsidR="00395746" w:rsidRPr="00DE094E" w14:paraId="0F8657E7" w14:textId="77777777">
        <w:tblPrEx>
          <w:tblCellMar>
            <w:top w:w="0" w:type="dxa"/>
            <w:bottom w:w="0" w:type="dxa"/>
          </w:tblCellMar>
        </w:tblPrEx>
        <w:trPr>
          <w:gridBefore w:val="1"/>
          <w:wBefore w:w="11" w:type="dxa"/>
          <w:cantSplit/>
          <w:trHeight w:val="753"/>
          <w:jc w:val="center"/>
        </w:trPr>
        <w:tc>
          <w:tcPr>
            <w:tcW w:w="991" w:type="dxa"/>
            <w:gridSpan w:val="2"/>
            <w:vMerge/>
          </w:tcPr>
          <w:p w14:paraId="3D4EB6D6" w14:textId="77777777" w:rsidR="00395746" w:rsidRPr="00DE094E" w:rsidRDefault="00395746" w:rsidP="00395746">
            <w:pPr>
              <w:spacing w:before="40"/>
              <w:rPr>
                <w:snapToGrid w:val="0"/>
                <w:sz w:val="24"/>
                <w:szCs w:val="24"/>
              </w:rPr>
            </w:pPr>
          </w:p>
        </w:tc>
        <w:tc>
          <w:tcPr>
            <w:tcW w:w="2127" w:type="dxa"/>
            <w:gridSpan w:val="2"/>
            <w:vAlign w:val="center"/>
          </w:tcPr>
          <w:p w14:paraId="0FC8F667" w14:textId="77777777" w:rsidR="00395746" w:rsidRPr="00DE094E" w:rsidRDefault="00395746" w:rsidP="00395746">
            <w:pPr>
              <w:spacing w:before="40"/>
              <w:jc w:val="center"/>
              <w:rPr>
                <w:snapToGrid w:val="0"/>
                <w:sz w:val="24"/>
                <w:szCs w:val="24"/>
              </w:rPr>
            </w:pPr>
            <w:r w:rsidRPr="00DE094E">
              <w:rPr>
                <w:snapToGrid w:val="0"/>
                <w:sz w:val="24"/>
                <w:szCs w:val="24"/>
              </w:rPr>
              <w:t xml:space="preserve">до </w:t>
            </w:r>
          </w:p>
          <w:p w14:paraId="2BA18BE9" w14:textId="77777777" w:rsidR="00395746" w:rsidRPr="00DE094E" w:rsidRDefault="00395746" w:rsidP="00395746">
            <w:pPr>
              <w:spacing w:before="40"/>
              <w:jc w:val="center"/>
              <w:rPr>
                <w:snapToGrid w:val="0"/>
                <w:sz w:val="24"/>
                <w:szCs w:val="24"/>
              </w:rPr>
            </w:pPr>
            <w:r w:rsidRPr="00DE094E">
              <w:rPr>
                <w:snapToGrid w:val="0"/>
                <w:sz w:val="24"/>
                <w:szCs w:val="24"/>
              </w:rPr>
              <w:t>высушивания</w:t>
            </w:r>
          </w:p>
        </w:tc>
        <w:tc>
          <w:tcPr>
            <w:tcW w:w="2126" w:type="dxa"/>
            <w:gridSpan w:val="2"/>
            <w:vAlign w:val="center"/>
          </w:tcPr>
          <w:p w14:paraId="6F812FDA" w14:textId="77777777" w:rsidR="00395746" w:rsidRPr="00DE094E" w:rsidRDefault="00395746" w:rsidP="00395746">
            <w:pPr>
              <w:spacing w:before="40"/>
              <w:jc w:val="center"/>
              <w:rPr>
                <w:snapToGrid w:val="0"/>
                <w:sz w:val="24"/>
                <w:szCs w:val="24"/>
              </w:rPr>
            </w:pPr>
            <w:r w:rsidRPr="00DE094E">
              <w:rPr>
                <w:snapToGrid w:val="0"/>
                <w:sz w:val="24"/>
                <w:szCs w:val="24"/>
              </w:rPr>
              <w:t>после высушивания</w:t>
            </w:r>
          </w:p>
        </w:tc>
        <w:tc>
          <w:tcPr>
            <w:tcW w:w="2126" w:type="dxa"/>
            <w:gridSpan w:val="2"/>
            <w:vMerge/>
          </w:tcPr>
          <w:p w14:paraId="4A159F9A" w14:textId="77777777" w:rsidR="00395746" w:rsidRPr="00DE094E" w:rsidRDefault="00395746" w:rsidP="00395746">
            <w:pPr>
              <w:spacing w:before="40"/>
              <w:jc w:val="center"/>
              <w:rPr>
                <w:snapToGrid w:val="0"/>
                <w:sz w:val="24"/>
                <w:szCs w:val="24"/>
              </w:rPr>
            </w:pPr>
          </w:p>
        </w:tc>
        <w:tc>
          <w:tcPr>
            <w:tcW w:w="1981" w:type="dxa"/>
            <w:gridSpan w:val="2"/>
            <w:vMerge/>
          </w:tcPr>
          <w:p w14:paraId="3A98B5E1" w14:textId="77777777" w:rsidR="00395746" w:rsidRPr="00DE094E" w:rsidRDefault="00395746" w:rsidP="00395746">
            <w:pPr>
              <w:spacing w:before="40"/>
              <w:jc w:val="center"/>
              <w:rPr>
                <w:snapToGrid w:val="0"/>
                <w:sz w:val="24"/>
                <w:szCs w:val="24"/>
              </w:rPr>
            </w:pPr>
          </w:p>
        </w:tc>
      </w:tr>
      <w:tr w:rsidR="00395746" w:rsidRPr="00DE094E" w14:paraId="4CB46368" w14:textId="77777777">
        <w:tblPrEx>
          <w:tblCellMar>
            <w:top w:w="0" w:type="dxa"/>
            <w:bottom w:w="0" w:type="dxa"/>
          </w:tblCellMar>
        </w:tblPrEx>
        <w:trPr>
          <w:gridAfter w:val="1"/>
          <w:wAfter w:w="17" w:type="dxa"/>
          <w:trHeight w:val="652"/>
          <w:jc w:val="center"/>
        </w:trPr>
        <w:tc>
          <w:tcPr>
            <w:tcW w:w="988" w:type="dxa"/>
            <w:gridSpan w:val="2"/>
            <w:vAlign w:val="center"/>
          </w:tcPr>
          <w:p w14:paraId="2FE6E042" w14:textId="77777777" w:rsidR="00395746" w:rsidRPr="00DE094E" w:rsidRDefault="00395746" w:rsidP="00395746">
            <w:pPr>
              <w:spacing w:before="20"/>
              <w:jc w:val="center"/>
              <w:rPr>
                <w:snapToGrid w:val="0"/>
                <w:sz w:val="24"/>
                <w:szCs w:val="24"/>
              </w:rPr>
            </w:pPr>
            <w:r w:rsidRPr="00DE094E">
              <w:rPr>
                <w:snapToGrid w:val="0"/>
                <w:sz w:val="24"/>
                <w:szCs w:val="24"/>
              </w:rPr>
              <w:t>1</w:t>
            </w:r>
          </w:p>
        </w:tc>
        <w:tc>
          <w:tcPr>
            <w:tcW w:w="2127" w:type="dxa"/>
            <w:gridSpan w:val="2"/>
            <w:vAlign w:val="center"/>
          </w:tcPr>
          <w:p w14:paraId="47360550" w14:textId="77777777" w:rsidR="00395746" w:rsidRPr="00DE094E" w:rsidRDefault="00395746" w:rsidP="00395746">
            <w:pPr>
              <w:spacing w:before="20"/>
              <w:jc w:val="center"/>
              <w:rPr>
                <w:snapToGrid w:val="0"/>
                <w:sz w:val="24"/>
                <w:szCs w:val="24"/>
              </w:rPr>
            </w:pPr>
            <w:r w:rsidRPr="00DE094E">
              <w:rPr>
                <w:snapToGrid w:val="0"/>
                <w:sz w:val="24"/>
                <w:szCs w:val="24"/>
              </w:rPr>
              <w:t>0.9968</w:t>
            </w:r>
          </w:p>
        </w:tc>
        <w:tc>
          <w:tcPr>
            <w:tcW w:w="2126" w:type="dxa"/>
            <w:gridSpan w:val="2"/>
            <w:vAlign w:val="center"/>
          </w:tcPr>
          <w:p w14:paraId="7E76B6E2" w14:textId="77777777" w:rsidR="00395746" w:rsidRPr="00DE094E" w:rsidRDefault="00395746" w:rsidP="00395746">
            <w:pPr>
              <w:spacing w:before="20"/>
              <w:jc w:val="center"/>
              <w:rPr>
                <w:snapToGrid w:val="0"/>
                <w:sz w:val="24"/>
                <w:szCs w:val="24"/>
              </w:rPr>
            </w:pPr>
            <w:r w:rsidRPr="00DE094E">
              <w:rPr>
                <w:snapToGrid w:val="0"/>
                <w:sz w:val="24"/>
                <w:szCs w:val="24"/>
              </w:rPr>
              <w:t>0.9085</w:t>
            </w:r>
          </w:p>
        </w:tc>
        <w:tc>
          <w:tcPr>
            <w:tcW w:w="2126" w:type="dxa"/>
            <w:gridSpan w:val="2"/>
            <w:vAlign w:val="center"/>
          </w:tcPr>
          <w:p w14:paraId="2B5300BA" w14:textId="77777777" w:rsidR="00395746" w:rsidRPr="00DE094E" w:rsidRDefault="00395746" w:rsidP="00395746">
            <w:pPr>
              <w:spacing w:before="20"/>
              <w:jc w:val="center"/>
              <w:rPr>
                <w:snapToGrid w:val="0"/>
                <w:sz w:val="24"/>
                <w:szCs w:val="24"/>
              </w:rPr>
            </w:pPr>
            <w:r w:rsidRPr="00DE094E">
              <w:rPr>
                <w:snapToGrid w:val="0"/>
                <w:sz w:val="24"/>
                <w:szCs w:val="24"/>
              </w:rPr>
              <w:t>0.0883</w:t>
            </w:r>
          </w:p>
        </w:tc>
        <w:tc>
          <w:tcPr>
            <w:tcW w:w="1979" w:type="dxa"/>
            <w:gridSpan w:val="2"/>
            <w:vAlign w:val="center"/>
          </w:tcPr>
          <w:p w14:paraId="2A4FA687" w14:textId="77777777" w:rsidR="00395746" w:rsidRPr="00DE094E" w:rsidRDefault="00395746" w:rsidP="00395746">
            <w:pPr>
              <w:spacing w:before="20"/>
              <w:jc w:val="center"/>
              <w:rPr>
                <w:snapToGrid w:val="0"/>
                <w:sz w:val="24"/>
                <w:szCs w:val="24"/>
              </w:rPr>
            </w:pPr>
            <w:r w:rsidRPr="00DE094E">
              <w:rPr>
                <w:snapToGrid w:val="0"/>
                <w:sz w:val="24"/>
                <w:szCs w:val="24"/>
              </w:rPr>
              <w:t>8.85</w:t>
            </w:r>
          </w:p>
        </w:tc>
      </w:tr>
      <w:tr w:rsidR="00395746" w:rsidRPr="00DE094E" w14:paraId="7D0CDB3B" w14:textId="77777777">
        <w:tblPrEx>
          <w:tblCellMar>
            <w:top w:w="0" w:type="dxa"/>
            <w:bottom w:w="0" w:type="dxa"/>
          </w:tblCellMar>
        </w:tblPrEx>
        <w:trPr>
          <w:gridAfter w:val="1"/>
          <w:wAfter w:w="17" w:type="dxa"/>
          <w:trHeight w:val="651"/>
          <w:jc w:val="center"/>
        </w:trPr>
        <w:tc>
          <w:tcPr>
            <w:tcW w:w="988" w:type="dxa"/>
            <w:gridSpan w:val="2"/>
            <w:vAlign w:val="center"/>
          </w:tcPr>
          <w:p w14:paraId="3F5668DE" w14:textId="77777777" w:rsidR="00395746" w:rsidRPr="00DE094E" w:rsidRDefault="00395746" w:rsidP="00395746">
            <w:pPr>
              <w:spacing w:before="20"/>
              <w:jc w:val="center"/>
              <w:rPr>
                <w:snapToGrid w:val="0"/>
                <w:sz w:val="24"/>
                <w:szCs w:val="24"/>
              </w:rPr>
            </w:pPr>
            <w:r w:rsidRPr="00DE094E">
              <w:rPr>
                <w:snapToGrid w:val="0"/>
                <w:sz w:val="24"/>
                <w:szCs w:val="24"/>
              </w:rPr>
              <w:t>2</w:t>
            </w:r>
          </w:p>
        </w:tc>
        <w:tc>
          <w:tcPr>
            <w:tcW w:w="2127" w:type="dxa"/>
            <w:gridSpan w:val="2"/>
            <w:vAlign w:val="center"/>
          </w:tcPr>
          <w:p w14:paraId="7101EF8D" w14:textId="77777777" w:rsidR="00395746" w:rsidRPr="00DE094E" w:rsidRDefault="00395746" w:rsidP="00395746">
            <w:pPr>
              <w:spacing w:before="20"/>
              <w:jc w:val="center"/>
              <w:rPr>
                <w:snapToGrid w:val="0"/>
                <w:sz w:val="24"/>
                <w:szCs w:val="24"/>
              </w:rPr>
            </w:pPr>
            <w:r w:rsidRPr="00DE094E">
              <w:rPr>
                <w:snapToGrid w:val="0"/>
                <w:sz w:val="24"/>
                <w:szCs w:val="24"/>
              </w:rPr>
              <w:t>0.9989</w:t>
            </w:r>
          </w:p>
        </w:tc>
        <w:tc>
          <w:tcPr>
            <w:tcW w:w="2126" w:type="dxa"/>
            <w:gridSpan w:val="2"/>
            <w:vAlign w:val="center"/>
          </w:tcPr>
          <w:p w14:paraId="724FEB6E" w14:textId="77777777" w:rsidR="00395746" w:rsidRPr="00DE094E" w:rsidRDefault="00395746" w:rsidP="00395746">
            <w:pPr>
              <w:spacing w:before="20"/>
              <w:jc w:val="center"/>
              <w:rPr>
                <w:snapToGrid w:val="0"/>
                <w:sz w:val="24"/>
                <w:szCs w:val="24"/>
              </w:rPr>
            </w:pPr>
            <w:r w:rsidRPr="00DE094E">
              <w:rPr>
                <w:snapToGrid w:val="0"/>
                <w:sz w:val="24"/>
                <w:szCs w:val="24"/>
              </w:rPr>
              <w:t>0.9100</w:t>
            </w:r>
          </w:p>
        </w:tc>
        <w:tc>
          <w:tcPr>
            <w:tcW w:w="2126" w:type="dxa"/>
            <w:gridSpan w:val="2"/>
            <w:vAlign w:val="center"/>
          </w:tcPr>
          <w:p w14:paraId="7F07DADC" w14:textId="77777777" w:rsidR="00395746" w:rsidRPr="00DE094E" w:rsidRDefault="00395746" w:rsidP="00395746">
            <w:pPr>
              <w:spacing w:before="20"/>
              <w:jc w:val="center"/>
              <w:rPr>
                <w:snapToGrid w:val="0"/>
                <w:sz w:val="24"/>
                <w:szCs w:val="24"/>
              </w:rPr>
            </w:pPr>
            <w:r w:rsidRPr="00DE094E">
              <w:rPr>
                <w:snapToGrid w:val="0"/>
                <w:sz w:val="24"/>
                <w:szCs w:val="24"/>
              </w:rPr>
              <w:t>0.0889</w:t>
            </w:r>
          </w:p>
        </w:tc>
        <w:tc>
          <w:tcPr>
            <w:tcW w:w="1979" w:type="dxa"/>
            <w:gridSpan w:val="2"/>
            <w:vAlign w:val="center"/>
          </w:tcPr>
          <w:p w14:paraId="6B642C85" w14:textId="77777777" w:rsidR="00395746" w:rsidRPr="00DE094E" w:rsidRDefault="00395746" w:rsidP="00395746">
            <w:pPr>
              <w:spacing w:before="20"/>
              <w:jc w:val="center"/>
              <w:rPr>
                <w:snapToGrid w:val="0"/>
                <w:sz w:val="24"/>
                <w:szCs w:val="24"/>
              </w:rPr>
            </w:pPr>
            <w:r w:rsidRPr="00DE094E">
              <w:rPr>
                <w:snapToGrid w:val="0"/>
                <w:sz w:val="24"/>
                <w:szCs w:val="24"/>
              </w:rPr>
              <w:t>8.89</w:t>
            </w:r>
          </w:p>
        </w:tc>
      </w:tr>
      <w:tr w:rsidR="00395746" w:rsidRPr="00DE094E" w14:paraId="71854A33" w14:textId="77777777">
        <w:tblPrEx>
          <w:tblCellMar>
            <w:top w:w="0" w:type="dxa"/>
            <w:bottom w:w="0" w:type="dxa"/>
          </w:tblCellMar>
        </w:tblPrEx>
        <w:trPr>
          <w:gridAfter w:val="1"/>
          <w:wAfter w:w="17" w:type="dxa"/>
          <w:trHeight w:val="652"/>
          <w:jc w:val="center"/>
        </w:trPr>
        <w:tc>
          <w:tcPr>
            <w:tcW w:w="988" w:type="dxa"/>
            <w:gridSpan w:val="2"/>
            <w:vAlign w:val="center"/>
          </w:tcPr>
          <w:p w14:paraId="71435C71" w14:textId="77777777" w:rsidR="00395746" w:rsidRPr="00DE094E" w:rsidRDefault="00395746" w:rsidP="00395746">
            <w:pPr>
              <w:spacing w:before="20"/>
              <w:jc w:val="center"/>
              <w:rPr>
                <w:snapToGrid w:val="0"/>
                <w:sz w:val="24"/>
                <w:szCs w:val="24"/>
              </w:rPr>
            </w:pPr>
            <w:r w:rsidRPr="00DE094E">
              <w:rPr>
                <w:snapToGrid w:val="0"/>
                <w:sz w:val="24"/>
                <w:szCs w:val="24"/>
              </w:rPr>
              <w:t>3</w:t>
            </w:r>
          </w:p>
        </w:tc>
        <w:tc>
          <w:tcPr>
            <w:tcW w:w="2127" w:type="dxa"/>
            <w:gridSpan w:val="2"/>
            <w:vAlign w:val="center"/>
          </w:tcPr>
          <w:p w14:paraId="403E5E8D" w14:textId="77777777" w:rsidR="00395746" w:rsidRPr="00DE094E" w:rsidRDefault="00395746" w:rsidP="00395746">
            <w:pPr>
              <w:spacing w:before="20"/>
              <w:jc w:val="center"/>
              <w:rPr>
                <w:snapToGrid w:val="0"/>
                <w:sz w:val="24"/>
                <w:szCs w:val="24"/>
              </w:rPr>
            </w:pPr>
            <w:r w:rsidRPr="00DE094E">
              <w:rPr>
                <w:snapToGrid w:val="0"/>
                <w:sz w:val="24"/>
                <w:szCs w:val="24"/>
              </w:rPr>
              <w:t>0.9920</w:t>
            </w:r>
          </w:p>
        </w:tc>
        <w:tc>
          <w:tcPr>
            <w:tcW w:w="2126" w:type="dxa"/>
            <w:gridSpan w:val="2"/>
            <w:vAlign w:val="center"/>
          </w:tcPr>
          <w:p w14:paraId="33BE18AC" w14:textId="77777777" w:rsidR="00395746" w:rsidRPr="00DE094E" w:rsidRDefault="00395746" w:rsidP="00395746">
            <w:pPr>
              <w:spacing w:before="20"/>
              <w:jc w:val="center"/>
              <w:rPr>
                <w:snapToGrid w:val="0"/>
                <w:sz w:val="24"/>
                <w:szCs w:val="24"/>
              </w:rPr>
            </w:pPr>
            <w:r w:rsidRPr="00DE094E">
              <w:rPr>
                <w:snapToGrid w:val="0"/>
                <w:sz w:val="24"/>
                <w:szCs w:val="24"/>
              </w:rPr>
              <w:t>0.9040</w:t>
            </w:r>
          </w:p>
        </w:tc>
        <w:tc>
          <w:tcPr>
            <w:tcW w:w="2126" w:type="dxa"/>
            <w:gridSpan w:val="2"/>
            <w:vAlign w:val="center"/>
          </w:tcPr>
          <w:p w14:paraId="1EC542F9" w14:textId="77777777" w:rsidR="00395746" w:rsidRPr="00DE094E" w:rsidRDefault="00395746" w:rsidP="00395746">
            <w:pPr>
              <w:spacing w:before="20"/>
              <w:jc w:val="center"/>
              <w:rPr>
                <w:snapToGrid w:val="0"/>
                <w:sz w:val="24"/>
                <w:szCs w:val="24"/>
              </w:rPr>
            </w:pPr>
            <w:r w:rsidRPr="00DE094E">
              <w:rPr>
                <w:snapToGrid w:val="0"/>
                <w:sz w:val="24"/>
                <w:szCs w:val="24"/>
              </w:rPr>
              <w:t>0.0880</w:t>
            </w:r>
          </w:p>
        </w:tc>
        <w:tc>
          <w:tcPr>
            <w:tcW w:w="1979" w:type="dxa"/>
            <w:gridSpan w:val="2"/>
            <w:vAlign w:val="center"/>
          </w:tcPr>
          <w:p w14:paraId="10A6FEAF" w14:textId="77777777" w:rsidR="00395746" w:rsidRPr="00DE094E" w:rsidRDefault="00395746" w:rsidP="00395746">
            <w:pPr>
              <w:spacing w:before="20"/>
              <w:jc w:val="center"/>
              <w:rPr>
                <w:snapToGrid w:val="0"/>
                <w:sz w:val="24"/>
                <w:szCs w:val="24"/>
              </w:rPr>
            </w:pPr>
            <w:r w:rsidRPr="00DE094E">
              <w:rPr>
                <w:snapToGrid w:val="0"/>
                <w:sz w:val="24"/>
                <w:szCs w:val="24"/>
              </w:rPr>
              <w:t>8.87</w:t>
            </w:r>
          </w:p>
        </w:tc>
      </w:tr>
      <w:tr w:rsidR="00395746" w:rsidRPr="00DE094E" w14:paraId="73BD5B9C" w14:textId="77777777">
        <w:tblPrEx>
          <w:tblCellMar>
            <w:top w:w="0" w:type="dxa"/>
            <w:bottom w:w="0" w:type="dxa"/>
          </w:tblCellMar>
        </w:tblPrEx>
        <w:trPr>
          <w:gridAfter w:val="1"/>
          <w:wAfter w:w="17" w:type="dxa"/>
          <w:trHeight w:val="651"/>
          <w:jc w:val="center"/>
        </w:trPr>
        <w:tc>
          <w:tcPr>
            <w:tcW w:w="988" w:type="dxa"/>
            <w:gridSpan w:val="2"/>
            <w:vAlign w:val="center"/>
          </w:tcPr>
          <w:p w14:paraId="217C836F" w14:textId="77777777" w:rsidR="00395746" w:rsidRPr="00DE094E" w:rsidRDefault="00395746" w:rsidP="00395746">
            <w:pPr>
              <w:spacing w:before="20"/>
              <w:jc w:val="center"/>
              <w:rPr>
                <w:snapToGrid w:val="0"/>
                <w:sz w:val="24"/>
                <w:szCs w:val="24"/>
              </w:rPr>
            </w:pPr>
            <w:r w:rsidRPr="00DE094E">
              <w:rPr>
                <w:snapToGrid w:val="0"/>
                <w:sz w:val="24"/>
                <w:szCs w:val="24"/>
              </w:rPr>
              <w:t>4</w:t>
            </w:r>
          </w:p>
        </w:tc>
        <w:tc>
          <w:tcPr>
            <w:tcW w:w="2127" w:type="dxa"/>
            <w:gridSpan w:val="2"/>
            <w:vAlign w:val="center"/>
          </w:tcPr>
          <w:p w14:paraId="40CB0B5F" w14:textId="77777777" w:rsidR="00395746" w:rsidRPr="00DE094E" w:rsidRDefault="00395746" w:rsidP="00395746">
            <w:pPr>
              <w:spacing w:before="20"/>
              <w:jc w:val="center"/>
              <w:rPr>
                <w:snapToGrid w:val="0"/>
                <w:sz w:val="24"/>
                <w:szCs w:val="24"/>
              </w:rPr>
            </w:pPr>
            <w:r w:rsidRPr="00DE094E">
              <w:rPr>
                <w:snapToGrid w:val="0"/>
                <w:sz w:val="24"/>
                <w:szCs w:val="24"/>
              </w:rPr>
              <w:t>0.9940</w:t>
            </w:r>
          </w:p>
        </w:tc>
        <w:tc>
          <w:tcPr>
            <w:tcW w:w="2126" w:type="dxa"/>
            <w:gridSpan w:val="2"/>
            <w:vAlign w:val="center"/>
          </w:tcPr>
          <w:p w14:paraId="48801161" w14:textId="77777777" w:rsidR="00395746" w:rsidRPr="00DE094E" w:rsidRDefault="00395746" w:rsidP="00395746">
            <w:pPr>
              <w:spacing w:before="20"/>
              <w:jc w:val="center"/>
              <w:rPr>
                <w:snapToGrid w:val="0"/>
                <w:sz w:val="24"/>
                <w:szCs w:val="24"/>
              </w:rPr>
            </w:pPr>
            <w:r w:rsidRPr="00DE094E">
              <w:rPr>
                <w:snapToGrid w:val="0"/>
                <w:sz w:val="24"/>
                <w:szCs w:val="24"/>
              </w:rPr>
              <w:t>0.9067</w:t>
            </w:r>
          </w:p>
        </w:tc>
        <w:tc>
          <w:tcPr>
            <w:tcW w:w="2126" w:type="dxa"/>
            <w:gridSpan w:val="2"/>
            <w:vAlign w:val="center"/>
          </w:tcPr>
          <w:p w14:paraId="74279638" w14:textId="77777777" w:rsidR="00395746" w:rsidRPr="00DE094E" w:rsidRDefault="00395746" w:rsidP="00395746">
            <w:pPr>
              <w:spacing w:before="20"/>
              <w:jc w:val="center"/>
              <w:rPr>
                <w:snapToGrid w:val="0"/>
                <w:sz w:val="24"/>
                <w:szCs w:val="24"/>
              </w:rPr>
            </w:pPr>
            <w:r w:rsidRPr="00DE094E">
              <w:rPr>
                <w:snapToGrid w:val="0"/>
                <w:sz w:val="24"/>
                <w:szCs w:val="24"/>
              </w:rPr>
              <w:t>0.0873</w:t>
            </w:r>
          </w:p>
        </w:tc>
        <w:tc>
          <w:tcPr>
            <w:tcW w:w="1979" w:type="dxa"/>
            <w:gridSpan w:val="2"/>
            <w:vAlign w:val="center"/>
          </w:tcPr>
          <w:p w14:paraId="2DBAD656" w14:textId="77777777" w:rsidR="00395746" w:rsidRPr="00DE094E" w:rsidRDefault="00395746" w:rsidP="00395746">
            <w:pPr>
              <w:spacing w:before="20"/>
              <w:jc w:val="center"/>
              <w:rPr>
                <w:snapToGrid w:val="0"/>
                <w:sz w:val="24"/>
                <w:szCs w:val="24"/>
              </w:rPr>
            </w:pPr>
            <w:r w:rsidRPr="00DE094E">
              <w:rPr>
                <w:snapToGrid w:val="0"/>
                <w:sz w:val="24"/>
                <w:szCs w:val="24"/>
              </w:rPr>
              <w:t>8.87</w:t>
            </w:r>
          </w:p>
        </w:tc>
      </w:tr>
      <w:tr w:rsidR="00395746" w:rsidRPr="00DE094E" w14:paraId="17015EF2" w14:textId="77777777">
        <w:tblPrEx>
          <w:tblCellMar>
            <w:top w:w="0" w:type="dxa"/>
            <w:bottom w:w="0" w:type="dxa"/>
          </w:tblCellMar>
        </w:tblPrEx>
        <w:trPr>
          <w:gridAfter w:val="1"/>
          <w:wAfter w:w="17" w:type="dxa"/>
          <w:trHeight w:val="652"/>
          <w:jc w:val="center"/>
        </w:trPr>
        <w:tc>
          <w:tcPr>
            <w:tcW w:w="988" w:type="dxa"/>
            <w:gridSpan w:val="2"/>
            <w:vAlign w:val="center"/>
          </w:tcPr>
          <w:p w14:paraId="42705C9E" w14:textId="77777777" w:rsidR="00395746" w:rsidRPr="00DE094E" w:rsidRDefault="00395746" w:rsidP="00395746">
            <w:pPr>
              <w:spacing w:before="20"/>
              <w:jc w:val="center"/>
              <w:rPr>
                <w:snapToGrid w:val="0"/>
                <w:sz w:val="24"/>
                <w:szCs w:val="24"/>
              </w:rPr>
            </w:pPr>
            <w:r w:rsidRPr="00DE094E">
              <w:rPr>
                <w:snapToGrid w:val="0"/>
                <w:sz w:val="24"/>
                <w:szCs w:val="24"/>
              </w:rPr>
              <w:t>5</w:t>
            </w:r>
          </w:p>
        </w:tc>
        <w:tc>
          <w:tcPr>
            <w:tcW w:w="2127" w:type="dxa"/>
            <w:gridSpan w:val="2"/>
            <w:vAlign w:val="center"/>
          </w:tcPr>
          <w:p w14:paraId="6B9DF76E" w14:textId="77777777" w:rsidR="00395746" w:rsidRPr="00DE094E" w:rsidRDefault="00395746" w:rsidP="00395746">
            <w:pPr>
              <w:spacing w:before="20"/>
              <w:jc w:val="center"/>
              <w:rPr>
                <w:snapToGrid w:val="0"/>
                <w:sz w:val="24"/>
                <w:szCs w:val="24"/>
              </w:rPr>
            </w:pPr>
            <w:r w:rsidRPr="00DE094E">
              <w:rPr>
                <w:snapToGrid w:val="0"/>
                <w:sz w:val="24"/>
                <w:szCs w:val="24"/>
              </w:rPr>
              <w:t>0.9954</w:t>
            </w:r>
          </w:p>
        </w:tc>
        <w:tc>
          <w:tcPr>
            <w:tcW w:w="2126" w:type="dxa"/>
            <w:gridSpan w:val="2"/>
            <w:vAlign w:val="center"/>
          </w:tcPr>
          <w:p w14:paraId="262A3597" w14:textId="77777777" w:rsidR="00395746" w:rsidRPr="00DE094E" w:rsidRDefault="00395746" w:rsidP="00395746">
            <w:pPr>
              <w:spacing w:before="20"/>
              <w:jc w:val="center"/>
              <w:rPr>
                <w:snapToGrid w:val="0"/>
                <w:sz w:val="24"/>
                <w:szCs w:val="24"/>
              </w:rPr>
            </w:pPr>
            <w:r w:rsidRPr="00DE094E">
              <w:rPr>
                <w:snapToGrid w:val="0"/>
                <w:sz w:val="24"/>
                <w:szCs w:val="24"/>
              </w:rPr>
              <w:t>0.9047</w:t>
            </w:r>
          </w:p>
        </w:tc>
        <w:tc>
          <w:tcPr>
            <w:tcW w:w="2126" w:type="dxa"/>
            <w:gridSpan w:val="2"/>
            <w:vAlign w:val="center"/>
          </w:tcPr>
          <w:p w14:paraId="3C56BACC" w14:textId="77777777" w:rsidR="00395746" w:rsidRPr="00DE094E" w:rsidRDefault="00395746" w:rsidP="00395746">
            <w:pPr>
              <w:spacing w:before="20"/>
              <w:jc w:val="center"/>
              <w:rPr>
                <w:snapToGrid w:val="0"/>
                <w:sz w:val="24"/>
                <w:szCs w:val="24"/>
              </w:rPr>
            </w:pPr>
            <w:r w:rsidRPr="00DE094E">
              <w:rPr>
                <w:snapToGrid w:val="0"/>
                <w:sz w:val="24"/>
                <w:szCs w:val="24"/>
              </w:rPr>
              <w:t>0.0889</w:t>
            </w:r>
          </w:p>
        </w:tc>
        <w:tc>
          <w:tcPr>
            <w:tcW w:w="1979" w:type="dxa"/>
            <w:gridSpan w:val="2"/>
            <w:vAlign w:val="center"/>
          </w:tcPr>
          <w:p w14:paraId="6648EEE3" w14:textId="77777777" w:rsidR="00395746" w:rsidRPr="00DE094E" w:rsidRDefault="00395746" w:rsidP="00395746">
            <w:pPr>
              <w:spacing w:before="20"/>
              <w:jc w:val="center"/>
              <w:rPr>
                <w:snapToGrid w:val="0"/>
                <w:sz w:val="24"/>
                <w:szCs w:val="24"/>
              </w:rPr>
            </w:pPr>
            <w:r w:rsidRPr="00DE094E">
              <w:rPr>
                <w:snapToGrid w:val="0"/>
                <w:sz w:val="24"/>
                <w:szCs w:val="24"/>
              </w:rPr>
              <w:t>8.93</w:t>
            </w:r>
          </w:p>
        </w:tc>
      </w:tr>
    </w:tbl>
    <w:p w14:paraId="2AA433A5" w14:textId="77777777" w:rsidR="00395746" w:rsidRPr="00DE094E" w:rsidRDefault="00395746" w:rsidP="00395746">
      <w:pPr>
        <w:spacing w:line="360" w:lineRule="auto"/>
        <w:rPr>
          <w:snapToGrid w:val="0"/>
          <w:sz w:val="24"/>
          <w:szCs w:val="24"/>
        </w:rPr>
      </w:pPr>
    </w:p>
    <w:p w14:paraId="785E1096" w14:textId="77777777" w:rsidR="00395746" w:rsidRPr="00DE094E" w:rsidRDefault="00395746" w:rsidP="00395746">
      <w:pPr>
        <w:spacing w:line="360" w:lineRule="auto"/>
        <w:jc w:val="both"/>
        <w:rPr>
          <w:snapToGrid w:val="0"/>
          <w:sz w:val="24"/>
          <w:szCs w:val="24"/>
        </w:rPr>
      </w:pPr>
      <w:r w:rsidRPr="00DE094E">
        <w:rPr>
          <w:b/>
          <w:snapToGrid w:val="0"/>
          <w:sz w:val="24"/>
          <w:szCs w:val="24"/>
        </w:rPr>
        <w:t>Вывод:</w:t>
      </w:r>
      <w:r w:rsidRPr="00DE094E">
        <w:rPr>
          <w:snapToGrid w:val="0"/>
          <w:sz w:val="24"/>
          <w:szCs w:val="24"/>
        </w:rPr>
        <w:t xml:space="preserve"> влажность листьев лопуха войлочного составляет 8.88%.</w:t>
      </w:r>
    </w:p>
    <w:p w14:paraId="4BAF4DEB" w14:textId="77777777" w:rsidR="00395746" w:rsidRPr="00DE094E" w:rsidRDefault="00395746" w:rsidP="00395746">
      <w:pPr>
        <w:spacing w:line="360" w:lineRule="auto"/>
        <w:rPr>
          <w:snapToGrid w:val="0"/>
          <w:sz w:val="24"/>
          <w:szCs w:val="24"/>
        </w:rPr>
      </w:pPr>
    </w:p>
    <w:p w14:paraId="1F4CFAED" w14:textId="77777777" w:rsidR="00395746" w:rsidRPr="00DE094E" w:rsidRDefault="00395746" w:rsidP="00395746">
      <w:pPr>
        <w:spacing w:line="360" w:lineRule="auto"/>
        <w:jc w:val="center"/>
        <w:rPr>
          <w:b/>
          <w:snapToGrid w:val="0"/>
          <w:sz w:val="24"/>
          <w:szCs w:val="24"/>
        </w:rPr>
      </w:pPr>
    </w:p>
    <w:p w14:paraId="674325AB" w14:textId="77777777" w:rsidR="00395746" w:rsidRPr="00DE094E" w:rsidRDefault="00395746" w:rsidP="00395746">
      <w:pPr>
        <w:spacing w:line="360" w:lineRule="auto"/>
        <w:jc w:val="center"/>
        <w:rPr>
          <w:b/>
          <w:snapToGrid w:val="0"/>
          <w:sz w:val="24"/>
          <w:szCs w:val="24"/>
        </w:rPr>
      </w:pPr>
      <w:r w:rsidRPr="00DE094E">
        <w:rPr>
          <w:b/>
          <w:snapToGrid w:val="0"/>
          <w:sz w:val="24"/>
          <w:szCs w:val="24"/>
        </w:rPr>
        <w:t>2.1.3. Определение золы</w:t>
      </w:r>
    </w:p>
    <w:p w14:paraId="16090D94" w14:textId="77777777" w:rsidR="00395746" w:rsidRPr="00DE094E" w:rsidRDefault="00395746" w:rsidP="00395746">
      <w:pPr>
        <w:spacing w:line="360" w:lineRule="auto"/>
        <w:jc w:val="center"/>
        <w:rPr>
          <w:snapToGrid w:val="0"/>
          <w:sz w:val="24"/>
          <w:szCs w:val="24"/>
        </w:rPr>
      </w:pPr>
    </w:p>
    <w:p w14:paraId="745AB54A" w14:textId="77777777" w:rsidR="00395746" w:rsidRPr="00DE094E" w:rsidRDefault="00395746" w:rsidP="00DE094E">
      <w:pPr>
        <w:ind w:firstLine="709"/>
        <w:jc w:val="both"/>
        <w:rPr>
          <w:snapToGrid w:val="0"/>
          <w:sz w:val="24"/>
          <w:szCs w:val="24"/>
        </w:rPr>
      </w:pPr>
      <w:r w:rsidRPr="00DE094E">
        <w:rPr>
          <w:snapToGrid w:val="0"/>
          <w:sz w:val="24"/>
          <w:szCs w:val="24"/>
        </w:rPr>
        <w:t xml:space="preserve">Около </w:t>
      </w:r>
      <w:smartTag w:uri="urn:schemas-microsoft-com:office:smarttags" w:element="metricconverter">
        <w:smartTagPr>
          <w:attr w:name="ProductID" w:val="3 г"/>
        </w:smartTagPr>
        <w:r w:rsidRPr="00DE094E">
          <w:rPr>
            <w:snapToGrid w:val="0"/>
            <w:sz w:val="24"/>
            <w:szCs w:val="24"/>
          </w:rPr>
          <w:t>3 г</w:t>
        </w:r>
      </w:smartTag>
      <w:r w:rsidRPr="00DE094E">
        <w:rPr>
          <w:snapToGrid w:val="0"/>
          <w:sz w:val="24"/>
          <w:szCs w:val="24"/>
        </w:rPr>
        <w:t xml:space="preserve"> измельченных листьев лопуха войлочного (точная масса) помещают в предварительно прокаленный и точно взвешенный фарфоровый тигель, равномерно распределяя их по дну тигля. Затем тигель осторожно нагревают, давая веществу сначала сгореть или улетучиться при возможно более низкой температуре. Сжигание оставшихся частиц угля надо тоже вести при возможно более низкой температуре; после того как уголь сгорит почти полностью, увеличивают пламя.</w:t>
      </w:r>
    </w:p>
    <w:p w14:paraId="56E9BF82" w14:textId="77777777" w:rsidR="00395746" w:rsidRPr="00DE094E" w:rsidRDefault="00395746" w:rsidP="00DE094E">
      <w:pPr>
        <w:ind w:firstLine="709"/>
        <w:jc w:val="both"/>
        <w:rPr>
          <w:snapToGrid w:val="0"/>
          <w:sz w:val="24"/>
          <w:szCs w:val="24"/>
        </w:rPr>
      </w:pPr>
      <w:r w:rsidRPr="00DE094E">
        <w:rPr>
          <w:snapToGrid w:val="0"/>
          <w:sz w:val="24"/>
          <w:szCs w:val="24"/>
        </w:rPr>
        <w:t>При неполном сгорании. частиц угля остаток охлаждают, смачивают водой или насыщенным раствором аммония нитрата, выпаривают на водяной бане и остаток прокаливают. В случае необходимости такую операцию проводят несколько раз.</w:t>
      </w:r>
    </w:p>
    <w:p w14:paraId="6064C028" w14:textId="77777777" w:rsidR="00395746" w:rsidRPr="00DE094E" w:rsidRDefault="00395746" w:rsidP="00DE094E">
      <w:pPr>
        <w:pStyle w:val="af6"/>
        <w:spacing w:line="240" w:lineRule="auto"/>
        <w:ind w:firstLine="709"/>
        <w:rPr>
          <w:snapToGrid w:val="0"/>
          <w:sz w:val="24"/>
          <w:szCs w:val="24"/>
        </w:rPr>
      </w:pPr>
      <w:r w:rsidRPr="00DE094E">
        <w:rPr>
          <w:snapToGrid w:val="0"/>
          <w:sz w:val="24"/>
          <w:szCs w:val="24"/>
        </w:rPr>
        <w:t>Прокаливание ведут при слабом красном калении (около 500 С) до постоянной массы, избегая сплавления золы и спекания ее ее стенками тигля. По окончании прокаливания тигель охлаждают в эксикаторе и взвешивают. Результаты представлены в таблице № 2</w:t>
      </w:r>
    </w:p>
    <w:p w14:paraId="142CA7E2" w14:textId="77777777" w:rsidR="00395746" w:rsidRPr="00DE094E" w:rsidRDefault="00395746" w:rsidP="00395746">
      <w:pPr>
        <w:spacing w:line="360" w:lineRule="auto"/>
        <w:jc w:val="right"/>
        <w:rPr>
          <w:b/>
          <w:snapToGrid w:val="0"/>
          <w:sz w:val="24"/>
          <w:szCs w:val="24"/>
        </w:rPr>
      </w:pPr>
      <w:r w:rsidRPr="00DE094E">
        <w:rPr>
          <w:b/>
          <w:snapToGrid w:val="0"/>
          <w:sz w:val="24"/>
          <w:szCs w:val="24"/>
        </w:rPr>
        <w:t>Таблица № 2</w:t>
      </w:r>
    </w:p>
    <w:p w14:paraId="10314B6B" w14:textId="77777777" w:rsidR="00395746" w:rsidRPr="00DE094E" w:rsidRDefault="00395746" w:rsidP="00395746">
      <w:pPr>
        <w:spacing w:line="360" w:lineRule="auto"/>
        <w:jc w:val="center"/>
        <w:rPr>
          <w:b/>
          <w:snapToGrid w:val="0"/>
          <w:sz w:val="24"/>
          <w:szCs w:val="24"/>
        </w:rPr>
      </w:pPr>
      <w:r w:rsidRPr="00DE094E">
        <w:rPr>
          <w:b/>
          <w:snapToGrid w:val="0"/>
          <w:sz w:val="24"/>
          <w:szCs w:val="24"/>
        </w:rPr>
        <w:t>Содержание золы в листьях лопуха войлочного</w:t>
      </w:r>
    </w:p>
    <w:tbl>
      <w:tblPr>
        <w:tblW w:w="0" w:type="auto"/>
        <w:tblInd w:w="40" w:type="dxa"/>
        <w:tblLayout w:type="fixed"/>
        <w:tblCellMar>
          <w:left w:w="40" w:type="dxa"/>
          <w:right w:w="40" w:type="dxa"/>
        </w:tblCellMar>
        <w:tblLook w:val="0000" w:firstRow="0" w:lastRow="0" w:firstColumn="0" w:lastColumn="0" w:noHBand="0" w:noVBand="0"/>
      </w:tblPr>
      <w:tblGrid>
        <w:gridCol w:w="1020"/>
        <w:gridCol w:w="3080"/>
        <w:gridCol w:w="2480"/>
        <w:gridCol w:w="2560"/>
      </w:tblGrid>
      <w:tr w:rsidR="00395746" w:rsidRPr="00DE094E" w14:paraId="431D797F" w14:textId="77777777">
        <w:tblPrEx>
          <w:tblCellMar>
            <w:top w:w="0" w:type="dxa"/>
            <w:bottom w:w="0" w:type="dxa"/>
          </w:tblCellMar>
        </w:tblPrEx>
        <w:trPr>
          <w:trHeight w:hRule="exact" w:val="795"/>
        </w:trPr>
        <w:tc>
          <w:tcPr>
            <w:tcW w:w="1020" w:type="dxa"/>
            <w:tcBorders>
              <w:top w:val="single" w:sz="6" w:space="0" w:color="auto"/>
              <w:left w:val="single" w:sz="6" w:space="0" w:color="auto"/>
              <w:bottom w:val="single" w:sz="6" w:space="0" w:color="auto"/>
              <w:right w:val="single" w:sz="6" w:space="0" w:color="auto"/>
            </w:tcBorders>
            <w:vAlign w:val="center"/>
          </w:tcPr>
          <w:p w14:paraId="4E26F1D5" w14:textId="77777777" w:rsidR="00395746" w:rsidRPr="00DE094E" w:rsidRDefault="00395746" w:rsidP="00395746">
            <w:pPr>
              <w:spacing w:before="40"/>
              <w:rPr>
                <w:snapToGrid w:val="0"/>
                <w:sz w:val="24"/>
                <w:szCs w:val="24"/>
              </w:rPr>
            </w:pPr>
            <w:r w:rsidRPr="00DE094E">
              <w:rPr>
                <w:snapToGrid w:val="0"/>
                <w:sz w:val="24"/>
                <w:szCs w:val="24"/>
              </w:rPr>
              <w:t>№ п/п</w:t>
            </w:r>
          </w:p>
        </w:tc>
        <w:tc>
          <w:tcPr>
            <w:tcW w:w="3080" w:type="dxa"/>
            <w:tcBorders>
              <w:top w:val="single" w:sz="6" w:space="0" w:color="auto"/>
              <w:left w:val="single" w:sz="6" w:space="0" w:color="auto"/>
              <w:bottom w:val="single" w:sz="6" w:space="0" w:color="auto"/>
              <w:right w:val="single" w:sz="6" w:space="0" w:color="auto"/>
            </w:tcBorders>
            <w:vAlign w:val="center"/>
          </w:tcPr>
          <w:p w14:paraId="4718476E" w14:textId="77777777" w:rsidR="00395746" w:rsidRPr="00DE094E" w:rsidRDefault="00395746" w:rsidP="00395746">
            <w:pPr>
              <w:spacing w:before="40"/>
              <w:jc w:val="center"/>
              <w:rPr>
                <w:snapToGrid w:val="0"/>
                <w:sz w:val="24"/>
                <w:szCs w:val="24"/>
              </w:rPr>
            </w:pPr>
            <w:r w:rsidRPr="00DE094E">
              <w:rPr>
                <w:snapToGrid w:val="0"/>
                <w:sz w:val="24"/>
                <w:szCs w:val="24"/>
              </w:rPr>
              <w:t>Масса сырья до сжигания, г</w:t>
            </w:r>
          </w:p>
        </w:tc>
        <w:tc>
          <w:tcPr>
            <w:tcW w:w="2480" w:type="dxa"/>
            <w:tcBorders>
              <w:top w:val="single" w:sz="6" w:space="0" w:color="auto"/>
              <w:left w:val="single" w:sz="6" w:space="0" w:color="auto"/>
              <w:bottom w:val="single" w:sz="6" w:space="0" w:color="auto"/>
              <w:right w:val="single" w:sz="6" w:space="0" w:color="auto"/>
            </w:tcBorders>
            <w:vAlign w:val="center"/>
          </w:tcPr>
          <w:p w14:paraId="097912A4" w14:textId="77777777" w:rsidR="00395746" w:rsidRPr="00DE094E" w:rsidRDefault="00395746" w:rsidP="00395746">
            <w:pPr>
              <w:spacing w:before="40"/>
              <w:jc w:val="center"/>
              <w:rPr>
                <w:snapToGrid w:val="0"/>
                <w:sz w:val="24"/>
                <w:szCs w:val="24"/>
              </w:rPr>
            </w:pPr>
            <w:r w:rsidRPr="00DE094E">
              <w:rPr>
                <w:snapToGrid w:val="0"/>
                <w:sz w:val="24"/>
                <w:szCs w:val="24"/>
              </w:rPr>
              <w:t>Масса золы, г</w:t>
            </w:r>
          </w:p>
        </w:tc>
        <w:tc>
          <w:tcPr>
            <w:tcW w:w="2560" w:type="dxa"/>
            <w:tcBorders>
              <w:top w:val="single" w:sz="6" w:space="0" w:color="auto"/>
              <w:left w:val="single" w:sz="6" w:space="0" w:color="auto"/>
              <w:bottom w:val="single" w:sz="6" w:space="0" w:color="auto"/>
              <w:right w:val="single" w:sz="6" w:space="0" w:color="auto"/>
            </w:tcBorders>
            <w:vAlign w:val="center"/>
          </w:tcPr>
          <w:p w14:paraId="04CCE297" w14:textId="77777777" w:rsidR="00395746" w:rsidRPr="00DE094E" w:rsidRDefault="00395746" w:rsidP="00395746">
            <w:pPr>
              <w:spacing w:before="40"/>
              <w:jc w:val="center"/>
              <w:rPr>
                <w:snapToGrid w:val="0"/>
                <w:sz w:val="24"/>
                <w:szCs w:val="24"/>
              </w:rPr>
            </w:pPr>
            <w:r w:rsidRPr="00DE094E">
              <w:rPr>
                <w:snapToGrid w:val="0"/>
                <w:sz w:val="24"/>
                <w:szCs w:val="24"/>
              </w:rPr>
              <w:t>Количество золы, %</w:t>
            </w:r>
          </w:p>
        </w:tc>
      </w:tr>
      <w:tr w:rsidR="00395746" w:rsidRPr="00DE094E" w14:paraId="52EF56B3" w14:textId="77777777">
        <w:tblPrEx>
          <w:tblCellMar>
            <w:top w:w="0" w:type="dxa"/>
            <w:bottom w:w="0" w:type="dxa"/>
          </w:tblCellMar>
        </w:tblPrEx>
        <w:trPr>
          <w:trHeight w:hRule="exact" w:val="636"/>
        </w:trPr>
        <w:tc>
          <w:tcPr>
            <w:tcW w:w="1020" w:type="dxa"/>
            <w:tcBorders>
              <w:top w:val="single" w:sz="6" w:space="0" w:color="auto"/>
              <w:left w:val="single" w:sz="6" w:space="0" w:color="auto"/>
              <w:bottom w:val="single" w:sz="6" w:space="0" w:color="auto"/>
              <w:right w:val="single" w:sz="6" w:space="0" w:color="auto"/>
            </w:tcBorders>
            <w:vAlign w:val="center"/>
          </w:tcPr>
          <w:p w14:paraId="5CCAD148"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1</w:t>
            </w:r>
          </w:p>
        </w:tc>
        <w:tc>
          <w:tcPr>
            <w:tcW w:w="3080" w:type="dxa"/>
            <w:tcBorders>
              <w:top w:val="single" w:sz="6" w:space="0" w:color="auto"/>
              <w:left w:val="single" w:sz="6" w:space="0" w:color="auto"/>
              <w:bottom w:val="single" w:sz="6" w:space="0" w:color="auto"/>
              <w:right w:val="single" w:sz="6" w:space="0" w:color="auto"/>
            </w:tcBorders>
            <w:vAlign w:val="center"/>
          </w:tcPr>
          <w:p w14:paraId="6BCB9052"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3.0288</w:t>
            </w:r>
          </w:p>
        </w:tc>
        <w:tc>
          <w:tcPr>
            <w:tcW w:w="2480" w:type="dxa"/>
            <w:tcBorders>
              <w:top w:val="single" w:sz="6" w:space="0" w:color="auto"/>
              <w:left w:val="single" w:sz="6" w:space="0" w:color="auto"/>
              <w:bottom w:val="single" w:sz="6" w:space="0" w:color="auto"/>
              <w:right w:val="single" w:sz="6" w:space="0" w:color="auto"/>
            </w:tcBorders>
            <w:vAlign w:val="center"/>
          </w:tcPr>
          <w:p w14:paraId="7B6C7978"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0.3778</w:t>
            </w:r>
          </w:p>
        </w:tc>
        <w:tc>
          <w:tcPr>
            <w:tcW w:w="2560" w:type="dxa"/>
            <w:tcBorders>
              <w:top w:val="single" w:sz="6" w:space="0" w:color="auto"/>
              <w:left w:val="single" w:sz="6" w:space="0" w:color="auto"/>
              <w:bottom w:val="single" w:sz="6" w:space="0" w:color="auto"/>
              <w:right w:val="single" w:sz="6" w:space="0" w:color="auto"/>
            </w:tcBorders>
            <w:vAlign w:val="center"/>
          </w:tcPr>
          <w:p w14:paraId="0B7CEF27" w14:textId="77777777" w:rsidR="00395746" w:rsidRPr="00DE094E" w:rsidRDefault="00395746" w:rsidP="00395746">
            <w:pPr>
              <w:spacing w:before="20" w:line="360" w:lineRule="auto"/>
              <w:jc w:val="center"/>
              <w:rPr>
                <w:snapToGrid w:val="0"/>
                <w:sz w:val="24"/>
                <w:szCs w:val="24"/>
                <w:lang w:val="en-US"/>
              </w:rPr>
            </w:pPr>
            <w:r w:rsidRPr="00DE094E">
              <w:rPr>
                <w:snapToGrid w:val="0"/>
                <w:sz w:val="24"/>
                <w:szCs w:val="24"/>
                <w:lang w:val="en-US"/>
              </w:rPr>
              <w:t>12.47</w:t>
            </w:r>
          </w:p>
        </w:tc>
      </w:tr>
      <w:tr w:rsidR="00395746" w:rsidRPr="00DE094E" w14:paraId="2D460BAD" w14:textId="77777777">
        <w:tblPrEx>
          <w:tblCellMar>
            <w:top w:w="0" w:type="dxa"/>
            <w:bottom w:w="0" w:type="dxa"/>
          </w:tblCellMar>
        </w:tblPrEx>
        <w:trPr>
          <w:trHeight w:hRule="exact" w:val="572"/>
        </w:trPr>
        <w:tc>
          <w:tcPr>
            <w:tcW w:w="1020" w:type="dxa"/>
            <w:tcBorders>
              <w:top w:val="single" w:sz="6" w:space="0" w:color="auto"/>
              <w:left w:val="single" w:sz="6" w:space="0" w:color="auto"/>
              <w:bottom w:val="single" w:sz="6" w:space="0" w:color="auto"/>
              <w:right w:val="single" w:sz="6" w:space="0" w:color="auto"/>
            </w:tcBorders>
            <w:vAlign w:val="center"/>
          </w:tcPr>
          <w:p w14:paraId="42DDFF52"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2</w:t>
            </w:r>
          </w:p>
        </w:tc>
        <w:tc>
          <w:tcPr>
            <w:tcW w:w="3080" w:type="dxa"/>
            <w:tcBorders>
              <w:top w:val="single" w:sz="6" w:space="0" w:color="auto"/>
              <w:left w:val="single" w:sz="6" w:space="0" w:color="auto"/>
              <w:bottom w:val="single" w:sz="6" w:space="0" w:color="auto"/>
              <w:right w:val="single" w:sz="6" w:space="0" w:color="auto"/>
            </w:tcBorders>
            <w:vAlign w:val="center"/>
          </w:tcPr>
          <w:p w14:paraId="5998D503"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3.1344</w:t>
            </w:r>
          </w:p>
        </w:tc>
        <w:tc>
          <w:tcPr>
            <w:tcW w:w="2480" w:type="dxa"/>
            <w:tcBorders>
              <w:top w:val="single" w:sz="6" w:space="0" w:color="auto"/>
              <w:left w:val="single" w:sz="6" w:space="0" w:color="auto"/>
              <w:bottom w:val="single" w:sz="6" w:space="0" w:color="auto"/>
              <w:right w:val="single" w:sz="6" w:space="0" w:color="auto"/>
            </w:tcBorders>
            <w:vAlign w:val="center"/>
          </w:tcPr>
          <w:p w14:paraId="5730C754"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0.4628</w:t>
            </w:r>
          </w:p>
        </w:tc>
        <w:tc>
          <w:tcPr>
            <w:tcW w:w="2560" w:type="dxa"/>
            <w:tcBorders>
              <w:top w:val="single" w:sz="6" w:space="0" w:color="auto"/>
              <w:left w:val="single" w:sz="6" w:space="0" w:color="auto"/>
              <w:bottom w:val="single" w:sz="6" w:space="0" w:color="auto"/>
              <w:right w:val="single" w:sz="6" w:space="0" w:color="auto"/>
            </w:tcBorders>
            <w:vAlign w:val="center"/>
          </w:tcPr>
          <w:p w14:paraId="055BC94C" w14:textId="77777777" w:rsidR="00395746" w:rsidRPr="00DE094E" w:rsidRDefault="00395746" w:rsidP="00395746">
            <w:pPr>
              <w:spacing w:before="20" w:line="360" w:lineRule="auto"/>
              <w:jc w:val="center"/>
              <w:rPr>
                <w:snapToGrid w:val="0"/>
                <w:sz w:val="24"/>
                <w:szCs w:val="24"/>
              </w:rPr>
            </w:pPr>
            <w:r w:rsidRPr="00DE094E">
              <w:rPr>
                <w:snapToGrid w:val="0"/>
                <w:sz w:val="24"/>
                <w:szCs w:val="24"/>
                <w:lang w:val="en-US"/>
              </w:rPr>
              <w:t>14.76</w:t>
            </w:r>
          </w:p>
        </w:tc>
      </w:tr>
      <w:tr w:rsidR="00395746" w:rsidRPr="00DE094E" w14:paraId="5DE9B4A4" w14:textId="77777777">
        <w:tblPrEx>
          <w:tblCellMar>
            <w:top w:w="0" w:type="dxa"/>
            <w:bottom w:w="0" w:type="dxa"/>
          </w:tblCellMar>
        </w:tblPrEx>
        <w:trPr>
          <w:trHeight w:hRule="exact" w:val="566"/>
        </w:trPr>
        <w:tc>
          <w:tcPr>
            <w:tcW w:w="1020" w:type="dxa"/>
            <w:tcBorders>
              <w:top w:val="single" w:sz="6" w:space="0" w:color="auto"/>
              <w:left w:val="single" w:sz="6" w:space="0" w:color="auto"/>
              <w:bottom w:val="single" w:sz="6" w:space="0" w:color="auto"/>
              <w:right w:val="single" w:sz="6" w:space="0" w:color="auto"/>
            </w:tcBorders>
            <w:vAlign w:val="center"/>
          </w:tcPr>
          <w:p w14:paraId="733AC5FC"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3</w:t>
            </w:r>
          </w:p>
        </w:tc>
        <w:tc>
          <w:tcPr>
            <w:tcW w:w="3080" w:type="dxa"/>
            <w:tcBorders>
              <w:top w:val="single" w:sz="6" w:space="0" w:color="auto"/>
              <w:left w:val="single" w:sz="6" w:space="0" w:color="auto"/>
              <w:bottom w:val="single" w:sz="6" w:space="0" w:color="auto"/>
              <w:right w:val="single" w:sz="6" w:space="0" w:color="auto"/>
            </w:tcBorders>
            <w:vAlign w:val="center"/>
          </w:tcPr>
          <w:p w14:paraId="30CA4218"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3.0288</w:t>
            </w:r>
          </w:p>
        </w:tc>
        <w:tc>
          <w:tcPr>
            <w:tcW w:w="2480" w:type="dxa"/>
            <w:tcBorders>
              <w:top w:val="single" w:sz="6" w:space="0" w:color="auto"/>
              <w:left w:val="single" w:sz="6" w:space="0" w:color="auto"/>
              <w:bottom w:val="single" w:sz="6" w:space="0" w:color="auto"/>
              <w:right w:val="single" w:sz="6" w:space="0" w:color="auto"/>
            </w:tcBorders>
            <w:vAlign w:val="center"/>
          </w:tcPr>
          <w:p w14:paraId="5A565BC6"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0.3554</w:t>
            </w:r>
          </w:p>
        </w:tc>
        <w:tc>
          <w:tcPr>
            <w:tcW w:w="2560" w:type="dxa"/>
            <w:tcBorders>
              <w:top w:val="single" w:sz="6" w:space="0" w:color="auto"/>
              <w:left w:val="single" w:sz="6" w:space="0" w:color="auto"/>
              <w:bottom w:val="single" w:sz="6" w:space="0" w:color="auto"/>
              <w:right w:val="single" w:sz="6" w:space="0" w:color="auto"/>
            </w:tcBorders>
            <w:vAlign w:val="center"/>
          </w:tcPr>
          <w:p w14:paraId="3E0B9897"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11.73</w:t>
            </w:r>
          </w:p>
        </w:tc>
      </w:tr>
      <w:tr w:rsidR="00395746" w:rsidRPr="00DE094E" w14:paraId="6F4FE75C" w14:textId="77777777">
        <w:tblPrEx>
          <w:tblCellMar>
            <w:top w:w="0" w:type="dxa"/>
            <w:bottom w:w="0" w:type="dxa"/>
          </w:tblCellMar>
        </w:tblPrEx>
        <w:trPr>
          <w:trHeight w:hRule="exact" w:val="560"/>
        </w:trPr>
        <w:tc>
          <w:tcPr>
            <w:tcW w:w="1020" w:type="dxa"/>
            <w:tcBorders>
              <w:top w:val="single" w:sz="6" w:space="0" w:color="auto"/>
              <w:left w:val="single" w:sz="6" w:space="0" w:color="auto"/>
              <w:bottom w:val="single" w:sz="6" w:space="0" w:color="auto"/>
              <w:right w:val="single" w:sz="6" w:space="0" w:color="auto"/>
            </w:tcBorders>
            <w:vAlign w:val="center"/>
          </w:tcPr>
          <w:p w14:paraId="69C3E4F9"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4</w:t>
            </w:r>
          </w:p>
        </w:tc>
        <w:tc>
          <w:tcPr>
            <w:tcW w:w="3080" w:type="dxa"/>
            <w:tcBorders>
              <w:top w:val="single" w:sz="6" w:space="0" w:color="auto"/>
              <w:left w:val="single" w:sz="6" w:space="0" w:color="auto"/>
              <w:bottom w:val="single" w:sz="6" w:space="0" w:color="auto"/>
              <w:right w:val="single" w:sz="6" w:space="0" w:color="auto"/>
            </w:tcBorders>
            <w:vAlign w:val="center"/>
          </w:tcPr>
          <w:p w14:paraId="1B3405CB"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3.0461</w:t>
            </w:r>
          </w:p>
        </w:tc>
        <w:tc>
          <w:tcPr>
            <w:tcW w:w="2480" w:type="dxa"/>
            <w:tcBorders>
              <w:top w:val="single" w:sz="6" w:space="0" w:color="auto"/>
              <w:left w:val="single" w:sz="6" w:space="0" w:color="auto"/>
              <w:bottom w:val="single" w:sz="6" w:space="0" w:color="auto"/>
              <w:right w:val="single" w:sz="6" w:space="0" w:color="auto"/>
            </w:tcBorders>
            <w:vAlign w:val="center"/>
          </w:tcPr>
          <w:p w14:paraId="35CEEE59"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0.3870</w:t>
            </w:r>
          </w:p>
        </w:tc>
        <w:tc>
          <w:tcPr>
            <w:tcW w:w="2560" w:type="dxa"/>
            <w:tcBorders>
              <w:top w:val="single" w:sz="6" w:space="0" w:color="auto"/>
              <w:left w:val="single" w:sz="6" w:space="0" w:color="auto"/>
              <w:bottom w:val="single" w:sz="6" w:space="0" w:color="auto"/>
              <w:right w:val="single" w:sz="6" w:space="0" w:color="auto"/>
            </w:tcBorders>
            <w:vAlign w:val="center"/>
          </w:tcPr>
          <w:p w14:paraId="5E9AAF9C" w14:textId="77777777" w:rsidR="00395746" w:rsidRPr="00DE094E" w:rsidRDefault="00395746" w:rsidP="00395746">
            <w:pPr>
              <w:spacing w:before="20" w:line="360" w:lineRule="auto"/>
              <w:jc w:val="center"/>
              <w:rPr>
                <w:snapToGrid w:val="0"/>
                <w:sz w:val="24"/>
                <w:szCs w:val="24"/>
              </w:rPr>
            </w:pPr>
            <w:r w:rsidRPr="00DE094E">
              <w:rPr>
                <w:snapToGrid w:val="0"/>
                <w:sz w:val="24"/>
                <w:szCs w:val="24"/>
                <w:lang w:val="en-US"/>
              </w:rPr>
              <w:t>12.70</w:t>
            </w:r>
          </w:p>
        </w:tc>
      </w:tr>
      <w:tr w:rsidR="00395746" w:rsidRPr="00DE094E" w14:paraId="0C4FE636" w14:textId="77777777">
        <w:tblPrEx>
          <w:tblCellMar>
            <w:top w:w="0" w:type="dxa"/>
            <w:bottom w:w="0" w:type="dxa"/>
          </w:tblCellMar>
        </w:tblPrEx>
        <w:trPr>
          <w:trHeight w:hRule="exact" w:val="554"/>
        </w:trPr>
        <w:tc>
          <w:tcPr>
            <w:tcW w:w="1020" w:type="dxa"/>
            <w:tcBorders>
              <w:top w:val="single" w:sz="6" w:space="0" w:color="auto"/>
              <w:left w:val="single" w:sz="6" w:space="0" w:color="auto"/>
              <w:bottom w:val="single" w:sz="6" w:space="0" w:color="auto"/>
              <w:right w:val="single" w:sz="6" w:space="0" w:color="auto"/>
            </w:tcBorders>
            <w:vAlign w:val="center"/>
          </w:tcPr>
          <w:p w14:paraId="676B9FA4"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5</w:t>
            </w:r>
          </w:p>
        </w:tc>
        <w:tc>
          <w:tcPr>
            <w:tcW w:w="3080" w:type="dxa"/>
            <w:tcBorders>
              <w:top w:val="single" w:sz="6" w:space="0" w:color="auto"/>
              <w:left w:val="single" w:sz="6" w:space="0" w:color="auto"/>
              <w:bottom w:val="single" w:sz="6" w:space="0" w:color="auto"/>
              <w:right w:val="single" w:sz="6" w:space="0" w:color="auto"/>
            </w:tcBorders>
            <w:vAlign w:val="center"/>
          </w:tcPr>
          <w:p w14:paraId="26D85416"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3.1241</w:t>
            </w:r>
          </w:p>
        </w:tc>
        <w:tc>
          <w:tcPr>
            <w:tcW w:w="2480" w:type="dxa"/>
            <w:tcBorders>
              <w:top w:val="single" w:sz="6" w:space="0" w:color="auto"/>
              <w:left w:val="single" w:sz="6" w:space="0" w:color="auto"/>
              <w:bottom w:val="single" w:sz="6" w:space="0" w:color="auto"/>
              <w:right w:val="single" w:sz="6" w:space="0" w:color="auto"/>
            </w:tcBorders>
            <w:vAlign w:val="center"/>
          </w:tcPr>
          <w:p w14:paraId="541E8CFC"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0.4141</w:t>
            </w:r>
          </w:p>
        </w:tc>
        <w:tc>
          <w:tcPr>
            <w:tcW w:w="2560" w:type="dxa"/>
            <w:tcBorders>
              <w:top w:val="single" w:sz="6" w:space="0" w:color="auto"/>
              <w:left w:val="single" w:sz="6" w:space="0" w:color="auto"/>
              <w:bottom w:val="single" w:sz="6" w:space="0" w:color="auto"/>
              <w:right w:val="single" w:sz="6" w:space="0" w:color="auto"/>
            </w:tcBorders>
            <w:vAlign w:val="center"/>
          </w:tcPr>
          <w:p w14:paraId="331373D8"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13.25</w:t>
            </w:r>
          </w:p>
        </w:tc>
      </w:tr>
    </w:tbl>
    <w:p w14:paraId="703F56B1" w14:textId="77777777" w:rsidR="00395746" w:rsidRPr="00DE094E" w:rsidRDefault="00395746" w:rsidP="00395746">
      <w:pPr>
        <w:spacing w:line="360" w:lineRule="auto"/>
        <w:rPr>
          <w:snapToGrid w:val="0"/>
          <w:sz w:val="24"/>
          <w:szCs w:val="24"/>
        </w:rPr>
      </w:pPr>
    </w:p>
    <w:p w14:paraId="48EDC387" w14:textId="77777777" w:rsidR="00395746" w:rsidRPr="00DE094E" w:rsidRDefault="00395746" w:rsidP="00DE094E">
      <w:pPr>
        <w:ind w:firstLine="709"/>
        <w:jc w:val="both"/>
        <w:rPr>
          <w:snapToGrid w:val="0"/>
          <w:sz w:val="24"/>
          <w:szCs w:val="24"/>
        </w:rPr>
      </w:pPr>
      <w:r w:rsidRPr="00DE094E">
        <w:rPr>
          <w:b/>
          <w:snapToGrid w:val="0"/>
          <w:sz w:val="24"/>
          <w:szCs w:val="24"/>
        </w:rPr>
        <w:t xml:space="preserve">Вывод: </w:t>
      </w:r>
      <w:r w:rsidRPr="00DE094E">
        <w:rPr>
          <w:snapToGrid w:val="0"/>
          <w:sz w:val="24"/>
          <w:szCs w:val="24"/>
        </w:rPr>
        <w:t>Содержание золы в листьях лопуха войлочного составляет 12.98 %.</w:t>
      </w:r>
    </w:p>
    <w:p w14:paraId="6472FC5D" w14:textId="77777777" w:rsidR="00395746" w:rsidRPr="00DE094E" w:rsidRDefault="00395746" w:rsidP="00395746">
      <w:pPr>
        <w:spacing w:line="360" w:lineRule="auto"/>
        <w:jc w:val="both"/>
        <w:rPr>
          <w:snapToGrid w:val="0"/>
          <w:sz w:val="24"/>
          <w:szCs w:val="24"/>
        </w:rPr>
      </w:pPr>
    </w:p>
    <w:p w14:paraId="2A487253" w14:textId="77777777" w:rsidR="00395746" w:rsidRPr="00DE094E" w:rsidRDefault="00395746" w:rsidP="00395746">
      <w:pPr>
        <w:pStyle w:val="af7"/>
        <w:rPr>
          <w:sz w:val="24"/>
          <w:szCs w:val="24"/>
        </w:rPr>
      </w:pPr>
      <w:r w:rsidRPr="00DE094E">
        <w:rPr>
          <w:sz w:val="24"/>
          <w:szCs w:val="24"/>
        </w:rPr>
        <w:t>2.1.4. Определение золы, нерастворимой в 10 % растворе хлористоводородной кислоты</w:t>
      </w:r>
    </w:p>
    <w:p w14:paraId="38569B44" w14:textId="77777777" w:rsidR="00395746" w:rsidRPr="00DE094E" w:rsidRDefault="00395746" w:rsidP="00395746">
      <w:pPr>
        <w:pStyle w:val="af7"/>
        <w:rPr>
          <w:sz w:val="24"/>
          <w:szCs w:val="24"/>
        </w:rPr>
      </w:pPr>
    </w:p>
    <w:p w14:paraId="6D8F539F" w14:textId="77777777" w:rsidR="00395746" w:rsidRPr="00DE094E" w:rsidRDefault="00395746" w:rsidP="00DE094E">
      <w:pPr>
        <w:ind w:firstLine="709"/>
        <w:jc w:val="both"/>
        <w:rPr>
          <w:snapToGrid w:val="0"/>
          <w:sz w:val="24"/>
          <w:szCs w:val="24"/>
        </w:rPr>
      </w:pPr>
      <w:r w:rsidRPr="00DE094E">
        <w:rPr>
          <w:snapToGrid w:val="0"/>
          <w:sz w:val="24"/>
          <w:szCs w:val="24"/>
        </w:rPr>
        <w:t>К остатку в тигле, полученному после сжигания листьев лопуха войлочного, прибавляют 15 мл 10 % раствора хлористоводородной кислоты, тигель накрывают часовым стеклом и нагревают 10 мин на кипящей водяной бане. К содержимому тигля прибавляют 5 мл</w:t>
      </w:r>
      <w:r w:rsidRPr="00DE094E">
        <w:rPr>
          <w:smallCaps/>
          <w:snapToGrid w:val="0"/>
          <w:sz w:val="24"/>
          <w:szCs w:val="24"/>
        </w:rPr>
        <w:t xml:space="preserve"> </w:t>
      </w:r>
      <w:r w:rsidRPr="00DE094E">
        <w:rPr>
          <w:snapToGrid w:val="0"/>
          <w:sz w:val="24"/>
          <w:szCs w:val="24"/>
        </w:rPr>
        <w:t>кипящей воды, обмывая ею часовое стекло. Жидкость фильтруют через беззольный фильтр, переносят на него остаток с помощью горячей воды. Фильтр с остатком промывают горячей водой до отрицательной реакции на хлориды в промывной воде, переносят его в тот же тигель, высушивают, сжигают, прокаливают, как указано выше, и взвешивают.</w:t>
      </w:r>
    </w:p>
    <w:p w14:paraId="2E87E563" w14:textId="77777777" w:rsidR="00395746" w:rsidRPr="00DE094E" w:rsidRDefault="00395746" w:rsidP="00395746">
      <w:pPr>
        <w:spacing w:line="360" w:lineRule="auto"/>
        <w:ind w:firstLine="567"/>
        <w:jc w:val="both"/>
        <w:rPr>
          <w:snapToGrid w:val="0"/>
          <w:sz w:val="24"/>
          <w:szCs w:val="24"/>
        </w:rPr>
      </w:pPr>
      <w:r w:rsidRPr="00DE094E">
        <w:rPr>
          <w:snapToGrid w:val="0"/>
          <w:sz w:val="24"/>
          <w:szCs w:val="24"/>
        </w:rPr>
        <w:t>Результаты представлены в таблице № 3.</w:t>
      </w:r>
    </w:p>
    <w:p w14:paraId="2E77CCB9" w14:textId="77777777" w:rsidR="00395746" w:rsidRPr="00DE094E" w:rsidRDefault="00395746" w:rsidP="00395746">
      <w:pPr>
        <w:spacing w:line="360" w:lineRule="auto"/>
        <w:jc w:val="right"/>
        <w:rPr>
          <w:b/>
          <w:snapToGrid w:val="0"/>
          <w:sz w:val="24"/>
          <w:szCs w:val="24"/>
        </w:rPr>
      </w:pPr>
      <w:r w:rsidRPr="00DE094E">
        <w:rPr>
          <w:b/>
          <w:snapToGrid w:val="0"/>
          <w:sz w:val="24"/>
          <w:szCs w:val="24"/>
        </w:rPr>
        <w:t>Таблица 3</w:t>
      </w:r>
    </w:p>
    <w:p w14:paraId="44F5B32B" w14:textId="77777777" w:rsidR="00395746" w:rsidRPr="00DE094E" w:rsidRDefault="00395746" w:rsidP="00395746">
      <w:pPr>
        <w:spacing w:line="360" w:lineRule="auto"/>
        <w:jc w:val="center"/>
        <w:rPr>
          <w:b/>
          <w:snapToGrid w:val="0"/>
          <w:sz w:val="24"/>
          <w:szCs w:val="24"/>
          <w:u w:val="single"/>
        </w:rPr>
      </w:pPr>
      <w:r w:rsidRPr="00DE094E">
        <w:rPr>
          <w:b/>
          <w:snapToGrid w:val="0"/>
          <w:sz w:val="24"/>
          <w:szCs w:val="24"/>
        </w:rPr>
        <w:t>Содержание золы, нерастворимой в 10 % растворе хлористоводородной кислоты, в листьях лопуха войлочного</w:t>
      </w:r>
    </w:p>
    <w:tbl>
      <w:tblPr>
        <w:tblW w:w="0" w:type="auto"/>
        <w:tblInd w:w="182" w:type="dxa"/>
        <w:tblLayout w:type="fixed"/>
        <w:tblCellMar>
          <w:left w:w="40" w:type="dxa"/>
          <w:right w:w="40" w:type="dxa"/>
        </w:tblCellMar>
        <w:tblLook w:val="0000" w:firstRow="0" w:lastRow="0" w:firstColumn="0" w:lastColumn="0" w:noHBand="0" w:noVBand="0"/>
      </w:tblPr>
      <w:tblGrid>
        <w:gridCol w:w="1018"/>
        <w:gridCol w:w="1959"/>
        <w:gridCol w:w="2741"/>
        <w:gridCol w:w="3496"/>
      </w:tblGrid>
      <w:tr w:rsidR="00395746" w:rsidRPr="00DE094E" w14:paraId="357C32F8" w14:textId="77777777">
        <w:tblPrEx>
          <w:tblCellMar>
            <w:top w:w="0" w:type="dxa"/>
            <w:bottom w:w="0" w:type="dxa"/>
          </w:tblCellMar>
        </w:tblPrEx>
        <w:trPr>
          <w:trHeight w:hRule="exact" w:val="980"/>
        </w:trPr>
        <w:tc>
          <w:tcPr>
            <w:tcW w:w="1018" w:type="dxa"/>
            <w:tcBorders>
              <w:top w:val="single" w:sz="6" w:space="0" w:color="auto"/>
              <w:left w:val="single" w:sz="6" w:space="0" w:color="auto"/>
              <w:bottom w:val="single" w:sz="6" w:space="0" w:color="auto"/>
              <w:right w:val="single" w:sz="6" w:space="0" w:color="auto"/>
            </w:tcBorders>
          </w:tcPr>
          <w:p w14:paraId="20E749EC" w14:textId="77777777" w:rsidR="00395746" w:rsidRPr="00DE094E" w:rsidRDefault="00395746" w:rsidP="00395746">
            <w:pPr>
              <w:spacing w:before="40" w:line="360" w:lineRule="auto"/>
              <w:jc w:val="center"/>
              <w:rPr>
                <w:snapToGrid w:val="0"/>
                <w:sz w:val="24"/>
                <w:szCs w:val="24"/>
              </w:rPr>
            </w:pPr>
            <w:r w:rsidRPr="00DE094E">
              <w:rPr>
                <w:snapToGrid w:val="0"/>
                <w:sz w:val="24"/>
                <w:szCs w:val="24"/>
              </w:rPr>
              <w:t>№ п/п</w:t>
            </w:r>
          </w:p>
        </w:tc>
        <w:tc>
          <w:tcPr>
            <w:tcW w:w="1959" w:type="dxa"/>
            <w:tcBorders>
              <w:top w:val="single" w:sz="6" w:space="0" w:color="auto"/>
              <w:left w:val="single" w:sz="6" w:space="0" w:color="auto"/>
              <w:bottom w:val="single" w:sz="6" w:space="0" w:color="auto"/>
              <w:right w:val="single" w:sz="6" w:space="0" w:color="auto"/>
            </w:tcBorders>
          </w:tcPr>
          <w:p w14:paraId="640B9948" w14:textId="77777777" w:rsidR="00395746" w:rsidRPr="00DE094E" w:rsidRDefault="00395746" w:rsidP="00395746">
            <w:pPr>
              <w:spacing w:before="40" w:line="360" w:lineRule="auto"/>
              <w:jc w:val="center"/>
              <w:rPr>
                <w:snapToGrid w:val="0"/>
                <w:sz w:val="24"/>
                <w:szCs w:val="24"/>
              </w:rPr>
            </w:pPr>
            <w:r w:rsidRPr="00DE094E">
              <w:rPr>
                <w:snapToGrid w:val="0"/>
                <w:sz w:val="24"/>
                <w:szCs w:val="24"/>
              </w:rPr>
              <w:t>Масса золы до сжигания, г</w:t>
            </w:r>
          </w:p>
        </w:tc>
        <w:tc>
          <w:tcPr>
            <w:tcW w:w="2741" w:type="dxa"/>
            <w:tcBorders>
              <w:top w:val="single" w:sz="6" w:space="0" w:color="auto"/>
              <w:left w:val="single" w:sz="6" w:space="0" w:color="auto"/>
              <w:bottom w:val="single" w:sz="6" w:space="0" w:color="auto"/>
              <w:right w:val="single" w:sz="6" w:space="0" w:color="auto"/>
            </w:tcBorders>
          </w:tcPr>
          <w:p w14:paraId="2C0441FD" w14:textId="77777777" w:rsidR="00395746" w:rsidRPr="00DE094E" w:rsidRDefault="00395746" w:rsidP="00395746">
            <w:pPr>
              <w:spacing w:before="40" w:line="360" w:lineRule="auto"/>
              <w:jc w:val="center"/>
              <w:rPr>
                <w:snapToGrid w:val="0"/>
                <w:sz w:val="24"/>
                <w:szCs w:val="24"/>
              </w:rPr>
            </w:pPr>
            <w:r w:rsidRPr="00DE094E">
              <w:rPr>
                <w:snapToGrid w:val="0"/>
                <w:sz w:val="24"/>
                <w:szCs w:val="24"/>
              </w:rPr>
              <w:t xml:space="preserve">Масса золы, нерас - ой в </w:t>
            </w:r>
            <w:r w:rsidRPr="00DE094E">
              <w:rPr>
                <w:snapToGrid w:val="0"/>
                <w:sz w:val="24"/>
                <w:szCs w:val="24"/>
                <w:lang w:val="en-US"/>
              </w:rPr>
              <w:t>HCL</w:t>
            </w:r>
            <w:r w:rsidRPr="00DE094E">
              <w:rPr>
                <w:snapToGrid w:val="0"/>
                <w:sz w:val="24"/>
                <w:szCs w:val="24"/>
              </w:rPr>
              <w:t>, %</w:t>
            </w:r>
          </w:p>
        </w:tc>
        <w:tc>
          <w:tcPr>
            <w:tcW w:w="3496" w:type="dxa"/>
            <w:tcBorders>
              <w:top w:val="single" w:sz="6" w:space="0" w:color="auto"/>
              <w:left w:val="single" w:sz="6" w:space="0" w:color="auto"/>
              <w:bottom w:val="single" w:sz="6" w:space="0" w:color="auto"/>
              <w:right w:val="single" w:sz="6" w:space="0" w:color="auto"/>
            </w:tcBorders>
          </w:tcPr>
          <w:p w14:paraId="3A6450CA" w14:textId="77777777" w:rsidR="00395746" w:rsidRPr="00DE094E" w:rsidRDefault="00395746" w:rsidP="00395746">
            <w:pPr>
              <w:spacing w:before="40" w:line="360" w:lineRule="auto"/>
              <w:jc w:val="center"/>
              <w:rPr>
                <w:snapToGrid w:val="0"/>
                <w:sz w:val="24"/>
                <w:szCs w:val="24"/>
              </w:rPr>
            </w:pPr>
            <w:r w:rsidRPr="00DE094E">
              <w:rPr>
                <w:snapToGrid w:val="0"/>
                <w:sz w:val="24"/>
                <w:szCs w:val="24"/>
              </w:rPr>
              <w:t xml:space="preserve">Кол - во золы, нерастворимой в </w:t>
            </w:r>
            <w:r w:rsidRPr="00DE094E">
              <w:rPr>
                <w:snapToGrid w:val="0"/>
                <w:sz w:val="24"/>
                <w:szCs w:val="24"/>
                <w:lang w:val="en-US"/>
              </w:rPr>
              <w:t>HCL</w:t>
            </w:r>
            <w:r w:rsidRPr="00DE094E">
              <w:rPr>
                <w:snapToGrid w:val="0"/>
                <w:sz w:val="24"/>
                <w:szCs w:val="24"/>
              </w:rPr>
              <w:t>, %</w:t>
            </w:r>
          </w:p>
        </w:tc>
      </w:tr>
      <w:tr w:rsidR="00395746" w:rsidRPr="00DE094E" w14:paraId="37FF03FD" w14:textId="77777777">
        <w:tblPrEx>
          <w:tblCellMar>
            <w:top w:w="0" w:type="dxa"/>
            <w:bottom w:w="0" w:type="dxa"/>
          </w:tblCellMar>
        </w:tblPrEx>
        <w:trPr>
          <w:trHeight w:hRule="exact" w:val="568"/>
        </w:trPr>
        <w:tc>
          <w:tcPr>
            <w:tcW w:w="1018" w:type="dxa"/>
            <w:tcBorders>
              <w:top w:val="single" w:sz="6" w:space="0" w:color="auto"/>
              <w:left w:val="single" w:sz="6" w:space="0" w:color="auto"/>
              <w:bottom w:val="single" w:sz="6" w:space="0" w:color="auto"/>
              <w:right w:val="single" w:sz="6" w:space="0" w:color="auto"/>
            </w:tcBorders>
          </w:tcPr>
          <w:p w14:paraId="78BC28E9"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1</w:t>
            </w:r>
          </w:p>
        </w:tc>
        <w:tc>
          <w:tcPr>
            <w:tcW w:w="1959" w:type="dxa"/>
            <w:tcBorders>
              <w:top w:val="single" w:sz="6" w:space="0" w:color="auto"/>
              <w:left w:val="single" w:sz="6" w:space="0" w:color="auto"/>
              <w:bottom w:val="single" w:sz="6" w:space="0" w:color="auto"/>
              <w:right w:val="single" w:sz="6" w:space="0" w:color="auto"/>
            </w:tcBorders>
          </w:tcPr>
          <w:p w14:paraId="657A6429"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0.3778</w:t>
            </w:r>
          </w:p>
        </w:tc>
        <w:tc>
          <w:tcPr>
            <w:tcW w:w="2741" w:type="dxa"/>
            <w:tcBorders>
              <w:top w:val="single" w:sz="6" w:space="0" w:color="auto"/>
              <w:left w:val="single" w:sz="6" w:space="0" w:color="auto"/>
              <w:bottom w:val="single" w:sz="6" w:space="0" w:color="auto"/>
              <w:right w:val="single" w:sz="6" w:space="0" w:color="auto"/>
            </w:tcBorders>
          </w:tcPr>
          <w:p w14:paraId="236159EE"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0.0188</w:t>
            </w:r>
          </w:p>
        </w:tc>
        <w:tc>
          <w:tcPr>
            <w:tcW w:w="3496" w:type="dxa"/>
            <w:tcBorders>
              <w:top w:val="single" w:sz="6" w:space="0" w:color="auto"/>
              <w:left w:val="single" w:sz="6" w:space="0" w:color="auto"/>
              <w:bottom w:val="single" w:sz="6" w:space="0" w:color="auto"/>
              <w:right w:val="single" w:sz="6" w:space="0" w:color="auto"/>
            </w:tcBorders>
          </w:tcPr>
          <w:p w14:paraId="68C3BB8D" w14:textId="77777777" w:rsidR="00395746" w:rsidRPr="00DE094E" w:rsidRDefault="00395746" w:rsidP="00395746">
            <w:pPr>
              <w:spacing w:before="20" w:line="360" w:lineRule="auto"/>
              <w:jc w:val="center"/>
              <w:rPr>
                <w:snapToGrid w:val="0"/>
                <w:sz w:val="24"/>
                <w:szCs w:val="24"/>
                <w:lang w:val="en-US"/>
              </w:rPr>
            </w:pPr>
            <w:r w:rsidRPr="00DE094E">
              <w:rPr>
                <w:snapToGrid w:val="0"/>
                <w:sz w:val="24"/>
                <w:szCs w:val="24"/>
              </w:rPr>
              <w:t>0.62</w:t>
            </w:r>
          </w:p>
        </w:tc>
      </w:tr>
      <w:tr w:rsidR="00395746" w:rsidRPr="00DE094E" w14:paraId="695A932F" w14:textId="77777777">
        <w:tblPrEx>
          <w:tblCellMar>
            <w:top w:w="0" w:type="dxa"/>
            <w:bottom w:w="0" w:type="dxa"/>
          </w:tblCellMar>
        </w:tblPrEx>
        <w:trPr>
          <w:trHeight w:hRule="exact" w:val="564"/>
        </w:trPr>
        <w:tc>
          <w:tcPr>
            <w:tcW w:w="1018" w:type="dxa"/>
            <w:tcBorders>
              <w:top w:val="single" w:sz="6" w:space="0" w:color="auto"/>
              <w:left w:val="single" w:sz="6" w:space="0" w:color="auto"/>
              <w:bottom w:val="single" w:sz="6" w:space="0" w:color="auto"/>
              <w:right w:val="single" w:sz="6" w:space="0" w:color="auto"/>
            </w:tcBorders>
          </w:tcPr>
          <w:p w14:paraId="4D48CCBD"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2</w:t>
            </w:r>
          </w:p>
        </w:tc>
        <w:tc>
          <w:tcPr>
            <w:tcW w:w="1959" w:type="dxa"/>
            <w:tcBorders>
              <w:top w:val="single" w:sz="6" w:space="0" w:color="auto"/>
              <w:left w:val="single" w:sz="6" w:space="0" w:color="auto"/>
              <w:bottom w:val="single" w:sz="6" w:space="0" w:color="auto"/>
              <w:right w:val="single" w:sz="6" w:space="0" w:color="auto"/>
            </w:tcBorders>
          </w:tcPr>
          <w:p w14:paraId="7CE3419A"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0.4628</w:t>
            </w:r>
          </w:p>
        </w:tc>
        <w:tc>
          <w:tcPr>
            <w:tcW w:w="2741" w:type="dxa"/>
            <w:tcBorders>
              <w:top w:val="single" w:sz="6" w:space="0" w:color="auto"/>
              <w:left w:val="single" w:sz="6" w:space="0" w:color="auto"/>
              <w:bottom w:val="single" w:sz="6" w:space="0" w:color="auto"/>
              <w:right w:val="single" w:sz="6" w:space="0" w:color="auto"/>
            </w:tcBorders>
          </w:tcPr>
          <w:p w14:paraId="3558B412"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0.0182</w:t>
            </w:r>
          </w:p>
        </w:tc>
        <w:tc>
          <w:tcPr>
            <w:tcW w:w="3496" w:type="dxa"/>
            <w:tcBorders>
              <w:top w:val="single" w:sz="6" w:space="0" w:color="auto"/>
              <w:left w:val="single" w:sz="6" w:space="0" w:color="auto"/>
              <w:right w:val="single" w:sz="6" w:space="0" w:color="auto"/>
            </w:tcBorders>
          </w:tcPr>
          <w:p w14:paraId="2700EB96"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0.58</w:t>
            </w:r>
          </w:p>
        </w:tc>
      </w:tr>
      <w:tr w:rsidR="00395746" w:rsidRPr="00DE094E" w14:paraId="276E47D6" w14:textId="77777777">
        <w:tblPrEx>
          <w:tblCellMar>
            <w:top w:w="0" w:type="dxa"/>
            <w:bottom w:w="0" w:type="dxa"/>
          </w:tblCellMar>
        </w:tblPrEx>
        <w:trPr>
          <w:trHeight w:hRule="exact" w:val="554"/>
        </w:trPr>
        <w:tc>
          <w:tcPr>
            <w:tcW w:w="1018" w:type="dxa"/>
            <w:tcBorders>
              <w:top w:val="single" w:sz="6" w:space="0" w:color="auto"/>
              <w:left w:val="single" w:sz="6" w:space="0" w:color="auto"/>
              <w:bottom w:val="single" w:sz="6" w:space="0" w:color="auto"/>
              <w:right w:val="single" w:sz="6" w:space="0" w:color="auto"/>
            </w:tcBorders>
          </w:tcPr>
          <w:p w14:paraId="52CD6D08"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3</w:t>
            </w:r>
          </w:p>
        </w:tc>
        <w:tc>
          <w:tcPr>
            <w:tcW w:w="1959" w:type="dxa"/>
            <w:tcBorders>
              <w:top w:val="single" w:sz="6" w:space="0" w:color="auto"/>
              <w:left w:val="single" w:sz="6" w:space="0" w:color="auto"/>
              <w:bottom w:val="single" w:sz="6" w:space="0" w:color="auto"/>
              <w:right w:val="single" w:sz="6" w:space="0" w:color="auto"/>
            </w:tcBorders>
          </w:tcPr>
          <w:p w14:paraId="2DDCA885"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0.3554</w:t>
            </w:r>
          </w:p>
        </w:tc>
        <w:tc>
          <w:tcPr>
            <w:tcW w:w="2741" w:type="dxa"/>
            <w:tcBorders>
              <w:top w:val="single" w:sz="6" w:space="0" w:color="auto"/>
              <w:left w:val="single" w:sz="6" w:space="0" w:color="auto"/>
              <w:bottom w:val="single" w:sz="6" w:space="0" w:color="auto"/>
            </w:tcBorders>
          </w:tcPr>
          <w:p w14:paraId="0539BD47"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0.0137</w:t>
            </w:r>
          </w:p>
        </w:tc>
        <w:tc>
          <w:tcPr>
            <w:tcW w:w="3496" w:type="dxa"/>
            <w:tcBorders>
              <w:top w:val="single" w:sz="4" w:space="0" w:color="auto"/>
              <w:left w:val="single" w:sz="4" w:space="0" w:color="auto"/>
              <w:bottom w:val="single" w:sz="4" w:space="0" w:color="auto"/>
              <w:right w:val="single" w:sz="4" w:space="0" w:color="auto"/>
            </w:tcBorders>
          </w:tcPr>
          <w:p w14:paraId="131F00CC"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0.45</w:t>
            </w:r>
          </w:p>
        </w:tc>
      </w:tr>
      <w:tr w:rsidR="00395746" w:rsidRPr="00DE094E" w14:paraId="37821FCF" w14:textId="77777777">
        <w:tblPrEx>
          <w:tblCellMar>
            <w:top w:w="0" w:type="dxa"/>
            <w:bottom w:w="0" w:type="dxa"/>
          </w:tblCellMar>
        </w:tblPrEx>
        <w:trPr>
          <w:trHeight w:hRule="exact" w:val="562"/>
        </w:trPr>
        <w:tc>
          <w:tcPr>
            <w:tcW w:w="1018" w:type="dxa"/>
            <w:tcBorders>
              <w:top w:val="single" w:sz="6" w:space="0" w:color="auto"/>
              <w:left w:val="single" w:sz="6" w:space="0" w:color="auto"/>
              <w:bottom w:val="single" w:sz="6" w:space="0" w:color="auto"/>
              <w:right w:val="single" w:sz="6" w:space="0" w:color="auto"/>
            </w:tcBorders>
          </w:tcPr>
          <w:p w14:paraId="4CC69949"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4</w:t>
            </w:r>
          </w:p>
        </w:tc>
        <w:tc>
          <w:tcPr>
            <w:tcW w:w="1959" w:type="dxa"/>
            <w:tcBorders>
              <w:top w:val="single" w:sz="6" w:space="0" w:color="auto"/>
              <w:left w:val="single" w:sz="6" w:space="0" w:color="auto"/>
              <w:bottom w:val="single" w:sz="6" w:space="0" w:color="auto"/>
              <w:right w:val="single" w:sz="6" w:space="0" w:color="auto"/>
            </w:tcBorders>
          </w:tcPr>
          <w:p w14:paraId="79F3565D"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0.3870</w:t>
            </w:r>
          </w:p>
        </w:tc>
        <w:tc>
          <w:tcPr>
            <w:tcW w:w="2741" w:type="dxa"/>
            <w:tcBorders>
              <w:top w:val="single" w:sz="6" w:space="0" w:color="auto"/>
              <w:left w:val="single" w:sz="6" w:space="0" w:color="auto"/>
              <w:bottom w:val="single" w:sz="6" w:space="0" w:color="auto"/>
              <w:right w:val="single" w:sz="6" w:space="0" w:color="auto"/>
            </w:tcBorders>
          </w:tcPr>
          <w:p w14:paraId="07452D9E"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0.0162</w:t>
            </w:r>
          </w:p>
        </w:tc>
        <w:tc>
          <w:tcPr>
            <w:tcW w:w="3496" w:type="dxa"/>
            <w:tcBorders>
              <w:left w:val="single" w:sz="6" w:space="0" w:color="auto"/>
              <w:bottom w:val="single" w:sz="6" w:space="0" w:color="auto"/>
              <w:right w:val="single" w:sz="6" w:space="0" w:color="auto"/>
            </w:tcBorders>
          </w:tcPr>
          <w:p w14:paraId="03F3B562"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0.53</w:t>
            </w:r>
          </w:p>
        </w:tc>
      </w:tr>
      <w:tr w:rsidR="00395746" w:rsidRPr="00DE094E" w14:paraId="4E2925DA" w14:textId="77777777">
        <w:tblPrEx>
          <w:tblCellMar>
            <w:top w:w="0" w:type="dxa"/>
            <w:bottom w:w="0" w:type="dxa"/>
          </w:tblCellMar>
        </w:tblPrEx>
        <w:trPr>
          <w:trHeight w:hRule="exact" w:val="614"/>
        </w:trPr>
        <w:tc>
          <w:tcPr>
            <w:tcW w:w="1018" w:type="dxa"/>
            <w:tcBorders>
              <w:top w:val="single" w:sz="6" w:space="0" w:color="auto"/>
              <w:left w:val="single" w:sz="6" w:space="0" w:color="auto"/>
              <w:bottom w:val="single" w:sz="6" w:space="0" w:color="auto"/>
              <w:right w:val="single" w:sz="6" w:space="0" w:color="auto"/>
            </w:tcBorders>
          </w:tcPr>
          <w:p w14:paraId="160B0C50"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5</w:t>
            </w:r>
          </w:p>
        </w:tc>
        <w:tc>
          <w:tcPr>
            <w:tcW w:w="1959" w:type="dxa"/>
            <w:tcBorders>
              <w:top w:val="single" w:sz="6" w:space="0" w:color="auto"/>
              <w:left w:val="single" w:sz="6" w:space="0" w:color="auto"/>
              <w:bottom w:val="single" w:sz="6" w:space="0" w:color="auto"/>
              <w:right w:val="single" w:sz="6" w:space="0" w:color="auto"/>
            </w:tcBorders>
          </w:tcPr>
          <w:p w14:paraId="40E410CF"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0.4141</w:t>
            </w:r>
          </w:p>
        </w:tc>
        <w:tc>
          <w:tcPr>
            <w:tcW w:w="2741" w:type="dxa"/>
            <w:tcBorders>
              <w:top w:val="single" w:sz="6" w:space="0" w:color="auto"/>
              <w:left w:val="single" w:sz="6" w:space="0" w:color="auto"/>
              <w:bottom w:val="single" w:sz="6" w:space="0" w:color="auto"/>
              <w:right w:val="single" w:sz="6" w:space="0" w:color="auto"/>
            </w:tcBorders>
          </w:tcPr>
          <w:p w14:paraId="0865B470"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0.0172</w:t>
            </w:r>
          </w:p>
        </w:tc>
        <w:tc>
          <w:tcPr>
            <w:tcW w:w="3496" w:type="dxa"/>
            <w:tcBorders>
              <w:top w:val="single" w:sz="6" w:space="0" w:color="auto"/>
              <w:left w:val="single" w:sz="6" w:space="0" w:color="auto"/>
              <w:bottom w:val="single" w:sz="6" w:space="0" w:color="auto"/>
              <w:right w:val="single" w:sz="6" w:space="0" w:color="auto"/>
            </w:tcBorders>
          </w:tcPr>
          <w:p w14:paraId="40C7DAFE" w14:textId="77777777" w:rsidR="00395746" w:rsidRPr="00DE094E" w:rsidRDefault="00395746" w:rsidP="00395746">
            <w:pPr>
              <w:spacing w:before="20" w:line="360" w:lineRule="auto"/>
              <w:jc w:val="center"/>
              <w:rPr>
                <w:snapToGrid w:val="0"/>
                <w:sz w:val="24"/>
                <w:szCs w:val="24"/>
              </w:rPr>
            </w:pPr>
            <w:r w:rsidRPr="00DE094E">
              <w:rPr>
                <w:snapToGrid w:val="0"/>
                <w:sz w:val="24"/>
                <w:szCs w:val="24"/>
              </w:rPr>
              <w:t>0.55</w:t>
            </w:r>
          </w:p>
        </w:tc>
      </w:tr>
    </w:tbl>
    <w:p w14:paraId="1B9E0566" w14:textId="77777777" w:rsidR="00395746" w:rsidRPr="00DE094E" w:rsidRDefault="00395746" w:rsidP="00395746">
      <w:pPr>
        <w:spacing w:line="360" w:lineRule="auto"/>
        <w:rPr>
          <w:snapToGrid w:val="0"/>
          <w:sz w:val="24"/>
          <w:szCs w:val="24"/>
        </w:rPr>
      </w:pPr>
    </w:p>
    <w:p w14:paraId="1841CE6F" w14:textId="77777777" w:rsidR="00395746" w:rsidRPr="00DE094E" w:rsidRDefault="00395746" w:rsidP="00DE094E">
      <w:pPr>
        <w:ind w:firstLine="709"/>
        <w:jc w:val="both"/>
        <w:rPr>
          <w:i/>
          <w:snapToGrid w:val="0"/>
          <w:sz w:val="24"/>
          <w:szCs w:val="24"/>
        </w:rPr>
      </w:pPr>
      <w:r w:rsidRPr="00DE094E">
        <w:rPr>
          <w:b/>
          <w:snapToGrid w:val="0"/>
          <w:sz w:val="24"/>
          <w:szCs w:val="24"/>
        </w:rPr>
        <w:t xml:space="preserve">Вывод: </w:t>
      </w:r>
      <w:r w:rsidRPr="00DE094E">
        <w:rPr>
          <w:snapToGrid w:val="0"/>
          <w:sz w:val="24"/>
          <w:szCs w:val="24"/>
        </w:rPr>
        <w:t>Листья лопуха содержат золу нерастворимую в 10 % растворе хлористоводородной кислоты, в количестве 0.54 %.</w:t>
      </w:r>
    </w:p>
    <w:p w14:paraId="2F992A87" w14:textId="77777777" w:rsidR="00395746" w:rsidRPr="00DE094E" w:rsidRDefault="00395746" w:rsidP="00395746">
      <w:pPr>
        <w:spacing w:line="360" w:lineRule="auto"/>
        <w:jc w:val="both"/>
        <w:rPr>
          <w:snapToGrid w:val="0"/>
          <w:sz w:val="24"/>
          <w:szCs w:val="24"/>
        </w:rPr>
      </w:pPr>
    </w:p>
    <w:p w14:paraId="22014B58" w14:textId="77777777" w:rsidR="00395746" w:rsidRPr="00DE094E" w:rsidRDefault="00395746" w:rsidP="00395746">
      <w:pPr>
        <w:pStyle w:val="af7"/>
        <w:rPr>
          <w:sz w:val="24"/>
          <w:szCs w:val="24"/>
        </w:rPr>
      </w:pPr>
    </w:p>
    <w:p w14:paraId="26B441B1" w14:textId="77777777" w:rsidR="00395746" w:rsidRPr="00DE094E" w:rsidRDefault="00395746" w:rsidP="00395746">
      <w:pPr>
        <w:pStyle w:val="af7"/>
        <w:rPr>
          <w:sz w:val="24"/>
          <w:szCs w:val="24"/>
        </w:rPr>
      </w:pPr>
    </w:p>
    <w:p w14:paraId="6C48EB28" w14:textId="77777777" w:rsidR="00395746" w:rsidRPr="00DE094E" w:rsidRDefault="00395746" w:rsidP="00395746">
      <w:pPr>
        <w:pStyle w:val="af7"/>
        <w:rPr>
          <w:sz w:val="24"/>
          <w:szCs w:val="24"/>
        </w:rPr>
      </w:pPr>
      <w:r w:rsidRPr="00DE094E">
        <w:rPr>
          <w:sz w:val="24"/>
          <w:szCs w:val="24"/>
        </w:rPr>
        <w:t>2.1.5. Определение содержания экстрактивных веществ в листьях лопуха войлочного</w:t>
      </w:r>
    </w:p>
    <w:p w14:paraId="44723ECA" w14:textId="77777777" w:rsidR="00395746" w:rsidRPr="00DE094E" w:rsidRDefault="00395746" w:rsidP="00395746">
      <w:pPr>
        <w:spacing w:line="360" w:lineRule="auto"/>
        <w:rPr>
          <w:snapToGrid w:val="0"/>
          <w:sz w:val="24"/>
          <w:szCs w:val="24"/>
        </w:rPr>
      </w:pPr>
    </w:p>
    <w:p w14:paraId="6DDF9C87" w14:textId="77777777" w:rsidR="00395746" w:rsidRPr="00DE094E" w:rsidRDefault="00395746" w:rsidP="00DE094E">
      <w:pPr>
        <w:ind w:firstLine="709"/>
        <w:jc w:val="both"/>
        <w:rPr>
          <w:snapToGrid w:val="0"/>
          <w:sz w:val="24"/>
          <w:szCs w:val="24"/>
        </w:rPr>
      </w:pPr>
      <w:r w:rsidRPr="00DE094E">
        <w:rPr>
          <w:snapToGrid w:val="0"/>
          <w:sz w:val="24"/>
          <w:szCs w:val="24"/>
        </w:rPr>
        <w:t>Определение экстрактивных веществ в сырье проводят в случае отсутствия в нормативной документации метода количественного определения действующих веществ.</w:t>
      </w:r>
    </w:p>
    <w:p w14:paraId="3684DC62" w14:textId="77777777" w:rsidR="00395746" w:rsidRPr="00DE094E" w:rsidRDefault="00395746" w:rsidP="00DE094E">
      <w:pPr>
        <w:ind w:firstLine="709"/>
        <w:jc w:val="both"/>
        <w:rPr>
          <w:snapToGrid w:val="0"/>
          <w:sz w:val="24"/>
          <w:szCs w:val="24"/>
        </w:rPr>
      </w:pPr>
      <w:r w:rsidRPr="00DE094E">
        <w:rPr>
          <w:snapToGrid w:val="0"/>
          <w:sz w:val="24"/>
          <w:szCs w:val="24"/>
        </w:rPr>
        <w:t xml:space="preserve">Около </w:t>
      </w:r>
      <w:smartTag w:uri="urn:schemas-microsoft-com:office:smarttags" w:element="metricconverter">
        <w:smartTagPr>
          <w:attr w:name="ProductID" w:val="1 г"/>
        </w:smartTagPr>
        <w:r w:rsidRPr="00DE094E">
          <w:rPr>
            <w:snapToGrid w:val="0"/>
            <w:sz w:val="24"/>
            <w:szCs w:val="24"/>
          </w:rPr>
          <w:t>1 г</w:t>
        </w:r>
      </w:smartTag>
      <w:r w:rsidRPr="00DE094E">
        <w:rPr>
          <w:snapToGrid w:val="0"/>
          <w:sz w:val="24"/>
          <w:szCs w:val="24"/>
        </w:rPr>
        <w:t xml:space="preserve"> измельченного сырья (точная масса), просеянного сквозь сито с диаметром отверстия </w:t>
      </w:r>
      <w:smartTag w:uri="urn:schemas-microsoft-com:office:smarttags" w:element="metricconverter">
        <w:smartTagPr>
          <w:attr w:name="ProductID" w:val="1 мм"/>
        </w:smartTagPr>
        <w:r w:rsidRPr="00DE094E">
          <w:rPr>
            <w:snapToGrid w:val="0"/>
            <w:sz w:val="24"/>
            <w:szCs w:val="24"/>
          </w:rPr>
          <w:t>1 мм</w:t>
        </w:r>
      </w:smartTag>
      <w:r w:rsidRPr="00DE094E">
        <w:rPr>
          <w:snapToGrid w:val="0"/>
          <w:sz w:val="24"/>
          <w:szCs w:val="24"/>
        </w:rPr>
        <w:t xml:space="preserve">, помещают в коническую колбу вместимостью 200 - 250 мл, прибавляют 50 мл растворителя (вода, этанол 25 %, 40 %, 70 %), колбу закрывают пробкой, взвешивают (с погрешностью </w:t>
      </w:r>
      <w:smartTag w:uri="urn:schemas-microsoft-com:office:smarttags" w:element="metricconverter">
        <w:smartTagPr>
          <w:attr w:name="ProductID" w:val="0,01 г"/>
        </w:smartTagPr>
        <w:r w:rsidRPr="00DE094E">
          <w:rPr>
            <w:snapToGrid w:val="0"/>
            <w:sz w:val="24"/>
            <w:szCs w:val="24"/>
          </w:rPr>
          <w:t>0,01 г</w:t>
        </w:r>
      </w:smartTag>
      <w:r w:rsidRPr="00DE094E">
        <w:rPr>
          <w:snapToGrid w:val="0"/>
          <w:sz w:val="24"/>
          <w:szCs w:val="24"/>
        </w:rPr>
        <w:t>) и оставляют на 1 ч. Затем колбу соединяют с обратным холодильником, нагревают, поддерживая слабое кипение в течение 2 ч. После охлаждения колбу с содержимым вновь закрывают той же пробкой, взвешивают и потерю в массе восполняют растворителем. Содержимое колбы тщательно взбалтывают и фильтруют через сухой бумажный фильтр в сухую колбу вместимостью 150 - 200 мл, 25 мл фильтрата пипеткой переносят в предварительно высушенную при температуре 100 - 105° С до постоянной массы и точно взвешенную фарфоровую чашку диаметром 7 - 9 мл и выпаривают на водяной бане досуха. Чашку с остатком сушат при температуре 100 - 105 °С до постоянной массы, затем охлаждают в течение 30 мин в эксикаторе, на дне которого находится безводный кальция хлорид, и немедленно взвешивают.</w:t>
      </w:r>
    </w:p>
    <w:p w14:paraId="22076076" w14:textId="77777777" w:rsidR="00395746" w:rsidRPr="00DE094E" w:rsidRDefault="00395746" w:rsidP="00DE094E">
      <w:pPr>
        <w:ind w:firstLine="709"/>
        <w:jc w:val="both"/>
        <w:rPr>
          <w:snapToGrid w:val="0"/>
          <w:sz w:val="24"/>
          <w:szCs w:val="24"/>
        </w:rPr>
      </w:pPr>
      <w:r w:rsidRPr="00DE094E">
        <w:rPr>
          <w:snapToGrid w:val="0"/>
          <w:sz w:val="24"/>
          <w:szCs w:val="24"/>
        </w:rPr>
        <w:t>Содержание экстрактивных веществ в процентах (X) в пересчете на абсолютно - сухое сырье вычисляют по формуле:</w:t>
      </w:r>
    </w:p>
    <w:p w14:paraId="100C65F0" w14:textId="77777777" w:rsidR="00395746" w:rsidRPr="00DE094E" w:rsidRDefault="00395746" w:rsidP="00395746">
      <w:pPr>
        <w:spacing w:line="360" w:lineRule="auto"/>
        <w:jc w:val="center"/>
        <w:rPr>
          <w:b/>
          <w:snapToGrid w:val="0"/>
          <w:sz w:val="24"/>
          <w:szCs w:val="24"/>
        </w:rPr>
      </w:pPr>
      <w:r w:rsidRPr="00DE094E">
        <w:rPr>
          <w:b/>
          <w:snapToGrid w:val="0"/>
          <w:sz w:val="24"/>
          <w:szCs w:val="24"/>
        </w:rPr>
        <w:t xml:space="preserve">Х = [М * 200 *100] / [М1 * (100 - </w:t>
      </w:r>
      <w:r w:rsidRPr="00DE094E">
        <w:rPr>
          <w:b/>
          <w:snapToGrid w:val="0"/>
          <w:sz w:val="24"/>
          <w:szCs w:val="24"/>
          <w:lang w:val="en-US"/>
        </w:rPr>
        <w:t>W</w:t>
      </w:r>
      <w:r w:rsidRPr="00DE094E">
        <w:rPr>
          <w:b/>
          <w:snapToGrid w:val="0"/>
          <w:sz w:val="24"/>
          <w:szCs w:val="24"/>
        </w:rPr>
        <w:t>)],</w:t>
      </w:r>
    </w:p>
    <w:p w14:paraId="46AF5E36" w14:textId="77777777" w:rsidR="00395746" w:rsidRPr="00DE094E" w:rsidRDefault="00395746" w:rsidP="00DE094E">
      <w:pPr>
        <w:ind w:firstLine="709"/>
        <w:jc w:val="both"/>
        <w:rPr>
          <w:snapToGrid w:val="0"/>
          <w:sz w:val="24"/>
          <w:szCs w:val="24"/>
        </w:rPr>
      </w:pPr>
      <w:r w:rsidRPr="00DE094E">
        <w:rPr>
          <w:snapToGrid w:val="0"/>
          <w:sz w:val="24"/>
          <w:szCs w:val="24"/>
        </w:rPr>
        <w:t xml:space="preserve">где М - масса сухого остатка в граммах, М1 - масса сырья в граммах, </w:t>
      </w:r>
      <w:r w:rsidRPr="00DE094E">
        <w:rPr>
          <w:snapToGrid w:val="0"/>
          <w:sz w:val="24"/>
          <w:szCs w:val="24"/>
          <w:lang w:val="en-US"/>
        </w:rPr>
        <w:t>W</w:t>
      </w:r>
      <w:r w:rsidRPr="00DE094E">
        <w:rPr>
          <w:snapToGrid w:val="0"/>
          <w:sz w:val="24"/>
          <w:szCs w:val="24"/>
        </w:rPr>
        <w:t xml:space="preserve"> - потеря в массе при высушивании сырья в процентах.</w:t>
      </w:r>
    </w:p>
    <w:p w14:paraId="50BE1608" w14:textId="77777777" w:rsidR="00395746" w:rsidRPr="00DE094E" w:rsidRDefault="00395746" w:rsidP="00DE094E">
      <w:pPr>
        <w:ind w:firstLine="709"/>
        <w:jc w:val="both"/>
        <w:rPr>
          <w:snapToGrid w:val="0"/>
          <w:sz w:val="24"/>
          <w:szCs w:val="24"/>
        </w:rPr>
      </w:pPr>
      <w:r w:rsidRPr="00DE094E">
        <w:rPr>
          <w:snapToGrid w:val="0"/>
          <w:sz w:val="24"/>
          <w:szCs w:val="24"/>
        </w:rPr>
        <w:t>Содержание экстрактивных веществ в листьях лопуха войлочного, извлекаемых 25 %, 40 %, 70 % этанолом и водой, представлены в таблице № 4.</w:t>
      </w:r>
    </w:p>
    <w:p w14:paraId="276017A2" w14:textId="77777777" w:rsidR="00395746" w:rsidRPr="00DE094E" w:rsidRDefault="00395746" w:rsidP="00395746">
      <w:pPr>
        <w:spacing w:line="360" w:lineRule="auto"/>
        <w:rPr>
          <w:b/>
          <w:snapToGrid w:val="0"/>
          <w:sz w:val="24"/>
          <w:szCs w:val="24"/>
        </w:rPr>
      </w:pPr>
    </w:p>
    <w:p w14:paraId="2C777CD1" w14:textId="77777777" w:rsidR="00395746" w:rsidRPr="00DE094E" w:rsidRDefault="00395746" w:rsidP="00395746">
      <w:pPr>
        <w:spacing w:line="360" w:lineRule="auto"/>
        <w:jc w:val="right"/>
        <w:rPr>
          <w:b/>
          <w:snapToGrid w:val="0"/>
          <w:sz w:val="24"/>
          <w:szCs w:val="24"/>
        </w:rPr>
      </w:pPr>
      <w:r w:rsidRPr="00DE094E">
        <w:rPr>
          <w:b/>
          <w:snapToGrid w:val="0"/>
          <w:sz w:val="24"/>
          <w:szCs w:val="24"/>
        </w:rPr>
        <w:t>Таблица № 4</w:t>
      </w:r>
    </w:p>
    <w:p w14:paraId="7EFC2507" w14:textId="77777777" w:rsidR="00395746" w:rsidRPr="00DE094E" w:rsidRDefault="00395746" w:rsidP="00395746">
      <w:pPr>
        <w:spacing w:line="360" w:lineRule="auto"/>
        <w:jc w:val="center"/>
        <w:rPr>
          <w:b/>
          <w:snapToGrid w:val="0"/>
          <w:sz w:val="24"/>
          <w:szCs w:val="24"/>
        </w:rPr>
      </w:pPr>
      <w:r w:rsidRPr="00DE094E">
        <w:rPr>
          <w:b/>
          <w:snapToGrid w:val="0"/>
          <w:sz w:val="24"/>
          <w:szCs w:val="24"/>
        </w:rPr>
        <w:t>Содержание экстрактивных веществ в листьях лопуха войлочного, извлекаемых 25 %, 40 %, 70 % этанолом и водой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395746" w:rsidRPr="00DE094E" w14:paraId="4AB11FBD" w14:textId="77777777">
        <w:tblPrEx>
          <w:tblCellMar>
            <w:top w:w="0" w:type="dxa"/>
            <w:bottom w:w="0" w:type="dxa"/>
          </w:tblCellMar>
        </w:tblPrEx>
        <w:trPr>
          <w:cantSplit/>
        </w:trPr>
        <w:tc>
          <w:tcPr>
            <w:tcW w:w="1970" w:type="dxa"/>
            <w:vMerge w:val="restart"/>
            <w:vAlign w:val="center"/>
          </w:tcPr>
          <w:p w14:paraId="2A258C35" w14:textId="77777777" w:rsidR="00395746" w:rsidRPr="00DE094E" w:rsidRDefault="00395746" w:rsidP="00395746">
            <w:pPr>
              <w:spacing w:line="360" w:lineRule="auto"/>
              <w:jc w:val="center"/>
              <w:rPr>
                <w:snapToGrid w:val="0"/>
                <w:sz w:val="24"/>
                <w:szCs w:val="24"/>
                <w:lang w:val="en-US"/>
              </w:rPr>
            </w:pPr>
            <w:r w:rsidRPr="00DE094E">
              <w:rPr>
                <w:snapToGrid w:val="0"/>
                <w:sz w:val="24"/>
                <w:szCs w:val="24"/>
                <w:lang w:val="en-US"/>
              </w:rPr>
              <w:t>Содержание экстрактивных веществ, %</w:t>
            </w:r>
          </w:p>
        </w:tc>
        <w:tc>
          <w:tcPr>
            <w:tcW w:w="7880" w:type="dxa"/>
            <w:gridSpan w:val="4"/>
            <w:vAlign w:val="center"/>
          </w:tcPr>
          <w:p w14:paraId="7D80A118" w14:textId="77777777" w:rsidR="00395746" w:rsidRPr="00DE094E" w:rsidRDefault="00395746" w:rsidP="00395746">
            <w:pPr>
              <w:spacing w:line="360" w:lineRule="auto"/>
              <w:jc w:val="center"/>
              <w:rPr>
                <w:snapToGrid w:val="0"/>
                <w:sz w:val="24"/>
                <w:szCs w:val="24"/>
                <w:lang w:val="en-US"/>
              </w:rPr>
            </w:pPr>
            <w:r w:rsidRPr="00DE094E">
              <w:rPr>
                <w:snapToGrid w:val="0"/>
                <w:sz w:val="24"/>
                <w:szCs w:val="24"/>
                <w:lang w:val="en-US"/>
              </w:rPr>
              <w:t>Экстрактивные вещества, извлекаемые</w:t>
            </w:r>
          </w:p>
        </w:tc>
      </w:tr>
      <w:tr w:rsidR="00395746" w:rsidRPr="00DE094E" w14:paraId="58F4C657" w14:textId="77777777">
        <w:tblPrEx>
          <w:tblCellMar>
            <w:top w:w="0" w:type="dxa"/>
            <w:bottom w:w="0" w:type="dxa"/>
          </w:tblCellMar>
        </w:tblPrEx>
        <w:trPr>
          <w:cantSplit/>
        </w:trPr>
        <w:tc>
          <w:tcPr>
            <w:tcW w:w="1970" w:type="dxa"/>
            <w:vMerge/>
          </w:tcPr>
          <w:p w14:paraId="081B5F9E" w14:textId="77777777" w:rsidR="00395746" w:rsidRPr="00DE094E" w:rsidRDefault="00395746" w:rsidP="00395746">
            <w:pPr>
              <w:spacing w:line="360" w:lineRule="auto"/>
              <w:rPr>
                <w:snapToGrid w:val="0"/>
                <w:sz w:val="24"/>
                <w:szCs w:val="24"/>
                <w:lang w:val="en-US"/>
              </w:rPr>
            </w:pPr>
          </w:p>
        </w:tc>
        <w:tc>
          <w:tcPr>
            <w:tcW w:w="1970" w:type="dxa"/>
            <w:vAlign w:val="center"/>
          </w:tcPr>
          <w:p w14:paraId="1D2FEE97" w14:textId="77777777" w:rsidR="00395746" w:rsidRPr="00DE094E" w:rsidRDefault="00395746" w:rsidP="00395746">
            <w:pPr>
              <w:spacing w:line="360" w:lineRule="auto"/>
              <w:jc w:val="center"/>
              <w:rPr>
                <w:snapToGrid w:val="0"/>
                <w:sz w:val="24"/>
                <w:szCs w:val="24"/>
                <w:lang w:val="en-US"/>
              </w:rPr>
            </w:pPr>
            <w:r w:rsidRPr="00DE094E">
              <w:rPr>
                <w:snapToGrid w:val="0"/>
                <w:sz w:val="24"/>
                <w:szCs w:val="24"/>
                <w:lang w:val="en-US"/>
              </w:rPr>
              <w:t>водой</w:t>
            </w:r>
          </w:p>
        </w:tc>
        <w:tc>
          <w:tcPr>
            <w:tcW w:w="1970" w:type="dxa"/>
            <w:vAlign w:val="center"/>
          </w:tcPr>
          <w:p w14:paraId="52E0E78D" w14:textId="77777777" w:rsidR="00395746" w:rsidRPr="00DE094E" w:rsidRDefault="00395746" w:rsidP="00395746">
            <w:pPr>
              <w:spacing w:line="360" w:lineRule="auto"/>
              <w:jc w:val="center"/>
              <w:rPr>
                <w:snapToGrid w:val="0"/>
                <w:sz w:val="24"/>
                <w:szCs w:val="24"/>
                <w:lang w:val="en-US"/>
              </w:rPr>
            </w:pPr>
            <w:r w:rsidRPr="00DE094E">
              <w:rPr>
                <w:snapToGrid w:val="0"/>
                <w:sz w:val="24"/>
                <w:szCs w:val="24"/>
                <w:lang w:val="en-US"/>
              </w:rPr>
              <w:t>25 %</w:t>
            </w:r>
          </w:p>
        </w:tc>
        <w:tc>
          <w:tcPr>
            <w:tcW w:w="1970" w:type="dxa"/>
            <w:vAlign w:val="center"/>
          </w:tcPr>
          <w:p w14:paraId="191FFE1E" w14:textId="77777777" w:rsidR="00395746" w:rsidRPr="00DE094E" w:rsidRDefault="00395746" w:rsidP="00395746">
            <w:pPr>
              <w:spacing w:line="360" w:lineRule="auto"/>
              <w:jc w:val="center"/>
              <w:rPr>
                <w:snapToGrid w:val="0"/>
                <w:sz w:val="24"/>
                <w:szCs w:val="24"/>
                <w:lang w:val="en-US"/>
              </w:rPr>
            </w:pPr>
            <w:r w:rsidRPr="00DE094E">
              <w:rPr>
                <w:snapToGrid w:val="0"/>
                <w:sz w:val="24"/>
                <w:szCs w:val="24"/>
                <w:lang w:val="en-US"/>
              </w:rPr>
              <w:t>40 %</w:t>
            </w:r>
          </w:p>
        </w:tc>
        <w:tc>
          <w:tcPr>
            <w:tcW w:w="1970" w:type="dxa"/>
            <w:vAlign w:val="center"/>
          </w:tcPr>
          <w:p w14:paraId="7B647BF8" w14:textId="77777777" w:rsidR="00395746" w:rsidRPr="00DE094E" w:rsidRDefault="00395746" w:rsidP="00395746">
            <w:pPr>
              <w:spacing w:line="360" w:lineRule="auto"/>
              <w:jc w:val="center"/>
              <w:rPr>
                <w:snapToGrid w:val="0"/>
                <w:sz w:val="24"/>
                <w:szCs w:val="24"/>
                <w:lang w:val="en-US"/>
              </w:rPr>
            </w:pPr>
            <w:r w:rsidRPr="00DE094E">
              <w:rPr>
                <w:snapToGrid w:val="0"/>
                <w:sz w:val="24"/>
                <w:szCs w:val="24"/>
                <w:lang w:val="en-US"/>
              </w:rPr>
              <w:t>70 %</w:t>
            </w:r>
          </w:p>
        </w:tc>
      </w:tr>
      <w:tr w:rsidR="00395746" w:rsidRPr="00DE094E" w14:paraId="2E109F67" w14:textId="77777777">
        <w:tblPrEx>
          <w:tblCellMar>
            <w:top w:w="0" w:type="dxa"/>
            <w:bottom w:w="0" w:type="dxa"/>
          </w:tblCellMar>
        </w:tblPrEx>
        <w:trPr>
          <w:cantSplit/>
        </w:trPr>
        <w:tc>
          <w:tcPr>
            <w:tcW w:w="1970" w:type="dxa"/>
            <w:vMerge/>
          </w:tcPr>
          <w:p w14:paraId="4169CB27" w14:textId="77777777" w:rsidR="00395746" w:rsidRPr="00DE094E" w:rsidRDefault="00395746" w:rsidP="00395746">
            <w:pPr>
              <w:spacing w:line="360" w:lineRule="auto"/>
              <w:rPr>
                <w:snapToGrid w:val="0"/>
                <w:sz w:val="24"/>
                <w:szCs w:val="24"/>
                <w:lang w:val="en-US"/>
              </w:rPr>
            </w:pPr>
          </w:p>
        </w:tc>
        <w:tc>
          <w:tcPr>
            <w:tcW w:w="1970" w:type="dxa"/>
            <w:vAlign w:val="center"/>
          </w:tcPr>
          <w:p w14:paraId="12A35EF4" w14:textId="77777777" w:rsidR="00395746" w:rsidRPr="00DE094E" w:rsidRDefault="00395746" w:rsidP="00395746">
            <w:pPr>
              <w:spacing w:line="360" w:lineRule="auto"/>
              <w:jc w:val="center"/>
              <w:rPr>
                <w:snapToGrid w:val="0"/>
                <w:sz w:val="24"/>
                <w:szCs w:val="24"/>
                <w:lang w:val="en-US"/>
              </w:rPr>
            </w:pPr>
            <w:r w:rsidRPr="00DE094E">
              <w:rPr>
                <w:snapToGrid w:val="0"/>
                <w:sz w:val="24"/>
                <w:szCs w:val="24"/>
                <w:lang w:val="en-US"/>
              </w:rPr>
              <w:t>20.38</w:t>
            </w:r>
          </w:p>
        </w:tc>
        <w:tc>
          <w:tcPr>
            <w:tcW w:w="1970" w:type="dxa"/>
            <w:vAlign w:val="center"/>
          </w:tcPr>
          <w:p w14:paraId="207E6A91" w14:textId="77777777" w:rsidR="00395746" w:rsidRPr="00DE094E" w:rsidRDefault="00395746" w:rsidP="00395746">
            <w:pPr>
              <w:spacing w:line="360" w:lineRule="auto"/>
              <w:jc w:val="center"/>
              <w:rPr>
                <w:snapToGrid w:val="0"/>
                <w:sz w:val="24"/>
                <w:szCs w:val="24"/>
                <w:lang w:val="en-US"/>
              </w:rPr>
            </w:pPr>
            <w:r w:rsidRPr="00DE094E">
              <w:rPr>
                <w:snapToGrid w:val="0"/>
                <w:sz w:val="24"/>
                <w:szCs w:val="24"/>
                <w:lang w:val="en-US"/>
              </w:rPr>
              <w:t>9.81</w:t>
            </w:r>
          </w:p>
        </w:tc>
        <w:tc>
          <w:tcPr>
            <w:tcW w:w="1970" w:type="dxa"/>
            <w:vAlign w:val="center"/>
          </w:tcPr>
          <w:p w14:paraId="2CCB11CC" w14:textId="77777777" w:rsidR="00395746" w:rsidRPr="00DE094E" w:rsidRDefault="00395746" w:rsidP="00395746">
            <w:pPr>
              <w:spacing w:line="360" w:lineRule="auto"/>
              <w:jc w:val="center"/>
              <w:rPr>
                <w:snapToGrid w:val="0"/>
                <w:sz w:val="24"/>
                <w:szCs w:val="24"/>
                <w:lang w:val="en-US"/>
              </w:rPr>
            </w:pPr>
            <w:r w:rsidRPr="00DE094E">
              <w:rPr>
                <w:snapToGrid w:val="0"/>
                <w:sz w:val="24"/>
                <w:szCs w:val="24"/>
                <w:lang w:val="en-US"/>
              </w:rPr>
              <w:t>13.86</w:t>
            </w:r>
          </w:p>
        </w:tc>
        <w:tc>
          <w:tcPr>
            <w:tcW w:w="1970" w:type="dxa"/>
            <w:vAlign w:val="center"/>
          </w:tcPr>
          <w:p w14:paraId="05767FC7" w14:textId="77777777" w:rsidR="00395746" w:rsidRPr="00DE094E" w:rsidRDefault="00395746" w:rsidP="00395746">
            <w:pPr>
              <w:spacing w:line="360" w:lineRule="auto"/>
              <w:jc w:val="center"/>
              <w:rPr>
                <w:snapToGrid w:val="0"/>
                <w:sz w:val="24"/>
                <w:szCs w:val="24"/>
                <w:lang w:val="en-US"/>
              </w:rPr>
            </w:pPr>
            <w:r w:rsidRPr="00DE094E">
              <w:rPr>
                <w:snapToGrid w:val="0"/>
                <w:sz w:val="24"/>
                <w:szCs w:val="24"/>
                <w:lang w:val="en-US"/>
              </w:rPr>
              <w:t>12.61</w:t>
            </w:r>
          </w:p>
        </w:tc>
      </w:tr>
    </w:tbl>
    <w:p w14:paraId="4EC00F67" w14:textId="77777777" w:rsidR="00395746" w:rsidRPr="00DE094E" w:rsidRDefault="00395746" w:rsidP="00395746">
      <w:pPr>
        <w:spacing w:line="360" w:lineRule="auto"/>
        <w:rPr>
          <w:b/>
          <w:snapToGrid w:val="0"/>
          <w:sz w:val="24"/>
          <w:szCs w:val="24"/>
          <w:lang w:val="en-US"/>
        </w:rPr>
      </w:pPr>
    </w:p>
    <w:p w14:paraId="391BCC38" w14:textId="77777777" w:rsidR="00395746" w:rsidRPr="00DE094E" w:rsidRDefault="00395746" w:rsidP="00DE094E">
      <w:pPr>
        <w:ind w:firstLine="709"/>
        <w:jc w:val="both"/>
        <w:rPr>
          <w:snapToGrid w:val="0"/>
          <w:sz w:val="24"/>
          <w:szCs w:val="24"/>
        </w:rPr>
      </w:pPr>
      <w:r w:rsidRPr="00DE094E">
        <w:rPr>
          <w:b/>
          <w:snapToGrid w:val="0"/>
          <w:sz w:val="24"/>
          <w:szCs w:val="24"/>
        </w:rPr>
        <w:t xml:space="preserve">Вывод: </w:t>
      </w:r>
      <w:r w:rsidRPr="00DE094E">
        <w:rPr>
          <w:snapToGrid w:val="0"/>
          <w:sz w:val="24"/>
          <w:szCs w:val="24"/>
        </w:rPr>
        <w:t>наибольшее</w:t>
      </w:r>
      <w:r w:rsidRPr="00DE094E">
        <w:rPr>
          <w:b/>
          <w:snapToGrid w:val="0"/>
          <w:sz w:val="24"/>
          <w:szCs w:val="24"/>
        </w:rPr>
        <w:t xml:space="preserve"> </w:t>
      </w:r>
      <w:r w:rsidRPr="00DE094E">
        <w:rPr>
          <w:snapToGrid w:val="0"/>
          <w:sz w:val="24"/>
          <w:szCs w:val="24"/>
        </w:rPr>
        <w:t>количество экстрактивных веществ извлекается водой, спиртом различной концентрации, извлекается в пределах 9.81 – 13.86 %.</w:t>
      </w:r>
    </w:p>
    <w:p w14:paraId="7A764619" w14:textId="77777777" w:rsidR="00395746" w:rsidRPr="00DE094E" w:rsidRDefault="00395746" w:rsidP="00395746">
      <w:pPr>
        <w:spacing w:line="360" w:lineRule="auto"/>
        <w:jc w:val="center"/>
        <w:rPr>
          <w:b/>
          <w:snapToGrid w:val="0"/>
          <w:sz w:val="24"/>
          <w:szCs w:val="24"/>
        </w:rPr>
      </w:pPr>
    </w:p>
    <w:p w14:paraId="266C3168" w14:textId="77777777" w:rsidR="00395746" w:rsidRPr="00DE094E" w:rsidRDefault="00395746" w:rsidP="00395746">
      <w:pPr>
        <w:pStyle w:val="af7"/>
        <w:rPr>
          <w:sz w:val="24"/>
          <w:szCs w:val="24"/>
        </w:rPr>
      </w:pPr>
      <w:r w:rsidRPr="00DE094E">
        <w:rPr>
          <w:sz w:val="24"/>
          <w:szCs w:val="24"/>
        </w:rPr>
        <w:t>2.2. Разработка рациональной лекарственной формы из листьев лопуха войлочного</w:t>
      </w:r>
    </w:p>
    <w:p w14:paraId="1FB0343B" w14:textId="77777777" w:rsidR="00395746" w:rsidRPr="00DE094E" w:rsidRDefault="00395746" w:rsidP="00395746">
      <w:pPr>
        <w:pStyle w:val="af7"/>
        <w:rPr>
          <w:sz w:val="24"/>
          <w:szCs w:val="24"/>
        </w:rPr>
      </w:pPr>
    </w:p>
    <w:p w14:paraId="45D07FEB" w14:textId="77777777" w:rsidR="00395746" w:rsidRPr="00DE094E" w:rsidRDefault="00395746" w:rsidP="00395746">
      <w:pPr>
        <w:pStyle w:val="af7"/>
        <w:rPr>
          <w:sz w:val="24"/>
          <w:szCs w:val="24"/>
        </w:rPr>
      </w:pPr>
      <w:r w:rsidRPr="00DE094E">
        <w:rPr>
          <w:sz w:val="24"/>
          <w:szCs w:val="24"/>
        </w:rPr>
        <w:t>2.2.1. Получение жидких экстрактов из листьев лопуха войлочного (1:1) на 25, 40, 70 % этаноле</w:t>
      </w:r>
    </w:p>
    <w:p w14:paraId="6AC834F5" w14:textId="77777777" w:rsidR="00395746" w:rsidRPr="00DE094E" w:rsidRDefault="00395746" w:rsidP="00395746">
      <w:pPr>
        <w:pStyle w:val="af7"/>
        <w:rPr>
          <w:sz w:val="24"/>
          <w:szCs w:val="24"/>
        </w:rPr>
      </w:pPr>
    </w:p>
    <w:p w14:paraId="1DA48C00" w14:textId="77777777" w:rsidR="00395746" w:rsidRPr="00DE094E" w:rsidRDefault="00395746" w:rsidP="00DE094E">
      <w:pPr>
        <w:ind w:firstLine="709"/>
        <w:jc w:val="both"/>
        <w:rPr>
          <w:snapToGrid w:val="0"/>
          <w:sz w:val="24"/>
          <w:szCs w:val="24"/>
        </w:rPr>
      </w:pPr>
      <w:r w:rsidRPr="00DE094E">
        <w:rPr>
          <w:sz w:val="24"/>
          <w:szCs w:val="24"/>
        </w:rPr>
        <w:t>Ж</w:t>
      </w:r>
      <w:r w:rsidRPr="00DE094E">
        <w:rPr>
          <w:snapToGrid w:val="0"/>
          <w:sz w:val="24"/>
          <w:szCs w:val="24"/>
        </w:rPr>
        <w:t>идкий экстракт лопуха войлочного (1</w:t>
      </w:r>
      <w:r w:rsidRPr="00DE094E">
        <w:rPr>
          <w:sz w:val="24"/>
          <w:szCs w:val="24"/>
        </w:rPr>
        <w:t xml:space="preserve"> </w:t>
      </w:r>
      <w:r w:rsidRPr="00DE094E">
        <w:rPr>
          <w:snapToGrid w:val="0"/>
          <w:sz w:val="24"/>
          <w:szCs w:val="24"/>
        </w:rPr>
        <w:t>:</w:t>
      </w:r>
      <w:r w:rsidRPr="00DE094E">
        <w:rPr>
          <w:sz w:val="24"/>
          <w:szCs w:val="24"/>
        </w:rPr>
        <w:t xml:space="preserve"> </w:t>
      </w:r>
      <w:r w:rsidRPr="00DE094E">
        <w:rPr>
          <w:snapToGrid w:val="0"/>
          <w:sz w:val="24"/>
          <w:szCs w:val="24"/>
        </w:rPr>
        <w:t xml:space="preserve">1) </w:t>
      </w:r>
      <w:r w:rsidRPr="00DE094E">
        <w:rPr>
          <w:sz w:val="24"/>
          <w:szCs w:val="24"/>
        </w:rPr>
        <w:t xml:space="preserve">получают </w:t>
      </w:r>
      <w:r w:rsidRPr="00DE094E">
        <w:rPr>
          <w:snapToGrid w:val="0"/>
          <w:sz w:val="24"/>
          <w:szCs w:val="24"/>
        </w:rPr>
        <w:t xml:space="preserve">методом реперколяции по Н. А. Чулкову в батарее из 5 - ти перколяторов с законченным циклом. </w:t>
      </w:r>
    </w:p>
    <w:p w14:paraId="4C9B8C2E" w14:textId="77777777" w:rsidR="00395746" w:rsidRPr="00DE094E" w:rsidRDefault="00395746" w:rsidP="00DE094E">
      <w:pPr>
        <w:ind w:firstLine="709"/>
        <w:jc w:val="both"/>
        <w:rPr>
          <w:snapToGrid w:val="0"/>
          <w:sz w:val="24"/>
          <w:szCs w:val="24"/>
        </w:rPr>
      </w:pPr>
      <w:r w:rsidRPr="00DE094E">
        <w:rPr>
          <w:snapToGrid w:val="0"/>
          <w:sz w:val="24"/>
          <w:szCs w:val="24"/>
        </w:rPr>
        <w:t xml:space="preserve">В каждый перколятор загружают по </w:t>
      </w:r>
      <w:smartTag w:uri="urn:schemas-microsoft-com:office:smarttags" w:element="metricconverter">
        <w:smartTagPr>
          <w:attr w:name="ProductID" w:val="50 г"/>
        </w:smartTagPr>
        <w:r w:rsidRPr="00DE094E">
          <w:rPr>
            <w:snapToGrid w:val="0"/>
            <w:sz w:val="24"/>
            <w:szCs w:val="24"/>
          </w:rPr>
          <w:t>50 г</w:t>
        </w:r>
      </w:smartTag>
      <w:r w:rsidRPr="00DE094E">
        <w:rPr>
          <w:snapToGrid w:val="0"/>
          <w:sz w:val="24"/>
          <w:szCs w:val="24"/>
        </w:rPr>
        <w:t xml:space="preserve"> листьев. “На зеркало” затрачено 370 мл 25 %, 40 % и 70% этанола, что соответствует содержанию безводного этанола 92.5 , 148.0 и 259.0 мл.</w:t>
      </w:r>
    </w:p>
    <w:p w14:paraId="065D92B0" w14:textId="77777777" w:rsidR="00395746" w:rsidRPr="00DE094E" w:rsidRDefault="00395746" w:rsidP="00DE094E">
      <w:pPr>
        <w:ind w:firstLine="709"/>
        <w:jc w:val="both"/>
        <w:rPr>
          <w:snapToGrid w:val="0"/>
          <w:sz w:val="24"/>
          <w:szCs w:val="24"/>
        </w:rPr>
      </w:pPr>
      <w:r w:rsidRPr="00DE094E">
        <w:rPr>
          <w:snapToGrid w:val="0"/>
          <w:sz w:val="24"/>
          <w:szCs w:val="24"/>
        </w:rPr>
        <w:t xml:space="preserve">На ложное дно подготовленного перколятора загружают </w:t>
      </w:r>
      <w:smartTag w:uri="urn:schemas-microsoft-com:office:smarttags" w:element="metricconverter">
        <w:smartTagPr>
          <w:attr w:name="ProductID" w:val="50 г"/>
        </w:smartTagPr>
        <w:r w:rsidRPr="00DE094E">
          <w:rPr>
            <w:snapToGrid w:val="0"/>
            <w:sz w:val="24"/>
            <w:szCs w:val="24"/>
          </w:rPr>
          <w:t>50 г</w:t>
        </w:r>
      </w:smartTag>
      <w:r w:rsidRPr="00DE094E">
        <w:rPr>
          <w:snapToGrid w:val="0"/>
          <w:sz w:val="24"/>
          <w:szCs w:val="24"/>
        </w:rPr>
        <w:t xml:space="preserve"> предварительно замоченного сырья, слегка утрамбовывают и подают экстрагент до зеркала, настаивая 24 часа.</w:t>
      </w:r>
    </w:p>
    <w:p w14:paraId="4ED11279" w14:textId="77777777" w:rsidR="00395746" w:rsidRPr="00DE094E" w:rsidRDefault="00395746" w:rsidP="00DE094E">
      <w:pPr>
        <w:ind w:firstLine="709"/>
        <w:jc w:val="both"/>
        <w:rPr>
          <w:snapToGrid w:val="0"/>
          <w:sz w:val="24"/>
          <w:szCs w:val="24"/>
        </w:rPr>
      </w:pPr>
      <w:r w:rsidRPr="00DE094E">
        <w:rPr>
          <w:snapToGrid w:val="0"/>
          <w:sz w:val="24"/>
          <w:szCs w:val="24"/>
        </w:rPr>
        <w:t xml:space="preserve">На 2 - ой день во 2 - ой перколятор загружают </w:t>
      </w:r>
      <w:smartTag w:uri="urn:schemas-microsoft-com:office:smarttags" w:element="metricconverter">
        <w:smartTagPr>
          <w:attr w:name="ProductID" w:val="50 г"/>
        </w:smartTagPr>
        <w:r w:rsidRPr="00DE094E">
          <w:rPr>
            <w:snapToGrid w:val="0"/>
            <w:sz w:val="24"/>
            <w:szCs w:val="24"/>
          </w:rPr>
          <w:t>50 г</w:t>
        </w:r>
      </w:smartTag>
      <w:r w:rsidRPr="00DE094E">
        <w:rPr>
          <w:snapToGrid w:val="0"/>
          <w:sz w:val="24"/>
          <w:szCs w:val="24"/>
        </w:rPr>
        <w:t xml:space="preserve">, предварительно замоченного экстрактом из 1 - го перколятора сырья. Из ранее загруженного перколятора №1 вытесняют свежим экстрагентом извлечение и подают его на загруженное сырье перколятора № 2. Уровень зеркала в перколяторах № 1 и 2 выравнивают. Настаивают 24 часа. Аналогично вышеописанному загружают перколяторы № 3 и № 4 на 3 - ий и 4 - ый день работы. На 5 - ый день в перколятор № 5 загружают </w:t>
      </w:r>
      <w:smartTag w:uri="urn:schemas-microsoft-com:office:smarttags" w:element="metricconverter">
        <w:smartTagPr>
          <w:attr w:name="ProductID" w:val="50 г"/>
        </w:smartTagPr>
        <w:r w:rsidRPr="00DE094E">
          <w:rPr>
            <w:snapToGrid w:val="0"/>
            <w:sz w:val="24"/>
            <w:szCs w:val="24"/>
          </w:rPr>
          <w:t>50 г</w:t>
        </w:r>
      </w:smartTag>
      <w:r w:rsidRPr="00DE094E">
        <w:rPr>
          <w:snapToGrid w:val="0"/>
          <w:sz w:val="24"/>
          <w:szCs w:val="24"/>
        </w:rPr>
        <w:t xml:space="preserve"> сырья, заливают его извлечением из перколятора № 4, делая передвижку из перколятора № 4 в перколятор № 5, из № 3 в № 4, из № 2 в № 3, из № 1 в № 2.</w:t>
      </w:r>
    </w:p>
    <w:p w14:paraId="45BE9010" w14:textId="77777777" w:rsidR="00395746" w:rsidRPr="00DE094E" w:rsidRDefault="00395746" w:rsidP="00DE094E">
      <w:pPr>
        <w:ind w:firstLine="709"/>
        <w:jc w:val="both"/>
        <w:rPr>
          <w:snapToGrid w:val="0"/>
          <w:sz w:val="24"/>
          <w:szCs w:val="24"/>
        </w:rPr>
      </w:pPr>
      <w:r w:rsidRPr="00DE094E">
        <w:rPr>
          <w:snapToGrid w:val="0"/>
          <w:sz w:val="24"/>
          <w:szCs w:val="24"/>
        </w:rPr>
        <w:t>В первый перколятор подают свежий экстрагент. Все пять перколяторов залиты до зеркала и настаивают 24 часа.</w:t>
      </w:r>
    </w:p>
    <w:p w14:paraId="3AA98310" w14:textId="77777777" w:rsidR="00395746" w:rsidRPr="00DE094E" w:rsidRDefault="00395746" w:rsidP="00DE094E">
      <w:pPr>
        <w:ind w:firstLine="709"/>
        <w:jc w:val="both"/>
        <w:rPr>
          <w:snapToGrid w:val="0"/>
          <w:sz w:val="24"/>
          <w:szCs w:val="24"/>
        </w:rPr>
      </w:pPr>
      <w:r w:rsidRPr="00DE094E">
        <w:rPr>
          <w:snapToGrid w:val="0"/>
          <w:sz w:val="24"/>
          <w:szCs w:val="24"/>
        </w:rPr>
        <w:t xml:space="preserve">С шестого дня начинается рабочий период. Из первого перколятора сливают и регенерируют этанол, промывая шрот водой. Шрот выгружают и подготавливают перколятор № 1 к новой загрузке. Производят передвижку извлечений. В № 1 загружают </w:t>
      </w:r>
      <w:smartTag w:uri="urn:schemas-microsoft-com:office:smarttags" w:element="metricconverter">
        <w:smartTagPr>
          <w:attr w:name="ProductID" w:val="50 г"/>
        </w:smartTagPr>
        <w:r w:rsidRPr="00DE094E">
          <w:rPr>
            <w:snapToGrid w:val="0"/>
            <w:sz w:val="24"/>
            <w:szCs w:val="24"/>
          </w:rPr>
          <w:t>50 г</w:t>
        </w:r>
      </w:smartTag>
      <w:r w:rsidRPr="00DE094E">
        <w:rPr>
          <w:snapToGrid w:val="0"/>
          <w:sz w:val="24"/>
          <w:szCs w:val="24"/>
        </w:rPr>
        <w:t xml:space="preserve"> сырья и заливают извлечением перколятора № 5. Перколятор № 1 становится головным, а перколятор № 2 - хвостовым. Для максимального извлечения действующих веществ из листьев лопуха перколятор № 2 заливают свежим экстрагентом и передвигают в перколятор № 3.</w:t>
      </w:r>
    </w:p>
    <w:p w14:paraId="1415E112" w14:textId="77777777" w:rsidR="00395746" w:rsidRPr="00DE094E" w:rsidRDefault="00395746" w:rsidP="00DE094E">
      <w:pPr>
        <w:ind w:firstLine="709"/>
        <w:jc w:val="both"/>
        <w:rPr>
          <w:snapToGrid w:val="0"/>
          <w:sz w:val="24"/>
          <w:szCs w:val="24"/>
        </w:rPr>
      </w:pPr>
      <w:r w:rsidRPr="00DE094E">
        <w:rPr>
          <w:snapToGrid w:val="0"/>
          <w:sz w:val="24"/>
          <w:szCs w:val="24"/>
        </w:rPr>
        <w:t>После чего перколятор № 2 отключают от батареи на регенерацию этанола и выгрузку шрота. Аналогично загрузке перколятора № 1 загружают перколяторы № 2, 3, 4, 5. В продолжение всей работы рабочего периода один перколятор находится под выгрузкой истощенного сырья и загрузкой свежего. Свежий экстрагент всегда поступает в "хвостовой" перколятор с максимально - истощенным сырьем.</w:t>
      </w:r>
    </w:p>
    <w:p w14:paraId="2668245E" w14:textId="77777777" w:rsidR="00395746" w:rsidRPr="00DE094E" w:rsidRDefault="00395746" w:rsidP="00DE094E">
      <w:pPr>
        <w:ind w:firstLine="709"/>
        <w:jc w:val="both"/>
        <w:rPr>
          <w:snapToGrid w:val="0"/>
          <w:sz w:val="24"/>
          <w:szCs w:val="24"/>
        </w:rPr>
      </w:pPr>
      <w:r w:rsidRPr="00DE094E">
        <w:rPr>
          <w:snapToGrid w:val="0"/>
          <w:sz w:val="24"/>
          <w:szCs w:val="24"/>
        </w:rPr>
        <w:t>Концентрированное извлечение сливают с головного перколятора со свежим растительным материалом. Все диффузоры последовательно становятся "хвостовыми" и "головными". Выход жидкого экстракта лопуха с одного перколятора состовляет 50 мл.</w:t>
      </w:r>
    </w:p>
    <w:p w14:paraId="0447DFCD" w14:textId="77777777" w:rsidR="00395746" w:rsidRPr="00DE094E" w:rsidRDefault="00395746" w:rsidP="00DE094E">
      <w:pPr>
        <w:ind w:firstLine="709"/>
        <w:jc w:val="both"/>
        <w:rPr>
          <w:b/>
          <w:snapToGrid w:val="0"/>
          <w:sz w:val="24"/>
          <w:szCs w:val="24"/>
        </w:rPr>
      </w:pPr>
      <w:r w:rsidRPr="00DE094E">
        <w:rPr>
          <w:b/>
          <w:snapToGrid w:val="0"/>
          <w:sz w:val="24"/>
          <w:szCs w:val="24"/>
        </w:rPr>
        <w:t>Остановочный период.</w:t>
      </w:r>
    </w:p>
    <w:p w14:paraId="5461710C" w14:textId="77777777" w:rsidR="00395746" w:rsidRPr="00DE094E" w:rsidRDefault="00395746" w:rsidP="00DE094E">
      <w:pPr>
        <w:ind w:firstLine="709"/>
        <w:jc w:val="both"/>
        <w:rPr>
          <w:snapToGrid w:val="0"/>
          <w:sz w:val="24"/>
          <w:szCs w:val="24"/>
        </w:rPr>
      </w:pPr>
      <w:r w:rsidRPr="00DE094E">
        <w:rPr>
          <w:snapToGrid w:val="0"/>
          <w:sz w:val="24"/>
          <w:szCs w:val="24"/>
        </w:rPr>
        <w:t>По окончании технологического процесса производства жидкого экстракта лопуха "хвостовые" перколяторы отключают, но новых перколяторов со свежим сырьем не включают. С каждого перколятора ежедневно сливают слабые извлечения, которые собирают отдельно и используют при последующих загрузках в производстве жидкого экстракта лопуха.</w:t>
      </w:r>
    </w:p>
    <w:p w14:paraId="393AAE54" w14:textId="77777777" w:rsidR="00395746" w:rsidRPr="00DE094E" w:rsidRDefault="00395746" w:rsidP="00DE094E">
      <w:pPr>
        <w:ind w:firstLine="709"/>
        <w:jc w:val="both"/>
        <w:rPr>
          <w:snapToGrid w:val="0"/>
          <w:sz w:val="24"/>
          <w:szCs w:val="24"/>
        </w:rPr>
      </w:pPr>
      <w:r w:rsidRPr="00DE094E">
        <w:rPr>
          <w:snapToGrid w:val="0"/>
          <w:sz w:val="24"/>
          <w:szCs w:val="24"/>
        </w:rPr>
        <w:t>Полученные экстракты (1:1) в объеме 500 мл, изготовленные на 25 %, 40 % и 70 % этаноле, отстаивают 2 - 3 дня при 8 - 12° С, фильтруют и подвергают стандартизации по содержанию этанола, сухого остатка, тяжелых металлов (Новицкая С. Я., Борзунов Е. Е., Сафиулин Р. М., 1969)</w:t>
      </w:r>
    </w:p>
    <w:p w14:paraId="1B3EA59C" w14:textId="77777777" w:rsidR="00395746" w:rsidRPr="00DE094E" w:rsidRDefault="00395746" w:rsidP="00395746">
      <w:pPr>
        <w:pStyle w:val="af7"/>
        <w:spacing w:before="540"/>
        <w:rPr>
          <w:sz w:val="24"/>
          <w:szCs w:val="24"/>
        </w:rPr>
      </w:pPr>
      <w:r w:rsidRPr="00DE094E">
        <w:rPr>
          <w:sz w:val="24"/>
          <w:szCs w:val="24"/>
        </w:rPr>
        <w:t>2.2.2. Стандартизация жидких экстрактов листьев лопуха войлочного на 25, 40, 70 % этаноле</w:t>
      </w:r>
    </w:p>
    <w:p w14:paraId="4D640406" w14:textId="77777777" w:rsidR="00395746" w:rsidRPr="00DE094E" w:rsidRDefault="00395746" w:rsidP="00395746">
      <w:pPr>
        <w:pStyle w:val="af7"/>
        <w:rPr>
          <w:sz w:val="24"/>
          <w:szCs w:val="24"/>
        </w:rPr>
      </w:pPr>
    </w:p>
    <w:p w14:paraId="10FB366B" w14:textId="77777777" w:rsidR="00395746" w:rsidRPr="00DE094E" w:rsidRDefault="00395746" w:rsidP="00DE094E">
      <w:pPr>
        <w:ind w:firstLine="709"/>
        <w:jc w:val="both"/>
        <w:rPr>
          <w:snapToGrid w:val="0"/>
          <w:sz w:val="24"/>
          <w:szCs w:val="24"/>
        </w:rPr>
      </w:pPr>
      <w:r w:rsidRPr="00DE094E">
        <w:rPr>
          <w:snapToGrid w:val="0"/>
          <w:sz w:val="24"/>
          <w:szCs w:val="24"/>
          <w:u w:val="single"/>
        </w:rPr>
        <w:t>Описание:</w:t>
      </w:r>
      <w:r w:rsidRPr="00DE094E">
        <w:rPr>
          <w:snapToGrid w:val="0"/>
          <w:sz w:val="24"/>
          <w:szCs w:val="24"/>
        </w:rPr>
        <w:t xml:space="preserve"> жидкость со специфическим запахом, горького вкуса. 25 % экстракт имеет окраску коричневого цвета с красноватым оттенком. У 40 % экстракта буро - коричневый цвет, 70 % экстракт темно - коричневого цвета.</w:t>
      </w:r>
    </w:p>
    <w:p w14:paraId="1063715A" w14:textId="77777777" w:rsidR="00395746" w:rsidRPr="00DE094E" w:rsidRDefault="00395746" w:rsidP="00395746">
      <w:pPr>
        <w:spacing w:line="360" w:lineRule="auto"/>
        <w:ind w:firstLine="567"/>
        <w:jc w:val="both"/>
        <w:rPr>
          <w:snapToGrid w:val="0"/>
          <w:sz w:val="24"/>
          <w:szCs w:val="24"/>
        </w:rPr>
      </w:pPr>
    </w:p>
    <w:p w14:paraId="5200524D" w14:textId="77777777" w:rsidR="00395746" w:rsidRPr="00DE094E" w:rsidRDefault="00395746" w:rsidP="00395746">
      <w:pPr>
        <w:pStyle w:val="20"/>
        <w:spacing w:before="0"/>
        <w:jc w:val="center"/>
        <w:rPr>
          <w:sz w:val="24"/>
          <w:szCs w:val="24"/>
        </w:rPr>
      </w:pPr>
      <w:r w:rsidRPr="00DE094E">
        <w:rPr>
          <w:sz w:val="24"/>
          <w:szCs w:val="24"/>
        </w:rPr>
        <w:t>2.2.2.1. Определение концентрации этанола в жидком экстракте листьев лопуха</w:t>
      </w:r>
    </w:p>
    <w:p w14:paraId="71622E2F" w14:textId="77777777" w:rsidR="00395746" w:rsidRPr="00DE094E" w:rsidRDefault="00395746" w:rsidP="00395746">
      <w:pPr>
        <w:spacing w:line="360" w:lineRule="auto"/>
        <w:rPr>
          <w:b/>
          <w:snapToGrid w:val="0"/>
          <w:sz w:val="24"/>
          <w:szCs w:val="24"/>
        </w:rPr>
      </w:pPr>
    </w:p>
    <w:p w14:paraId="5E92B596" w14:textId="77777777" w:rsidR="00395746" w:rsidRPr="00DE094E" w:rsidRDefault="00395746" w:rsidP="00DE094E">
      <w:pPr>
        <w:ind w:firstLine="709"/>
        <w:jc w:val="both"/>
        <w:rPr>
          <w:snapToGrid w:val="0"/>
          <w:sz w:val="24"/>
          <w:szCs w:val="24"/>
        </w:rPr>
      </w:pPr>
      <w:r w:rsidRPr="00DE094E">
        <w:rPr>
          <w:snapToGrid w:val="0"/>
          <w:sz w:val="24"/>
          <w:szCs w:val="24"/>
        </w:rPr>
        <w:t>В круглодонную колбу вместимостью 200 - 250 мл отмеривают точное количество экстракта. При содержании этанола выше 50 % отмеривают 25 мл жидкого экстракта, которые перед отгонкой разбавляют водой до 75 мл.</w:t>
      </w:r>
    </w:p>
    <w:p w14:paraId="3D4D26B7" w14:textId="77777777" w:rsidR="00395746" w:rsidRPr="00DE094E" w:rsidRDefault="00395746" w:rsidP="00DE094E">
      <w:pPr>
        <w:ind w:firstLine="709"/>
        <w:jc w:val="both"/>
        <w:rPr>
          <w:snapToGrid w:val="0"/>
          <w:sz w:val="24"/>
          <w:szCs w:val="24"/>
        </w:rPr>
      </w:pPr>
      <w:r w:rsidRPr="00DE094E">
        <w:rPr>
          <w:snapToGrid w:val="0"/>
          <w:sz w:val="24"/>
          <w:szCs w:val="24"/>
        </w:rPr>
        <w:t>Для равномерного кипения в колбу с жидкостью помещают капилляры, пемзу или кусочки прокаленного фарфора.</w:t>
      </w:r>
    </w:p>
    <w:p w14:paraId="53D3118C" w14:textId="77777777" w:rsidR="00395746" w:rsidRPr="00DE094E" w:rsidRDefault="00395746" w:rsidP="00DE094E">
      <w:pPr>
        <w:ind w:firstLine="709"/>
        <w:jc w:val="both"/>
        <w:rPr>
          <w:snapToGrid w:val="0"/>
          <w:sz w:val="24"/>
          <w:szCs w:val="24"/>
        </w:rPr>
      </w:pPr>
      <w:r w:rsidRPr="00DE094E">
        <w:rPr>
          <w:snapToGrid w:val="0"/>
          <w:sz w:val="24"/>
          <w:szCs w:val="24"/>
        </w:rPr>
        <w:t xml:space="preserve">Приемник (мерную колбу вместимостью 50 мл) помещают в сосуд с холодной водой, собирают около 48 мл отгона, доводят его температуру до 20 </w:t>
      </w:r>
      <w:r w:rsidRPr="00DE094E">
        <w:rPr>
          <w:snapToGrid w:val="0"/>
          <w:sz w:val="24"/>
          <w:szCs w:val="24"/>
        </w:rPr>
        <w:sym w:font="Symbol" w:char="F0B0"/>
      </w:r>
      <w:r w:rsidRPr="00DE094E">
        <w:rPr>
          <w:snapToGrid w:val="0"/>
          <w:sz w:val="24"/>
          <w:szCs w:val="24"/>
        </w:rPr>
        <w:t>С и добавляют воды до метки. Отгон должен быть прозрачным или слегка мутным.</w:t>
      </w:r>
    </w:p>
    <w:p w14:paraId="6355043E" w14:textId="77777777" w:rsidR="00395746" w:rsidRPr="00DE094E" w:rsidRDefault="00395746" w:rsidP="00DE094E">
      <w:pPr>
        <w:ind w:firstLine="709"/>
        <w:jc w:val="both"/>
        <w:rPr>
          <w:snapToGrid w:val="0"/>
          <w:sz w:val="24"/>
          <w:szCs w:val="24"/>
        </w:rPr>
      </w:pPr>
      <w:r w:rsidRPr="00DE094E">
        <w:rPr>
          <w:snapToGrid w:val="0"/>
          <w:sz w:val="24"/>
          <w:szCs w:val="24"/>
        </w:rPr>
        <w:t xml:space="preserve">Плотность отгона определяют денсиметром или с помощью пикнометра при температуре 20 </w:t>
      </w:r>
      <w:r w:rsidRPr="00DE094E">
        <w:rPr>
          <w:snapToGrid w:val="0"/>
          <w:sz w:val="24"/>
          <w:szCs w:val="24"/>
        </w:rPr>
        <w:sym w:font="Symbol" w:char="F0B0"/>
      </w:r>
      <w:r w:rsidRPr="00DE094E">
        <w:rPr>
          <w:snapToGrid w:val="0"/>
          <w:sz w:val="24"/>
          <w:szCs w:val="24"/>
        </w:rPr>
        <w:t>С и по алкоголиметрической таблице № ГФ XI находят соответствующее содержание этанола в процентах по объему.</w:t>
      </w:r>
    </w:p>
    <w:p w14:paraId="4F90BD4D" w14:textId="77777777" w:rsidR="00395746" w:rsidRPr="00DE094E" w:rsidRDefault="00395746" w:rsidP="00DE094E">
      <w:pPr>
        <w:ind w:firstLine="709"/>
        <w:jc w:val="both"/>
        <w:rPr>
          <w:snapToGrid w:val="0"/>
          <w:sz w:val="24"/>
          <w:szCs w:val="24"/>
        </w:rPr>
      </w:pPr>
      <w:r w:rsidRPr="00DE094E">
        <w:rPr>
          <w:snapToGrid w:val="0"/>
          <w:sz w:val="24"/>
          <w:szCs w:val="24"/>
        </w:rPr>
        <w:t>Содержание этанола (X) в процентах по объему вычисляют по формуле:</w:t>
      </w:r>
    </w:p>
    <w:p w14:paraId="7EBB19B2" w14:textId="77777777" w:rsidR="00395746" w:rsidRPr="00DE094E" w:rsidRDefault="00395746" w:rsidP="00395746">
      <w:pPr>
        <w:spacing w:line="360" w:lineRule="auto"/>
        <w:ind w:firstLine="567"/>
        <w:jc w:val="center"/>
        <w:rPr>
          <w:b/>
          <w:snapToGrid w:val="0"/>
          <w:sz w:val="24"/>
          <w:szCs w:val="24"/>
        </w:rPr>
      </w:pPr>
      <w:r w:rsidRPr="00DE094E">
        <w:rPr>
          <w:b/>
          <w:snapToGrid w:val="0"/>
          <w:sz w:val="24"/>
          <w:szCs w:val="24"/>
        </w:rPr>
        <w:t>Х = 50 * а / б,</w:t>
      </w:r>
    </w:p>
    <w:p w14:paraId="6AD5C2FD" w14:textId="77777777" w:rsidR="00395746" w:rsidRPr="00DE094E" w:rsidRDefault="00395746" w:rsidP="00DE094E">
      <w:pPr>
        <w:pStyle w:val="30"/>
        <w:spacing w:line="240" w:lineRule="auto"/>
        <w:ind w:firstLine="709"/>
        <w:rPr>
          <w:sz w:val="24"/>
          <w:szCs w:val="24"/>
        </w:rPr>
      </w:pPr>
      <w:r w:rsidRPr="00DE094E">
        <w:rPr>
          <w:sz w:val="24"/>
          <w:szCs w:val="24"/>
        </w:rPr>
        <w:t>где 50 - объем отгона в мл, а - содержание этанола в процентах по объему, б - объем исследуемого экстракта, взятый для отгона, мл.</w:t>
      </w:r>
    </w:p>
    <w:p w14:paraId="25A65188" w14:textId="77777777" w:rsidR="00395746" w:rsidRPr="00DE094E" w:rsidRDefault="00395746" w:rsidP="00395746">
      <w:pPr>
        <w:spacing w:line="360" w:lineRule="auto"/>
        <w:jc w:val="center"/>
        <w:rPr>
          <w:b/>
          <w:snapToGrid w:val="0"/>
          <w:sz w:val="24"/>
          <w:szCs w:val="24"/>
        </w:rPr>
      </w:pPr>
    </w:p>
    <w:p w14:paraId="78929E5A" w14:textId="77777777" w:rsidR="00395746" w:rsidRPr="00DE094E" w:rsidRDefault="00395746" w:rsidP="00395746">
      <w:pPr>
        <w:spacing w:line="360" w:lineRule="auto"/>
        <w:jc w:val="center"/>
        <w:rPr>
          <w:b/>
          <w:snapToGrid w:val="0"/>
          <w:sz w:val="24"/>
          <w:szCs w:val="24"/>
        </w:rPr>
      </w:pPr>
      <w:r w:rsidRPr="00DE094E">
        <w:rPr>
          <w:b/>
          <w:snapToGrid w:val="0"/>
          <w:sz w:val="24"/>
          <w:szCs w:val="24"/>
        </w:rPr>
        <w:t>2.2.2.2. Определение плотности жидкого экстракта</w:t>
      </w:r>
    </w:p>
    <w:p w14:paraId="2BD1DBA2" w14:textId="77777777" w:rsidR="00395746" w:rsidRPr="00DE094E" w:rsidRDefault="00395746" w:rsidP="00395746">
      <w:pPr>
        <w:spacing w:line="360" w:lineRule="auto"/>
        <w:rPr>
          <w:snapToGrid w:val="0"/>
          <w:sz w:val="24"/>
          <w:szCs w:val="24"/>
        </w:rPr>
      </w:pPr>
    </w:p>
    <w:p w14:paraId="2CE38FEC" w14:textId="77777777" w:rsidR="00395746" w:rsidRPr="00DE094E" w:rsidRDefault="00395746" w:rsidP="00DE094E">
      <w:pPr>
        <w:ind w:firstLine="709"/>
        <w:jc w:val="both"/>
        <w:rPr>
          <w:snapToGrid w:val="0"/>
          <w:sz w:val="24"/>
          <w:szCs w:val="24"/>
        </w:rPr>
      </w:pPr>
      <w:r w:rsidRPr="00DE094E">
        <w:rPr>
          <w:snapToGrid w:val="0"/>
          <w:sz w:val="24"/>
          <w:szCs w:val="24"/>
        </w:rPr>
        <w:t xml:space="preserve">Чистый сухой пикнометр взвешивают с точностью до </w:t>
      </w:r>
      <w:smartTag w:uri="urn:schemas-microsoft-com:office:smarttags" w:element="metricconverter">
        <w:smartTagPr>
          <w:attr w:name="ProductID" w:val="0.0002 г"/>
        </w:smartTagPr>
        <w:r w:rsidRPr="00DE094E">
          <w:rPr>
            <w:snapToGrid w:val="0"/>
            <w:sz w:val="24"/>
            <w:szCs w:val="24"/>
          </w:rPr>
          <w:t>0.0002 г</w:t>
        </w:r>
      </w:smartTag>
      <w:r w:rsidRPr="00DE094E">
        <w:rPr>
          <w:snapToGrid w:val="0"/>
          <w:sz w:val="24"/>
          <w:szCs w:val="24"/>
        </w:rPr>
        <w:t>, заполняют с помощью маленькой воронки очищенной водой немного выше метки, закрывают пробкой и выдерживают в течение 20 минут в термостате, в котором поддерживают постоянную температуру воды 20</w:t>
      </w:r>
      <w:r w:rsidRPr="00DE094E">
        <w:rPr>
          <w:snapToGrid w:val="0"/>
          <w:sz w:val="24"/>
          <w:szCs w:val="24"/>
          <w:vertAlign w:val="superscript"/>
        </w:rPr>
        <w:t xml:space="preserve"> </w:t>
      </w:r>
      <w:r w:rsidRPr="00DE094E">
        <w:rPr>
          <w:snapToGrid w:val="0"/>
          <w:sz w:val="24"/>
          <w:szCs w:val="24"/>
          <w:lang w:val="en-US"/>
        </w:rPr>
        <w:sym w:font="Symbol" w:char="F0B0"/>
      </w:r>
      <w:r w:rsidRPr="00DE094E">
        <w:rPr>
          <w:snapToGrid w:val="0"/>
          <w:sz w:val="24"/>
          <w:szCs w:val="24"/>
        </w:rPr>
        <w:t xml:space="preserve">C с точностью до 0.1 </w:t>
      </w:r>
      <w:r w:rsidRPr="00DE094E">
        <w:rPr>
          <w:snapToGrid w:val="0"/>
          <w:sz w:val="24"/>
          <w:szCs w:val="24"/>
        </w:rPr>
        <w:sym w:font="Symbol" w:char="F0B0"/>
      </w:r>
      <w:r w:rsidRPr="00DE094E">
        <w:rPr>
          <w:snapToGrid w:val="0"/>
          <w:sz w:val="24"/>
          <w:szCs w:val="24"/>
        </w:rPr>
        <w:t>С. При этой температуре уровень воды в пикнометре доводят до метки, быстро отбирая излишек воды при помощи пипетки или свернутой в трубку полоской фильтровальной бумаги. Пикнометр снова закрывают пробкой и выдерживают в термостате еще 10 мин., проверяя положение мениска по отношению к метке. Затем пикнометр вынимают из термостата, фильтровальной бумагой вытирают внутреннюю поверхность горлышка пикнометра, а также весь пикнометр снаружи, оставляют под стеклом аналитических весов в течение 10 мин. и взвешивают с той же точностью.</w:t>
      </w:r>
    </w:p>
    <w:p w14:paraId="311521CF" w14:textId="77777777" w:rsidR="00395746" w:rsidRPr="00DE094E" w:rsidRDefault="00395746" w:rsidP="00DE094E">
      <w:pPr>
        <w:pStyle w:val="af6"/>
        <w:spacing w:line="240" w:lineRule="auto"/>
        <w:ind w:firstLine="709"/>
        <w:rPr>
          <w:snapToGrid w:val="0"/>
          <w:sz w:val="24"/>
          <w:szCs w:val="24"/>
        </w:rPr>
      </w:pPr>
      <w:r w:rsidRPr="00DE094E">
        <w:rPr>
          <w:snapToGrid w:val="0"/>
          <w:sz w:val="24"/>
          <w:szCs w:val="24"/>
        </w:rPr>
        <w:t>Пикнометр освобождают от воды, высушивают, споласкивая последовательно этанолом и эфиром (сушить пикнометр путем нагревания не допускается), удаляют остатки эфира продуванием воздуха, заполняют пикнометр испытуемой жидкостью и затем производят те же операции, что и с очищенной водой.</w:t>
      </w:r>
    </w:p>
    <w:p w14:paraId="12BECA35" w14:textId="77777777" w:rsidR="00395746" w:rsidRPr="00DE094E" w:rsidRDefault="00395746" w:rsidP="00DE094E">
      <w:pPr>
        <w:ind w:firstLine="709"/>
        <w:jc w:val="both"/>
        <w:rPr>
          <w:snapToGrid w:val="0"/>
          <w:sz w:val="24"/>
          <w:szCs w:val="24"/>
        </w:rPr>
      </w:pPr>
      <w:r w:rsidRPr="00DE094E">
        <w:rPr>
          <w:snapToGrid w:val="0"/>
          <w:sz w:val="24"/>
          <w:szCs w:val="24"/>
        </w:rPr>
        <w:t>Плотность Р (г / куб. см) вычисляют по формуле :</w:t>
      </w:r>
    </w:p>
    <w:p w14:paraId="3C601C16" w14:textId="77777777" w:rsidR="00395746" w:rsidRPr="00DE094E" w:rsidRDefault="00395746" w:rsidP="00395746">
      <w:pPr>
        <w:spacing w:line="360" w:lineRule="auto"/>
        <w:ind w:firstLine="800"/>
        <w:jc w:val="center"/>
        <w:rPr>
          <w:snapToGrid w:val="0"/>
          <w:sz w:val="24"/>
          <w:szCs w:val="24"/>
        </w:rPr>
      </w:pPr>
      <w:r w:rsidRPr="00DE094E">
        <w:rPr>
          <w:b/>
          <w:snapToGrid w:val="0"/>
          <w:sz w:val="24"/>
          <w:szCs w:val="24"/>
        </w:rPr>
        <w:t>Р20 = [[(</w:t>
      </w:r>
      <w:r w:rsidRPr="00DE094E">
        <w:rPr>
          <w:b/>
          <w:snapToGrid w:val="0"/>
          <w:sz w:val="24"/>
          <w:szCs w:val="24"/>
          <w:lang w:val="en-US"/>
        </w:rPr>
        <w:t>M</w:t>
      </w:r>
      <w:r w:rsidRPr="00DE094E">
        <w:rPr>
          <w:b/>
          <w:snapToGrid w:val="0"/>
          <w:sz w:val="24"/>
          <w:szCs w:val="24"/>
        </w:rPr>
        <w:t>2 - М) *0.99703] / (</w:t>
      </w:r>
      <w:r w:rsidRPr="00DE094E">
        <w:rPr>
          <w:b/>
          <w:snapToGrid w:val="0"/>
          <w:sz w:val="24"/>
          <w:szCs w:val="24"/>
          <w:lang w:val="en-US"/>
        </w:rPr>
        <w:t>M</w:t>
      </w:r>
      <w:r w:rsidRPr="00DE094E">
        <w:rPr>
          <w:b/>
          <w:snapToGrid w:val="0"/>
          <w:sz w:val="24"/>
          <w:szCs w:val="24"/>
        </w:rPr>
        <w:t xml:space="preserve">1 - </w:t>
      </w:r>
      <w:r w:rsidRPr="00DE094E">
        <w:rPr>
          <w:b/>
          <w:snapToGrid w:val="0"/>
          <w:sz w:val="24"/>
          <w:szCs w:val="24"/>
          <w:lang w:val="en-US"/>
        </w:rPr>
        <w:t>M</w:t>
      </w:r>
      <w:r w:rsidRPr="00DE094E">
        <w:rPr>
          <w:b/>
          <w:snapToGrid w:val="0"/>
          <w:sz w:val="24"/>
          <w:szCs w:val="24"/>
        </w:rPr>
        <w:t xml:space="preserve">)] + 0,0012, </w:t>
      </w:r>
      <w:r w:rsidRPr="00DE094E">
        <w:rPr>
          <w:snapToGrid w:val="0"/>
          <w:sz w:val="24"/>
          <w:szCs w:val="24"/>
        </w:rPr>
        <w:t>где</w:t>
      </w:r>
    </w:p>
    <w:p w14:paraId="4E2240BF" w14:textId="77777777" w:rsidR="00395746" w:rsidRPr="00DE094E" w:rsidRDefault="00395746" w:rsidP="00DE094E">
      <w:pPr>
        <w:ind w:firstLine="709"/>
        <w:jc w:val="both"/>
        <w:rPr>
          <w:snapToGrid w:val="0"/>
          <w:sz w:val="24"/>
          <w:szCs w:val="24"/>
        </w:rPr>
      </w:pPr>
      <w:r w:rsidRPr="00DE094E">
        <w:rPr>
          <w:snapToGrid w:val="0"/>
          <w:sz w:val="24"/>
          <w:szCs w:val="24"/>
        </w:rPr>
        <w:t xml:space="preserve">М - масса пустого пикнометра, г;M1 - масса пикнометра с очищенной водой, г; М2 - масса пикнометра с испытуемой жидкостью, г; 0.99703 - значение плотности воды при 20 </w:t>
      </w:r>
      <w:r w:rsidRPr="00DE094E">
        <w:rPr>
          <w:snapToGrid w:val="0"/>
          <w:sz w:val="24"/>
          <w:szCs w:val="24"/>
        </w:rPr>
        <w:sym w:font="Symbol" w:char="F0B0"/>
      </w:r>
      <w:r w:rsidRPr="00DE094E">
        <w:rPr>
          <w:snapToGrid w:val="0"/>
          <w:sz w:val="24"/>
          <w:szCs w:val="24"/>
        </w:rPr>
        <w:t>С и барометрическом давление 1011 гПа (</w:t>
      </w:r>
      <w:smartTag w:uri="urn:schemas-microsoft-com:office:smarttags" w:element="metricconverter">
        <w:smartTagPr>
          <w:attr w:name="ProductID" w:val="760 мм"/>
        </w:smartTagPr>
        <w:r w:rsidRPr="00DE094E">
          <w:rPr>
            <w:snapToGrid w:val="0"/>
            <w:sz w:val="24"/>
            <w:szCs w:val="24"/>
          </w:rPr>
          <w:t>760 мм</w:t>
        </w:r>
      </w:smartTag>
      <w:r w:rsidRPr="00DE094E">
        <w:rPr>
          <w:snapToGrid w:val="0"/>
          <w:sz w:val="24"/>
          <w:szCs w:val="24"/>
        </w:rPr>
        <w:t xml:space="preserve"> рт. ст.)</w:t>
      </w:r>
    </w:p>
    <w:p w14:paraId="131AC78A" w14:textId="77777777" w:rsidR="00395746" w:rsidRPr="00DE094E" w:rsidRDefault="00395746" w:rsidP="00395746">
      <w:pPr>
        <w:spacing w:line="360" w:lineRule="auto"/>
        <w:jc w:val="center"/>
        <w:rPr>
          <w:snapToGrid w:val="0"/>
          <w:sz w:val="24"/>
          <w:szCs w:val="24"/>
        </w:rPr>
      </w:pPr>
    </w:p>
    <w:p w14:paraId="0565BF0B" w14:textId="77777777" w:rsidR="00395746" w:rsidRPr="00DE094E" w:rsidRDefault="00395746" w:rsidP="00395746">
      <w:pPr>
        <w:spacing w:line="360" w:lineRule="auto"/>
        <w:jc w:val="center"/>
        <w:rPr>
          <w:b/>
          <w:snapToGrid w:val="0"/>
          <w:sz w:val="24"/>
          <w:szCs w:val="24"/>
        </w:rPr>
      </w:pPr>
    </w:p>
    <w:p w14:paraId="2B5ECE88" w14:textId="77777777" w:rsidR="00395746" w:rsidRPr="00DE094E" w:rsidRDefault="00395746" w:rsidP="00395746">
      <w:pPr>
        <w:spacing w:line="360" w:lineRule="auto"/>
        <w:jc w:val="center"/>
        <w:rPr>
          <w:b/>
          <w:snapToGrid w:val="0"/>
          <w:sz w:val="24"/>
          <w:szCs w:val="24"/>
        </w:rPr>
      </w:pPr>
      <w:r w:rsidRPr="00DE094E">
        <w:rPr>
          <w:b/>
          <w:snapToGrid w:val="0"/>
          <w:sz w:val="24"/>
          <w:szCs w:val="24"/>
        </w:rPr>
        <w:t>2.2.2.3. Определение сухого остатка.</w:t>
      </w:r>
    </w:p>
    <w:p w14:paraId="6F260075" w14:textId="77777777" w:rsidR="00395746" w:rsidRPr="00DE094E" w:rsidRDefault="00395746" w:rsidP="00395746">
      <w:pPr>
        <w:spacing w:line="360" w:lineRule="auto"/>
        <w:jc w:val="both"/>
        <w:rPr>
          <w:snapToGrid w:val="0"/>
          <w:sz w:val="24"/>
          <w:szCs w:val="24"/>
        </w:rPr>
      </w:pPr>
    </w:p>
    <w:p w14:paraId="1FEC8C88" w14:textId="77777777" w:rsidR="00395746" w:rsidRPr="00DE094E" w:rsidRDefault="00395746" w:rsidP="00DE094E">
      <w:pPr>
        <w:ind w:firstLine="709"/>
        <w:jc w:val="both"/>
        <w:rPr>
          <w:snapToGrid w:val="0"/>
          <w:sz w:val="24"/>
          <w:szCs w:val="24"/>
        </w:rPr>
      </w:pPr>
      <w:r w:rsidRPr="00DE094E">
        <w:rPr>
          <w:snapToGrid w:val="0"/>
          <w:sz w:val="24"/>
          <w:szCs w:val="24"/>
        </w:rPr>
        <w:t xml:space="preserve">5 мл жидкого экстракта помещают во взвешенный бюкс, выпаривают на водяной бане и сушат 3 ч. при (102.5 </w:t>
      </w:r>
      <w:r w:rsidRPr="00DE094E">
        <w:rPr>
          <w:snapToGrid w:val="0"/>
          <w:sz w:val="24"/>
          <w:szCs w:val="24"/>
        </w:rPr>
        <w:sym w:font="Symbol" w:char="F0B1"/>
      </w:r>
      <w:r w:rsidRPr="00DE094E">
        <w:rPr>
          <w:snapToGrid w:val="0"/>
          <w:sz w:val="24"/>
          <w:szCs w:val="24"/>
        </w:rPr>
        <w:t xml:space="preserve"> 2.5) </w:t>
      </w:r>
      <w:r w:rsidRPr="00DE094E">
        <w:rPr>
          <w:snapToGrid w:val="0"/>
          <w:sz w:val="24"/>
          <w:szCs w:val="24"/>
        </w:rPr>
        <w:sym w:font="Symbol" w:char="F0B0"/>
      </w:r>
      <w:r w:rsidRPr="00DE094E">
        <w:rPr>
          <w:snapToGrid w:val="0"/>
          <w:sz w:val="24"/>
          <w:szCs w:val="24"/>
        </w:rPr>
        <w:t>С, затем охлаждают в эксикаторе 30 мин. и взвешивают.</w:t>
      </w:r>
    </w:p>
    <w:p w14:paraId="50D7F2FB" w14:textId="77777777" w:rsidR="00395746" w:rsidRPr="00DE094E" w:rsidRDefault="00395746" w:rsidP="00395746">
      <w:pPr>
        <w:spacing w:line="360" w:lineRule="auto"/>
        <w:jc w:val="center"/>
        <w:rPr>
          <w:snapToGrid w:val="0"/>
          <w:sz w:val="24"/>
          <w:szCs w:val="24"/>
        </w:rPr>
      </w:pPr>
    </w:p>
    <w:p w14:paraId="07915C28" w14:textId="77777777" w:rsidR="00395746" w:rsidRPr="00DE094E" w:rsidRDefault="00395746" w:rsidP="00395746">
      <w:pPr>
        <w:spacing w:line="360" w:lineRule="auto"/>
        <w:jc w:val="center"/>
        <w:rPr>
          <w:b/>
          <w:snapToGrid w:val="0"/>
          <w:sz w:val="24"/>
          <w:szCs w:val="24"/>
        </w:rPr>
      </w:pPr>
      <w:r w:rsidRPr="00DE094E">
        <w:rPr>
          <w:b/>
          <w:snapToGrid w:val="0"/>
          <w:sz w:val="24"/>
          <w:szCs w:val="24"/>
        </w:rPr>
        <w:t>2.2.2.4. Определение тяжелых металлов</w:t>
      </w:r>
    </w:p>
    <w:p w14:paraId="6E891D41" w14:textId="77777777" w:rsidR="00395746" w:rsidRPr="00DE094E" w:rsidRDefault="00395746" w:rsidP="00395746">
      <w:pPr>
        <w:spacing w:line="360" w:lineRule="auto"/>
        <w:rPr>
          <w:snapToGrid w:val="0"/>
          <w:sz w:val="24"/>
          <w:szCs w:val="24"/>
        </w:rPr>
      </w:pPr>
    </w:p>
    <w:p w14:paraId="1D3445B2" w14:textId="77777777" w:rsidR="00395746" w:rsidRPr="00DE094E" w:rsidRDefault="00395746" w:rsidP="00DE094E">
      <w:pPr>
        <w:ind w:firstLine="709"/>
        <w:jc w:val="both"/>
        <w:rPr>
          <w:snapToGrid w:val="0"/>
          <w:sz w:val="24"/>
          <w:szCs w:val="24"/>
        </w:rPr>
      </w:pPr>
      <w:r w:rsidRPr="00DE094E">
        <w:rPr>
          <w:snapToGrid w:val="0"/>
          <w:sz w:val="24"/>
          <w:szCs w:val="24"/>
        </w:rPr>
        <w:t xml:space="preserve">К 1 мл жидкого экстракта или </w:t>
      </w:r>
      <w:smartTag w:uri="urn:schemas-microsoft-com:office:smarttags" w:element="metricconverter">
        <w:smartTagPr>
          <w:attr w:name="ProductID" w:val="1 г"/>
        </w:smartTagPr>
        <w:r w:rsidRPr="00DE094E">
          <w:rPr>
            <w:snapToGrid w:val="0"/>
            <w:sz w:val="24"/>
            <w:szCs w:val="24"/>
          </w:rPr>
          <w:t>1 г</w:t>
        </w:r>
      </w:smartTag>
      <w:r w:rsidRPr="00DE094E">
        <w:rPr>
          <w:snapToGrid w:val="0"/>
          <w:sz w:val="24"/>
          <w:szCs w:val="24"/>
        </w:rPr>
        <w:t xml:space="preserve"> густого или сухого экстракта прибавляют 1 мл концентрированной серной кислоты, осторожно сжигают и прокаливают. Полученный остаток обрабатывают при нагревании 5 мл насыщенного раствора аммония ацетата. Фильтруют через беззольный фильтр, промывают 5 мл воды и доводят объем фильтрата до 200 мл 10 мл полученного раствора должны выдерживать испытания на тяжелые металлы (не более 0.01 % в препарате).</w:t>
      </w:r>
    </w:p>
    <w:p w14:paraId="79627389" w14:textId="77777777" w:rsidR="00395746" w:rsidRPr="00DE094E" w:rsidRDefault="00395746" w:rsidP="00DE094E">
      <w:pPr>
        <w:ind w:firstLine="709"/>
        <w:jc w:val="both"/>
        <w:rPr>
          <w:snapToGrid w:val="0"/>
          <w:sz w:val="24"/>
          <w:szCs w:val="24"/>
        </w:rPr>
      </w:pPr>
      <w:r w:rsidRPr="00DE094E">
        <w:rPr>
          <w:snapToGrid w:val="0"/>
          <w:sz w:val="24"/>
          <w:szCs w:val="24"/>
        </w:rPr>
        <w:t>Результаты анализов по стандартизации жидких экстрактов лопуха войлочного на 25, 40, 70 % этаноле представлены в таблице № 5.</w:t>
      </w:r>
    </w:p>
    <w:p w14:paraId="50F73F9C" w14:textId="77777777" w:rsidR="00395746" w:rsidRPr="00DE094E" w:rsidRDefault="00395746" w:rsidP="00395746">
      <w:pPr>
        <w:spacing w:line="360" w:lineRule="auto"/>
        <w:ind w:firstLine="567"/>
        <w:jc w:val="both"/>
        <w:rPr>
          <w:b/>
          <w:snapToGrid w:val="0"/>
          <w:sz w:val="24"/>
          <w:szCs w:val="24"/>
        </w:rPr>
      </w:pPr>
    </w:p>
    <w:p w14:paraId="385032CB" w14:textId="77777777" w:rsidR="00395746" w:rsidRPr="00DE094E" w:rsidRDefault="00395746" w:rsidP="00395746">
      <w:pPr>
        <w:spacing w:line="360" w:lineRule="auto"/>
        <w:jc w:val="right"/>
        <w:rPr>
          <w:b/>
          <w:snapToGrid w:val="0"/>
          <w:sz w:val="24"/>
          <w:szCs w:val="24"/>
        </w:rPr>
      </w:pPr>
      <w:r w:rsidRPr="00DE094E">
        <w:rPr>
          <w:b/>
          <w:snapToGrid w:val="0"/>
          <w:sz w:val="24"/>
          <w:szCs w:val="24"/>
        </w:rPr>
        <w:t>Таблица 5</w:t>
      </w:r>
    </w:p>
    <w:p w14:paraId="77B95788" w14:textId="77777777" w:rsidR="00395746" w:rsidRPr="00DE094E" w:rsidRDefault="00395746" w:rsidP="00395746">
      <w:pPr>
        <w:spacing w:line="360" w:lineRule="auto"/>
        <w:jc w:val="center"/>
        <w:rPr>
          <w:b/>
          <w:snapToGrid w:val="0"/>
          <w:sz w:val="24"/>
          <w:szCs w:val="24"/>
        </w:rPr>
      </w:pPr>
      <w:r w:rsidRPr="00DE094E">
        <w:rPr>
          <w:b/>
          <w:snapToGrid w:val="0"/>
          <w:sz w:val="24"/>
          <w:szCs w:val="24"/>
        </w:rPr>
        <w:t>Стандартизация жидких экстрактов листьев лопуха войлочного, изготовленных на 25 %, 40 % и 70 % этаноле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18"/>
        <w:gridCol w:w="2022"/>
        <w:gridCol w:w="2140"/>
        <w:gridCol w:w="2120"/>
        <w:gridCol w:w="1740"/>
      </w:tblGrid>
      <w:tr w:rsidR="00395746" w:rsidRPr="00DE094E" w14:paraId="3A22B3AF" w14:textId="77777777">
        <w:tblPrEx>
          <w:tblCellMar>
            <w:top w:w="0" w:type="dxa"/>
            <w:bottom w:w="0" w:type="dxa"/>
          </w:tblCellMar>
        </w:tblPrEx>
        <w:trPr>
          <w:trHeight w:hRule="exact" w:val="771"/>
          <w:jc w:val="center"/>
        </w:trPr>
        <w:tc>
          <w:tcPr>
            <w:tcW w:w="1418" w:type="dxa"/>
            <w:vAlign w:val="center"/>
          </w:tcPr>
          <w:p w14:paraId="1C5FE8AE" w14:textId="77777777" w:rsidR="00395746" w:rsidRPr="00DE094E" w:rsidRDefault="00395746" w:rsidP="00395746">
            <w:pPr>
              <w:spacing w:before="40"/>
              <w:rPr>
                <w:snapToGrid w:val="0"/>
                <w:sz w:val="24"/>
                <w:szCs w:val="24"/>
              </w:rPr>
            </w:pPr>
            <w:r w:rsidRPr="00DE094E">
              <w:rPr>
                <w:snapToGrid w:val="0"/>
                <w:sz w:val="24"/>
                <w:szCs w:val="24"/>
              </w:rPr>
              <w:t>Экстрагент</w:t>
            </w:r>
          </w:p>
        </w:tc>
        <w:tc>
          <w:tcPr>
            <w:tcW w:w="2022" w:type="dxa"/>
            <w:vAlign w:val="center"/>
          </w:tcPr>
          <w:p w14:paraId="266E20D2" w14:textId="77777777" w:rsidR="00395746" w:rsidRPr="00DE094E" w:rsidRDefault="00395746" w:rsidP="00395746">
            <w:pPr>
              <w:spacing w:before="40"/>
              <w:jc w:val="center"/>
              <w:rPr>
                <w:snapToGrid w:val="0"/>
                <w:sz w:val="24"/>
                <w:szCs w:val="24"/>
              </w:rPr>
            </w:pPr>
            <w:r w:rsidRPr="00DE094E">
              <w:rPr>
                <w:snapToGrid w:val="0"/>
                <w:sz w:val="24"/>
                <w:szCs w:val="24"/>
              </w:rPr>
              <w:t>Концентрация этанола, %</w:t>
            </w:r>
          </w:p>
        </w:tc>
        <w:tc>
          <w:tcPr>
            <w:tcW w:w="2140" w:type="dxa"/>
            <w:vAlign w:val="center"/>
          </w:tcPr>
          <w:p w14:paraId="69EDE84F" w14:textId="77777777" w:rsidR="00395746" w:rsidRPr="00DE094E" w:rsidRDefault="00395746" w:rsidP="00395746">
            <w:pPr>
              <w:spacing w:before="40"/>
              <w:jc w:val="center"/>
              <w:rPr>
                <w:snapToGrid w:val="0"/>
                <w:sz w:val="24"/>
                <w:szCs w:val="24"/>
              </w:rPr>
            </w:pPr>
            <w:r w:rsidRPr="00DE094E">
              <w:rPr>
                <w:snapToGrid w:val="0"/>
                <w:sz w:val="24"/>
                <w:szCs w:val="24"/>
              </w:rPr>
              <w:t>Сухой остаток, %</w:t>
            </w:r>
          </w:p>
        </w:tc>
        <w:tc>
          <w:tcPr>
            <w:tcW w:w="2120" w:type="dxa"/>
            <w:vAlign w:val="center"/>
          </w:tcPr>
          <w:p w14:paraId="66F61E9A" w14:textId="77777777" w:rsidR="00395746" w:rsidRPr="00DE094E" w:rsidRDefault="00395746" w:rsidP="00395746">
            <w:pPr>
              <w:spacing w:before="40"/>
              <w:jc w:val="center"/>
              <w:rPr>
                <w:snapToGrid w:val="0"/>
                <w:sz w:val="24"/>
                <w:szCs w:val="24"/>
              </w:rPr>
            </w:pPr>
            <w:r w:rsidRPr="00DE094E">
              <w:rPr>
                <w:snapToGrid w:val="0"/>
                <w:sz w:val="24"/>
                <w:szCs w:val="24"/>
              </w:rPr>
              <w:t>Плотность, г / см</w:t>
            </w:r>
          </w:p>
        </w:tc>
        <w:tc>
          <w:tcPr>
            <w:tcW w:w="1740" w:type="dxa"/>
            <w:vAlign w:val="center"/>
          </w:tcPr>
          <w:p w14:paraId="0B00D61C" w14:textId="77777777" w:rsidR="00395746" w:rsidRPr="00DE094E" w:rsidRDefault="00395746" w:rsidP="00395746">
            <w:pPr>
              <w:spacing w:before="40"/>
              <w:jc w:val="center"/>
              <w:rPr>
                <w:snapToGrid w:val="0"/>
                <w:sz w:val="24"/>
                <w:szCs w:val="24"/>
              </w:rPr>
            </w:pPr>
            <w:r w:rsidRPr="00DE094E">
              <w:rPr>
                <w:snapToGrid w:val="0"/>
                <w:sz w:val="24"/>
                <w:szCs w:val="24"/>
              </w:rPr>
              <w:t>Тяжелые металлы, %</w:t>
            </w:r>
          </w:p>
        </w:tc>
      </w:tr>
      <w:tr w:rsidR="00395746" w:rsidRPr="00DE094E" w14:paraId="2EC56462" w14:textId="77777777">
        <w:tblPrEx>
          <w:tblCellMar>
            <w:top w:w="0" w:type="dxa"/>
            <w:bottom w:w="0" w:type="dxa"/>
          </w:tblCellMar>
        </w:tblPrEx>
        <w:trPr>
          <w:cantSplit/>
          <w:trHeight w:val="535"/>
          <w:jc w:val="center"/>
        </w:trPr>
        <w:tc>
          <w:tcPr>
            <w:tcW w:w="1418" w:type="dxa"/>
            <w:vAlign w:val="center"/>
          </w:tcPr>
          <w:p w14:paraId="60540D4D" w14:textId="77777777" w:rsidR="00395746" w:rsidRPr="00DE094E" w:rsidRDefault="00395746" w:rsidP="00395746">
            <w:pPr>
              <w:spacing w:line="360" w:lineRule="auto"/>
              <w:jc w:val="center"/>
              <w:rPr>
                <w:snapToGrid w:val="0"/>
                <w:sz w:val="24"/>
                <w:szCs w:val="24"/>
              </w:rPr>
            </w:pPr>
            <w:r w:rsidRPr="00DE094E">
              <w:rPr>
                <w:snapToGrid w:val="0"/>
                <w:sz w:val="24"/>
                <w:szCs w:val="24"/>
              </w:rPr>
              <w:t>25 %</w:t>
            </w:r>
          </w:p>
        </w:tc>
        <w:tc>
          <w:tcPr>
            <w:tcW w:w="2022" w:type="dxa"/>
            <w:vAlign w:val="center"/>
          </w:tcPr>
          <w:p w14:paraId="138F1CD1" w14:textId="77777777" w:rsidR="00395746" w:rsidRPr="00DE094E" w:rsidRDefault="00395746" w:rsidP="00395746">
            <w:pPr>
              <w:spacing w:line="360" w:lineRule="auto"/>
              <w:jc w:val="center"/>
              <w:rPr>
                <w:snapToGrid w:val="0"/>
                <w:sz w:val="24"/>
                <w:szCs w:val="24"/>
                <w:lang w:val="en-US"/>
              </w:rPr>
            </w:pPr>
            <w:r w:rsidRPr="00DE094E">
              <w:rPr>
                <w:snapToGrid w:val="0"/>
                <w:sz w:val="24"/>
                <w:szCs w:val="24"/>
                <w:lang w:val="en-US"/>
              </w:rPr>
              <w:t>22.31</w:t>
            </w:r>
          </w:p>
        </w:tc>
        <w:tc>
          <w:tcPr>
            <w:tcW w:w="2140" w:type="dxa"/>
            <w:vAlign w:val="center"/>
          </w:tcPr>
          <w:p w14:paraId="7451293B" w14:textId="77777777" w:rsidR="00395746" w:rsidRPr="00DE094E" w:rsidRDefault="00395746" w:rsidP="00395746">
            <w:pPr>
              <w:spacing w:line="360" w:lineRule="auto"/>
              <w:jc w:val="center"/>
              <w:rPr>
                <w:snapToGrid w:val="0"/>
                <w:sz w:val="24"/>
                <w:szCs w:val="24"/>
              </w:rPr>
            </w:pPr>
            <w:r w:rsidRPr="00DE094E">
              <w:rPr>
                <w:snapToGrid w:val="0"/>
                <w:sz w:val="24"/>
                <w:szCs w:val="24"/>
              </w:rPr>
              <w:t>10.22</w:t>
            </w:r>
          </w:p>
        </w:tc>
        <w:tc>
          <w:tcPr>
            <w:tcW w:w="2120" w:type="dxa"/>
            <w:vAlign w:val="center"/>
          </w:tcPr>
          <w:p w14:paraId="68A7BC2F" w14:textId="77777777" w:rsidR="00395746" w:rsidRPr="00DE094E" w:rsidRDefault="00395746" w:rsidP="00395746">
            <w:pPr>
              <w:spacing w:line="360" w:lineRule="auto"/>
              <w:jc w:val="center"/>
              <w:rPr>
                <w:snapToGrid w:val="0"/>
                <w:sz w:val="24"/>
                <w:szCs w:val="24"/>
              </w:rPr>
            </w:pPr>
            <w:r w:rsidRPr="00DE094E">
              <w:rPr>
                <w:snapToGrid w:val="0"/>
                <w:sz w:val="24"/>
                <w:szCs w:val="24"/>
              </w:rPr>
              <w:t>0.971</w:t>
            </w:r>
          </w:p>
        </w:tc>
        <w:tc>
          <w:tcPr>
            <w:tcW w:w="1740" w:type="dxa"/>
            <w:vAlign w:val="center"/>
          </w:tcPr>
          <w:p w14:paraId="05EB4BBE" w14:textId="77777777" w:rsidR="00395746" w:rsidRPr="00DE094E" w:rsidRDefault="00395746" w:rsidP="00395746">
            <w:pPr>
              <w:spacing w:line="360" w:lineRule="auto"/>
              <w:jc w:val="center"/>
              <w:rPr>
                <w:snapToGrid w:val="0"/>
                <w:sz w:val="24"/>
                <w:szCs w:val="24"/>
              </w:rPr>
            </w:pPr>
            <w:r w:rsidRPr="00DE094E">
              <w:rPr>
                <w:snapToGrid w:val="0"/>
                <w:sz w:val="24"/>
                <w:szCs w:val="24"/>
              </w:rPr>
              <w:t>не более 0.01</w:t>
            </w:r>
          </w:p>
        </w:tc>
      </w:tr>
      <w:tr w:rsidR="00395746" w:rsidRPr="00DE094E" w14:paraId="513F3925" w14:textId="77777777">
        <w:tblPrEx>
          <w:tblCellMar>
            <w:top w:w="0" w:type="dxa"/>
            <w:bottom w:w="0" w:type="dxa"/>
          </w:tblCellMar>
        </w:tblPrEx>
        <w:trPr>
          <w:cantSplit/>
          <w:trHeight w:val="571"/>
          <w:jc w:val="center"/>
        </w:trPr>
        <w:tc>
          <w:tcPr>
            <w:tcW w:w="1418" w:type="dxa"/>
            <w:vAlign w:val="center"/>
          </w:tcPr>
          <w:p w14:paraId="65A8CB75" w14:textId="77777777" w:rsidR="00395746" w:rsidRPr="00DE094E" w:rsidRDefault="00395746" w:rsidP="00395746">
            <w:pPr>
              <w:spacing w:line="360" w:lineRule="auto"/>
              <w:jc w:val="center"/>
              <w:rPr>
                <w:snapToGrid w:val="0"/>
                <w:sz w:val="24"/>
                <w:szCs w:val="24"/>
              </w:rPr>
            </w:pPr>
            <w:r w:rsidRPr="00DE094E">
              <w:rPr>
                <w:snapToGrid w:val="0"/>
                <w:sz w:val="24"/>
                <w:szCs w:val="24"/>
              </w:rPr>
              <w:t>40 %</w:t>
            </w:r>
          </w:p>
        </w:tc>
        <w:tc>
          <w:tcPr>
            <w:tcW w:w="2022" w:type="dxa"/>
            <w:vAlign w:val="center"/>
          </w:tcPr>
          <w:p w14:paraId="179228C3" w14:textId="77777777" w:rsidR="00395746" w:rsidRPr="00DE094E" w:rsidRDefault="00395746" w:rsidP="00395746">
            <w:pPr>
              <w:spacing w:line="360" w:lineRule="auto"/>
              <w:jc w:val="center"/>
              <w:rPr>
                <w:snapToGrid w:val="0"/>
                <w:sz w:val="24"/>
                <w:szCs w:val="24"/>
              </w:rPr>
            </w:pPr>
            <w:r w:rsidRPr="00DE094E">
              <w:rPr>
                <w:snapToGrid w:val="0"/>
                <w:sz w:val="24"/>
                <w:szCs w:val="24"/>
              </w:rPr>
              <w:t>36.89</w:t>
            </w:r>
          </w:p>
        </w:tc>
        <w:tc>
          <w:tcPr>
            <w:tcW w:w="2140" w:type="dxa"/>
            <w:vAlign w:val="center"/>
          </w:tcPr>
          <w:p w14:paraId="5D3291D6" w14:textId="77777777" w:rsidR="00395746" w:rsidRPr="00DE094E" w:rsidRDefault="00395746" w:rsidP="00395746">
            <w:pPr>
              <w:spacing w:line="360" w:lineRule="auto"/>
              <w:jc w:val="center"/>
              <w:rPr>
                <w:snapToGrid w:val="0"/>
                <w:sz w:val="24"/>
                <w:szCs w:val="24"/>
              </w:rPr>
            </w:pPr>
            <w:r w:rsidRPr="00DE094E">
              <w:rPr>
                <w:snapToGrid w:val="0"/>
                <w:sz w:val="24"/>
                <w:szCs w:val="24"/>
              </w:rPr>
              <w:t>11.41</w:t>
            </w:r>
          </w:p>
        </w:tc>
        <w:tc>
          <w:tcPr>
            <w:tcW w:w="2120" w:type="dxa"/>
            <w:vAlign w:val="center"/>
          </w:tcPr>
          <w:p w14:paraId="7811A624" w14:textId="77777777" w:rsidR="00395746" w:rsidRPr="00DE094E" w:rsidRDefault="00395746" w:rsidP="00395746">
            <w:pPr>
              <w:spacing w:line="360" w:lineRule="auto"/>
              <w:jc w:val="center"/>
              <w:rPr>
                <w:snapToGrid w:val="0"/>
                <w:sz w:val="24"/>
                <w:szCs w:val="24"/>
              </w:rPr>
            </w:pPr>
            <w:r w:rsidRPr="00DE094E">
              <w:rPr>
                <w:snapToGrid w:val="0"/>
                <w:sz w:val="24"/>
                <w:szCs w:val="24"/>
                <w:lang w:val="en-US"/>
              </w:rPr>
              <w:t>0.968</w:t>
            </w:r>
          </w:p>
        </w:tc>
        <w:tc>
          <w:tcPr>
            <w:tcW w:w="1740" w:type="dxa"/>
            <w:vAlign w:val="center"/>
          </w:tcPr>
          <w:p w14:paraId="581FA664" w14:textId="77777777" w:rsidR="00395746" w:rsidRPr="00DE094E" w:rsidRDefault="00395746" w:rsidP="00395746">
            <w:pPr>
              <w:spacing w:line="360" w:lineRule="auto"/>
              <w:jc w:val="center"/>
              <w:rPr>
                <w:snapToGrid w:val="0"/>
                <w:sz w:val="24"/>
                <w:szCs w:val="24"/>
              </w:rPr>
            </w:pPr>
            <w:r w:rsidRPr="00DE094E">
              <w:rPr>
                <w:snapToGrid w:val="0"/>
                <w:sz w:val="24"/>
                <w:szCs w:val="24"/>
              </w:rPr>
              <w:t>не более 0.01</w:t>
            </w:r>
          </w:p>
        </w:tc>
      </w:tr>
      <w:tr w:rsidR="00395746" w:rsidRPr="00DE094E" w14:paraId="34A229E0" w14:textId="77777777">
        <w:tblPrEx>
          <w:tblCellMar>
            <w:top w:w="0" w:type="dxa"/>
            <w:bottom w:w="0" w:type="dxa"/>
          </w:tblCellMar>
        </w:tblPrEx>
        <w:trPr>
          <w:cantSplit/>
          <w:trHeight w:val="551"/>
          <w:jc w:val="center"/>
        </w:trPr>
        <w:tc>
          <w:tcPr>
            <w:tcW w:w="1418" w:type="dxa"/>
            <w:vAlign w:val="center"/>
          </w:tcPr>
          <w:p w14:paraId="01803316" w14:textId="77777777" w:rsidR="00395746" w:rsidRPr="00DE094E" w:rsidRDefault="00395746" w:rsidP="00395746">
            <w:pPr>
              <w:spacing w:line="360" w:lineRule="auto"/>
              <w:jc w:val="center"/>
              <w:rPr>
                <w:snapToGrid w:val="0"/>
                <w:sz w:val="24"/>
                <w:szCs w:val="24"/>
              </w:rPr>
            </w:pPr>
            <w:r w:rsidRPr="00DE094E">
              <w:rPr>
                <w:snapToGrid w:val="0"/>
                <w:sz w:val="24"/>
                <w:szCs w:val="24"/>
              </w:rPr>
              <w:t>70 %</w:t>
            </w:r>
          </w:p>
        </w:tc>
        <w:tc>
          <w:tcPr>
            <w:tcW w:w="2022" w:type="dxa"/>
            <w:vAlign w:val="center"/>
          </w:tcPr>
          <w:p w14:paraId="2E348306" w14:textId="77777777" w:rsidR="00395746" w:rsidRPr="00DE094E" w:rsidRDefault="00395746" w:rsidP="00395746">
            <w:pPr>
              <w:spacing w:line="360" w:lineRule="auto"/>
              <w:jc w:val="center"/>
              <w:rPr>
                <w:snapToGrid w:val="0"/>
                <w:sz w:val="24"/>
                <w:szCs w:val="24"/>
              </w:rPr>
            </w:pPr>
            <w:r w:rsidRPr="00DE094E">
              <w:rPr>
                <w:snapToGrid w:val="0"/>
                <w:sz w:val="24"/>
                <w:szCs w:val="24"/>
              </w:rPr>
              <w:t>64.21</w:t>
            </w:r>
          </w:p>
        </w:tc>
        <w:tc>
          <w:tcPr>
            <w:tcW w:w="2140" w:type="dxa"/>
            <w:vAlign w:val="center"/>
          </w:tcPr>
          <w:p w14:paraId="2F934138" w14:textId="77777777" w:rsidR="00395746" w:rsidRPr="00DE094E" w:rsidRDefault="00395746" w:rsidP="00395746">
            <w:pPr>
              <w:spacing w:line="360" w:lineRule="auto"/>
              <w:jc w:val="center"/>
              <w:rPr>
                <w:snapToGrid w:val="0"/>
                <w:sz w:val="24"/>
                <w:szCs w:val="24"/>
              </w:rPr>
            </w:pPr>
            <w:r w:rsidRPr="00DE094E">
              <w:rPr>
                <w:snapToGrid w:val="0"/>
                <w:sz w:val="24"/>
                <w:szCs w:val="24"/>
              </w:rPr>
              <w:t>12.05</w:t>
            </w:r>
          </w:p>
        </w:tc>
        <w:tc>
          <w:tcPr>
            <w:tcW w:w="2120" w:type="dxa"/>
            <w:vAlign w:val="center"/>
          </w:tcPr>
          <w:p w14:paraId="3F39BDA0" w14:textId="77777777" w:rsidR="00395746" w:rsidRPr="00DE094E" w:rsidRDefault="00395746" w:rsidP="00395746">
            <w:pPr>
              <w:spacing w:line="360" w:lineRule="auto"/>
              <w:jc w:val="center"/>
              <w:rPr>
                <w:snapToGrid w:val="0"/>
                <w:sz w:val="24"/>
                <w:szCs w:val="24"/>
              </w:rPr>
            </w:pPr>
            <w:r w:rsidRPr="00DE094E">
              <w:rPr>
                <w:snapToGrid w:val="0"/>
                <w:sz w:val="24"/>
                <w:szCs w:val="24"/>
              </w:rPr>
              <w:t>0.945</w:t>
            </w:r>
          </w:p>
        </w:tc>
        <w:tc>
          <w:tcPr>
            <w:tcW w:w="1740" w:type="dxa"/>
            <w:vAlign w:val="center"/>
          </w:tcPr>
          <w:p w14:paraId="252C6EC4" w14:textId="77777777" w:rsidR="00395746" w:rsidRPr="00DE094E" w:rsidRDefault="00395746" w:rsidP="00395746">
            <w:pPr>
              <w:spacing w:line="360" w:lineRule="auto"/>
              <w:jc w:val="center"/>
              <w:rPr>
                <w:snapToGrid w:val="0"/>
                <w:sz w:val="24"/>
                <w:szCs w:val="24"/>
              </w:rPr>
            </w:pPr>
            <w:r w:rsidRPr="00DE094E">
              <w:rPr>
                <w:snapToGrid w:val="0"/>
                <w:sz w:val="24"/>
                <w:szCs w:val="24"/>
              </w:rPr>
              <w:t>не более 0.01</w:t>
            </w:r>
          </w:p>
        </w:tc>
      </w:tr>
    </w:tbl>
    <w:p w14:paraId="4C2D3397" w14:textId="77777777" w:rsidR="00395746" w:rsidRPr="00DE094E" w:rsidRDefault="00395746" w:rsidP="00395746">
      <w:pPr>
        <w:spacing w:line="360" w:lineRule="auto"/>
        <w:rPr>
          <w:snapToGrid w:val="0"/>
          <w:sz w:val="24"/>
          <w:szCs w:val="24"/>
        </w:rPr>
      </w:pPr>
    </w:p>
    <w:p w14:paraId="7D21110D" w14:textId="77777777" w:rsidR="00395746" w:rsidRPr="00DE094E" w:rsidRDefault="00395746" w:rsidP="00DE094E">
      <w:pPr>
        <w:ind w:firstLine="709"/>
        <w:jc w:val="both"/>
        <w:rPr>
          <w:snapToGrid w:val="0"/>
          <w:sz w:val="24"/>
          <w:szCs w:val="24"/>
        </w:rPr>
      </w:pPr>
      <w:r w:rsidRPr="00DE094E">
        <w:rPr>
          <w:b/>
          <w:snapToGrid w:val="0"/>
          <w:sz w:val="24"/>
          <w:szCs w:val="24"/>
        </w:rPr>
        <w:t>Вывод:</w:t>
      </w:r>
      <w:r w:rsidRPr="00DE094E">
        <w:rPr>
          <w:snapToGrid w:val="0"/>
          <w:sz w:val="24"/>
          <w:szCs w:val="24"/>
        </w:rPr>
        <w:t xml:space="preserve"> жидкие экстракты на 25, 40, 70 % этаноле удовлетворяют требованиям ГФ XI.</w:t>
      </w:r>
    </w:p>
    <w:p w14:paraId="789820D2" w14:textId="77777777" w:rsidR="00395746" w:rsidRPr="00DE094E" w:rsidRDefault="00395746" w:rsidP="00395746">
      <w:pPr>
        <w:spacing w:line="360" w:lineRule="auto"/>
        <w:jc w:val="center"/>
        <w:rPr>
          <w:snapToGrid w:val="0"/>
          <w:sz w:val="24"/>
          <w:szCs w:val="24"/>
        </w:rPr>
      </w:pPr>
    </w:p>
    <w:p w14:paraId="7F30174A" w14:textId="77777777" w:rsidR="00395746" w:rsidRPr="00DE094E" w:rsidRDefault="00395746" w:rsidP="00395746">
      <w:pPr>
        <w:spacing w:line="360" w:lineRule="auto"/>
        <w:jc w:val="center"/>
        <w:rPr>
          <w:b/>
          <w:sz w:val="24"/>
          <w:szCs w:val="24"/>
        </w:rPr>
      </w:pPr>
      <w:r w:rsidRPr="00DE094E">
        <w:rPr>
          <w:b/>
          <w:sz w:val="24"/>
          <w:szCs w:val="24"/>
        </w:rPr>
        <w:t>2.3.  Исследования противовоспалительных свойств сухих экстрактов листьев и корней, полученных на 25 %, 40 %, 70 % этаноле, сухого водного раствора извлеченног из листьев лопуха войлочного</w:t>
      </w:r>
    </w:p>
    <w:p w14:paraId="72FA6D96" w14:textId="77777777" w:rsidR="00395746" w:rsidRPr="00DE094E" w:rsidRDefault="00395746" w:rsidP="00395746">
      <w:pPr>
        <w:spacing w:line="360" w:lineRule="auto"/>
        <w:rPr>
          <w:sz w:val="24"/>
          <w:szCs w:val="24"/>
        </w:rPr>
      </w:pPr>
    </w:p>
    <w:p w14:paraId="0C4B0F81" w14:textId="77777777" w:rsidR="00395746" w:rsidRPr="00DE094E" w:rsidRDefault="00395746" w:rsidP="00395746">
      <w:pPr>
        <w:spacing w:line="440" w:lineRule="exact"/>
        <w:jc w:val="center"/>
        <w:rPr>
          <w:b/>
          <w:sz w:val="24"/>
          <w:szCs w:val="24"/>
        </w:rPr>
      </w:pPr>
      <w:r w:rsidRPr="00DE094E">
        <w:rPr>
          <w:b/>
          <w:sz w:val="24"/>
          <w:szCs w:val="24"/>
        </w:rPr>
        <w:t>2.3.1. Характеристика воспалительного процесса</w:t>
      </w:r>
    </w:p>
    <w:p w14:paraId="369E6CA7" w14:textId="77777777" w:rsidR="00395746" w:rsidRPr="00DE094E" w:rsidRDefault="00395746" w:rsidP="00395746">
      <w:pPr>
        <w:spacing w:line="440" w:lineRule="exact"/>
        <w:rPr>
          <w:sz w:val="24"/>
          <w:szCs w:val="24"/>
        </w:rPr>
      </w:pPr>
    </w:p>
    <w:p w14:paraId="76BB239F" w14:textId="77777777" w:rsidR="00395746" w:rsidRPr="00DE094E" w:rsidRDefault="00395746" w:rsidP="00DE094E">
      <w:pPr>
        <w:ind w:firstLine="709"/>
        <w:jc w:val="both"/>
        <w:rPr>
          <w:sz w:val="24"/>
          <w:szCs w:val="24"/>
        </w:rPr>
      </w:pPr>
      <w:r w:rsidRPr="00DE094E">
        <w:rPr>
          <w:sz w:val="24"/>
          <w:szCs w:val="24"/>
        </w:rPr>
        <w:t>Воспаление является защитно-приспособительной реакцией о</w:t>
      </w:r>
      <w:r w:rsidRPr="00DE094E">
        <w:rPr>
          <w:sz w:val="24"/>
          <w:szCs w:val="24"/>
        </w:rPr>
        <w:t>р</w:t>
      </w:r>
      <w:r w:rsidRPr="00DE094E">
        <w:rPr>
          <w:sz w:val="24"/>
          <w:szCs w:val="24"/>
        </w:rPr>
        <w:t>ганизма при различных повреждениях. Однако в ряде случаев восст</w:t>
      </w:r>
      <w:r w:rsidRPr="00DE094E">
        <w:rPr>
          <w:sz w:val="24"/>
          <w:szCs w:val="24"/>
        </w:rPr>
        <w:t>а</w:t>
      </w:r>
      <w:r w:rsidRPr="00DE094E">
        <w:rPr>
          <w:sz w:val="24"/>
          <w:szCs w:val="24"/>
        </w:rPr>
        <w:t>новительные процессы переходят из нормальных в патологические и участвуют  в формировании многих заболеваний. Воспалительный процесс - результат взаимодействия флогогенного начала и макроо</w:t>
      </w:r>
      <w:r w:rsidRPr="00DE094E">
        <w:rPr>
          <w:sz w:val="24"/>
          <w:szCs w:val="24"/>
        </w:rPr>
        <w:t>р</w:t>
      </w:r>
      <w:r w:rsidRPr="00DE094E">
        <w:rPr>
          <w:sz w:val="24"/>
          <w:szCs w:val="24"/>
        </w:rPr>
        <w:t>ганизма. Участие последнего зависит прежде всего от его реактивн</w:t>
      </w:r>
      <w:r w:rsidRPr="00DE094E">
        <w:rPr>
          <w:sz w:val="24"/>
          <w:szCs w:val="24"/>
        </w:rPr>
        <w:t>о</w:t>
      </w:r>
      <w:r w:rsidRPr="00DE094E">
        <w:rPr>
          <w:sz w:val="24"/>
          <w:szCs w:val="24"/>
        </w:rPr>
        <w:t>сти, которая определяется состоянием регуляторных систем как вы</w:t>
      </w:r>
      <w:r w:rsidRPr="00DE094E">
        <w:rPr>
          <w:sz w:val="24"/>
          <w:szCs w:val="24"/>
        </w:rPr>
        <w:t>с</w:t>
      </w:r>
      <w:r w:rsidRPr="00DE094E">
        <w:rPr>
          <w:sz w:val="24"/>
          <w:szCs w:val="24"/>
        </w:rPr>
        <w:t>ших, дистальных - нервной, эндокринной, иммунной, так и местных - физиологически активных веществ, выступающих в очаге воспаления в качестве медиаторов и модуляторов воспаления [Дыгай А.М., Кл</w:t>
      </w:r>
      <w:r w:rsidRPr="00DE094E">
        <w:rPr>
          <w:sz w:val="24"/>
          <w:szCs w:val="24"/>
        </w:rPr>
        <w:t>и</w:t>
      </w:r>
      <w:r w:rsidRPr="00DE094E">
        <w:rPr>
          <w:sz w:val="24"/>
          <w:szCs w:val="24"/>
        </w:rPr>
        <w:t>менко Н.А., 1992]. Большинство авторов в развитии воспаления выд</w:t>
      </w:r>
      <w:r w:rsidRPr="00DE094E">
        <w:rPr>
          <w:sz w:val="24"/>
          <w:szCs w:val="24"/>
        </w:rPr>
        <w:t>е</w:t>
      </w:r>
      <w:r w:rsidRPr="00DE094E">
        <w:rPr>
          <w:sz w:val="24"/>
          <w:szCs w:val="24"/>
        </w:rPr>
        <w:t>ляют следующие классические стадии: 1) повреждение тканей и кл</w:t>
      </w:r>
      <w:r w:rsidRPr="00DE094E">
        <w:rPr>
          <w:sz w:val="24"/>
          <w:szCs w:val="24"/>
        </w:rPr>
        <w:t>е</w:t>
      </w:r>
      <w:r w:rsidRPr="00DE094E">
        <w:rPr>
          <w:sz w:val="24"/>
          <w:szCs w:val="24"/>
        </w:rPr>
        <w:t>ток; 2) выделения медиаторов и реакция микроциркуляторного русла (сосудистая фаза); 3) проявления повышенной проницаемости - эк</w:t>
      </w:r>
      <w:r w:rsidRPr="00DE094E">
        <w:rPr>
          <w:sz w:val="24"/>
          <w:szCs w:val="24"/>
        </w:rPr>
        <w:t>с</w:t>
      </w:r>
      <w:r w:rsidRPr="00DE094E">
        <w:rPr>
          <w:sz w:val="24"/>
          <w:szCs w:val="24"/>
        </w:rPr>
        <w:t>судации, миграции клеточных элементов (сосудисто-клеточная фаза); 4) пролиферация с последующей репарацией (фаза реконструкции) . При воздействии химического и физического раздражителя вслед за разрушением тканей (первичной альтерацией) происходит экссуд</w:t>
      </w:r>
      <w:r w:rsidRPr="00DE094E">
        <w:rPr>
          <w:sz w:val="24"/>
          <w:szCs w:val="24"/>
        </w:rPr>
        <w:t>а</w:t>
      </w:r>
      <w:r w:rsidRPr="00DE094E">
        <w:rPr>
          <w:sz w:val="24"/>
          <w:szCs w:val="24"/>
        </w:rPr>
        <w:t>ция, затем - пролиферация и репарация, тогда как при действии  би</w:t>
      </w:r>
      <w:r w:rsidRPr="00DE094E">
        <w:rPr>
          <w:sz w:val="24"/>
          <w:szCs w:val="24"/>
        </w:rPr>
        <w:t>о</w:t>
      </w:r>
      <w:r w:rsidRPr="00DE094E">
        <w:rPr>
          <w:sz w:val="24"/>
          <w:szCs w:val="24"/>
        </w:rPr>
        <w:t>логических агентов процесс начинается чаще с экссудации, далее н</w:t>
      </w:r>
      <w:r w:rsidRPr="00DE094E">
        <w:rPr>
          <w:sz w:val="24"/>
          <w:szCs w:val="24"/>
        </w:rPr>
        <w:t>а</w:t>
      </w:r>
      <w:r w:rsidRPr="00DE094E">
        <w:rPr>
          <w:sz w:val="24"/>
          <w:szCs w:val="24"/>
        </w:rPr>
        <w:t>ступает расплавление тканей (вторичная альтерация) с последующей пролиферацией и репарацией. Вид воспаления зависит от причины, вызывавшей его, особенностей пораженной ткани, реактивности о</w:t>
      </w:r>
      <w:r w:rsidRPr="00DE094E">
        <w:rPr>
          <w:sz w:val="24"/>
          <w:szCs w:val="24"/>
        </w:rPr>
        <w:t>р</w:t>
      </w:r>
      <w:r w:rsidRPr="00DE094E">
        <w:rPr>
          <w:sz w:val="24"/>
          <w:szCs w:val="24"/>
        </w:rPr>
        <w:t>ганизма и др. На модели каррагенинового воспаления наблюдается три фазы выделения медиаторов: в первую фазу высвобождается ги</w:t>
      </w:r>
      <w:r w:rsidRPr="00DE094E">
        <w:rPr>
          <w:sz w:val="24"/>
          <w:szCs w:val="24"/>
        </w:rPr>
        <w:t>с</w:t>
      </w:r>
      <w:r w:rsidRPr="00DE094E">
        <w:rPr>
          <w:sz w:val="24"/>
          <w:szCs w:val="24"/>
        </w:rPr>
        <w:t>тамин и серотонин, во вторую - кинины. Простагландины являются посредником поздней фазы воспаления, развивающегося при карр</w:t>
      </w:r>
      <w:r w:rsidRPr="00DE094E">
        <w:rPr>
          <w:sz w:val="24"/>
          <w:szCs w:val="24"/>
        </w:rPr>
        <w:t>а</w:t>
      </w:r>
      <w:r w:rsidRPr="00DE094E">
        <w:rPr>
          <w:sz w:val="24"/>
          <w:szCs w:val="24"/>
        </w:rPr>
        <w:t>гениновом отеке через 3 часа, максимум концентрации ПГЕ2 - через 12 - 24 часа. Активация этой третьей фазы воспаления зависит от включения в процесс системы комплемента [Чернух А.М., 1979]. З</w:t>
      </w:r>
      <w:r w:rsidRPr="00DE094E">
        <w:rPr>
          <w:sz w:val="24"/>
          <w:szCs w:val="24"/>
        </w:rPr>
        <w:t>а</w:t>
      </w:r>
      <w:r w:rsidRPr="00DE094E">
        <w:rPr>
          <w:sz w:val="24"/>
          <w:szCs w:val="24"/>
        </w:rPr>
        <w:t>щитные реакции регулируются и нервно - гуморальными механизм</w:t>
      </w:r>
      <w:r w:rsidRPr="00DE094E">
        <w:rPr>
          <w:sz w:val="24"/>
          <w:szCs w:val="24"/>
        </w:rPr>
        <w:t>а</w:t>
      </w:r>
      <w:r w:rsidRPr="00DE094E">
        <w:rPr>
          <w:sz w:val="24"/>
          <w:szCs w:val="24"/>
        </w:rPr>
        <w:t>ми. В результате интеграции каскада реакций возникает комплекс с</w:t>
      </w:r>
      <w:r w:rsidRPr="00DE094E">
        <w:rPr>
          <w:sz w:val="24"/>
          <w:szCs w:val="24"/>
        </w:rPr>
        <w:t>о</w:t>
      </w:r>
      <w:r w:rsidRPr="00DE094E">
        <w:rPr>
          <w:sz w:val="24"/>
          <w:szCs w:val="24"/>
        </w:rPr>
        <w:t>судистых и клеточных реакций, характеризующих острое воспаление. При последующей ликвидации патогенетического агента развивается заключительная фаза воспалительного процесса - репарация, которая заканчивается заживлением дефектов ткани и прекращением реакций. Восстановительную (регенерационную) стадию воспаления лучше всего рассмотреть на модели заживления раневого повреждения, пр</w:t>
      </w:r>
      <w:r w:rsidRPr="00DE094E">
        <w:rPr>
          <w:sz w:val="24"/>
          <w:szCs w:val="24"/>
        </w:rPr>
        <w:t>и</w:t>
      </w:r>
      <w:r w:rsidRPr="00DE094E">
        <w:rPr>
          <w:sz w:val="24"/>
          <w:szCs w:val="24"/>
        </w:rPr>
        <w:t>чем асептическая рана, в случае заживления первичным натяжением, имеет менее выраженную воспалительную реакцию, чем при зажи</w:t>
      </w:r>
      <w:r w:rsidRPr="00DE094E">
        <w:rPr>
          <w:sz w:val="24"/>
          <w:szCs w:val="24"/>
        </w:rPr>
        <w:t>в</w:t>
      </w:r>
      <w:r w:rsidRPr="00DE094E">
        <w:rPr>
          <w:sz w:val="24"/>
          <w:szCs w:val="24"/>
        </w:rPr>
        <w:t>лении вторичным натяжением [Фенчин К.М., 1979]. Для последнего характерно заживление раны вследствие выполнения дефекта гран</w:t>
      </w:r>
      <w:r w:rsidRPr="00DE094E">
        <w:rPr>
          <w:sz w:val="24"/>
          <w:szCs w:val="24"/>
        </w:rPr>
        <w:t>у</w:t>
      </w:r>
      <w:r w:rsidRPr="00DE094E">
        <w:rPr>
          <w:sz w:val="24"/>
          <w:szCs w:val="24"/>
        </w:rPr>
        <w:t>ляционной тканью, которая развивается в условиях открытого дефе</w:t>
      </w:r>
      <w:r w:rsidRPr="00DE094E">
        <w:rPr>
          <w:sz w:val="24"/>
          <w:szCs w:val="24"/>
        </w:rPr>
        <w:t>к</w:t>
      </w:r>
      <w:r w:rsidRPr="00DE094E">
        <w:rPr>
          <w:sz w:val="24"/>
          <w:szCs w:val="24"/>
        </w:rPr>
        <w:t>та, она всегда соприкасается со внешней средой, будучи долго не п</w:t>
      </w:r>
      <w:r w:rsidRPr="00DE094E">
        <w:rPr>
          <w:sz w:val="24"/>
          <w:szCs w:val="24"/>
        </w:rPr>
        <w:t>о</w:t>
      </w:r>
      <w:r w:rsidRPr="00DE094E">
        <w:rPr>
          <w:sz w:val="24"/>
          <w:szCs w:val="24"/>
        </w:rPr>
        <w:t>крытой эпителием, в то время как молодая соединительная ткань при первичном натяжении развивается под струпом или в условиях заш</w:t>
      </w:r>
      <w:r w:rsidRPr="00DE094E">
        <w:rPr>
          <w:sz w:val="24"/>
          <w:szCs w:val="24"/>
        </w:rPr>
        <w:t>и</w:t>
      </w:r>
      <w:r w:rsidRPr="00DE094E">
        <w:rPr>
          <w:sz w:val="24"/>
          <w:szCs w:val="24"/>
        </w:rPr>
        <w:t>той раны [Есипова И.К., 1966]. Если организм не способен удалить источник раздражения, то увеличивается выход в очаг воспаления полиморфноядерных лейкоцитов и выделение из них большого кол</w:t>
      </w:r>
      <w:r w:rsidRPr="00DE094E">
        <w:rPr>
          <w:sz w:val="24"/>
          <w:szCs w:val="24"/>
        </w:rPr>
        <w:t>и</w:t>
      </w:r>
      <w:r w:rsidRPr="00DE094E">
        <w:rPr>
          <w:sz w:val="24"/>
          <w:szCs w:val="24"/>
        </w:rPr>
        <w:t>чества лизосомальных энзимов, вызывающих деструкцию тканей и развитие неспецифического хронического воспаления [Тринус Ф. П. и др., 1987]. В общем хроническое воспаление отличается тканевым о</w:t>
      </w:r>
      <w:r w:rsidRPr="00DE094E">
        <w:rPr>
          <w:sz w:val="24"/>
          <w:szCs w:val="24"/>
        </w:rPr>
        <w:t>т</w:t>
      </w:r>
      <w:r w:rsidRPr="00DE094E">
        <w:rPr>
          <w:sz w:val="24"/>
          <w:szCs w:val="24"/>
        </w:rPr>
        <w:t>ветом, характерным своей длительностью, развитием  моноцитарного инфильтрата и пролиферацией соединительной ткани. Различают первичное хроническое воспаление и вторичное. Если поврежда</w:t>
      </w:r>
      <w:r w:rsidRPr="00DE094E">
        <w:rPr>
          <w:sz w:val="24"/>
          <w:szCs w:val="24"/>
        </w:rPr>
        <w:t>ю</w:t>
      </w:r>
      <w:r w:rsidRPr="00DE094E">
        <w:rPr>
          <w:sz w:val="24"/>
          <w:szCs w:val="24"/>
        </w:rPr>
        <w:t>щий агент, вызывающий воспаление продолжает находиться в тк</w:t>
      </w:r>
      <w:r w:rsidRPr="00DE094E">
        <w:rPr>
          <w:sz w:val="24"/>
          <w:szCs w:val="24"/>
        </w:rPr>
        <w:t>а</w:t>
      </w:r>
      <w:r w:rsidRPr="00DE094E">
        <w:rPr>
          <w:sz w:val="24"/>
          <w:szCs w:val="24"/>
        </w:rPr>
        <w:t>нях, то развивается гранулема (гранулематозное воспаление). Разв</w:t>
      </w:r>
      <w:r w:rsidRPr="00DE094E">
        <w:rPr>
          <w:sz w:val="24"/>
          <w:szCs w:val="24"/>
        </w:rPr>
        <w:t>и</w:t>
      </w:r>
      <w:r w:rsidRPr="00DE094E">
        <w:rPr>
          <w:sz w:val="24"/>
          <w:szCs w:val="24"/>
        </w:rPr>
        <w:t>тие гранулемы является фазным: а) вокруг возбудителя образуется инфильтрат юных мононуклеарных фагоцитов; б) далее происходит созревание и скопление (агрегация) этих клеток с образованием зр</w:t>
      </w:r>
      <w:r w:rsidRPr="00DE094E">
        <w:rPr>
          <w:sz w:val="24"/>
          <w:szCs w:val="24"/>
        </w:rPr>
        <w:t>е</w:t>
      </w:r>
      <w:r w:rsidRPr="00DE094E">
        <w:rPr>
          <w:sz w:val="24"/>
          <w:szCs w:val="24"/>
        </w:rPr>
        <w:t>лой гранулемы; в) дальнейшее созревание с формированием эпит</w:t>
      </w:r>
      <w:r w:rsidRPr="00DE094E">
        <w:rPr>
          <w:sz w:val="24"/>
          <w:szCs w:val="24"/>
        </w:rPr>
        <w:t>е</w:t>
      </w:r>
      <w:r w:rsidRPr="00DE094E">
        <w:rPr>
          <w:sz w:val="24"/>
          <w:szCs w:val="24"/>
        </w:rPr>
        <w:t>лиоидной гранулемы [Чернух А.М., 1979]. Развитие гранулемы пр</w:t>
      </w:r>
      <w:r w:rsidRPr="00DE094E">
        <w:rPr>
          <w:sz w:val="24"/>
          <w:szCs w:val="24"/>
        </w:rPr>
        <w:t>о</w:t>
      </w:r>
      <w:r w:rsidRPr="00DE094E">
        <w:rPr>
          <w:sz w:val="24"/>
          <w:szCs w:val="24"/>
        </w:rPr>
        <w:t>исходит путем экссудации и пролиферации. Уже к 7 дням (а иногда и раньше) организуется зрелая гранулема (типа чужеродного тела). Существенное значение в патогенезе хронического воспаления пр</w:t>
      </w:r>
      <w:r w:rsidRPr="00DE094E">
        <w:rPr>
          <w:sz w:val="24"/>
          <w:szCs w:val="24"/>
        </w:rPr>
        <w:t>и</w:t>
      </w:r>
      <w:r w:rsidRPr="00DE094E">
        <w:rPr>
          <w:sz w:val="24"/>
          <w:szCs w:val="24"/>
        </w:rPr>
        <w:t>надлежит взаимодействию макрофагов и компонентов комплемента. На ранних этапах формирования гранулемы  ведущая роль отводится метаболизму сульфатированных гликозаминогликанов.</w:t>
      </w:r>
    </w:p>
    <w:p w14:paraId="04528C9E" w14:textId="77777777" w:rsidR="00395746" w:rsidRPr="00DE094E" w:rsidRDefault="00395746" w:rsidP="00DE094E">
      <w:pPr>
        <w:ind w:firstLine="709"/>
        <w:jc w:val="both"/>
        <w:rPr>
          <w:sz w:val="24"/>
          <w:szCs w:val="24"/>
        </w:rPr>
      </w:pPr>
      <w:r w:rsidRPr="00DE094E">
        <w:rPr>
          <w:sz w:val="24"/>
          <w:szCs w:val="24"/>
        </w:rPr>
        <w:t>Таким образом, воспаление - сложный многоступенчатый пр</w:t>
      </w:r>
      <w:r w:rsidRPr="00DE094E">
        <w:rPr>
          <w:sz w:val="24"/>
          <w:szCs w:val="24"/>
        </w:rPr>
        <w:t>о</w:t>
      </w:r>
      <w:r w:rsidRPr="00DE094E">
        <w:rPr>
          <w:sz w:val="24"/>
          <w:szCs w:val="24"/>
        </w:rPr>
        <w:t>цесс, представляющий собой динамический каскад биологических причинно - следственных явлений, проходящих в своем развитии ч</w:t>
      </w:r>
      <w:r w:rsidRPr="00DE094E">
        <w:rPr>
          <w:sz w:val="24"/>
          <w:szCs w:val="24"/>
        </w:rPr>
        <w:t>е</w:t>
      </w:r>
      <w:r w:rsidRPr="00DE094E">
        <w:rPr>
          <w:sz w:val="24"/>
          <w:szCs w:val="24"/>
        </w:rPr>
        <w:t>рез ряд стадий и фаз. Фармакодинамику противовоспалительных средств необходимо исследовать с учетом фазности воспалительных изменений и значения тех или иных процессов в развитии этих фаз [Тринус Ф.П. и др., 1987].</w:t>
      </w:r>
    </w:p>
    <w:p w14:paraId="6DE934A1" w14:textId="77777777" w:rsidR="00395746" w:rsidRPr="00DE094E" w:rsidRDefault="00395746" w:rsidP="00395746">
      <w:pPr>
        <w:spacing w:line="360" w:lineRule="auto"/>
        <w:jc w:val="both"/>
        <w:rPr>
          <w:sz w:val="24"/>
          <w:szCs w:val="24"/>
        </w:rPr>
      </w:pPr>
    </w:p>
    <w:p w14:paraId="2694FD46" w14:textId="77777777" w:rsidR="00395746" w:rsidRPr="00DE094E" w:rsidRDefault="00395746" w:rsidP="00395746">
      <w:pPr>
        <w:spacing w:line="440" w:lineRule="exact"/>
        <w:jc w:val="center"/>
        <w:rPr>
          <w:b/>
          <w:sz w:val="24"/>
          <w:szCs w:val="24"/>
        </w:rPr>
      </w:pPr>
      <w:r w:rsidRPr="00DE094E">
        <w:rPr>
          <w:b/>
          <w:sz w:val="24"/>
          <w:szCs w:val="24"/>
        </w:rPr>
        <w:t>2.3.2 Материалы и методы исследования</w:t>
      </w:r>
    </w:p>
    <w:p w14:paraId="3CC538C7" w14:textId="77777777" w:rsidR="00395746" w:rsidRPr="00DE094E" w:rsidRDefault="00395746" w:rsidP="00395746">
      <w:pPr>
        <w:spacing w:line="440" w:lineRule="exact"/>
        <w:rPr>
          <w:sz w:val="24"/>
          <w:szCs w:val="24"/>
        </w:rPr>
      </w:pPr>
    </w:p>
    <w:p w14:paraId="751FF5AB" w14:textId="77777777" w:rsidR="00395746" w:rsidRPr="00DE094E" w:rsidRDefault="00395746" w:rsidP="00DE094E">
      <w:pPr>
        <w:ind w:firstLine="709"/>
        <w:jc w:val="both"/>
        <w:rPr>
          <w:sz w:val="24"/>
          <w:szCs w:val="24"/>
        </w:rPr>
      </w:pPr>
      <w:r w:rsidRPr="00DE094E">
        <w:rPr>
          <w:sz w:val="24"/>
          <w:szCs w:val="24"/>
        </w:rPr>
        <w:t>Для исследования были использованы сухие экстракты и сухие водные извлечения, полученные ранее другими дипломниками.</w:t>
      </w:r>
    </w:p>
    <w:p w14:paraId="662096FB" w14:textId="77777777" w:rsidR="00395746" w:rsidRPr="00DE094E" w:rsidRDefault="00395746" w:rsidP="00DE094E">
      <w:pPr>
        <w:ind w:firstLine="709"/>
        <w:jc w:val="both"/>
        <w:rPr>
          <w:sz w:val="24"/>
          <w:szCs w:val="24"/>
        </w:rPr>
      </w:pPr>
      <w:r w:rsidRPr="00DE094E">
        <w:rPr>
          <w:sz w:val="24"/>
          <w:szCs w:val="24"/>
        </w:rPr>
        <w:t xml:space="preserve">Опыты проводили на белых неинбредных мышах массой 20 - 25 гр. и крысах линии </w:t>
      </w:r>
      <w:r w:rsidRPr="00DE094E">
        <w:rPr>
          <w:sz w:val="24"/>
          <w:szCs w:val="24"/>
          <w:lang w:val="en-US"/>
        </w:rPr>
        <w:t>Wistar</w:t>
      </w:r>
      <w:r w:rsidRPr="00DE094E">
        <w:rPr>
          <w:sz w:val="24"/>
          <w:szCs w:val="24"/>
        </w:rPr>
        <w:t xml:space="preserve"> массой 250 - 300 гр., полученных из ко</w:t>
      </w:r>
      <w:r w:rsidRPr="00DE094E">
        <w:rPr>
          <w:sz w:val="24"/>
          <w:szCs w:val="24"/>
        </w:rPr>
        <w:t>л</w:t>
      </w:r>
      <w:r w:rsidRPr="00DE094E">
        <w:rPr>
          <w:sz w:val="24"/>
          <w:szCs w:val="24"/>
        </w:rPr>
        <w:t>лекционного фонда НИЛ экспериментального биомедицинского м</w:t>
      </w:r>
      <w:r w:rsidRPr="00DE094E">
        <w:rPr>
          <w:sz w:val="24"/>
          <w:szCs w:val="24"/>
        </w:rPr>
        <w:t>о</w:t>
      </w:r>
      <w:r w:rsidRPr="00DE094E">
        <w:rPr>
          <w:sz w:val="24"/>
          <w:szCs w:val="24"/>
        </w:rPr>
        <w:t>делир</w:t>
      </w:r>
      <w:r w:rsidRPr="00DE094E">
        <w:rPr>
          <w:sz w:val="24"/>
          <w:szCs w:val="24"/>
        </w:rPr>
        <w:t>о</w:t>
      </w:r>
      <w:r w:rsidRPr="00DE094E">
        <w:rPr>
          <w:sz w:val="24"/>
          <w:szCs w:val="24"/>
        </w:rPr>
        <w:t>вания ТНЦ СО РАМН (сертификат имеется).</w:t>
      </w:r>
    </w:p>
    <w:p w14:paraId="0B4D10C0" w14:textId="77777777" w:rsidR="00395746" w:rsidRPr="00DE094E" w:rsidRDefault="00395746" w:rsidP="00DE094E">
      <w:pPr>
        <w:ind w:firstLine="709"/>
        <w:jc w:val="both"/>
        <w:rPr>
          <w:sz w:val="24"/>
          <w:szCs w:val="24"/>
        </w:rPr>
      </w:pPr>
      <w:r w:rsidRPr="00DE094E">
        <w:rPr>
          <w:sz w:val="24"/>
          <w:szCs w:val="24"/>
        </w:rPr>
        <w:t>Острое асептическое воспаление вызывали введением под пла</w:t>
      </w:r>
      <w:r w:rsidRPr="00DE094E">
        <w:rPr>
          <w:sz w:val="24"/>
          <w:szCs w:val="24"/>
        </w:rPr>
        <w:t>н</w:t>
      </w:r>
      <w:r w:rsidRPr="00DE094E">
        <w:rPr>
          <w:sz w:val="24"/>
          <w:szCs w:val="24"/>
        </w:rPr>
        <w:t>тарный апоневроз левой задней лапки 1 % раствор каррагенина в об</w:t>
      </w:r>
      <w:r w:rsidRPr="00DE094E">
        <w:rPr>
          <w:sz w:val="24"/>
          <w:szCs w:val="24"/>
        </w:rPr>
        <w:t>ъ</w:t>
      </w:r>
      <w:r w:rsidRPr="00DE094E">
        <w:rPr>
          <w:sz w:val="24"/>
          <w:szCs w:val="24"/>
        </w:rPr>
        <w:t>еме 0.05 мл мышам и 0.1 крысам . Величину отека определяли по разности масс воспаленной и невоспаленной лап животного, процент прироста рассчитыв</w:t>
      </w:r>
      <w:r w:rsidRPr="00DE094E">
        <w:rPr>
          <w:sz w:val="24"/>
          <w:szCs w:val="24"/>
        </w:rPr>
        <w:t>а</w:t>
      </w:r>
      <w:r w:rsidRPr="00DE094E">
        <w:rPr>
          <w:sz w:val="24"/>
          <w:szCs w:val="24"/>
        </w:rPr>
        <w:t>ли по формуле:</w:t>
      </w:r>
    </w:p>
    <w:p w14:paraId="26884901" w14:textId="77777777" w:rsidR="00395746" w:rsidRPr="00DE094E" w:rsidRDefault="00395746" w:rsidP="00395746">
      <w:pPr>
        <w:spacing w:line="360" w:lineRule="auto"/>
        <w:rPr>
          <w:sz w:val="24"/>
          <w:szCs w:val="24"/>
        </w:rPr>
      </w:pPr>
      <w:r w:rsidRPr="00DE094E">
        <w:rPr>
          <w:sz w:val="24"/>
          <w:szCs w:val="24"/>
        </w:rPr>
        <w:t xml:space="preserve">                 масса больной       __      масса здоровой</w:t>
      </w:r>
    </w:p>
    <w:p w14:paraId="55656821" w14:textId="77777777" w:rsidR="00395746" w:rsidRPr="00DE094E" w:rsidRDefault="00395746" w:rsidP="00395746">
      <w:pPr>
        <w:spacing w:line="360" w:lineRule="auto"/>
        <w:rPr>
          <w:sz w:val="24"/>
          <w:szCs w:val="24"/>
        </w:rPr>
      </w:pPr>
      <w:r w:rsidRPr="00DE094E">
        <w:rPr>
          <w:sz w:val="24"/>
          <w:szCs w:val="24"/>
        </w:rPr>
        <w:t xml:space="preserve">                     конечности                       конечности</w:t>
      </w:r>
    </w:p>
    <w:p w14:paraId="2E589FBE" w14:textId="77777777" w:rsidR="00395746" w:rsidRPr="00DE094E" w:rsidRDefault="00395746" w:rsidP="00395746">
      <w:pPr>
        <w:spacing w:line="360" w:lineRule="auto"/>
        <w:rPr>
          <w:sz w:val="24"/>
          <w:szCs w:val="24"/>
        </w:rPr>
      </w:pPr>
      <w:r w:rsidRPr="00DE094E">
        <w:rPr>
          <w:sz w:val="24"/>
          <w:szCs w:val="24"/>
        </w:rPr>
        <w:t xml:space="preserve">                  _____________________________________  х 100%</w:t>
      </w:r>
    </w:p>
    <w:p w14:paraId="18F50921" w14:textId="77777777" w:rsidR="00395746" w:rsidRPr="00DE094E" w:rsidRDefault="00395746" w:rsidP="00395746">
      <w:pPr>
        <w:spacing w:line="360" w:lineRule="auto"/>
        <w:rPr>
          <w:sz w:val="24"/>
          <w:szCs w:val="24"/>
        </w:rPr>
      </w:pPr>
      <w:r w:rsidRPr="00DE094E">
        <w:rPr>
          <w:sz w:val="24"/>
          <w:szCs w:val="24"/>
        </w:rPr>
        <w:t xml:space="preserve">                                масса здоровой конечн</w:t>
      </w:r>
      <w:r w:rsidRPr="00DE094E">
        <w:rPr>
          <w:sz w:val="24"/>
          <w:szCs w:val="24"/>
        </w:rPr>
        <w:t>о</w:t>
      </w:r>
      <w:r w:rsidRPr="00DE094E">
        <w:rPr>
          <w:sz w:val="24"/>
          <w:szCs w:val="24"/>
        </w:rPr>
        <w:t>сти</w:t>
      </w:r>
    </w:p>
    <w:p w14:paraId="0B6BE6F2" w14:textId="77777777" w:rsidR="00395746" w:rsidRPr="00DE094E" w:rsidRDefault="00395746" w:rsidP="005A4487">
      <w:pPr>
        <w:ind w:firstLine="709"/>
        <w:jc w:val="both"/>
        <w:rPr>
          <w:sz w:val="24"/>
          <w:szCs w:val="24"/>
        </w:rPr>
      </w:pPr>
      <w:r w:rsidRPr="00DE094E">
        <w:rPr>
          <w:sz w:val="24"/>
          <w:szCs w:val="24"/>
        </w:rPr>
        <w:t>Репаративная способность препаратов изучена на модели зажи</w:t>
      </w:r>
      <w:r w:rsidRPr="00DE094E">
        <w:rPr>
          <w:sz w:val="24"/>
          <w:szCs w:val="24"/>
        </w:rPr>
        <w:t>в</w:t>
      </w:r>
      <w:r w:rsidRPr="00DE094E">
        <w:rPr>
          <w:sz w:val="24"/>
          <w:szCs w:val="24"/>
        </w:rPr>
        <w:t>ления кожного повреждения [Фенчин К.М., 1979]. На депилирова</w:t>
      </w:r>
      <w:r w:rsidRPr="00DE094E">
        <w:rPr>
          <w:sz w:val="24"/>
          <w:szCs w:val="24"/>
        </w:rPr>
        <w:t>н</w:t>
      </w:r>
      <w:r w:rsidRPr="00DE094E">
        <w:rPr>
          <w:sz w:val="24"/>
          <w:szCs w:val="24"/>
        </w:rPr>
        <w:t>ном участке кожи спины у мышей под легким эфирным наркозом в</w:t>
      </w:r>
      <w:r w:rsidRPr="00DE094E">
        <w:rPr>
          <w:sz w:val="24"/>
          <w:szCs w:val="24"/>
        </w:rPr>
        <w:t>ы</w:t>
      </w:r>
      <w:r w:rsidRPr="00DE094E">
        <w:rPr>
          <w:sz w:val="24"/>
          <w:szCs w:val="24"/>
        </w:rPr>
        <w:t xml:space="preserve">резали лоскут кожи размером 10 </w:t>
      </w:r>
      <w:r w:rsidRPr="00DE094E">
        <w:rPr>
          <w:sz w:val="24"/>
          <w:szCs w:val="24"/>
          <w:lang w:val="en-US"/>
        </w:rPr>
        <w:t>x</w:t>
      </w:r>
      <w:r w:rsidRPr="00DE094E">
        <w:rPr>
          <w:sz w:val="24"/>
          <w:szCs w:val="24"/>
        </w:rPr>
        <w:t xml:space="preserve"> </w:t>
      </w:r>
      <w:smartTag w:uri="urn:schemas-microsoft-com:office:smarttags" w:element="metricconverter">
        <w:smartTagPr>
          <w:attr w:name="ProductID" w:val="10 мм"/>
        </w:smartTagPr>
        <w:r w:rsidRPr="00DE094E">
          <w:rPr>
            <w:sz w:val="24"/>
            <w:szCs w:val="24"/>
          </w:rPr>
          <w:t>10 мм</w:t>
        </w:r>
      </w:smartTag>
      <w:r w:rsidRPr="00DE094E">
        <w:rPr>
          <w:sz w:val="24"/>
          <w:szCs w:val="24"/>
        </w:rPr>
        <w:t>. Для моделирования более длительного заживления струп регулярно (через сутки) снимали. О ходе заживления судили по среднему диаметру раны и срокам полной грануляции и эпителизации раневого дефекта. Укорочение срока з</w:t>
      </w:r>
      <w:r w:rsidRPr="00DE094E">
        <w:rPr>
          <w:sz w:val="24"/>
          <w:szCs w:val="24"/>
        </w:rPr>
        <w:t>а</w:t>
      </w:r>
      <w:r w:rsidRPr="00DE094E">
        <w:rPr>
          <w:sz w:val="24"/>
          <w:szCs w:val="24"/>
        </w:rPr>
        <w:t>живления ран расчитывали в процентах по фо</w:t>
      </w:r>
      <w:r w:rsidRPr="00DE094E">
        <w:rPr>
          <w:sz w:val="24"/>
          <w:szCs w:val="24"/>
        </w:rPr>
        <w:t>р</w:t>
      </w:r>
      <w:r w:rsidRPr="00DE094E">
        <w:rPr>
          <w:sz w:val="24"/>
          <w:szCs w:val="24"/>
        </w:rPr>
        <w:t>муле:</w:t>
      </w:r>
    </w:p>
    <w:p w14:paraId="45878EFB" w14:textId="77777777" w:rsidR="00395746" w:rsidRPr="00DE094E" w:rsidRDefault="00395746" w:rsidP="00395746">
      <w:pPr>
        <w:spacing w:line="360" w:lineRule="auto"/>
        <w:jc w:val="both"/>
        <w:rPr>
          <w:sz w:val="24"/>
          <w:szCs w:val="24"/>
        </w:rPr>
      </w:pPr>
    </w:p>
    <w:p w14:paraId="7C850E71" w14:textId="77777777" w:rsidR="00395746" w:rsidRPr="00DE094E" w:rsidRDefault="00395746" w:rsidP="00395746">
      <w:pPr>
        <w:spacing w:line="360" w:lineRule="auto"/>
        <w:jc w:val="both"/>
        <w:rPr>
          <w:sz w:val="24"/>
          <w:szCs w:val="24"/>
        </w:rPr>
      </w:pPr>
      <w:r w:rsidRPr="00DE094E">
        <w:rPr>
          <w:sz w:val="24"/>
          <w:szCs w:val="24"/>
        </w:rPr>
        <w:t xml:space="preserve">           время полного заживления        __        время полного заживл</w:t>
      </w:r>
      <w:r w:rsidRPr="00DE094E">
        <w:rPr>
          <w:sz w:val="24"/>
          <w:szCs w:val="24"/>
        </w:rPr>
        <w:t>е</w:t>
      </w:r>
      <w:r w:rsidRPr="00DE094E">
        <w:rPr>
          <w:sz w:val="24"/>
          <w:szCs w:val="24"/>
        </w:rPr>
        <w:t>ния</w:t>
      </w:r>
    </w:p>
    <w:p w14:paraId="17880E66" w14:textId="77777777" w:rsidR="00395746" w:rsidRPr="00DE094E" w:rsidRDefault="00395746" w:rsidP="00395746">
      <w:pPr>
        <w:spacing w:line="360" w:lineRule="auto"/>
        <w:jc w:val="both"/>
        <w:rPr>
          <w:sz w:val="24"/>
          <w:szCs w:val="24"/>
        </w:rPr>
      </w:pPr>
      <w:r w:rsidRPr="00DE094E">
        <w:rPr>
          <w:sz w:val="24"/>
          <w:szCs w:val="24"/>
        </w:rPr>
        <w:t xml:space="preserve">                 ран в контроле                                        ран в опыте</w:t>
      </w:r>
    </w:p>
    <w:p w14:paraId="599D1095" w14:textId="77777777" w:rsidR="00395746" w:rsidRPr="00DE094E" w:rsidRDefault="00395746" w:rsidP="00395746">
      <w:pPr>
        <w:spacing w:line="360" w:lineRule="auto"/>
        <w:jc w:val="both"/>
        <w:rPr>
          <w:sz w:val="24"/>
          <w:szCs w:val="24"/>
        </w:rPr>
      </w:pPr>
      <w:r w:rsidRPr="00DE094E">
        <w:rPr>
          <w:sz w:val="24"/>
          <w:szCs w:val="24"/>
        </w:rPr>
        <w:t xml:space="preserve">          __________________________________________________________ х  100%</w:t>
      </w:r>
    </w:p>
    <w:p w14:paraId="79920070" w14:textId="77777777" w:rsidR="00395746" w:rsidRPr="00DE094E" w:rsidRDefault="00395746" w:rsidP="00395746">
      <w:pPr>
        <w:spacing w:line="360" w:lineRule="auto"/>
        <w:jc w:val="both"/>
        <w:rPr>
          <w:sz w:val="24"/>
          <w:szCs w:val="24"/>
        </w:rPr>
      </w:pPr>
      <w:r w:rsidRPr="00DE094E">
        <w:rPr>
          <w:sz w:val="24"/>
          <w:szCs w:val="24"/>
        </w:rPr>
        <w:t xml:space="preserve">                           время полного заживления ран в контроле</w:t>
      </w:r>
    </w:p>
    <w:p w14:paraId="7127C07F" w14:textId="77777777" w:rsidR="00395746" w:rsidRPr="00DE094E" w:rsidRDefault="00395746" w:rsidP="00395746">
      <w:pPr>
        <w:spacing w:line="360" w:lineRule="auto"/>
        <w:jc w:val="both"/>
        <w:rPr>
          <w:sz w:val="24"/>
          <w:szCs w:val="24"/>
        </w:rPr>
      </w:pPr>
    </w:p>
    <w:p w14:paraId="1D10B310" w14:textId="77777777" w:rsidR="00395746" w:rsidRPr="00DE094E" w:rsidRDefault="00395746" w:rsidP="005A4487">
      <w:pPr>
        <w:ind w:firstLine="709"/>
        <w:jc w:val="both"/>
        <w:rPr>
          <w:sz w:val="24"/>
          <w:szCs w:val="24"/>
        </w:rPr>
      </w:pPr>
      <w:r w:rsidRPr="00DE094E">
        <w:rPr>
          <w:sz w:val="24"/>
          <w:szCs w:val="24"/>
        </w:rPr>
        <w:t>Пролиферативное хроническое воспаление исследовали на модели "ватной" гранулемы. Стерильный ватный тампон (13 мг) импла</w:t>
      </w:r>
      <w:r w:rsidRPr="00DE094E">
        <w:rPr>
          <w:sz w:val="24"/>
          <w:szCs w:val="24"/>
        </w:rPr>
        <w:t>н</w:t>
      </w:r>
      <w:r w:rsidRPr="00DE094E">
        <w:rPr>
          <w:sz w:val="24"/>
          <w:szCs w:val="24"/>
        </w:rPr>
        <w:t>тировали с помощью иглы (А1 -20 х 40 - 1 17 И25) крысам под кожу спины между лопатками. Исследуемые препараты вводились еж</w:t>
      </w:r>
      <w:r w:rsidRPr="00DE094E">
        <w:rPr>
          <w:sz w:val="24"/>
          <w:szCs w:val="24"/>
        </w:rPr>
        <w:t>е</w:t>
      </w:r>
      <w:r w:rsidRPr="00DE094E">
        <w:rPr>
          <w:sz w:val="24"/>
          <w:szCs w:val="24"/>
        </w:rPr>
        <w:t>дневно со дня трансплантации в течение 7 дней. На 8 сутки животных забивали, гранулема вычленялась, взвешивалась в сыром и затем в</w:t>
      </w:r>
      <w:r w:rsidRPr="00DE094E">
        <w:rPr>
          <w:sz w:val="24"/>
          <w:szCs w:val="24"/>
        </w:rPr>
        <w:t>ы</w:t>
      </w:r>
      <w:r w:rsidRPr="00DE094E">
        <w:rPr>
          <w:sz w:val="24"/>
          <w:szCs w:val="24"/>
        </w:rPr>
        <w:t>сушенном виде.</w:t>
      </w:r>
    </w:p>
    <w:p w14:paraId="24B22815" w14:textId="77777777" w:rsidR="00395746" w:rsidRPr="00DE094E" w:rsidRDefault="00395746" w:rsidP="005A4487">
      <w:pPr>
        <w:ind w:firstLine="709"/>
        <w:jc w:val="both"/>
        <w:rPr>
          <w:sz w:val="24"/>
          <w:szCs w:val="24"/>
        </w:rPr>
      </w:pPr>
      <w:r w:rsidRPr="00DE094E">
        <w:rPr>
          <w:sz w:val="24"/>
          <w:szCs w:val="24"/>
        </w:rPr>
        <w:t>Умерщвление животных производили методом дислокации це</w:t>
      </w:r>
      <w:r w:rsidRPr="00DE094E">
        <w:rPr>
          <w:sz w:val="24"/>
          <w:szCs w:val="24"/>
        </w:rPr>
        <w:t>р</w:t>
      </w:r>
      <w:r w:rsidRPr="00DE094E">
        <w:rPr>
          <w:sz w:val="24"/>
          <w:szCs w:val="24"/>
        </w:rPr>
        <w:t>викального отдела позвоночника. Результаты исследований обраб</w:t>
      </w:r>
      <w:r w:rsidRPr="00DE094E">
        <w:rPr>
          <w:sz w:val="24"/>
          <w:szCs w:val="24"/>
        </w:rPr>
        <w:t>а</w:t>
      </w:r>
      <w:r w:rsidRPr="00DE094E">
        <w:rPr>
          <w:sz w:val="24"/>
          <w:szCs w:val="24"/>
        </w:rPr>
        <w:t>тывались методом непараметрической статистики Вилкоксона - Манна - Уитни.</w:t>
      </w:r>
    </w:p>
    <w:p w14:paraId="61B87B1A" w14:textId="77777777" w:rsidR="00395746" w:rsidRPr="00DE094E" w:rsidRDefault="00395746" w:rsidP="00395746">
      <w:pPr>
        <w:spacing w:line="360" w:lineRule="auto"/>
        <w:ind w:firstLine="567"/>
        <w:jc w:val="both"/>
        <w:rPr>
          <w:sz w:val="24"/>
          <w:szCs w:val="24"/>
        </w:rPr>
      </w:pPr>
    </w:p>
    <w:p w14:paraId="7D578D9A" w14:textId="77777777" w:rsidR="00395746" w:rsidRPr="00DE094E" w:rsidRDefault="00395746" w:rsidP="00395746">
      <w:pPr>
        <w:spacing w:line="440" w:lineRule="exact"/>
        <w:jc w:val="center"/>
        <w:rPr>
          <w:b/>
          <w:sz w:val="24"/>
          <w:szCs w:val="24"/>
        </w:rPr>
      </w:pPr>
      <w:r w:rsidRPr="00DE094E">
        <w:rPr>
          <w:b/>
          <w:sz w:val="24"/>
          <w:szCs w:val="24"/>
        </w:rPr>
        <w:t>2.3.3 Результаты исследования</w:t>
      </w:r>
    </w:p>
    <w:p w14:paraId="22E04223" w14:textId="77777777" w:rsidR="00395746" w:rsidRPr="00DE094E" w:rsidRDefault="00395746" w:rsidP="00395746">
      <w:pPr>
        <w:spacing w:line="440" w:lineRule="exact"/>
        <w:jc w:val="center"/>
        <w:rPr>
          <w:sz w:val="24"/>
          <w:szCs w:val="24"/>
        </w:rPr>
      </w:pPr>
    </w:p>
    <w:p w14:paraId="1055EF7E" w14:textId="77777777" w:rsidR="00395746" w:rsidRPr="00DE094E" w:rsidRDefault="00395746" w:rsidP="005A4487">
      <w:pPr>
        <w:ind w:firstLine="709"/>
        <w:jc w:val="both"/>
        <w:rPr>
          <w:sz w:val="24"/>
          <w:szCs w:val="24"/>
        </w:rPr>
      </w:pPr>
      <w:r w:rsidRPr="00DE094E">
        <w:rPr>
          <w:sz w:val="24"/>
          <w:szCs w:val="24"/>
        </w:rPr>
        <w:t>Изучение противовоспалительных и ранозаживляющих свойств растительных средств из лопуха войлочного проводили в условиях экспериментальных моделей патологических состояний у мышей и крыс. В работе воспроизводили острое асептическое воспаление (каррагениновое), хроническое пролиферативное ("ватная" гранул</w:t>
      </w:r>
      <w:r w:rsidRPr="00DE094E">
        <w:rPr>
          <w:sz w:val="24"/>
          <w:szCs w:val="24"/>
        </w:rPr>
        <w:t>е</w:t>
      </w:r>
      <w:r w:rsidRPr="00DE094E">
        <w:rPr>
          <w:sz w:val="24"/>
          <w:szCs w:val="24"/>
        </w:rPr>
        <w:t>ма) и регенерация ко</w:t>
      </w:r>
      <w:r w:rsidRPr="00DE094E">
        <w:rPr>
          <w:sz w:val="24"/>
          <w:szCs w:val="24"/>
        </w:rPr>
        <w:t>ж</w:t>
      </w:r>
      <w:r w:rsidRPr="00DE094E">
        <w:rPr>
          <w:sz w:val="24"/>
          <w:szCs w:val="24"/>
        </w:rPr>
        <w:t>ного повреждения.</w:t>
      </w:r>
    </w:p>
    <w:p w14:paraId="4BD15FC8" w14:textId="77777777" w:rsidR="00395746" w:rsidRPr="00DE094E" w:rsidRDefault="00395746" w:rsidP="005A4487">
      <w:pPr>
        <w:ind w:firstLine="709"/>
        <w:jc w:val="both"/>
        <w:rPr>
          <w:sz w:val="24"/>
          <w:szCs w:val="24"/>
        </w:rPr>
      </w:pPr>
      <w:r w:rsidRPr="00DE094E">
        <w:rPr>
          <w:sz w:val="24"/>
          <w:szCs w:val="24"/>
        </w:rPr>
        <w:t>В первой серии экспериментов регенеративную активность пр</w:t>
      </w:r>
      <w:r w:rsidRPr="00DE094E">
        <w:rPr>
          <w:sz w:val="24"/>
          <w:szCs w:val="24"/>
        </w:rPr>
        <w:t>е</w:t>
      </w:r>
      <w:r w:rsidRPr="00DE094E">
        <w:rPr>
          <w:sz w:val="24"/>
          <w:szCs w:val="24"/>
        </w:rPr>
        <w:t>паратов исследовали на модели кожного "лоскута" у мышей. Для м</w:t>
      </w:r>
      <w:r w:rsidRPr="00DE094E">
        <w:rPr>
          <w:sz w:val="24"/>
          <w:szCs w:val="24"/>
        </w:rPr>
        <w:t>о</w:t>
      </w:r>
      <w:r w:rsidRPr="00DE094E">
        <w:rPr>
          <w:sz w:val="24"/>
          <w:szCs w:val="24"/>
        </w:rPr>
        <w:t>делирования длительного заживления струпы периодически снимали. В связи с этим раны заживляли вторичным натяжением, для которого характерно развитие грануляционной ткани [Фенчин К.М., 1979]. Бе</w:t>
      </w:r>
      <w:r w:rsidRPr="00DE094E">
        <w:rPr>
          <w:sz w:val="24"/>
          <w:szCs w:val="24"/>
        </w:rPr>
        <w:t>с</w:t>
      </w:r>
      <w:r w:rsidRPr="00DE094E">
        <w:rPr>
          <w:sz w:val="24"/>
          <w:szCs w:val="24"/>
        </w:rPr>
        <w:t>породные мыши - самки, используемые в эксперименте, получали с</w:t>
      </w:r>
      <w:r w:rsidRPr="00DE094E">
        <w:rPr>
          <w:sz w:val="24"/>
          <w:szCs w:val="24"/>
        </w:rPr>
        <w:t>у</w:t>
      </w:r>
      <w:r w:rsidRPr="00DE094E">
        <w:rPr>
          <w:sz w:val="24"/>
          <w:szCs w:val="24"/>
        </w:rPr>
        <w:t>хой экстракт корней 70, сухой экстракт корней 40, сухой экстракт корней 25, сухой экстракт листьев 70, сухой экстракт листьев 40, с</w:t>
      </w:r>
      <w:r w:rsidRPr="00DE094E">
        <w:rPr>
          <w:sz w:val="24"/>
          <w:szCs w:val="24"/>
        </w:rPr>
        <w:t>у</w:t>
      </w:r>
      <w:r w:rsidRPr="00DE094E">
        <w:rPr>
          <w:sz w:val="24"/>
          <w:szCs w:val="24"/>
        </w:rPr>
        <w:t>хой экстракт листьев 25. Для сопоставления фармакологической а</w:t>
      </w:r>
      <w:r w:rsidRPr="00DE094E">
        <w:rPr>
          <w:sz w:val="24"/>
          <w:szCs w:val="24"/>
        </w:rPr>
        <w:t>к</w:t>
      </w:r>
      <w:r w:rsidRPr="00DE094E">
        <w:rPr>
          <w:sz w:val="24"/>
          <w:szCs w:val="24"/>
        </w:rPr>
        <w:t>тивности все препараты вводились в одной дозе - 50 мг / кг в лечебном режиме: через час после нанесения кожного повреждения, затем еж</w:t>
      </w:r>
      <w:r w:rsidRPr="00DE094E">
        <w:rPr>
          <w:sz w:val="24"/>
          <w:szCs w:val="24"/>
        </w:rPr>
        <w:t>е</w:t>
      </w:r>
      <w:r w:rsidRPr="00DE094E">
        <w:rPr>
          <w:sz w:val="24"/>
          <w:szCs w:val="24"/>
        </w:rPr>
        <w:t>дневно однократно до момента заживления. Растительные средства вводились внутрижелудочно (</w:t>
      </w:r>
      <w:r w:rsidRPr="00DE094E">
        <w:rPr>
          <w:sz w:val="24"/>
          <w:szCs w:val="24"/>
          <w:lang w:val="en-US"/>
        </w:rPr>
        <w:t>per</w:t>
      </w:r>
      <w:r w:rsidRPr="00DE094E">
        <w:rPr>
          <w:sz w:val="24"/>
          <w:szCs w:val="24"/>
        </w:rPr>
        <w:t xml:space="preserve"> </w:t>
      </w:r>
      <w:r w:rsidRPr="00DE094E">
        <w:rPr>
          <w:sz w:val="24"/>
          <w:szCs w:val="24"/>
          <w:lang w:val="en-US"/>
        </w:rPr>
        <w:t>os</w:t>
      </w:r>
      <w:r w:rsidRPr="00DE094E">
        <w:rPr>
          <w:sz w:val="24"/>
          <w:szCs w:val="24"/>
        </w:rPr>
        <w:t>). Измерение раны проводили ср</w:t>
      </w:r>
      <w:r w:rsidRPr="00DE094E">
        <w:rPr>
          <w:sz w:val="24"/>
          <w:szCs w:val="24"/>
        </w:rPr>
        <w:t>а</w:t>
      </w:r>
      <w:r w:rsidRPr="00DE094E">
        <w:rPr>
          <w:sz w:val="24"/>
          <w:szCs w:val="24"/>
        </w:rPr>
        <w:t>зу же после снятия струпа, длительность наблюдения - 20 дней. У контрольных животных, которым вводилась дистиллированная вода, полное заживление ран наблюдали на 20 сутки (табл. 6, прилож.). Существе</w:t>
      </w:r>
      <w:r w:rsidRPr="00DE094E">
        <w:rPr>
          <w:sz w:val="24"/>
          <w:szCs w:val="24"/>
        </w:rPr>
        <w:t>н</w:t>
      </w:r>
      <w:r w:rsidRPr="00DE094E">
        <w:rPr>
          <w:sz w:val="24"/>
          <w:szCs w:val="24"/>
        </w:rPr>
        <w:t>ную активацию регенерации вызвал сухой экстракт листьев 25 - уже с 5 дня раны в 1.2 раза были меньше контрольных, а на 15 сутки - по</w:t>
      </w:r>
      <w:r w:rsidRPr="00DE094E">
        <w:rPr>
          <w:sz w:val="24"/>
          <w:szCs w:val="24"/>
        </w:rPr>
        <w:t>л</w:t>
      </w:r>
      <w:r w:rsidRPr="00DE094E">
        <w:rPr>
          <w:sz w:val="24"/>
          <w:szCs w:val="24"/>
        </w:rPr>
        <w:t>ное заживление у всех животных, т.е. на 28.6 % сокращались сроки регенерации. Аналогично и сухой экстракт корней 25 на 5 и 8 день достоверно снижал средний диаметр раны в 1.2 и 1.4 раза соответс</w:t>
      </w:r>
      <w:r w:rsidRPr="00DE094E">
        <w:rPr>
          <w:sz w:val="24"/>
          <w:szCs w:val="24"/>
        </w:rPr>
        <w:t>т</w:t>
      </w:r>
      <w:r w:rsidRPr="00DE094E">
        <w:rPr>
          <w:sz w:val="24"/>
          <w:szCs w:val="24"/>
        </w:rPr>
        <w:t>венно, но судя по срокам заживления процент ускорения репарации составил 9.6 % , как и в остальных исследуемых группах (кроме сух</w:t>
      </w:r>
      <w:r w:rsidRPr="00DE094E">
        <w:rPr>
          <w:sz w:val="24"/>
          <w:szCs w:val="24"/>
        </w:rPr>
        <w:t>о</w:t>
      </w:r>
      <w:r w:rsidRPr="00DE094E">
        <w:rPr>
          <w:sz w:val="24"/>
          <w:szCs w:val="24"/>
        </w:rPr>
        <w:t>го эк</w:t>
      </w:r>
      <w:r w:rsidRPr="00DE094E">
        <w:rPr>
          <w:sz w:val="24"/>
          <w:szCs w:val="24"/>
        </w:rPr>
        <w:t>с</w:t>
      </w:r>
      <w:r w:rsidRPr="00DE094E">
        <w:rPr>
          <w:sz w:val="24"/>
          <w:szCs w:val="24"/>
        </w:rPr>
        <w:t>тракта листьев 70).</w:t>
      </w:r>
    </w:p>
    <w:p w14:paraId="3A545F89" w14:textId="77777777" w:rsidR="00395746" w:rsidRPr="00DE094E" w:rsidRDefault="00395746" w:rsidP="005A4487">
      <w:pPr>
        <w:ind w:firstLine="709"/>
        <w:jc w:val="both"/>
        <w:rPr>
          <w:sz w:val="24"/>
          <w:szCs w:val="24"/>
        </w:rPr>
      </w:pPr>
      <w:r w:rsidRPr="00DE094E">
        <w:rPr>
          <w:sz w:val="24"/>
          <w:szCs w:val="24"/>
        </w:rPr>
        <w:t>Во второй серии экспериментов было изучено влияние раст</w:t>
      </w:r>
      <w:r w:rsidRPr="00DE094E">
        <w:rPr>
          <w:sz w:val="24"/>
          <w:szCs w:val="24"/>
        </w:rPr>
        <w:t>и</w:t>
      </w:r>
      <w:r w:rsidRPr="00DE094E">
        <w:rPr>
          <w:sz w:val="24"/>
          <w:szCs w:val="24"/>
        </w:rPr>
        <w:t>тельных препаратов на хроническое воспаление, для воспроизведения которого использовали модель "ватной" гранулемы. Исследуемые и</w:t>
      </w:r>
      <w:r w:rsidRPr="00DE094E">
        <w:rPr>
          <w:sz w:val="24"/>
          <w:szCs w:val="24"/>
        </w:rPr>
        <w:t>з</w:t>
      </w:r>
      <w:r w:rsidRPr="00DE094E">
        <w:rPr>
          <w:sz w:val="24"/>
          <w:szCs w:val="24"/>
        </w:rPr>
        <w:t>влечения вводились в меньшей дозе (25 мг / кг), с учетом коэффиц</w:t>
      </w:r>
      <w:r w:rsidRPr="00DE094E">
        <w:rPr>
          <w:sz w:val="24"/>
          <w:szCs w:val="24"/>
        </w:rPr>
        <w:t>и</w:t>
      </w:r>
      <w:r w:rsidRPr="00DE094E">
        <w:rPr>
          <w:sz w:val="24"/>
          <w:szCs w:val="24"/>
        </w:rPr>
        <w:t>ента пересчета дозировки с мышей на крыс. Фитопрепараты и преп</w:t>
      </w:r>
      <w:r w:rsidRPr="00DE094E">
        <w:rPr>
          <w:sz w:val="24"/>
          <w:szCs w:val="24"/>
        </w:rPr>
        <w:t>а</w:t>
      </w:r>
      <w:r w:rsidRPr="00DE094E">
        <w:rPr>
          <w:sz w:val="24"/>
          <w:szCs w:val="24"/>
        </w:rPr>
        <w:t xml:space="preserve">рат сравнения - индометацин получали крысы -самки линии </w:t>
      </w:r>
      <w:r w:rsidRPr="00DE094E">
        <w:rPr>
          <w:sz w:val="24"/>
          <w:szCs w:val="24"/>
          <w:lang w:val="en-US"/>
        </w:rPr>
        <w:t>Wistar</w:t>
      </w:r>
      <w:r w:rsidRPr="00DE094E">
        <w:rPr>
          <w:sz w:val="24"/>
          <w:szCs w:val="24"/>
        </w:rPr>
        <w:t xml:space="preserve"> в лечебном режиме в течение 7 дней. Индометацин в исследуемой дозе обладал более выраженной антиэкссудативной активностью (37 % торможения), но не оказывал достоверного влияния на развитие гр</w:t>
      </w:r>
      <w:r w:rsidRPr="00DE094E">
        <w:rPr>
          <w:sz w:val="24"/>
          <w:szCs w:val="24"/>
        </w:rPr>
        <w:t>а</w:t>
      </w:r>
      <w:r w:rsidRPr="00DE094E">
        <w:rPr>
          <w:sz w:val="24"/>
          <w:szCs w:val="24"/>
        </w:rPr>
        <w:t>нуляционной ткани (табл. 7, прилож.). Сухой экстракт корней 70 вызывал уменьшение массы сухого компонента на 21 % и на 26 % снижал с</w:t>
      </w:r>
      <w:r w:rsidRPr="00DE094E">
        <w:rPr>
          <w:sz w:val="24"/>
          <w:szCs w:val="24"/>
        </w:rPr>
        <w:t>о</w:t>
      </w:r>
      <w:r w:rsidRPr="00DE094E">
        <w:rPr>
          <w:sz w:val="24"/>
          <w:szCs w:val="24"/>
        </w:rPr>
        <w:t>держание экссудата. Остальные извлечения из лопуха войлочного не оказали статистически значимого противовоспалительного эффекта на этой экспериментальной модели, хотя тенденция обнаружена у с</w:t>
      </w:r>
      <w:r w:rsidRPr="00DE094E">
        <w:rPr>
          <w:sz w:val="24"/>
          <w:szCs w:val="24"/>
        </w:rPr>
        <w:t>у</w:t>
      </w:r>
      <w:r w:rsidRPr="00DE094E">
        <w:rPr>
          <w:sz w:val="24"/>
          <w:szCs w:val="24"/>
        </w:rPr>
        <w:t>хого экстракта корней 40 и сухого экстракта листьев 25.</w:t>
      </w:r>
    </w:p>
    <w:p w14:paraId="51E1E97A" w14:textId="77777777" w:rsidR="00395746" w:rsidRPr="00DE094E" w:rsidRDefault="00395746" w:rsidP="005A4487">
      <w:pPr>
        <w:ind w:firstLine="709"/>
        <w:jc w:val="both"/>
        <w:rPr>
          <w:sz w:val="24"/>
          <w:szCs w:val="24"/>
        </w:rPr>
      </w:pPr>
      <w:r w:rsidRPr="00DE094E">
        <w:rPr>
          <w:sz w:val="24"/>
          <w:szCs w:val="24"/>
        </w:rPr>
        <w:t>Дальнейшие исследования проведены с препаратами, получе</w:t>
      </w:r>
      <w:r w:rsidRPr="00DE094E">
        <w:rPr>
          <w:sz w:val="24"/>
          <w:szCs w:val="24"/>
        </w:rPr>
        <w:t>н</w:t>
      </w:r>
      <w:r w:rsidRPr="00DE094E">
        <w:rPr>
          <w:sz w:val="24"/>
          <w:szCs w:val="24"/>
        </w:rPr>
        <w:t>ными на основе листьев лопуха. На модели острого асептического воспаления, вызванного каррагенином сравнивали противовоспал</w:t>
      </w:r>
      <w:r w:rsidRPr="00DE094E">
        <w:rPr>
          <w:sz w:val="24"/>
          <w:szCs w:val="24"/>
        </w:rPr>
        <w:t>и</w:t>
      </w:r>
      <w:r w:rsidRPr="00DE094E">
        <w:rPr>
          <w:sz w:val="24"/>
          <w:szCs w:val="24"/>
        </w:rPr>
        <w:t>тельное действие спиртовых извлечений (сухого экстракта листьев 40, сухого экстракта листьев 25) и сухого водного извлечения из л</w:t>
      </w:r>
      <w:r w:rsidRPr="00DE094E">
        <w:rPr>
          <w:sz w:val="24"/>
          <w:szCs w:val="24"/>
        </w:rPr>
        <w:t>и</w:t>
      </w:r>
      <w:r w:rsidRPr="00DE094E">
        <w:rPr>
          <w:sz w:val="24"/>
          <w:szCs w:val="24"/>
        </w:rPr>
        <w:t>стьев. Препараты вводились в широком диапазоне доз: 100 мг / кг; 50 мг / кг; 10 мг / кг; 1 мг / кг в превентивном режиме курсом в течение 5 дней, в последний день через час после препарата вводился карраг</w:t>
      </w:r>
      <w:r w:rsidRPr="00DE094E">
        <w:rPr>
          <w:sz w:val="24"/>
          <w:szCs w:val="24"/>
        </w:rPr>
        <w:t>е</w:t>
      </w:r>
      <w:r w:rsidRPr="00DE094E">
        <w:rPr>
          <w:sz w:val="24"/>
          <w:szCs w:val="24"/>
        </w:rPr>
        <w:t>нин. Наилучшее противоотечное действие на этой модели оказал с</w:t>
      </w:r>
      <w:r w:rsidRPr="00DE094E">
        <w:rPr>
          <w:sz w:val="24"/>
          <w:szCs w:val="24"/>
        </w:rPr>
        <w:t>у</w:t>
      </w:r>
      <w:r w:rsidRPr="00DE094E">
        <w:rPr>
          <w:sz w:val="24"/>
          <w:szCs w:val="24"/>
        </w:rPr>
        <w:t>хой экстракт листьев 40, т. к. три дозы препарата оказались эффе</w:t>
      </w:r>
      <w:r w:rsidRPr="00DE094E">
        <w:rPr>
          <w:sz w:val="24"/>
          <w:szCs w:val="24"/>
        </w:rPr>
        <w:t>к</w:t>
      </w:r>
      <w:r w:rsidRPr="00DE094E">
        <w:rPr>
          <w:sz w:val="24"/>
          <w:szCs w:val="24"/>
        </w:rPr>
        <w:t>тивными (табл. 8, прилож.) наибольший противоэкссудативный эффект оказал этот препарат при введении его в дозе 50 мг / кг - 37 % торможения прироста веса лапки в сравнении с контрольными животными. Н</w:t>
      </w:r>
      <w:r w:rsidRPr="00DE094E">
        <w:rPr>
          <w:sz w:val="24"/>
          <w:szCs w:val="24"/>
        </w:rPr>
        <w:t>е</w:t>
      </w:r>
      <w:r w:rsidRPr="00DE094E">
        <w:rPr>
          <w:sz w:val="24"/>
          <w:szCs w:val="24"/>
        </w:rPr>
        <w:t>сколько ниже эффект при введении его в дозах 10 и 1 мг / кг - 25 и 26 %  соответственно. Волнообразный характер противовоспалительных эффектов у сухого экстракта листьев 25 на 29 % снижался отек под действием препарата в дозах 100 и 10 мг / кг; отсутствие эффекта в дозах 50 и 1 мг / кг. Сухое водное извлечение из листьев на этой п</w:t>
      </w:r>
      <w:r w:rsidRPr="00DE094E">
        <w:rPr>
          <w:sz w:val="24"/>
          <w:szCs w:val="24"/>
        </w:rPr>
        <w:t>а</w:t>
      </w:r>
      <w:r w:rsidRPr="00DE094E">
        <w:rPr>
          <w:sz w:val="24"/>
          <w:szCs w:val="24"/>
        </w:rPr>
        <w:t>тологической модели не проявило противовоспалительной активн</w:t>
      </w:r>
      <w:r w:rsidRPr="00DE094E">
        <w:rPr>
          <w:sz w:val="24"/>
          <w:szCs w:val="24"/>
        </w:rPr>
        <w:t>о</w:t>
      </w:r>
      <w:r w:rsidRPr="00DE094E">
        <w:rPr>
          <w:sz w:val="24"/>
          <w:szCs w:val="24"/>
        </w:rPr>
        <w:t>сти.</w:t>
      </w:r>
    </w:p>
    <w:p w14:paraId="62C6DDF0" w14:textId="77777777" w:rsidR="00395746" w:rsidRPr="00DE094E" w:rsidRDefault="00395746" w:rsidP="005A4487">
      <w:pPr>
        <w:ind w:firstLine="709"/>
        <w:jc w:val="both"/>
        <w:rPr>
          <w:sz w:val="24"/>
          <w:szCs w:val="24"/>
        </w:rPr>
      </w:pPr>
      <w:r w:rsidRPr="00DE094E">
        <w:rPr>
          <w:sz w:val="24"/>
          <w:szCs w:val="24"/>
        </w:rPr>
        <w:t>Таким образом, проведенные скрининговые исследования гов</w:t>
      </w:r>
      <w:r w:rsidRPr="00DE094E">
        <w:rPr>
          <w:sz w:val="24"/>
          <w:szCs w:val="24"/>
        </w:rPr>
        <w:t>о</w:t>
      </w:r>
      <w:r w:rsidRPr="00DE094E">
        <w:rPr>
          <w:sz w:val="24"/>
          <w:szCs w:val="24"/>
        </w:rPr>
        <w:t>рят о наличии фармакологической активности у спиртовых извлеч</w:t>
      </w:r>
      <w:r w:rsidRPr="00DE094E">
        <w:rPr>
          <w:sz w:val="24"/>
          <w:szCs w:val="24"/>
        </w:rPr>
        <w:t>е</w:t>
      </w:r>
      <w:r w:rsidRPr="00DE094E">
        <w:rPr>
          <w:sz w:val="24"/>
          <w:szCs w:val="24"/>
        </w:rPr>
        <w:t>ний из лопуха войлочного. Неоднозначность эффектов говорит о их высокой избирательной активности зависящей от концентрации экс</w:t>
      </w:r>
      <w:r w:rsidRPr="00DE094E">
        <w:rPr>
          <w:sz w:val="24"/>
          <w:szCs w:val="24"/>
        </w:rPr>
        <w:t>т</w:t>
      </w:r>
      <w:r w:rsidRPr="00DE094E">
        <w:rPr>
          <w:sz w:val="24"/>
          <w:szCs w:val="24"/>
        </w:rPr>
        <w:t>рагента и вида сырья. Так сухой экстракт корней 70 оказался более эффективным при хроническом воспалении, а сухой экстракт листьев 25 и сухой экстракт листьев 40 - при остром асептическом воспал</w:t>
      </w:r>
      <w:r w:rsidRPr="00DE094E">
        <w:rPr>
          <w:sz w:val="24"/>
          <w:szCs w:val="24"/>
        </w:rPr>
        <w:t>е</w:t>
      </w:r>
      <w:r w:rsidRPr="00DE094E">
        <w:rPr>
          <w:sz w:val="24"/>
          <w:szCs w:val="24"/>
        </w:rPr>
        <w:t>нии. Наилучший стимулятор репаративной регенерации - сухой эк</w:t>
      </w:r>
      <w:r w:rsidRPr="00DE094E">
        <w:rPr>
          <w:sz w:val="24"/>
          <w:szCs w:val="24"/>
        </w:rPr>
        <w:t>с</w:t>
      </w:r>
      <w:r w:rsidRPr="00DE094E">
        <w:rPr>
          <w:sz w:val="24"/>
          <w:szCs w:val="24"/>
        </w:rPr>
        <w:t>тракт листьев 25. Выявленная фармакологическая активность свид</w:t>
      </w:r>
      <w:r w:rsidRPr="00DE094E">
        <w:rPr>
          <w:sz w:val="24"/>
          <w:szCs w:val="24"/>
        </w:rPr>
        <w:t>е</w:t>
      </w:r>
      <w:r w:rsidRPr="00DE094E">
        <w:rPr>
          <w:sz w:val="24"/>
          <w:szCs w:val="24"/>
        </w:rPr>
        <w:t>тельствует о перспективности данных препаратов и требует дальне</w:t>
      </w:r>
      <w:r w:rsidRPr="00DE094E">
        <w:rPr>
          <w:sz w:val="24"/>
          <w:szCs w:val="24"/>
        </w:rPr>
        <w:t>й</w:t>
      </w:r>
      <w:r w:rsidRPr="00DE094E">
        <w:rPr>
          <w:sz w:val="24"/>
          <w:szCs w:val="24"/>
        </w:rPr>
        <w:t>шего более углубленного их исслед</w:t>
      </w:r>
      <w:r w:rsidRPr="00DE094E">
        <w:rPr>
          <w:sz w:val="24"/>
          <w:szCs w:val="24"/>
        </w:rPr>
        <w:t>о</w:t>
      </w:r>
      <w:r w:rsidRPr="00DE094E">
        <w:rPr>
          <w:sz w:val="24"/>
          <w:szCs w:val="24"/>
        </w:rPr>
        <w:t>вания.</w:t>
      </w:r>
    </w:p>
    <w:p w14:paraId="023D1A41" w14:textId="77777777" w:rsidR="00395746" w:rsidRPr="00DE094E" w:rsidRDefault="00395746" w:rsidP="00395746">
      <w:pPr>
        <w:spacing w:line="360" w:lineRule="auto"/>
        <w:jc w:val="both"/>
        <w:rPr>
          <w:sz w:val="24"/>
          <w:szCs w:val="24"/>
        </w:rPr>
      </w:pPr>
    </w:p>
    <w:p w14:paraId="7D24EFD3" w14:textId="77777777" w:rsidR="00395746" w:rsidRPr="00DE094E" w:rsidRDefault="00395746" w:rsidP="00395746">
      <w:pPr>
        <w:spacing w:line="360" w:lineRule="auto"/>
        <w:jc w:val="center"/>
        <w:rPr>
          <w:b/>
          <w:snapToGrid w:val="0"/>
          <w:sz w:val="24"/>
          <w:szCs w:val="24"/>
        </w:rPr>
      </w:pPr>
      <w:r w:rsidRPr="00DE094E">
        <w:rPr>
          <w:b/>
          <w:snapToGrid w:val="0"/>
          <w:sz w:val="24"/>
          <w:szCs w:val="24"/>
        </w:rPr>
        <w:t>Часть 3. Выделение сесквитерпеновых лактонов</w:t>
      </w:r>
    </w:p>
    <w:p w14:paraId="0D11650C" w14:textId="77777777" w:rsidR="00395746" w:rsidRPr="00DE094E" w:rsidRDefault="00395746" w:rsidP="00395746">
      <w:pPr>
        <w:spacing w:line="360" w:lineRule="auto"/>
        <w:jc w:val="center"/>
        <w:rPr>
          <w:b/>
          <w:snapToGrid w:val="0"/>
          <w:sz w:val="24"/>
          <w:szCs w:val="24"/>
        </w:rPr>
      </w:pPr>
    </w:p>
    <w:p w14:paraId="6F5E3D6C" w14:textId="77777777" w:rsidR="00395746" w:rsidRPr="00DE094E" w:rsidRDefault="00395746" w:rsidP="00395746">
      <w:pPr>
        <w:spacing w:line="360" w:lineRule="auto"/>
        <w:jc w:val="center"/>
        <w:rPr>
          <w:b/>
          <w:snapToGrid w:val="0"/>
          <w:sz w:val="24"/>
          <w:szCs w:val="24"/>
        </w:rPr>
      </w:pPr>
      <w:r w:rsidRPr="00DE094E">
        <w:rPr>
          <w:b/>
          <w:snapToGrid w:val="0"/>
          <w:sz w:val="24"/>
          <w:szCs w:val="24"/>
        </w:rPr>
        <w:t>3.1. Общая характеристика</w:t>
      </w:r>
    </w:p>
    <w:p w14:paraId="0D673DB1" w14:textId="77777777" w:rsidR="00395746" w:rsidRPr="00DE094E" w:rsidRDefault="00395746" w:rsidP="00395746">
      <w:pPr>
        <w:spacing w:line="360" w:lineRule="auto"/>
        <w:rPr>
          <w:snapToGrid w:val="0"/>
          <w:sz w:val="24"/>
          <w:szCs w:val="24"/>
        </w:rPr>
      </w:pPr>
    </w:p>
    <w:p w14:paraId="4CB660AE" w14:textId="77777777" w:rsidR="00395746" w:rsidRPr="00DE094E" w:rsidRDefault="00395746" w:rsidP="005A4487">
      <w:pPr>
        <w:ind w:firstLine="709"/>
        <w:jc w:val="both"/>
        <w:rPr>
          <w:snapToGrid w:val="0"/>
          <w:sz w:val="24"/>
          <w:szCs w:val="24"/>
        </w:rPr>
      </w:pPr>
      <w:r w:rsidRPr="00DE094E">
        <w:rPr>
          <w:snapToGrid w:val="0"/>
          <w:sz w:val="24"/>
          <w:szCs w:val="24"/>
        </w:rPr>
        <w:t xml:space="preserve">К сесквитерпеновым лактонам относятся кислородосодержащие, производные сесквитерпеноидов, имеющие в своем составе 15 атомов углерода и 1 (реже 2) </w:t>
      </w:r>
      <w:r w:rsidRPr="00DE094E">
        <w:rPr>
          <w:snapToGrid w:val="0"/>
          <w:sz w:val="24"/>
          <w:szCs w:val="24"/>
        </w:rPr>
        <w:sym w:font="Symbol" w:char="F067"/>
      </w:r>
      <w:r w:rsidRPr="00DE094E">
        <w:rPr>
          <w:snapToGrid w:val="0"/>
          <w:sz w:val="24"/>
          <w:szCs w:val="24"/>
        </w:rPr>
        <w:t xml:space="preserve"> - лактонный цикл, а также, как правило, кетонную, гидроксильную, эпоксидную или сложноэфирную группы. Наряду с этим известно незначительное количество лактонов, содержащих хлор, серу, азот. В последнее время выделены соединения, состоящие из 30 атомов углерода и получившие название дисесквитерпеноидов.</w:t>
      </w:r>
    </w:p>
    <w:p w14:paraId="0BA7C197" w14:textId="77777777" w:rsidR="00395746" w:rsidRPr="00DE094E" w:rsidRDefault="00395746" w:rsidP="005A4487">
      <w:pPr>
        <w:ind w:firstLine="709"/>
        <w:jc w:val="both"/>
        <w:rPr>
          <w:snapToGrid w:val="0"/>
          <w:sz w:val="24"/>
          <w:szCs w:val="24"/>
        </w:rPr>
      </w:pPr>
      <w:r w:rsidRPr="00DE094E">
        <w:rPr>
          <w:snapToGrid w:val="0"/>
          <w:sz w:val="24"/>
          <w:szCs w:val="24"/>
        </w:rPr>
        <w:t xml:space="preserve">Долгое время сантонин (сесквитерпеновый лактон), выделенный из соцветий цитварной полыни </w:t>
      </w:r>
      <w:r w:rsidRPr="00DE094E">
        <w:rPr>
          <w:snapToGrid w:val="0"/>
          <w:sz w:val="24"/>
          <w:szCs w:val="24"/>
          <w:lang w:val="en-US"/>
        </w:rPr>
        <w:t>Art</w:t>
      </w:r>
      <w:r w:rsidRPr="00DE094E">
        <w:rPr>
          <w:snapToGrid w:val="0"/>
          <w:sz w:val="24"/>
          <w:szCs w:val="24"/>
        </w:rPr>
        <w:t>е</w:t>
      </w:r>
      <w:r w:rsidRPr="00DE094E">
        <w:rPr>
          <w:snapToGrid w:val="0"/>
          <w:sz w:val="24"/>
          <w:szCs w:val="24"/>
          <w:lang w:val="en-US"/>
        </w:rPr>
        <w:t>misia</w:t>
      </w:r>
      <w:r w:rsidRPr="00DE094E">
        <w:rPr>
          <w:snapToGrid w:val="0"/>
          <w:sz w:val="24"/>
          <w:szCs w:val="24"/>
        </w:rPr>
        <w:t xml:space="preserve"> </w:t>
      </w:r>
      <w:r w:rsidRPr="00DE094E">
        <w:rPr>
          <w:snapToGrid w:val="0"/>
          <w:sz w:val="24"/>
          <w:szCs w:val="24"/>
          <w:lang w:val="en-US"/>
        </w:rPr>
        <w:t>cina</w:t>
      </w:r>
      <w:r w:rsidRPr="00DE094E">
        <w:rPr>
          <w:snapToGrid w:val="0"/>
          <w:sz w:val="24"/>
          <w:szCs w:val="24"/>
        </w:rPr>
        <w:t xml:space="preserve"> </w:t>
      </w:r>
      <w:r w:rsidRPr="00DE094E">
        <w:rPr>
          <w:snapToGrid w:val="0"/>
          <w:sz w:val="24"/>
          <w:szCs w:val="24"/>
          <w:lang w:val="en-US"/>
        </w:rPr>
        <w:t>Berg</w:t>
      </w:r>
      <w:r w:rsidRPr="00DE094E">
        <w:rPr>
          <w:snapToGrid w:val="0"/>
          <w:sz w:val="24"/>
          <w:szCs w:val="24"/>
        </w:rPr>
        <w:t>., являлся единственным представителем этой группы соединений</w:t>
      </w:r>
    </w:p>
    <w:p w14:paraId="3DBA712F" w14:textId="03AD1B9A" w:rsidR="00395746" w:rsidRPr="00DE094E" w:rsidRDefault="00BE452F" w:rsidP="00395746">
      <w:pPr>
        <w:spacing w:line="360" w:lineRule="auto"/>
        <w:jc w:val="center"/>
        <w:rPr>
          <w:snapToGrid w:val="0"/>
          <w:sz w:val="24"/>
          <w:szCs w:val="24"/>
          <w:lang w:val="en-US"/>
        </w:rPr>
      </w:pPr>
      <w:r w:rsidRPr="00DE094E">
        <w:rPr>
          <w:noProof/>
          <w:snapToGrid w:val="0"/>
          <w:sz w:val="24"/>
          <w:szCs w:val="24"/>
          <w:lang w:val="en-US"/>
        </w:rPr>
        <w:drawing>
          <wp:inline distT="0" distB="0" distL="0" distR="0" wp14:anchorId="4DF6E660" wp14:editId="1255E133">
            <wp:extent cx="83820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81050"/>
                    </a:xfrm>
                    <a:prstGeom prst="rect">
                      <a:avLst/>
                    </a:prstGeom>
                    <a:noFill/>
                    <a:ln>
                      <a:noFill/>
                    </a:ln>
                  </pic:spPr>
                </pic:pic>
              </a:graphicData>
            </a:graphic>
          </wp:inline>
        </w:drawing>
      </w:r>
    </w:p>
    <w:p w14:paraId="3494DBCF" w14:textId="77777777" w:rsidR="00395746" w:rsidRPr="00DE094E" w:rsidRDefault="00395746" w:rsidP="00395746">
      <w:pPr>
        <w:spacing w:line="360" w:lineRule="auto"/>
        <w:jc w:val="center"/>
        <w:rPr>
          <w:snapToGrid w:val="0"/>
          <w:sz w:val="24"/>
          <w:szCs w:val="24"/>
        </w:rPr>
      </w:pPr>
      <w:r w:rsidRPr="00DE094E">
        <w:rPr>
          <w:snapToGrid w:val="0"/>
          <w:sz w:val="24"/>
          <w:szCs w:val="24"/>
          <w:lang w:val="en-US"/>
        </w:rPr>
        <w:sym w:font="Symbol" w:char="F067"/>
      </w:r>
      <w:r w:rsidRPr="00DE094E">
        <w:rPr>
          <w:snapToGrid w:val="0"/>
          <w:sz w:val="24"/>
          <w:szCs w:val="24"/>
        </w:rPr>
        <w:t xml:space="preserve"> - Сантонин(С</w:t>
      </w:r>
      <w:r w:rsidRPr="00DE094E">
        <w:rPr>
          <w:snapToGrid w:val="0"/>
          <w:sz w:val="24"/>
          <w:szCs w:val="24"/>
          <w:vertAlign w:val="subscript"/>
        </w:rPr>
        <w:t>15</w:t>
      </w:r>
      <w:r w:rsidRPr="00DE094E">
        <w:rPr>
          <w:snapToGrid w:val="0"/>
          <w:sz w:val="24"/>
          <w:szCs w:val="24"/>
        </w:rPr>
        <w:t xml:space="preserve"> Н</w:t>
      </w:r>
      <w:r w:rsidRPr="00DE094E">
        <w:rPr>
          <w:snapToGrid w:val="0"/>
          <w:sz w:val="24"/>
          <w:szCs w:val="24"/>
          <w:vertAlign w:val="subscript"/>
        </w:rPr>
        <w:t>20</w:t>
      </w:r>
      <w:r w:rsidRPr="00DE094E">
        <w:rPr>
          <w:snapToGrid w:val="0"/>
          <w:sz w:val="24"/>
          <w:szCs w:val="24"/>
        </w:rPr>
        <w:t xml:space="preserve"> О</w:t>
      </w:r>
      <w:r w:rsidRPr="00DE094E">
        <w:rPr>
          <w:snapToGrid w:val="0"/>
          <w:sz w:val="24"/>
          <w:szCs w:val="24"/>
          <w:vertAlign w:val="subscript"/>
        </w:rPr>
        <w:t>4</w:t>
      </w:r>
      <w:r w:rsidRPr="00DE094E">
        <w:rPr>
          <w:snapToGrid w:val="0"/>
          <w:sz w:val="24"/>
          <w:szCs w:val="24"/>
        </w:rPr>
        <w:t>)</w:t>
      </w:r>
    </w:p>
    <w:p w14:paraId="4DC175D5" w14:textId="77777777" w:rsidR="00395746" w:rsidRPr="00DE094E" w:rsidRDefault="00395746" w:rsidP="005A4487">
      <w:pPr>
        <w:ind w:firstLine="709"/>
        <w:jc w:val="both"/>
        <w:rPr>
          <w:snapToGrid w:val="0"/>
          <w:sz w:val="24"/>
          <w:szCs w:val="24"/>
        </w:rPr>
      </w:pPr>
      <w:r w:rsidRPr="00DE094E">
        <w:rPr>
          <w:snapToGrid w:val="0"/>
          <w:sz w:val="24"/>
          <w:szCs w:val="24"/>
        </w:rPr>
        <w:t xml:space="preserve">С </w:t>
      </w:r>
      <w:smartTag w:uri="urn:schemas-microsoft-com:office:smarttags" w:element="metricconverter">
        <w:smartTagPr>
          <w:attr w:name="ProductID" w:val="1954 г"/>
        </w:smartTagPr>
        <w:r w:rsidRPr="00DE094E">
          <w:rPr>
            <w:snapToGrid w:val="0"/>
            <w:sz w:val="24"/>
            <w:szCs w:val="24"/>
          </w:rPr>
          <w:t>1954 г</w:t>
        </w:r>
      </w:smartTag>
      <w:r w:rsidRPr="00DE094E">
        <w:rPr>
          <w:snapToGrid w:val="0"/>
          <w:sz w:val="24"/>
          <w:szCs w:val="24"/>
        </w:rPr>
        <w:t>., благодаря работам чешских ученых Ф. Шорм, В. Героута, число выделенных и изученных сесквитерпеновых лактонов стало быстро расти.</w:t>
      </w:r>
    </w:p>
    <w:p w14:paraId="11D239DC" w14:textId="77777777" w:rsidR="00395746" w:rsidRPr="00DE094E" w:rsidRDefault="00395746" w:rsidP="005A4487">
      <w:pPr>
        <w:pStyle w:val="af6"/>
        <w:spacing w:line="240" w:lineRule="auto"/>
        <w:ind w:firstLine="709"/>
        <w:rPr>
          <w:snapToGrid w:val="0"/>
          <w:sz w:val="24"/>
          <w:szCs w:val="24"/>
        </w:rPr>
      </w:pPr>
      <w:r w:rsidRPr="00DE094E">
        <w:rPr>
          <w:snapToGrid w:val="0"/>
          <w:sz w:val="24"/>
          <w:szCs w:val="24"/>
        </w:rPr>
        <w:t>В настоящее время из растительных источникив выделено свыше 1200 лактонов различных типов. Указанный класс терпеноидов усиленно изучают во многих странах мира в связи с широким спектром их биологического действия - антигельминтного, кардио - тонического, противовоспалительного, анальгезирующего, противомалярийного, противоопухолевого и др.</w:t>
      </w:r>
    </w:p>
    <w:p w14:paraId="4902595B" w14:textId="77777777" w:rsidR="00395746" w:rsidRPr="00DE094E" w:rsidRDefault="00395746" w:rsidP="005A4487">
      <w:pPr>
        <w:ind w:firstLine="709"/>
        <w:jc w:val="both"/>
        <w:rPr>
          <w:snapToGrid w:val="0"/>
          <w:sz w:val="24"/>
          <w:szCs w:val="24"/>
        </w:rPr>
      </w:pPr>
      <w:r w:rsidRPr="00DE094E">
        <w:rPr>
          <w:snapToGrid w:val="0"/>
          <w:sz w:val="24"/>
          <w:szCs w:val="24"/>
        </w:rPr>
        <w:t xml:space="preserve">Первым сесквитерпсновым лактоном, применявшимся как антигельминтное средство, был сантонин. Аналогичным действием обладает также геленин - сумма сесквитерпеновых лактонов из девясила высокого </w:t>
      </w:r>
      <w:r w:rsidRPr="00DE094E">
        <w:rPr>
          <w:snapToGrid w:val="0"/>
          <w:sz w:val="24"/>
          <w:szCs w:val="24"/>
          <w:lang w:val="en-US"/>
        </w:rPr>
        <w:t>Inula</w:t>
      </w:r>
      <w:r w:rsidRPr="00DE094E">
        <w:rPr>
          <w:snapToGrid w:val="0"/>
          <w:sz w:val="24"/>
          <w:szCs w:val="24"/>
        </w:rPr>
        <w:t xml:space="preserve"> </w:t>
      </w:r>
      <w:r w:rsidRPr="00DE094E">
        <w:rPr>
          <w:snapToGrid w:val="0"/>
          <w:sz w:val="24"/>
          <w:szCs w:val="24"/>
          <w:lang w:val="en-US"/>
        </w:rPr>
        <w:t>helenium</w:t>
      </w:r>
      <w:r w:rsidRPr="00DE094E">
        <w:rPr>
          <w:snapToGrid w:val="0"/>
          <w:sz w:val="24"/>
          <w:szCs w:val="24"/>
        </w:rPr>
        <w:t xml:space="preserve"> </w:t>
      </w:r>
      <w:r w:rsidRPr="00DE094E">
        <w:rPr>
          <w:snapToGrid w:val="0"/>
          <w:sz w:val="24"/>
          <w:szCs w:val="24"/>
          <w:lang w:val="en-US"/>
        </w:rPr>
        <w:t>L</w:t>
      </w:r>
      <w:r w:rsidRPr="00DE094E">
        <w:rPr>
          <w:snapToGrid w:val="0"/>
          <w:sz w:val="24"/>
          <w:szCs w:val="24"/>
        </w:rPr>
        <w:t>., который более эффективен, чем сантонин, в особенности в детской практике. Сесквитерпеновый лактон тауремизин оказывает возбуждающее действие на кору головного мозга, урежает ритм сердечных сокращений, мягко повышает артериальное давление, значительно усиливает сокращение мышцы сердца, несколько увеличивает диурез и применялся в официальной медицине. Матрицип и матрикарин обладают противовоспалительной активностью, что связано со способностью матрицина легко превращаться в хамазулен. Последний малотоксичен, активирует процессы грануляции и эпителизации ран. Арнифолин в опытах на животных обнаружил тонизирующее действие на гладкую мускулатуру матки.</w:t>
      </w:r>
    </w:p>
    <w:p w14:paraId="7A2AC6E1" w14:textId="77777777" w:rsidR="00395746" w:rsidRPr="00DE094E" w:rsidRDefault="00395746" w:rsidP="005A4487">
      <w:pPr>
        <w:ind w:firstLine="709"/>
        <w:jc w:val="both"/>
        <w:rPr>
          <w:snapToGrid w:val="0"/>
          <w:sz w:val="24"/>
          <w:szCs w:val="24"/>
        </w:rPr>
      </w:pPr>
      <w:r w:rsidRPr="00DE094E">
        <w:rPr>
          <w:snapToGrid w:val="0"/>
          <w:sz w:val="24"/>
          <w:szCs w:val="24"/>
        </w:rPr>
        <w:t xml:space="preserve">Известно, что многие лактоны, содержащие экзоциклическую метиленовую группу, проявляют цитотоксическую активность, хотя это и не является обязательным условием указанного эффекта. Количество лактонов, для которых установлено противораковое действие, уже перевалило за 70. Большинство из них относится к гермакранолидам (костунолид, алатолид, партенолид, элафантин, кницин, элеганин и др.), гвайанолидам (дезацетоксиматрикарин,. артеглазины А и В, гросгеймин, цинаропикрин, амброзин, геленалин, пауцин и др.). Внедрение этих соединений в медицинскую практику тормозится их весьма высокой токсичностью. С другой стороны, описаны </w:t>
      </w:r>
      <w:r w:rsidRPr="00DE094E">
        <w:rPr>
          <w:snapToGrid w:val="0"/>
          <w:sz w:val="24"/>
          <w:szCs w:val="24"/>
        </w:rPr>
        <w:sym w:font="Symbol" w:char="F067"/>
      </w:r>
      <w:r w:rsidRPr="00DE094E">
        <w:rPr>
          <w:snapToGrid w:val="0"/>
          <w:sz w:val="24"/>
          <w:szCs w:val="24"/>
        </w:rPr>
        <w:t xml:space="preserve"> - лактоны (например, гейгерин), стимулирующие процессы злокачественных новообразований. Установлена также антибактериальная и антипротозойная активность некоторых лактонов.</w:t>
      </w:r>
    </w:p>
    <w:p w14:paraId="561CA93D" w14:textId="77777777" w:rsidR="00395746" w:rsidRPr="00DE094E" w:rsidRDefault="00395746" w:rsidP="00395746">
      <w:pPr>
        <w:spacing w:line="360" w:lineRule="auto"/>
        <w:jc w:val="center"/>
        <w:rPr>
          <w:snapToGrid w:val="0"/>
          <w:sz w:val="24"/>
          <w:szCs w:val="24"/>
        </w:rPr>
      </w:pPr>
    </w:p>
    <w:p w14:paraId="24955A9C" w14:textId="77777777" w:rsidR="00395746" w:rsidRPr="00DE094E" w:rsidRDefault="00395746" w:rsidP="00395746">
      <w:pPr>
        <w:spacing w:line="360" w:lineRule="auto"/>
        <w:jc w:val="center"/>
        <w:rPr>
          <w:b/>
          <w:snapToGrid w:val="0"/>
          <w:sz w:val="24"/>
          <w:szCs w:val="24"/>
        </w:rPr>
      </w:pPr>
    </w:p>
    <w:p w14:paraId="10C1D729" w14:textId="77777777" w:rsidR="00395746" w:rsidRPr="00DE094E" w:rsidRDefault="00395746" w:rsidP="00395746">
      <w:pPr>
        <w:spacing w:line="360" w:lineRule="auto"/>
        <w:jc w:val="center"/>
        <w:rPr>
          <w:b/>
          <w:snapToGrid w:val="0"/>
          <w:sz w:val="24"/>
          <w:szCs w:val="24"/>
        </w:rPr>
      </w:pPr>
    </w:p>
    <w:p w14:paraId="7767F41E" w14:textId="77777777" w:rsidR="00395746" w:rsidRPr="00DE094E" w:rsidRDefault="00395746" w:rsidP="00395746">
      <w:pPr>
        <w:spacing w:line="360" w:lineRule="auto"/>
        <w:jc w:val="center"/>
        <w:rPr>
          <w:b/>
          <w:snapToGrid w:val="0"/>
          <w:sz w:val="24"/>
          <w:szCs w:val="24"/>
        </w:rPr>
      </w:pPr>
      <w:r w:rsidRPr="00DE094E">
        <w:rPr>
          <w:b/>
          <w:snapToGrid w:val="0"/>
          <w:sz w:val="24"/>
          <w:szCs w:val="24"/>
        </w:rPr>
        <w:t>3.2. Распространение в растительном мире</w:t>
      </w:r>
    </w:p>
    <w:p w14:paraId="6A0D13E3" w14:textId="77777777" w:rsidR="00395746" w:rsidRPr="00DE094E" w:rsidRDefault="00395746" w:rsidP="00395746">
      <w:pPr>
        <w:spacing w:line="360" w:lineRule="auto"/>
        <w:rPr>
          <w:b/>
          <w:snapToGrid w:val="0"/>
          <w:sz w:val="24"/>
          <w:szCs w:val="24"/>
        </w:rPr>
      </w:pPr>
    </w:p>
    <w:p w14:paraId="12C0E860" w14:textId="77777777" w:rsidR="00395746" w:rsidRPr="00DE094E" w:rsidRDefault="00395746" w:rsidP="005A4487">
      <w:pPr>
        <w:ind w:firstLine="709"/>
        <w:jc w:val="both"/>
        <w:rPr>
          <w:snapToGrid w:val="0"/>
          <w:sz w:val="24"/>
          <w:szCs w:val="24"/>
        </w:rPr>
      </w:pPr>
      <w:r w:rsidRPr="00DE094E">
        <w:rPr>
          <w:snapToGrid w:val="0"/>
          <w:sz w:val="24"/>
          <w:szCs w:val="24"/>
        </w:rPr>
        <w:t xml:space="preserve">Сесквитерпеновые лактоны широко распространены в природе и изучены в основном в высших растениях. Наиболее богатым является семейство </w:t>
      </w:r>
      <w:r w:rsidRPr="00DE094E">
        <w:rPr>
          <w:snapToGrid w:val="0"/>
          <w:sz w:val="24"/>
          <w:szCs w:val="24"/>
          <w:lang w:val="en-US"/>
        </w:rPr>
        <w:t>Asteraceae</w:t>
      </w:r>
      <w:r w:rsidRPr="00DE094E">
        <w:rPr>
          <w:snapToGrid w:val="0"/>
          <w:sz w:val="24"/>
          <w:szCs w:val="24"/>
        </w:rPr>
        <w:t xml:space="preserve"> (</w:t>
      </w:r>
      <w:r w:rsidRPr="00DE094E">
        <w:rPr>
          <w:snapToGrid w:val="0"/>
          <w:sz w:val="24"/>
          <w:szCs w:val="24"/>
          <w:lang w:val="en-US"/>
        </w:rPr>
        <w:t>Compositae</w:t>
      </w:r>
      <w:r w:rsidRPr="00DE094E">
        <w:rPr>
          <w:snapToGrid w:val="0"/>
          <w:sz w:val="24"/>
          <w:szCs w:val="24"/>
        </w:rPr>
        <w:t xml:space="preserve">), в нем отличаются большим разнообразием содержащихся лактонов роды: </w:t>
      </w:r>
      <w:r w:rsidRPr="00DE094E">
        <w:rPr>
          <w:snapToGrid w:val="0"/>
          <w:sz w:val="24"/>
          <w:szCs w:val="24"/>
          <w:lang w:val="en-US"/>
        </w:rPr>
        <w:t>Achillea</w:t>
      </w:r>
      <w:r w:rsidRPr="00DE094E">
        <w:rPr>
          <w:snapToGrid w:val="0"/>
          <w:sz w:val="24"/>
          <w:szCs w:val="24"/>
        </w:rPr>
        <w:t xml:space="preserve">, </w:t>
      </w:r>
      <w:r w:rsidRPr="00DE094E">
        <w:rPr>
          <w:snapToGrid w:val="0"/>
          <w:sz w:val="24"/>
          <w:szCs w:val="24"/>
          <w:lang w:val="en-US"/>
        </w:rPr>
        <w:t>Acroptilon</w:t>
      </w:r>
      <w:r w:rsidRPr="00DE094E">
        <w:rPr>
          <w:snapToGrid w:val="0"/>
          <w:sz w:val="24"/>
          <w:szCs w:val="24"/>
        </w:rPr>
        <w:t xml:space="preserve">, </w:t>
      </w:r>
      <w:r w:rsidRPr="00DE094E">
        <w:rPr>
          <w:snapToGrid w:val="0"/>
          <w:sz w:val="24"/>
          <w:szCs w:val="24"/>
          <w:lang w:val="en-US"/>
        </w:rPr>
        <w:t>Ambrosia</w:t>
      </w:r>
      <w:r w:rsidRPr="00DE094E">
        <w:rPr>
          <w:snapToGrid w:val="0"/>
          <w:sz w:val="24"/>
          <w:szCs w:val="24"/>
        </w:rPr>
        <w:t xml:space="preserve">, </w:t>
      </w:r>
      <w:r w:rsidRPr="00DE094E">
        <w:rPr>
          <w:snapToGrid w:val="0"/>
          <w:sz w:val="24"/>
          <w:szCs w:val="24"/>
          <w:lang w:val="en-US"/>
        </w:rPr>
        <w:t>Artemisia</w:t>
      </w:r>
      <w:r w:rsidRPr="00DE094E">
        <w:rPr>
          <w:snapToGrid w:val="0"/>
          <w:sz w:val="24"/>
          <w:szCs w:val="24"/>
        </w:rPr>
        <w:t xml:space="preserve">, </w:t>
      </w:r>
      <w:r w:rsidRPr="00DE094E">
        <w:rPr>
          <w:snapToGrid w:val="0"/>
          <w:sz w:val="24"/>
          <w:szCs w:val="24"/>
          <w:lang w:val="en-US"/>
        </w:rPr>
        <w:t>Helenium</w:t>
      </w:r>
      <w:r w:rsidRPr="00DE094E">
        <w:rPr>
          <w:snapToGrid w:val="0"/>
          <w:sz w:val="24"/>
          <w:szCs w:val="24"/>
        </w:rPr>
        <w:t xml:space="preserve">, </w:t>
      </w:r>
      <w:r w:rsidRPr="00DE094E">
        <w:rPr>
          <w:snapToGrid w:val="0"/>
          <w:sz w:val="24"/>
          <w:szCs w:val="24"/>
          <w:lang w:val="en-US"/>
        </w:rPr>
        <w:t>Inula</w:t>
      </w:r>
      <w:r w:rsidRPr="00DE094E">
        <w:rPr>
          <w:snapToGrid w:val="0"/>
          <w:sz w:val="24"/>
          <w:szCs w:val="24"/>
        </w:rPr>
        <w:t xml:space="preserve">, </w:t>
      </w:r>
      <w:r w:rsidRPr="00DE094E">
        <w:rPr>
          <w:snapToGrid w:val="0"/>
          <w:sz w:val="24"/>
          <w:szCs w:val="24"/>
          <w:lang w:val="en-US"/>
        </w:rPr>
        <w:t>Gaillardia</w:t>
      </w:r>
      <w:r w:rsidRPr="00DE094E">
        <w:rPr>
          <w:snapToGrid w:val="0"/>
          <w:sz w:val="24"/>
          <w:szCs w:val="24"/>
        </w:rPr>
        <w:t xml:space="preserve">, </w:t>
      </w:r>
      <w:r w:rsidRPr="00DE094E">
        <w:rPr>
          <w:snapToGrid w:val="0"/>
          <w:sz w:val="24"/>
          <w:szCs w:val="24"/>
          <w:lang w:val="en-US"/>
        </w:rPr>
        <w:t>Matricaria</w:t>
      </w:r>
      <w:r w:rsidRPr="00DE094E">
        <w:rPr>
          <w:snapToGrid w:val="0"/>
          <w:sz w:val="24"/>
          <w:szCs w:val="24"/>
        </w:rPr>
        <w:t xml:space="preserve">, </w:t>
      </w:r>
      <w:r w:rsidRPr="00DE094E">
        <w:rPr>
          <w:snapToGrid w:val="0"/>
          <w:sz w:val="24"/>
          <w:szCs w:val="24"/>
          <w:lang w:val="en-US"/>
        </w:rPr>
        <w:t>Saussurea</w:t>
      </w:r>
      <w:r w:rsidRPr="00DE094E">
        <w:rPr>
          <w:snapToGrid w:val="0"/>
          <w:sz w:val="24"/>
          <w:szCs w:val="24"/>
        </w:rPr>
        <w:t xml:space="preserve">. Из других семейств следует отметить </w:t>
      </w:r>
      <w:r w:rsidRPr="00DE094E">
        <w:rPr>
          <w:snapToGrid w:val="0"/>
          <w:sz w:val="24"/>
          <w:szCs w:val="24"/>
          <w:lang w:val="en-US"/>
        </w:rPr>
        <w:t>Acanthaceae</w:t>
      </w:r>
      <w:r w:rsidRPr="00DE094E">
        <w:rPr>
          <w:snapToGrid w:val="0"/>
          <w:sz w:val="24"/>
          <w:szCs w:val="24"/>
        </w:rPr>
        <w:t xml:space="preserve">, </w:t>
      </w:r>
      <w:r w:rsidRPr="00DE094E">
        <w:rPr>
          <w:snapToGrid w:val="0"/>
          <w:sz w:val="24"/>
          <w:szCs w:val="24"/>
          <w:lang w:val="en-US"/>
        </w:rPr>
        <w:t>Amarantaceae</w:t>
      </w:r>
      <w:r w:rsidRPr="00DE094E">
        <w:rPr>
          <w:snapToGrid w:val="0"/>
          <w:sz w:val="24"/>
          <w:szCs w:val="24"/>
        </w:rPr>
        <w:t xml:space="preserve">, </w:t>
      </w:r>
      <w:r w:rsidRPr="00DE094E">
        <w:rPr>
          <w:snapToGrid w:val="0"/>
          <w:sz w:val="24"/>
          <w:szCs w:val="24"/>
          <w:lang w:val="en-US"/>
        </w:rPr>
        <w:t>Apiaceae</w:t>
      </w:r>
      <w:r w:rsidRPr="00DE094E">
        <w:rPr>
          <w:snapToGrid w:val="0"/>
          <w:sz w:val="24"/>
          <w:szCs w:val="24"/>
        </w:rPr>
        <w:t xml:space="preserve"> (и его род </w:t>
      </w:r>
      <w:r w:rsidRPr="00DE094E">
        <w:rPr>
          <w:snapToGrid w:val="0"/>
          <w:sz w:val="24"/>
          <w:szCs w:val="24"/>
          <w:lang w:val="en-US"/>
        </w:rPr>
        <w:t>Ferula</w:t>
      </w:r>
      <w:r w:rsidRPr="00DE094E">
        <w:rPr>
          <w:snapToGrid w:val="0"/>
          <w:sz w:val="24"/>
          <w:szCs w:val="24"/>
        </w:rPr>
        <w:t xml:space="preserve">), </w:t>
      </w:r>
      <w:r w:rsidRPr="00DE094E">
        <w:rPr>
          <w:snapToGrid w:val="0"/>
          <w:sz w:val="24"/>
          <w:szCs w:val="24"/>
          <w:lang w:val="en-US"/>
        </w:rPr>
        <w:t>Aristolochiaceae</w:t>
      </w:r>
      <w:r w:rsidRPr="00DE094E">
        <w:rPr>
          <w:snapToGrid w:val="0"/>
          <w:sz w:val="24"/>
          <w:szCs w:val="24"/>
        </w:rPr>
        <w:t xml:space="preserve">, </w:t>
      </w:r>
      <w:r w:rsidRPr="00DE094E">
        <w:rPr>
          <w:snapToGrid w:val="0"/>
          <w:sz w:val="24"/>
          <w:szCs w:val="24"/>
          <w:lang w:val="en-US"/>
        </w:rPr>
        <w:t>Canellaceae</w:t>
      </w:r>
      <w:r w:rsidRPr="00DE094E">
        <w:rPr>
          <w:snapToGrid w:val="0"/>
          <w:sz w:val="24"/>
          <w:szCs w:val="24"/>
        </w:rPr>
        <w:t xml:space="preserve">, </w:t>
      </w:r>
      <w:r w:rsidRPr="00DE094E">
        <w:rPr>
          <w:snapToGrid w:val="0"/>
          <w:sz w:val="24"/>
          <w:szCs w:val="24"/>
          <w:lang w:val="en-US"/>
        </w:rPr>
        <w:t>Coriariaceae</w:t>
      </w:r>
      <w:r w:rsidRPr="00DE094E">
        <w:rPr>
          <w:snapToGrid w:val="0"/>
          <w:sz w:val="24"/>
          <w:szCs w:val="24"/>
        </w:rPr>
        <w:t xml:space="preserve">, </w:t>
      </w:r>
      <w:r w:rsidRPr="00DE094E">
        <w:rPr>
          <w:snapToGrid w:val="0"/>
          <w:sz w:val="24"/>
          <w:szCs w:val="24"/>
          <w:lang w:val="en-US"/>
        </w:rPr>
        <w:t>Illiciaceae</w:t>
      </w:r>
      <w:r w:rsidRPr="00DE094E">
        <w:rPr>
          <w:snapToGrid w:val="0"/>
          <w:sz w:val="24"/>
          <w:szCs w:val="24"/>
        </w:rPr>
        <w:t xml:space="preserve">, </w:t>
      </w:r>
      <w:r w:rsidRPr="00DE094E">
        <w:rPr>
          <w:snapToGrid w:val="0"/>
          <w:sz w:val="24"/>
          <w:szCs w:val="24"/>
          <w:lang w:val="en-US"/>
        </w:rPr>
        <w:t>Lauraceae</w:t>
      </w:r>
      <w:r w:rsidRPr="00DE094E">
        <w:rPr>
          <w:snapToGrid w:val="0"/>
          <w:sz w:val="24"/>
          <w:szCs w:val="24"/>
        </w:rPr>
        <w:t xml:space="preserve">, </w:t>
      </w:r>
      <w:r w:rsidRPr="00DE094E">
        <w:rPr>
          <w:snapToGrid w:val="0"/>
          <w:sz w:val="24"/>
          <w:szCs w:val="24"/>
          <w:lang w:val="en-US"/>
        </w:rPr>
        <w:t>Lamiaceae</w:t>
      </w:r>
      <w:r w:rsidRPr="00DE094E">
        <w:rPr>
          <w:snapToGrid w:val="0"/>
          <w:sz w:val="24"/>
          <w:szCs w:val="24"/>
        </w:rPr>
        <w:t xml:space="preserve"> (</w:t>
      </w:r>
      <w:r w:rsidRPr="00DE094E">
        <w:rPr>
          <w:snapToGrid w:val="0"/>
          <w:sz w:val="24"/>
          <w:szCs w:val="24"/>
          <w:lang w:val="en-US"/>
        </w:rPr>
        <w:t>Labiatae</w:t>
      </w:r>
      <w:r w:rsidRPr="00DE094E">
        <w:rPr>
          <w:snapToGrid w:val="0"/>
          <w:sz w:val="24"/>
          <w:szCs w:val="24"/>
        </w:rPr>
        <w:t xml:space="preserve">), </w:t>
      </w:r>
      <w:r w:rsidRPr="00DE094E">
        <w:rPr>
          <w:snapToGrid w:val="0"/>
          <w:sz w:val="24"/>
          <w:szCs w:val="24"/>
          <w:lang w:val="en-US"/>
        </w:rPr>
        <w:t>Magnoliaccae</w:t>
      </w:r>
      <w:r w:rsidRPr="00DE094E">
        <w:rPr>
          <w:snapToGrid w:val="0"/>
          <w:sz w:val="24"/>
          <w:szCs w:val="24"/>
        </w:rPr>
        <w:t>, Ме</w:t>
      </w:r>
      <w:r w:rsidRPr="00DE094E">
        <w:rPr>
          <w:snapToGrid w:val="0"/>
          <w:sz w:val="24"/>
          <w:szCs w:val="24"/>
          <w:lang w:val="en-US"/>
        </w:rPr>
        <w:t>nispermaceae</w:t>
      </w:r>
      <w:r w:rsidRPr="00DE094E">
        <w:rPr>
          <w:snapToGrid w:val="0"/>
          <w:sz w:val="24"/>
          <w:szCs w:val="24"/>
        </w:rPr>
        <w:t xml:space="preserve">, </w:t>
      </w:r>
      <w:r w:rsidRPr="00DE094E">
        <w:rPr>
          <w:snapToGrid w:val="0"/>
          <w:sz w:val="24"/>
          <w:szCs w:val="24"/>
          <w:lang w:val="en-US"/>
        </w:rPr>
        <w:t>Polygoniaceae</w:t>
      </w:r>
      <w:r w:rsidRPr="00DE094E">
        <w:rPr>
          <w:snapToGrid w:val="0"/>
          <w:sz w:val="24"/>
          <w:szCs w:val="24"/>
        </w:rPr>
        <w:t xml:space="preserve">, </w:t>
      </w:r>
      <w:r w:rsidRPr="00DE094E">
        <w:rPr>
          <w:snapToGrid w:val="0"/>
          <w:sz w:val="24"/>
          <w:szCs w:val="24"/>
          <w:lang w:val="en-US"/>
        </w:rPr>
        <w:t>Umbelliferae</w:t>
      </w:r>
      <w:r w:rsidRPr="00DE094E">
        <w:rPr>
          <w:snapToGrid w:val="0"/>
          <w:sz w:val="24"/>
          <w:szCs w:val="24"/>
        </w:rPr>
        <w:t>.</w:t>
      </w:r>
    </w:p>
    <w:p w14:paraId="0D9F567D" w14:textId="77777777" w:rsidR="00395746" w:rsidRPr="00DE094E" w:rsidRDefault="00395746" w:rsidP="005A4487">
      <w:pPr>
        <w:ind w:firstLine="709"/>
        <w:jc w:val="both"/>
        <w:rPr>
          <w:snapToGrid w:val="0"/>
          <w:sz w:val="24"/>
          <w:szCs w:val="24"/>
        </w:rPr>
      </w:pPr>
      <w:r w:rsidRPr="00DE094E">
        <w:rPr>
          <w:snapToGrid w:val="0"/>
          <w:sz w:val="24"/>
          <w:szCs w:val="24"/>
        </w:rPr>
        <w:t xml:space="preserve">Из низших растений известны представители двух семейств, содержащих ' сескпитерпеновыс лактоны - </w:t>
      </w:r>
      <w:r w:rsidRPr="00DE094E">
        <w:rPr>
          <w:snapToGrid w:val="0"/>
          <w:sz w:val="24"/>
          <w:szCs w:val="24"/>
          <w:lang w:val="en-US"/>
        </w:rPr>
        <w:t>Russulaceae</w:t>
      </w:r>
      <w:r w:rsidRPr="00DE094E">
        <w:rPr>
          <w:snapToGrid w:val="0"/>
          <w:sz w:val="24"/>
          <w:szCs w:val="24"/>
        </w:rPr>
        <w:t xml:space="preserve"> и </w:t>
      </w:r>
      <w:r w:rsidRPr="00DE094E">
        <w:rPr>
          <w:snapToGrid w:val="0"/>
          <w:sz w:val="24"/>
          <w:szCs w:val="24"/>
          <w:lang w:val="en-US"/>
        </w:rPr>
        <w:t>Frullaniaceae</w:t>
      </w:r>
      <w:r w:rsidRPr="00DE094E">
        <w:rPr>
          <w:snapToGrid w:val="0"/>
          <w:sz w:val="24"/>
          <w:szCs w:val="24"/>
        </w:rPr>
        <w:t>.</w:t>
      </w:r>
    </w:p>
    <w:p w14:paraId="34C5A1F3" w14:textId="77777777" w:rsidR="00395746" w:rsidRPr="00DE094E" w:rsidRDefault="00395746" w:rsidP="00395746">
      <w:pPr>
        <w:spacing w:line="360" w:lineRule="auto"/>
        <w:jc w:val="center"/>
        <w:rPr>
          <w:snapToGrid w:val="0"/>
          <w:sz w:val="24"/>
          <w:szCs w:val="24"/>
        </w:rPr>
      </w:pPr>
    </w:p>
    <w:p w14:paraId="1CE2A505" w14:textId="77777777" w:rsidR="00395746" w:rsidRPr="00DE094E" w:rsidRDefault="00395746" w:rsidP="00395746">
      <w:pPr>
        <w:spacing w:line="360" w:lineRule="auto"/>
        <w:jc w:val="center"/>
        <w:rPr>
          <w:b/>
          <w:snapToGrid w:val="0"/>
          <w:sz w:val="24"/>
          <w:szCs w:val="24"/>
        </w:rPr>
      </w:pPr>
      <w:r w:rsidRPr="00DE094E">
        <w:rPr>
          <w:b/>
          <w:snapToGrid w:val="0"/>
          <w:sz w:val="24"/>
          <w:szCs w:val="24"/>
        </w:rPr>
        <w:t>3.3. Локализация в растениях</w:t>
      </w:r>
    </w:p>
    <w:p w14:paraId="3DE17E11" w14:textId="77777777" w:rsidR="00395746" w:rsidRPr="00DE094E" w:rsidRDefault="00395746" w:rsidP="00395746">
      <w:pPr>
        <w:spacing w:line="360" w:lineRule="auto"/>
        <w:ind w:firstLine="567"/>
        <w:rPr>
          <w:snapToGrid w:val="0"/>
          <w:sz w:val="24"/>
          <w:szCs w:val="24"/>
        </w:rPr>
      </w:pPr>
    </w:p>
    <w:p w14:paraId="0EAE366F" w14:textId="77777777" w:rsidR="00395746" w:rsidRPr="00DE094E" w:rsidRDefault="00395746" w:rsidP="005A4487">
      <w:pPr>
        <w:ind w:firstLine="709"/>
        <w:jc w:val="both"/>
        <w:rPr>
          <w:snapToGrid w:val="0"/>
          <w:sz w:val="24"/>
          <w:szCs w:val="24"/>
        </w:rPr>
      </w:pPr>
      <w:r w:rsidRPr="00DE094E">
        <w:rPr>
          <w:snapToGrid w:val="0"/>
          <w:sz w:val="24"/>
          <w:szCs w:val="24"/>
        </w:rPr>
        <w:t>Сесквитерпеповые лактоны могут накапливаться во всех органах растений, но большинство  их выделено из надземной части.</w:t>
      </w:r>
    </w:p>
    <w:p w14:paraId="4C6AF526" w14:textId="77777777" w:rsidR="00395746" w:rsidRPr="00DE094E" w:rsidRDefault="00395746" w:rsidP="005A4487">
      <w:pPr>
        <w:ind w:firstLine="709"/>
        <w:jc w:val="both"/>
        <w:rPr>
          <w:snapToGrid w:val="0"/>
          <w:sz w:val="24"/>
          <w:szCs w:val="24"/>
        </w:rPr>
      </w:pPr>
      <w:r w:rsidRPr="00DE094E">
        <w:rPr>
          <w:snapToGrid w:val="0"/>
          <w:sz w:val="24"/>
          <w:szCs w:val="24"/>
        </w:rPr>
        <w:t xml:space="preserve">Более редки случаи выделения лактонов из подземных частей растений. В частности, из корней соссюреи репейниковой (лопуховидной) </w:t>
      </w:r>
      <w:r w:rsidRPr="00DE094E">
        <w:rPr>
          <w:snapToGrid w:val="0"/>
          <w:sz w:val="24"/>
          <w:szCs w:val="24"/>
          <w:lang w:val="en-US"/>
        </w:rPr>
        <w:t>Saussurea</w:t>
      </w:r>
      <w:r w:rsidRPr="00DE094E">
        <w:rPr>
          <w:snapToGrid w:val="0"/>
          <w:sz w:val="24"/>
          <w:szCs w:val="24"/>
        </w:rPr>
        <w:t xml:space="preserve"> </w:t>
      </w:r>
      <w:r w:rsidRPr="00DE094E">
        <w:rPr>
          <w:snapToGrid w:val="0"/>
          <w:sz w:val="24"/>
          <w:szCs w:val="24"/>
          <w:lang w:val="en-US"/>
        </w:rPr>
        <w:t>lappa</w:t>
      </w:r>
      <w:r w:rsidRPr="00DE094E">
        <w:rPr>
          <w:snapToGrid w:val="0"/>
          <w:sz w:val="24"/>
          <w:szCs w:val="24"/>
        </w:rPr>
        <w:t xml:space="preserve"> </w:t>
      </w:r>
      <w:r w:rsidRPr="00DE094E">
        <w:rPr>
          <w:snapToGrid w:val="0"/>
          <w:sz w:val="24"/>
          <w:szCs w:val="24"/>
          <w:lang w:val="en-US"/>
        </w:rPr>
        <w:t>Clarke</w:t>
      </w:r>
      <w:r w:rsidRPr="00DE094E">
        <w:rPr>
          <w:snapToGrid w:val="0"/>
          <w:sz w:val="24"/>
          <w:szCs w:val="24"/>
        </w:rPr>
        <w:t xml:space="preserve"> - растения, широко используемого в народной и официальной.медицине стран Востока, получены костунолид, дегидрокостуслактон, дигидрокостуслактон, мокколактон, сауссуреалактон, 12 -метоксидигидрокостунолид. Сумма сесквитерпеновых лактонов, называемых алантоном, изолирована из корней и корневищ девясила высокого. Кроме того, выделены сесквнтерпеновые лактоны из корней рода </w:t>
      </w:r>
      <w:r w:rsidRPr="00DE094E">
        <w:rPr>
          <w:snapToGrid w:val="0"/>
          <w:sz w:val="24"/>
          <w:szCs w:val="24"/>
          <w:lang w:val="en-US"/>
        </w:rPr>
        <w:t>Ferula</w:t>
      </w:r>
      <w:r w:rsidRPr="00DE094E">
        <w:rPr>
          <w:snapToGrid w:val="0"/>
          <w:sz w:val="24"/>
          <w:szCs w:val="24"/>
        </w:rPr>
        <w:t>.</w:t>
      </w:r>
    </w:p>
    <w:p w14:paraId="3E4B8ED1" w14:textId="77777777" w:rsidR="00395746" w:rsidRPr="00DE094E" w:rsidRDefault="00395746" w:rsidP="00395746">
      <w:pPr>
        <w:spacing w:line="360" w:lineRule="auto"/>
        <w:rPr>
          <w:snapToGrid w:val="0"/>
          <w:sz w:val="24"/>
          <w:szCs w:val="24"/>
        </w:rPr>
      </w:pPr>
    </w:p>
    <w:p w14:paraId="73B2C3DC" w14:textId="77777777" w:rsidR="00395746" w:rsidRPr="00DE094E" w:rsidRDefault="00395746" w:rsidP="00395746">
      <w:pPr>
        <w:spacing w:before="120" w:line="360" w:lineRule="auto"/>
        <w:jc w:val="center"/>
        <w:rPr>
          <w:b/>
          <w:snapToGrid w:val="0"/>
          <w:sz w:val="24"/>
          <w:szCs w:val="24"/>
        </w:rPr>
      </w:pPr>
    </w:p>
    <w:p w14:paraId="2C10CA41" w14:textId="77777777" w:rsidR="00395746" w:rsidRPr="00DE094E" w:rsidRDefault="00395746" w:rsidP="00395746">
      <w:pPr>
        <w:spacing w:before="120" w:line="360" w:lineRule="auto"/>
        <w:jc w:val="center"/>
        <w:rPr>
          <w:b/>
          <w:snapToGrid w:val="0"/>
          <w:sz w:val="24"/>
          <w:szCs w:val="24"/>
        </w:rPr>
      </w:pPr>
    </w:p>
    <w:p w14:paraId="1B2BF8DB" w14:textId="77777777" w:rsidR="00395746" w:rsidRPr="00DE094E" w:rsidRDefault="00395746" w:rsidP="00395746">
      <w:pPr>
        <w:spacing w:before="120" w:line="360" w:lineRule="auto"/>
        <w:jc w:val="center"/>
        <w:rPr>
          <w:b/>
          <w:snapToGrid w:val="0"/>
          <w:sz w:val="24"/>
          <w:szCs w:val="24"/>
        </w:rPr>
      </w:pPr>
    </w:p>
    <w:p w14:paraId="00F6A9DA" w14:textId="77777777" w:rsidR="00395746" w:rsidRPr="00DE094E" w:rsidRDefault="00395746" w:rsidP="00395746">
      <w:pPr>
        <w:spacing w:before="120" w:line="360" w:lineRule="auto"/>
        <w:jc w:val="center"/>
        <w:rPr>
          <w:b/>
          <w:snapToGrid w:val="0"/>
          <w:sz w:val="24"/>
          <w:szCs w:val="24"/>
        </w:rPr>
      </w:pPr>
      <w:r w:rsidRPr="00DE094E">
        <w:rPr>
          <w:b/>
          <w:snapToGrid w:val="0"/>
          <w:sz w:val="24"/>
          <w:szCs w:val="24"/>
        </w:rPr>
        <w:t>3.4. Классификация</w:t>
      </w:r>
    </w:p>
    <w:p w14:paraId="11DEBDD4" w14:textId="77777777" w:rsidR="00395746" w:rsidRPr="00DE094E" w:rsidRDefault="00395746" w:rsidP="00395746">
      <w:pPr>
        <w:spacing w:before="120" w:line="360" w:lineRule="auto"/>
        <w:rPr>
          <w:snapToGrid w:val="0"/>
          <w:sz w:val="24"/>
          <w:szCs w:val="24"/>
        </w:rPr>
      </w:pPr>
    </w:p>
    <w:p w14:paraId="2925393F" w14:textId="77777777" w:rsidR="00395746" w:rsidRPr="00DE094E" w:rsidRDefault="00395746" w:rsidP="005A4487">
      <w:pPr>
        <w:pStyle w:val="af6"/>
        <w:spacing w:line="240" w:lineRule="auto"/>
        <w:ind w:firstLine="709"/>
        <w:rPr>
          <w:snapToGrid w:val="0"/>
          <w:sz w:val="24"/>
          <w:szCs w:val="24"/>
        </w:rPr>
      </w:pPr>
      <w:r w:rsidRPr="00DE094E">
        <w:rPr>
          <w:snapToGrid w:val="0"/>
          <w:sz w:val="24"/>
          <w:szCs w:val="24"/>
        </w:rPr>
        <w:t>По строению углеродного скелета все известные сесквитерпеновые лактоны подразделяют на 24 основных типа. Наибольшее их количество относится к типам гермакрана (гермакранолиды), гвайана (гвайанолиды), амброзана (амброзанолиды) и эвдесмана (эвдесманолиды):</w:t>
      </w:r>
    </w:p>
    <w:p w14:paraId="1411F2F4" w14:textId="3D2E7E1A" w:rsidR="00395746" w:rsidRPr="00DE094E" w:rsidRDefault="00BE452F" w:rsidP="00395746">
      <w:pPr>
        <w:spacing w:line="360" w:lineRule="auto"/>
        <w:rPr>
          <w:snapToGrid w:val="0"/>
          <w:sz w:val="24"/>
          <w:szCs w:val="24"/>
        </w:rPr>
      </w:pPr>
      <w:r w:rsidRPr="00DE094E">
        <w:rPr>
          <w:noProof/>
          <w:snapToGrid w:val="0"/>
          <w:sz w:val="24"/>
          <w:szCs w:val="24"/>
        </w:rPr>
        <w:drawing>
          <wp:inline distT="0" distB="0" distL="0" distR="0" wp14:anchorId="13F0C9BE" wp14:editId="6D6E57E3">
            <wp:extent cx="771525" cy="447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sidR="00395746" w:rsidRPr="00DE094E">
        <w:rPr>
          <w:snapToGrid w:val="0"/>
          <w:sz w:val="24"/>
          <w:szCs w:val="24"/>
        </w:rPr>
        <w:tab/>
      </w:r>
      <w:r w:rsidR="00395746" w:rsidRPr="00DE094E">
        <w:rPr>
          <w:snapToGrid w:val="0"/>
          <w:sz w:val="24"/>
          <w:szCs w:val="24"/>
        </w:rPr>
        <w:tab/>
      </w:r>
      <w:r w:rsidRPr="00DE094E">
        <w:rPr>
          <w:noProof/>
          <w:snapToGrid w:val="0"/>
          <w:sz w:val="24"/>
          <w:szCs w:val="24"/>
        </w:rPr>
        <w:drawing>
          <wp:inline distT="0" distB="0" distL="0" distR="0" wp14:anchorId="177841D6" wp14:editId="7D4B791B">
            <wp:extent cx="809625"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590550"/>
                    </a:xfrm>
                    <a:prstGeom prst="rect">
                      <a:avLst/>
                    </a:prstGeom>
                    <a:noFill/>
                    <a:ln>
                      <a:noFill/>
                    </a:ln>
                  </pic:spPr>
                </pic:pic>
              </a:graphicData>
            </a:graphic>
          </wp:inline>
        </w:drawing>
      </w:r>
      <w:r w:rsidR="00395746" w:rsidRPr="00DE094E">
        <w:rPr>
          <w:snapToGrid w:val="0"/>
          <w:sz w:val="24"/>
          <w:szCs w:val="24"/>
        </w:rPr>
        <w:tab/>
      </w:r>
      <w:r w:rsidR="00395746" w:rsidRPr="00DE094E">
        <w:rPr>
          <w:snapToGrid w:val="0"/>
          <w:sz w:val="24"/>
          <w:szCs w:val="24"/>
        </w:rPr>
        <w:tab/>
      </w:r>
      <w:r w:rsidR="00395746" w:rsidRPr="00DE094E">
        <w:rPr>
          <w:snapToGrid w:val="0"/>
          <w:sz w:val="24"/>
          <w:szCs w:val="24"/>
        </w:rPr>
        <w:tab/>
      </w:r>
      <w:r w:rsidRPr="00DE094E">
        <w:rPr>
          <w:noProof/>
          <w:snapToGrid w:val="0"/>
          <w:sz w:val="24"/>
          <w:szCs w:val="24"/>
        </w:rPr>
        <w:drawing>
          <wp:inline distT="0" distB="0" distL="0" distR="0" wp14:anchorId="7B8270FA" wp14:editId="257DF1D2">
            <wp:extent cx="733425" cy="647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647700"/>
                    </a:xfrm>
                    <a:prstGeom prst="rect">
                      <a:avLst/>
                    </a:prstGeom>
                    <a:noFill/>
                    <a:ln>
                      <a:noFill/>
                    </a:ln>
                  </pic:spPr>
                </pic:pic>
              </a:graphicData>
            </a:graphic>
          </wp:inline>
        </w:drawing>
      </w:r>
      <w:r w:rsidR="00395746" w:rsidRPr="00DE094E">
        <w:rPr>
          <w:snapToGrid w:val="0"/>
          <w:sz w:val="24"/>
          <w:szCs w:val="24"/>
        </w:rPr>
        <w:tab/>
      </w:r>
      <w:r w:rsidR="00395746" w:rsidRPr="00DE094E">
        <w:rPr>
          <w:snapToGrid w:val="0"/>
          <w:sz w:val="24"/>
          <w:szCs w:val="24"/>
        </w:rPr>
        <w:tab/>
      </w:r>
      <w:r w:rsidR="00395746" w:rsidRPr="00DE094E">
        <w:rPr>
          <w:snapToGrid w:val="0"/>
          <w:sz w:val="24"/>
          <w:szCs w:val="24"/>
        </w:rPr>
        <w:tab/>
      </w:r>
      <w:r w:rsidRPr="00DE094E">
        <w:rPr>
          <w:noProof/>
          <w:snapToGrid w:val="0"/>
          <w:sz w:val="24"/>
          <w:szCs w:val="24"/>
        </w:rPr>
        <w:drawing>
          <wp:inline distT="0" distB="0" distL="0" distR="0" wp14:anchorId="5635168A" wp14:editId="515F1E25">
            <wp:extent cx="685800" cy="781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781050"/>
                    </a:xfrm>
                    <a:prstGeom prst="rect">
                      <a:avLst/>
                    </a:prstGeom>
                    <a:noFill/>
                    <a:ln>
                      <a:noFill/>
                    </a:ln>
                  </pic:spPr>
                </pic:pic>
              </a:graphicData>
            </a:graphic>
          </wp:inline>
        </w:drawing>
      </w:r>
    </w:p>
    <w:p w14:paraId="0FA23A4C" w14:textId="77777777" w:rsidR="00395746" w:rsidRPr="00DE094E" w:rsidRDefault="00395746" w:rsidP="00395746">
      <w:pPr>
        <w:spacing w:before="180" w:line="360" w:lineRule="auto"/>
        <w:rPr>
          <w:snapToGrid w:val="0"/>
          <w:sz w:val="24"/>
          <w:szCs w:val="24"/>
        </w:rPr>
      </w:pPr>
      <w:r w:rsidRPr="00DE094E">
        <w:rPr>
          <w:snapToGrid w:val="0"/>
          <w:sz w:val="24"/>
          <w:szCs w:val="24"/>
        </w:rPr>
        <w:t>Гермакран</w:t>
      </w:r>
      <w:r w:rsidRPr="00DE094E">
        <w:rPr>
          <w:snapToGrid w:val="0"/>
          <w:sz w:val="24"/>
          <w:szCs w:val="24"/>
        </w:rPr>
        <w:tab/>
      </w:r>
      <w:r w:rsidRPr="00DE094E">
        <w:rPr>
          <w:snapToGrid w:val="0"/>
          <w:sz w:val="24"/>
          <w:szCs w:val="24"/>
        </w:rPr>
        <w:tab/>
        <w:t>Гермакрноолиды</w:t>
      </w:r>
      <w:r w:rsidRPr="00DE094E">
        <w:rPr>
          <w:snapToGrid w:val="0"/>
          <w:sz w:val="24"/>
          <w:szCs w:val="24"/>
        </w:rPr>
        <w:tab/>
      </w:r>
      <w:r w:rsidRPr="00DE094E">
        <w:rPr>
          <w:snapToGrid w:val="0"/>
          <w:sz w:val="24"/>
          <w:szCs w:val="24"/>
        </w:rPr>
        <w:tab/>
        <w:t>Гвайана</w:t>
      </w:r>
      <w:r w:rsidRPr="00DE094E">
        <w:rPr>
          <w:snapToGrid w:val="0"/>
          <w:sz w:val="24"/>
          <w:szCs w:val="24"/>
        </w:rPr>
        <w:tab/>
      </w:r>
      <w:r w:rsidRPr="00DE094E">
        <w:rPr>
          <w:snapToGrid w:val="0"/>
          <w:sz w:val="24"/>
          <w:szCs w:val="24"/>
        </w:rPr>
        <w:tab/>
      </w:r>
      <w:r w:rsidRPr="00DE094E">
        <w:rPr>
          <w:snapToGrid w:val="0"/>
          <w:sz w:val="24"/>
          <w:szCs w:val="24"/>
        </w:rPr>
        <w:tab/>
        <w:t>Гвайанолиды</w:t>
      </w:r>
    </w:p>
    <w:p w14:paraId="5DA3218E" w14:textId="77777777" w:rsidR="00395746" w:rsidRPr="00DE094E" w:rsidRDefault="00395746" w:rsidP="00395746">
      <w:pPr>
        <w:spacing w:line="360" w:lineRule="auto"/>
        <w:rPr>
          <w:snapToGrid w:val="0"/>
          <w:sz w:val="24"/>
          <w:szCs w:val="24"/>
        </w:rPr>
      </w:pPr>
    </w:p>
    <w:p w14:paraId="564B1FA9" w14:textId="1DAAD2EF" w:rsidR="00395746" w:rsidRPr="00DE094E" w:rsidRDefault="00BE452F" w:rsidP="00395746">
      <w:pPr>
        <w:spacing w:line="360" w:lineRule="auto"/>
        <w:rPr>
          <w:snapToGrid w:val="0"/>
          <w:sz w:val="24"/>
          <w:szCs w:val="24"/>
        </w:rPr>
      </w:pPr>
      <w:r w:rsidRPr="00DE094E">
        <w:rPr>
          <w:noProof/>
          <w:snapToGrid w:val="0"/>
          <w:sz w:val="24"/>
          <w:szCs w:val="24"/>
        </w:rPr>
        <w:drawing>
          <wp:inline distT="0" distB="0" distL="0" distR="0" wp14:anchorId="4DAE7F61" wp14:editId="4BBFF1C4">
            <wp:extent cx="790575" cy="619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619125"/>
                    </a:xfrm>
                    <a:prstGeom prst="rect">
                      <a:avLst/>
                    </a:prstGeom>
                    <a:noFill/>
                    <a:ln>
                      <a:noFill/>
                    </a:ln>
                  </pic:spPr>
                </pic:pic>
              </a:graphicData>
            </a:graphic>
          </wp:inline>
        </w:drawing>
      </w:r>
      <w:r w:rsidR="00395746" w:rsidRPr="00DE094E">
        <w:rPr>
          <w:snapToGrid w:val="0"/>
          <w:sz w:val="24"/>
          <w:szCs w:val="24"/>
        </w:rPr>
        <w:tab/>
      </w:r>
      <w:r w:rsidR="00395746" w:rsidRPr="00DE094E">
        <w:rPr>
          <w:snapToGrid w:val="0"/>
          <w:sz w:val="24"/>
          <w:szCs w:val="24"/>
        </w:rPr>
        <w:tab/>
      </w:r>
      <w:r w:rsidRPr="00DE094E">
        <w:rPr>
          <w:noProof/>
          <w:snapToGrid w:val="0"/>
          <w:sz w:val="24"/>
          <w:szCs w:val="24"/>
        </w:rPr>
        <w:drawing>
          <wp:inline distT="0" distB="0" distL="0" distR="0" wp14:anchorId="3A597E83" wp14:editId="62490D91">
            <wp:extent cx="676275" cy="876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r w:rsidR="00395746" w:rsidRPr="00DE094E">
        <w:rPr>
          <w:snapToGrid w:val="0"/>
          <w:sz w:val="24"/>
          <w:szCs w:val="24"/>
        </w:rPr>
        <w:tab/>
      </w:r>
      <w:r w:rsidR="00395746" w:rsidRPr="00DE094E">
        <w:rPr>
          <w:snapToGrid w:val="0"/>
          <w:sz w:val="24"/>
          <w:szCs w:val="24"/>
        </w:rPr>
        <w:tab/>
      </w:r>
      <w:r w:rsidR="00395746" w:rsidRPr="00DE094E">
        <w:rPr>
          <w:snapToGrid w:val="0"/>
          <w:sz w:val="24"/>
          <w:szCs w:val="24"/>
        </w:rPr>
        <w:tab/>
      </w:r>
      <w:r w:rsidR="00395746" w:rsidRPr="00DE094E">
        <w:rPr>
          <w:snapToGrid w:val="0"/>
          <w:sz w:val="24"/>
          <w:szCs w:val="24"/>
        </w:rPr>
        <w:tab/>
      </w:r>
      <w:r w:rsidRPr="00DE094E">
        <w:rPr>
          <w:noProof/>
          <w:snapToGrid w:val="0"/>
          <w:sz w:val="24"/>
          <w:szCs w:val="24"/>
        </w:rPr>
        <w:drawing>
          <wp:inline distT="0" distB="0" distL="0" distR="0" wp14:anchorId="16572C01" wp14:editId="72DE2317">
            <wp:extent cx="800100" cy="4857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485775"/>
                    </a:xfrm>
                    <a:prstGeom prst="rect">
                      <a:avLst/>
                    </a:prstGeom>
                    <a:noFill/>
                    <a:ln>
                      <a:noFill/>
                    </a:ln>
                  </pic:spPr>
                </pic:pic>
              </a:graphicData>
            </a:graphic>
          </wp:inline>
        </w:drawing>
      </w:r>
      <w:r w:rsidR="00395746" w:rsidRPr="00DE094E">
        <w:rPr>
          <w:snapToGrid w:val="0"/>
          <w:sz w:val="24"/>
          <w:szCs w:val="24"/>
        </w:rPr>
        <w:tab/>
      </w:r>
      <w:r w:rsidR="00395746" w:rsidRPr="00DE094E">
        <w:rPr>
          <w:snapToGrid w:val="0"/>
          <w:sz w:val="24"/>
          <w:szCs w:val="24"/>
        </w:rPr>
        <w:tab/>
      </w:r>
      <w:r w:rsidR="00395746" w:rsidRPr="00DE094E">
        <w:rPr>
          <w:snapToGrid w:val="0"/>
          <w:sz w:val="24"/>
          <w:szCs w:val="24"/>
        </w:rPr>
        <w:tab/>
      </w:r>
      <w:r w:rsidRPr="00DE094E">
        <w:rPr>
          <w:noProof/>
          <w:snapToGrid w:val="0"/>
          <w:sz w:val="24"/>
          <w:szCs w:val="24"/>
        </w:rPr>
        <w:drawing>
          <wp:inline distT="0" distB="0" distL="0" distR="0" wp14:anchorId="293FCF9F" wp14:editId="24B5909A">
            <wp:extent cx="695325" cy="552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p>
    <w:p w14:paraId="1B0A7B1A" w14:textId="77777777" w:rsidR="00395746" w:rsidRPr="00DE094E" w:rsidRDefault="00395746" w:rsidP="00395746">
      <w:pPr>
        <w:spacing w:before="160" w:line="360" w:lineRule="auto"/>
        <w:rPr>
          <w:snapToGrid w:val="0"/>
          <w:sz w:val="24"/>
          <w:szCs w:val="24"/>
        </w:rPr>
      </w:pPr>
      <w:r w:rsidRPr="00DE094E">
        <w:rPr>
          <w:snapToGrid w:val="0"/>
          <w:sz w:val="24"/>
          <w:szCs w:val="24"/>
        </w:rPr>
        <w:t>Амброзан</w:t>
      </w:r>
      <w:r w:rsidRPr="00DE094E">
        <w:rPr>
          <w:snapToGrid w:val="0"/>
          <w:sz w:val="24"/>
          <w:szCs w:val="24"/>
        </w:rPr>
        <w:tab/>
      </w:r>
      <w:r w:rsidRPr="00DE094E">
        <w:rPr>
          <w:snapToGrid w:val="0"/>
          <w:sz w:val="24"/>
          <w:szCs w:val="24"/>
        </w:rPr>
        <w:tab/>
        <w:t>Амброзанолиды</w:t>
      </w:r>
      <w:r w:rsidRPr="00DE094E">
        <w:rPr>
          <w:snapToGrid w:val="0"/>
          <w:sz w:val="24"/>
          <w:szCs w:val="24"/>
        </w:rPr>
        <w:tab/>
      </w:r>
      <w:r w:rsidRPr="00DE094E">
        <w:rPr>
          <w:snapToGrid w:val="0"/>
          <w:sz w:val="24"/>
          <w:szCs w:val="24"/>
        </w:rPr>
        <w:tab/>
        <w:t>Эвдесман</w:t>
      </w:r>
      <w:r w:rsidRPr="00DE094E">
        <w:rPr>
          <w:snapToGrid w:val="0"/>
          <w:sz w:val="24"/>
          <w:szCs w:val="24"/>
        </w:rPr>
        <w:tab/>
      </w:r>
      <w:r w:rsidRPr="00DE094E">
        <w:rPr>
          <w:snapToGrid w:val="0"/>
          <w:sz w:val="24"/>
          <w:szCs w:val="24"/>
        </w:rPr>
        <w:tab/>
        <w:t>Эвдесманолиды</w:t>
      </w:r>
    </w:p>
    <w:p w14:paraId="7C214CB7" w14:textId="77777777" w:rsidR="00395746" w:rsidRPr="00DE094E" w:rsidRDefault="00395746" w:rsidP="00395746">
      <w:pPr>
        <w:spacing w:before="160" w:line="360" w:lineRule="auto"/>
        <w:rPr>
          <w:snapToGrid w:val="0"/>
          <w:sz w:val="24"/>
          <w:szCs w:val="24"/>
        </w:rPr>
      </w:pPr>
    </w:p>
    <w:p w14:paraId="2488F222" w14:textId="77777777" w:rsidR="00395746" w:rsidRPr="00DE094E" w:rsidRDefault="00395746" w:rsidP="005A4487">
      <w:pPr>
        <w:ind w:firstLine="709"/>
        <w:jc w:val="both"/>
        <w:rPr>
          <w:snapToGrid w:val="0"/>
          <w:sz w:val="24"/>
          <w:szCs w:val="24"/>
        </w:rPr>
      </w:pPr>
      <w:r w:rsidRPr="00DE094E">
        <w:rPr>
          <w:snapToGrid w:val="0"/>
          <w:sz w:val="24"/>
          <w:szCs w:val="24"/>
        </w:rPr>
        <w:t>По строению углеродного скелета лактоны можно классифицировать как ациклические, моноциклические, бициклические и трицикличсские. Некоторые из них могут быть эстерифицированы по спиртовому гидроксилу.</w:t>
      </w:r>
    </w:p>
    <w:p w14:paraId="34BDBA53" w14:textId="77777777" w:rsidR="00395746" w:rsidRPr="00DE094E" w:rsidRDefault="00395746" w:rsidP="005A4487">
      <w:pPr>
        <w:ind w:firstLine="709"/>
        <w:jc w:val="both"/>
        <w:rPr>
          <w:snapToGrid w:val="0"/>
          <w:sz w:val="24"/>
          <w:szCs w:val="24"/>
        </w:rPr>
      </w:pPr>
      <w:r w:rsidRPr="00DE094E">
        <w:rPr>
          <w:snapToGrid w:val="0"/>
          <w:sz w:val="24"/>
          <w:szCs w:val="24"/>
        </w:rPr>
        <w:t>Изредка встречаются гликозидированные лактоны, которые могут быть эстерифицированы по гидроксилам сахарного компонента.</w:t>
      </w:r>
    </w:p>
    <w:p w14:paraId="6DA1CFED" w14:textId="77777777" w:rsidR="00395746" w:rsidRPr="00DE094E" w:rsidRDefault="00395746" w:rsidP="00395746">
      <w:pPr>
        <w:spacing w:line="360" w:lineRule="auto"/>
        <w:rPr>
          <w:b/>
          <w:snapToGrid w:val="0"/>
          <w:sz w:val="24"/>
          <w:szCs w:val="24"/>
        </w:rPr>
      </w:pPr>
    </w:p>
    <w:p w14:paraId="73B2A5C4" w14:textId="77777777" w:rsidR="00395746" w:rsidRPr="00DE094E" w:rsidRDefault="00395746" w:rsidP="00395746">
      <w:pPr>
        <w:spacing w:line="360" w:lineRule="auto"/>
        <w:jc w:val="center"/>
        <w:rPr>
          <w:b/>
          <w:snapToGrid w:val="0"/>
          <w:sz w:val="24"/>
          <w:szCs w:val="24"/>
        </w:rPr>
      </w:pPr>
      <w:r w:rsidRPr="00DE094E">
        <w:rPr>
          <w:b/>
          <w:snapToGrid w:val="0"/>
          <w:sz w:val="24"/>
          <w:szCs w:val="24"/>
        </w:rPr>
        <w:t>3.5. Физико - химические свойства</w:t>
      </w:r>
    </w:p>
    <w:p w14:paraId="278E34FC" w14:textId="77777777" w:rsidR="00395746" w:rsidRPr="00DE094E" w:rsidRDefault="00395746" w:rsidP="00395746">
      <w:pPr>
        <w:spacing w:line="360" w:lineRule="auto"/>
        <w:rPr>
          <w:b/>
          <w:snapToGrid w:val="0"/>
          <w:sz w:val="24"/>
          <w:szCs w:val="24"/>
        </w:rPr>
      </w:pPr>
    </w:p>
    <w:p w14:paraId="159366DD" w14:textId="77777777" w:rsidR="00395746" w:rsidRPr="00DE094E" w:rsidRDefault="00395746" w:rsidP="005A4487">
      <w:pPr>
        <w:ind w:firstLine="709"/>
        <w:jc w:val="both"/>
        <w:rPr>
          <w:snapToGrid w:val="0"/>
          <w:sz w:val="24"/>
          <w:szCs w:val="24"/>
        </w:rPr>
      </w:pPr>
      <w:r w:rsidRPr="00DE094E">
        <w:rPr>
          <w:snapToGrid w:val="0"/>
          <w:sz w:val="24"/>
          <w:szCs w:val="24"/>
        </w:rPr>
        <w:t>Большинство лактонов - это твердые кристаллические вещества, реже - маслообразные жидкости, нерастворимые в воде и растворимые в органических растворителях: этаноле, хлороформе, диэтиловом эфире, гексане. На растворимость лактонов в воде значительное влияние оказывают сопутствующие экстрактивные вещества, в присутствии которых она резко повышается. На этом основан один из простых методов выделения. В водных растворах щелочей сесквитерпеновые лактоны растворяются вследствие раскрытия лактонного кольца и образования солей соответствующих кислот.</w:t>
      </w:r>
    </w:p>
    <w:p w14:paraId="52DDF26B" w14:textId="77777777" w:rsidR="00395746" w:rsidRPr="00DE094E" w:rsidRDefault="00395746" w:rsidP="005A4487">
      <w:pPr>
        <w:ind w:firstLine="709"/>
        <w:jc w:val="both"/>
        <w:rPr>
          <w:snapToGrid w:val="0"/>
          <w:sz w:val="24"/>
          <w:szCs w:val="24"/>
        </w:rPr>
      </w:pPr>
      <w:r w:rsidRPr="00DE094E">
        <w:rPr>
          <w:snapToGrid w:val="0"/>
          <w:sz w:val="24"/>
          <w:szCs w:val="24"/>
        </w:rPr>
        <w:t>Лактоны не имеют общих свойств, которые можно было бы использовать при их выделении. Наиболее. достоверная информация может быть получена при ИК - спектроскопии извлечения из растений. С этой целью выделение лактонов производит по методу К. С. Рыбалко, который основан на способности этих соединений растворяться в горячей воде в присутствии других экстрактивных веществ с последующим извлечением их хлороформом.</w:t>
      </w:r>
    </w:p>
    <w:p w14:paraId="27A9CD50" w14:textId="77777777" w:rsidR="00395746" w:rsidRPr="00DE094E" w:rsidRDefault="00395746" w:rsidP="005A4487">
      <w:pPr>
        <w:ind w:firstLine="709"/>
        <w:jc w:val="both"/>
        <w:rPr>
          <w:snapToGrid w:val="0"/>
          <w:sz w:val="24"/>
          <w:szCs w:val="24"/>
        </w:rPr>
      </w:pPr>
      <w:r w:rsidRPr="00DE094E">
        <w:rPr>
          <w:snapToGrid w:val="0"/>
          <w:sz w:val="24"/>
          <w:szCs w:val="24"/>
        </w:rPr>
        <w:t xml:space="preserve">Не исключается возможность проверки наличия сесквитерпеновых лактонов методом ИК - спектроскопии в других извлечениях, полученных при обработке сырья петролейным эфиром, хлороформом, этилацетатом, ацетоном, этанолом. </w:t>
      </w:r>
    </w:p>
    <w:p w14:paraId="383632C1" w14:textId="77777777" w:rsidR="00395746" w:rsidRPr="00DE094E" w:rsidRDefault="00395746" w:rsidP="005A4487">
      <w:pPr>
        <w:ind w:firstLine="709"/>
        <w:jc w:val="both"/>
        <w:rPr>
          <w:snapToGrid w:val="0"/>
          <w:sz w:val="24"/>
          <w:szCs w:val="24"/>
        </w:rPr>
      </w:pPr>
      <w:r w:rsidRPr="00DE094E">
        <w:rPr>
          <w:snapToGrid w:val="0"/>
          <w:sz w:val="24"/>
          <w:szCs w:val="24"/>
        </w:rPr>
        <w:t xml:space="preserve">Лактоны содержат </w:t>
      </w:r>
      <w:r w:rsidRPr="00DE094E">
        <w:rPr>
          <w:snapToGrid w:val="0"/>
          <w:sz w:val="24"/>
          <w:szCs w:val="24"/>
        </w:rPr>
        <w:sym w:font="Symbol" w:char="F067"/>
      </w:r>
      <w:r w:rsidRPr="00DE094E">
        <w:rPr>
          <w:snapToGrid w:val="0"/>
          <w:sz w:val="24"/>
          <w:szCs w:val="24"/>
        </w:rPr>
        <w:t xml:space="preserve"> - лактонный цикл и поэтому имеют в ИК-спектре полосу поглощения лактонного карбонила в области 1740 - </w:t>
      </w:r>
      <w:smartTag w:uri="urn:schemas-microsoft-com:office:smarttags" w:element="metricconverter">
        <w:smartTagPr>
          <w:attr w:name="ProductID" w:val="1800 см"/>
        </w:smartTagPr>
        <w:r w:rsidRPr="00DE094E">
          <w:rPr>
            <w:snapToGrid w:val="0"/>
            <w:sz w:val="24"/>
            <w:szCs w:val="24"/>
          </w:rPr>
          <w:t>1800 см</w:t>
        </w:r>
      </w:smartTag>
      <w:r w:rsidRPr="00DE094E">
        <w:rPr>
          <w:snapToGrid w:val="0"/>
          <w:sz w:val="24"/>
          <w:szCs w:val="24"/>
        </w:rPr>
        <w:t xml:space="preserve"> </w:t>
      </w:r>
      <w:r w:rsidRPr="00DE094E">
        <w:rPr>
          <w:snapToGrid w:val="0"/>
          <w:sz w:val="24"/>
          <w:szCs w:val="24"/>
          <w:vertAlign w:val="superscript"/>
        </w:rPr>
        <w:t>- 1</w:t>
      </w:r>
      <w:r w:rsidRPr="00DE094E">
        <w:rPr>
          <w:snapToGrid w:val="0"/>
          <w:sz w:val="24"/>
          <w:szCs w:val="24"/>
        </w:rPr>
        <w:t xml:space="preserve">. Однако в области 1740 - </w:t>
      </w:r>
      <w:smartTag w:uri="urn:schemas-microsoft-com:office:smarttags" w:element="metricconverter">
        <w:smartTagPr>
          <w:attr w:name="ProductID" w:val="1750 см"/>
        </w:smartTagPr>
        <w:r w:rsidRPr="00DE094E">
          <w:rPr>
            <w:snapToGrid w:val="0"/>
            <w:sz w:val="24"/>
            <w:szCs w:val="24"/>
          </w:rPr>
          <w:t>1750 см</w:t>
        </w:r>
      </w:smartTag>
      <w:r w:rsidRPr="00DE094E">
        <w:rPr>
          <w:snapToGrid w:val="0"/>
          <w:sz w:val="24"/>
          <w:szCs w:val="24"/>
        </w:rPr>
        <w:t xml:space="preserve"> </w:t>
      </w:r>
      <w:r w:rsidRPr="00DE094E">
        <w:rPr>
          <w:snapToGrid w:val="0"/>
          <w:sz w:val="24"/>
          <w:szCs w:val="24"/>
          <w:vertAlign w:val="superscript"/>
        </w:rPr>
        <w:t>- 1</w:t>
      </w:r>
      <w:r w:rsidRPr="00DE094E">
        <w:rPr>
          <w:snapToGrid w:val="0"/>
          <w:sz w:val="24"/>
          <w:szCs w:val="24"/>
        </w:rPr>
        <w:t xml:space="preserve"> дает полосу поглощения также и карбонил </w:t>
      </w:r>
      <w:r w:rsidRPr="00DE094E">
        <w:rPr>
          <w:snapToGrid w:val="0"/>
          <w:sz w:val="24"/>
          <w:szCs w:val="24"/>
        </w:rPr>
        <w:sym w:font="Symbol" w:char="F064"/>
      </w:r>
      <w:r w:rsidRPr="00DE094E">
        <w:rPr>
          <w:snapToGrid w:val="0"/>
          <w:sz w:val="24"/>
          <w:szCs w:val="24"/>
        </w:rPr>
        <w:t xml:space="preserve"> - лактона кумаринов, сложных эфиров и др. Но кумарины и ароматические сложные эфиры отличаются еще наличием двух полос в анализируемой области: 1680 - 1750 (С = О) и 1600 - </w:t>
      </w:r>
      <w:smartTag w:uri="urn:schemas-microsoft-com:office:smarttags" w:element="metricconverter">
        <w:smartTagPr>
          <w:attr w:name="ProductID" w:val="1620 см"/>
        </w:smartTagPr>
        <w:r w:rsidRPr="00DE094E">
          <w:rPr>
            <w:snapToGrid w:val="0"/>
            <w:sz w:val="24"/>
            <w:szCs w:val="24"/>
          </w:rPr>
          <w:t>1620 см</w:t>
        </w:r>
      </w:smartTag>
      <w:r w:rsidRPr="00DE094E">
        <w:rPr>
          <w:snapToGrid w:val="0"/>
          <w:sz w:val="24"/>
          <w:szCs w:val="24"/>
        </w:rPr>
        <w:t xml:space="preserve"> </w:t>
      </w:r>
      <w:r w:rsidRPr="00DE094E">
        <w:rPr>
          <w:snapToGrid w:val="0"/>
          <w:sz w:val="24"/>
          <w:szCs w:val="24"/>
          <w:vertAlign w:val="superscript"/>
        </w:rPr>
        <w:t>- 1</w:t>
      </w:r>
      <w:r w:rsidRPr="00DE094E">
        <w:rPr>
          <w:snapToGrid w:val="0"/>
          <w:sz w:val="24"/>
          <w:szCs w:val="24"/>
        </w:rPr>
        <w:t xml:space="preserve"> (ароматическая С = С)</w:t>
      </w:r>
      <w:r w:rsidRPr="00DE094E">
        <w:rPr>
          <w:i/>
          <w:snapToGrid w:val="0"/>
          <w:sz w:val="24"/>
          <w:szCs w:val="24"/>
        </w:rPr>
        <w:t>.</w:t>
      </w:r>
      <w:r w:rsidRPr="00DE094E">
        <w:rPr>
          <w:snapToGrid w:val="0"/>
          <w:sz w:val="24"/>
          <w:szCs w:val="24"/>
        </w:rPr>
        <w:t xml:space="preserve"> При отсутствии второй полосы в области 1600 - </w:t>
      </w:r>
      <w:smartTag w:uri="urn:schemas-microsoft-com:office:smarttags" w:element="metricconverter">
        <w:smartTagPr>
          <w:attr w:name="ProductID" w:val="1620 см"/>
        </w:smartTagPr>
        <w:r w:rsidRPr="00DE094E">
          <w:rPr>
            <w:snapToGrid w:val="0"/>
            <w:sz w:val="24"/>
            <w:szCs w:val="24"/>
          </w:rPr>
          <w:t>1620 см</w:t>
        </w:r>
      </w:smartTag>
      <w:r w:rsidRPr="00DE094E">
        <w:rPr>
          <w:snapToGrid w:val="0"/>
          <w:sz w:val="24"/>
          <w:szCs w:val="24"/>
        </w:rPr>
        <w:t xml:space="preserve"> </w:t>
      </w:r>
      <w:r w:rsidRPr="00DE094E">
        <w:rPr>
          <w:snapToGrid w:val="0"/>
          <w:sz w:val="24"/>
          <w:szCs w:val="24"/>
          <w:vertAlign w:val="superscript"/>
        </w:rPr>
        <w:t>- 1</w:t>
      </w:r>
      <w:r w:rsidRPr="00DE094E">
        <w:rPr>
          <w:snapToGrid w:val="0"/>
          <w:sz w:val="24"/>
          <w:szCs w:val="24"/>
        </w:rPr>
        <w:t xml:space="preserve"> полностью исключаются ароматические соединения, что указывает на возможность присутствия </w:t>
      </w:r>
      <w:r w:rsidRPr="00DE094E">
        <w:rPr>
          <w:snapToGrid w:val="0"/>
          <w:sz w:val="24"/>
          <w:szCs w:val="24"/>
        </w:rPr>
        <w:sym w:font="Symbol" w:char="F067"/>
      </w:r>
      <w:r w:rsidRPr="00DE094E">
        <w:rPr>
          <w:snapToGrid w:val="0"/>
          <w:sz w:val="24"/>
          <w:szCs w:val="24"/>
        </w:rPr>
        <w:t xml:space="preserve"> - лактонов; наличие же полос поглощения в области 1760 - </w:t>
      </w:r>
      <w:smartTag w:uri="urn:schemas-microsoft-com:office:smarttags" w:element="metricconverter">
        <w:smartTagPr>
          <w:attr w:name="ProductID" w:val="1800 см"/>
        </w:smartTagPr>
        <w:r w:rsidRPr="00DE094E">
          <w:rPr>
            <w:snapToGrid w:val="0"/>
            <w:sz w:val="24"/>
            <w:szCs w:val="24"/>
          </w:rPr>
          <w:t>1800 см</w:t>
        </w:r>
      </w:smartTag>
      <w:r w:rsidRPr="00DE094E">
        <w:rPr>
          <w:snapToGrid w:val="0"/>
          <w:sz w:val="24"/>
          <w:szCs w:val="24"/>
        </w:rPr>
        <w:t xml:space="preserve"> </w:t>
      </w:r>
      <w:r w:rsidRPr="00DE094E">
        <w:rPr>
          <w:snapToGrid w:val="0"/>
          <w:sz w:val="24"/>
          <w:szCs w:val="24"/>
          <w:vertAlign w:val="superscript"/>
        </w:rPr>
        <w:t>- 1</w:t>
      </w:r>
      <w:r w:rsidRPr="00DE094E">
        <w:rPr>
          <w:snapToGrid w:val="0"/>
          <w:sz w:val="24"/>
          <w:szCs w:val="24"/>
        </w:rPr>
        <w:t xml:space="preserve"> при возможной второй полосе в области 1610 - </w:t>
      </w:r>
      <w:smartTag w:uri="urn:schemas-microsoft-com:office:smarttags" w:element="metricconverter">
        <w:smartTagPr>
          <w:attr w:name="ProductID" w:val="1660 см"/>
        </w:smartTagPr>
        <w:r w:rsidRPr="00DE094E">
          <w:rPr>
            <w:snapToGrid w:val="0"/>
            <w:sz w:val="24"/>
            <w:szCs w:val="24"/>
          </w:rPr>
          <w:t>1660 см</w:t>
        </w:r>
      </w:smartTag>
      <w:r w:rsidRPr="00DE094E">
        <w:rPr>
          <w:snapToGrid w:val="0"/>
          <w:sz w:val="24"/>
          <w:szCs w:val="24"/>
        </w:rPr>
        <w:t xml:space="preserve"> </w:t>
      </w:r>
      <w:r w:rsidRPr="00DE094E">
        <w:rPr>
          <w:snapToGrid w:val="0"/>
          <w:sz w:val="24"/>
          <w:szCs w:val="24"/>
          <w:vertAlign w:val="superscript"/>
        </w:rPr>
        <w:t>- 1</w:t>
      </w:r>
      <w:r w:rsidRPr="00DE094E">
        <w:rPr>
          <w:snapToGrid w:val="0"/>
          <w:sz w:val="24"/>
          <w:szCs w:val="24"/>
        </w:rPr>
        <w:t xml:space="preserve"> свидетельствует о присутствии </w:t>
      </w:r>
      <w:r w:rsidRPr="00DE094E">
        <w:rPr>
          <w:snapToGrid w:val="0"/>
          <w:sz w:val="24"/>
          <w:szCs w:val="24"/>
        </w:rPr>
        <w:sym w:font="Symbol" w:char="F067"/>
      </w:r>
      <w:r w:rsidRPr="00DE094E">
        <w:rPr>
          <w:snapToGrid w:val="0"/>
          <w:sz w:val="24"/>
          <w:szCs w:val="24"/>
        </w:rPr>
        <w:t xml:space="preserve"> - лактонов, в молекуле которых имеются двойные связи в сопряжении; </w:t>
      </w:r>
      <w:r w:rsidRPr="00DE094E">
        <w:rPr>
          <w:snapToGrid w:val="0"/>
          <w:sz w:val="24"/>
          <w:szCs w:val="24"/>
        </w:rPr>
        <w:sym w:font="Symbol" w:char="F061"/>
      </w:r>
      <w:r w:rsidRPr="00DE094E">
        <w:rPr>
          <w:snapToGrid w:val="0"/>
          <w:sz w:val="24"/>
          <w:szCs w:val="24"/>
        </w:rPr>
        <w:t xml:space="preserve"> - метилен - </w:t>
      </w:r>
      <w:r w:rsidRPr="00DE094E">
        <w:rPr>
          <w:snapToGrid w:val="0"/>
          <w:sz w:val="24"/>
          <w:szCs w:val="24"/>
        </w:rPr>
        <w:sym w:font="Symbol" w:char="F067"/>
      </w:r>
      <w:r w:rsidRPr="00DE094E">
        <w:rPr>
          <w:snapToGrid w:val="0"/>
          <w:sz w:val="24"/>
          <w:szCs w:val="24"/>
        </w:rPr>
        <w:t xml:space="preserve"> - лактонный цикл.</w:t>
      </w:r>
    </w:p>
    <w:p w14:paraId="1245F4E7" w14:textId="77777777" w:rsidR="00395746" w:rsidRPr="00DE094E" w:rsidRDefault="00395746" w:rsidP="005A4487">
      <w:pPr>
        <w:ind w:firstLine="709"/>
        <w:jc w:val="both"/>
        <w:rPr>
          <w:snapToGrid w:val="0"/>
          <w:sz w:val="24"/>
          <w:szCs w:val="24"/>
        </w:rPr>
      </w:pPr>
      <w:r w:rsidRPr="00DE094E">
        <w:rPr>
          <w:snapToGrid w:val="0"/>
          <w:sz w:val="24"/>
          <w:szCs w:val="24"/>
        </w:rPr>
        <w:t>При исследовании лактонов методом тонкослойной хроматографии в качестве адсорбентов используется оксид алюминия IV степени активности или силикагель. Подвижной фазой могут служить следующие системы растворителей: бензол - этанол (9 : 1), бензол - метанол (9 : 1), бензол - бутанол (9 : 1), гексан - этилацетат (85 : 5), хлороформ - метанол (7 : 3), хлороформ - этилацетат (9 : 1), петролейный эфир - хлороформ - этилацетат (2 : 2 : 1), петролейный эфир - бензол - хлороформ (5 : 4 : 1) и др.</w:t>
      </w:r>
    </w:p>
    <w:p w14:paraId="20D0ECC7" w14:textId="77777777" w:rsidR="00395746" w:rsidRPr="00DE094E" w:rsidRDefault="00395746" w:rsidP="005A4487">
      <w:pPr>
        <w:ind w:firstLine="709"/>
        <w:jc w:val="both"/>
        <w:rPr>
          <w:snapToGrid w:val="0"/>
          <w:sz w:val="24"/>
          <w:szCs w:val="24"/>
        </w:rPr>
      </w:pPr>
      <w:r w:rsidRPr="00DE094E">
        <w:rPr>
          <w:snapToGrid w:val="0"/>
          <w:sz w:val="24"/>
          <w:szCs w:val="24"/>
        </w:rPr>
        <w:t>Проявляют хроматограммы чаще всего 1% раствором перманганата калия в 1 % растворе серной кислоты. Однако данный проявитель не специфичен для лактонов, так как с его помощью могут быть определены н другие ненасыщенные вещества. Из других проявителей можно отметить 1 % раствор ванилина в концентрированной серной кислоте и серную кислоту при нагревании.</w:t>
      </w:r>
    </w:p>
    <w:p w14:paraId="0A18643D" w14:textId="77777777" w:rsidR="00395746" w:rsidRPr="00DE094E" w:rsidRDefault="00395746" w:rsidP="00395746">
      <w:pPr>
        <w:spacing w:line="360" w:lineRule="auto"/>
        <w:jc w:val="center"/>
        <w:rPr>
          <w:snapToGrid w:val="0"/>
          <w:sz w:val="24"/>
          <w:szCs w:val="24"/>
        </w:rPr>
      </w:pPr>
    </w:p>
    <w:p w14:paraId="64CA38BF" w14:textId="77777777" w:rsidR="00395746" w:rsidRPr="00DE094E" w:rsidRDefault="00395746" w:rsidP="00395746">
      <w:pPr>
        <w:spacing w:before="200" w:line="360" w:lineRule="auto"/>
        <w:jc w:val="center"/>
        <w:rPr>
          <w:b/>
          <w:snapToGrid w:val="0"/>
          <w:sz w:val="24"/>
          <w:szCs w:val="24"/>
        </w:rPr>
      </w:pPr>
      <w:r w:rsidRPr="00DE094E">
        <w:rPr>
          <w:b/>
          <w:snapToGrid w:val="0"/>
          <w:sz w:val="24"/>
          <w:szCs w:val="24"/>
        </w:rPr>
        <w:t>3.6. Методы выделения и разделения сесквитерпенопых лактонов</w:t>
      </w:r>
    </w:p>
    <w:p w14:paraId="3CEFE741" w14:textId="77777777" w:rsidR="00395746" w:rsidRPr="00DE094E" w:rsidRDefault="00395746" w:rsidP="00395746">
      <w:pPr>
        <w:spacing w:before="200" w:line="360" w:lineRule="auto"/>
        <w:rPr>
          <w:snapToGrid w:val="0"/>
          <w:sz w:val="24"/>
          <w:szCs w:val="24"/>
        </w:rPr>
      </w:pPr>
    </w:p>
    <w:p w14:paraId="5A8789B8" w14:textId="77777777" w:rsidR="00395746" w:rsidRPr="00DE094E" w:rsidRDefault="00395746" w:rsidP="005A4487">
      <w:pPr>
        <w:ind w:firstLine="709"/>
        <w:jc w:val="both"/>
        <w:rPr>
          <w:snapToGrid w:val="0"/>
          <w:sz w:val="24"/>
          <w:szCs w:val="24"/>
        </w:rPr>
      </w:pPr>
      <w:r w:rsidRPr="00DE094E">
        <w:rPr>
          <w:snapToGrid w:val="0"/>
          <w:sz w:val="24"/>
          <w:szCs w:val="24"/>
        </w:rPr>
        <w:t>Унифицированного метода выделения сесквитерпеновых лактонов не существует. В каждом отдельном случае, необходим конкретный подход. Значительное количество лактонов выделено хлороформом с последующим разделением полученного экстракта после удаления растворителя колоночной хроматографией.</w:t>
      </w:r>
    </w:p>
    <w:p w14:paraId="1CBB4145" w14:textId="77777777" w:rsidR="00395746" w:rsidRPr="00DE094E" w:rsidRDefault="00395746" w:rsidP="005A4487">
      <w:pPr>
        <w:ind w:firstLine="709"/>
        <w:jc w:val="both"/>
        <w:rPr>
          <w:sz w:val="24"/>
          <w:szCs w:val="24"/>
        </w:rPr>
      </w:pPr>
      <w:r w:rsidRPr="00DE094E">
        <w:rPr>
          <w:snapToGrid w:val="0"/>
          <w:sz w:val="24"/>
          <w:szCs w:val="24"/>
        </w:rPr>
        <w:t xml:space="preserve">В некоторых случаях малополярные лактоны извлекают петролейным эфиром (гексаном или гептаном). Сильнополярные соединения можно извлекать полярным растворителем (ацетоном или спиртом), в этих случаях сырье рекомендуется обезжирить предварительной экстракцией петролейным эфиром. Ацетоновые или спиртовые извлечения после удаления растворителя и разбавления водой необходимо подвергнуть фракционированию растворителями с увеличивающейся полярностью (петролейным эфиром, хлороформом, ди-этиловым эфиром), в полученных извлечениях следует искать лактоны методом ИК - спектроскопии. Для хроматографической очистки и разделения </w:t>
      </w:r>
      <w:r w:rsidRPr="00DE094E">
        <w:rPr>
          <w:snapToGrid w:val="0"/>
          <w:sz w:val="24"/>
          <w:szCs w:val="24"/>
        </w:rPr>
        <w:sym w:font="Symbol" w:char="F067"/>
      </w:r>
      <w:r w:rsidRPr="00DE094E">
        <w:rPr>
          <w:snapToGrid w:val="0"/>
          <w:sz w:val="24"/>
          <w:szCs w:val="24"/>
        </w:rPr>
        <w:t xml:space="preserve"> - лактонов пу</w:t>
      </w:r>
      <w:r w:rsidRPr="00DE094E">
        <w:rPr>
          <w:sz w:val="24"/>
          <w:szCs w:val="24"/>
        </w:rPr>
        <w:t>тем</w:t>
      </w:r>
      <w:r w:rsidRPr="00DE094E">
        <w:rPr>
          <w:snapToGrid w:val="0"/>
          <w:sz w:val="24"/>
          <w:szCs w:val="24"/>
        </w:rPr>
        <w:t xml:space="preserve"> колоночной хроматографии чаще всего используют нейтральный оксид алюминия (IV ст. акт., реже III) или силикагель. Лактоны элюируют растворителями с увеличивающейся полярностью или их смесями различных соотношениях [Рыбалко К. С., 1978].</w:t>
      </w:r>
    </w:p>
    <w:p w14:paraId="56C3BD58" w14:textId="77777777" w:rsidR="00395746" w:rsidRPr="00DE094E" w:rsidRDefault="00395746" w:rsidP="00395746">
      <w:pPr>
        <w:pStyle w:val="Normal"/>
        <w:rPr>
          <w:b/>
          <w:szCs w:val="24"/>
        </w:rPr>
      </w:pPr>
      <w:r w:rsidRPr="00DE094E">
        <w:rPr>
          <w:b/>
          <w:szCs w:val="24"/>
        </w:rPr>
        <w:t>3.7. Выделение сесквитерпеновых лактонов из листьев лопуха войлочного</w:t>
      </w:r>
    </w:p>
    <w:p w14:paraId="2E43CB89" w14:textId="77777777" w:rsidR="00395746" w:rsidRPr="00DE094E" w:rsidRDefault="00395746" w:rsidP="00395746">
      <w:pPr>
        <w:pStyle w:val="Normal"/>
        <w:rPr>
          <w:b/>
          <w:szCs w:val="24"/>
        </w:rPr>
      </w:pPr>
    </w:p>
    <w:p w14:paraId="79E41631" w14:textId="77777777" w:rsidR="00395746" w:rsidRPr="00DE094E" w:rsidRDefault="00395746" w:rsidP="005A4487">
      <w:pPr>
        <w:pStyle w:val="Normal"/>
        <w:widowControl/>
        <w:spacing w:before="0" w:after="0"/>
        <w:ind w:firstLine="709"/>
        <w:jc w:val="both"/>
        <w:rPr>
          <w:szCs w:val="24"/>
        </w:rPr>
      </w:pPr>
      <w:smartTag w:uri="urn:schemas-microsoft-com:office:smarttags" w:element="metricconverter">
        <w:smartTagPr>
          <w:attr w:name="ProductID" w:val="300 грамм"/>
        </w:smartTagPr>
        <w:r w:rsidRPr="00DE094E">
          <w:rPr>
            <w:szCs w:val="24"/>
          </w:rPr>
          <w:t>300 грамм</w:t>
        </w:r>
      </w:smartTag>
      <w:r w:rsidRPr="00DE094E">
        <w:rPr>
          <w:szCs w:val="24"/>
        </w:rPr>
        <w:t xml:space="preserve"> измельченных листьев лопуха помещают в колбу емкостью </w:t>
      </w:r>
      <w:smartTag w:uri="urn:schemas-microsoft-com:office:smarttags" w:element="metricconverter">
        <w:smartTagPr>
          <w:attr w:name="ProductID" w:val="5 л"/>
        </w:smartTagPr>
        <w:r w:rsidRPr="00DE094E">
          <w:rPr>
            <w:szCs w:val="24"/>
          </w:rPr>
          <w:t>5 л</w:t>
        </w:r>
      </w:smartTag>
      <w:r w:rsidRPr="00DE094E">
        <w:rPr>
          <w:szCs w:val="24"/>
        </w:rPr>
        <w:t xml:space="preserve">, добавляют </w:t>
      </w:r>
      <w:smartTag w:uri="urn:schemas-microsoft-com:office:smarttags" w:element="metricconverter">
        <w:smartTagPr>
          <w:attr w:name="ProductID" w:val="2 л"/>
        </w:smartTagPr>
        <w:r w:rsidRPr="00DE094E">
          <w:rPr>
            <w:szCs w:val="24"/>
          </w:rPr>
          <w:t>2 л</w:t>
        </w:r>
      </w:smartTag>
      <w:r w:rsidRPr="00DE094E">
        <w:rPr>
          <w:szCs w:val="24"/>
        </w:rPr>
        <w:t xml:space="preserve"> хлороформа и нагревают на водяной бане с обратным холодильником в течении 1 часа. Хлороформное извлечение процеживают и процесс повторяют 3 раза.</w:t>
      </w:r>
    </w:p>
    <w:p w14:paraId="3E344452" w14:textId="77777777" w:rsidR="00395746" w:rsidRPr="00DE094E" w:rsidRDefault="00395746" w:rsidP="005A4487">
      <w:pPr>
        <w:pStyle w:val="Normal"/>
        <w:widowControl/>
        <w:spacing w:before="0" w:after="0"/>
        <w:ind w:firstLine="709"/>
        <w:jc w:val="both"/>
        <w:rPr>
          <w:szCs w:val="24"/>
        </w:rPr>
      </w:pPr>
      <w:r w:rsidRPr="00DE094E">
        <w:rPr>
          <w:szCs w:val="24"/>
        </w:rPr>
        <w:t>После чего растворитель отгоняют, остаток трижды обрабатывают 60% - ным этанолом по 50 мл.</w:t>
      </w:r>
    </w:p>
    <w:p w14:paraId="762DD4A1" w14:textId="77777777" w:rsidR="00395746" w:rsidRPr="00DE094E" w:rsidRDefault="00395746" w:rsidP="005A4487">
      <w:pPr>
        <w:pStyle w:val="Normal"/>
        <w:widowControl/>
        <w:spacing w:before="0" w:after="0"/>
        <w:ind w:firstLine="709"/>
        <w:jc w:val="both"/>
        <w:rPr>
          <w:szCs w:val="24"/>
        </w:rPr>
      </w:pPr>
      <w:r w:rsidRPr="00DE094E">
        <w:rPr>
          <w:szCs w:val="24"/>
        </w:rPr>
        <w:t>Полученную смесь фильтрованием через бумажный фильтр отделяют от осадка, разбавляют 100 мл воды и подвергают трехкратной экстракции хлороформом по 30 мл.</w:t>
      </w:r>
    </w:p>
    <w:p w14:paraId="57431255" w14:textId="77777777" w:rsidR="00395746" w:rsidRPr="00DE094E" w:rsidRDefault="00395746" w:rsidP="005A4487">
      <w:pPr>
        <w:pStyle w:val="Normal"/>
        <w:widowControl/>
        <w:spacing w:before="0" w:after="0"/>
        <w:ind w:firstLine="709"/>
        <w:jc w:val="both"/>
        <w:rPr>
          <w:szCs w:val="24"/>
        </w:rPr>
      </w:pPr>
      <w:r w:rsidRPr="00DE094E">
        <w:rPr>
          <w:szCs w:val="24"/>
        </w:rPr>
        <w:t>Хлороформное извлечение фильтруют через бумажный фильтр с безводным натрия сульфатом, растворитель отгоняют и в остатке получают порошок черного цвета.</w:t>
      </w:r>
    </w:p>
    <w:p w14:paraId="43232BCF" w14:textId="77777777" w:rsidR="00395746" w:rsidRPr="00DE094E" w:rsidRDefault="00395746" w:rsidP="00395746">
      <w:pPr>
        <w:pStyle w:val="Normal"/>
        <w:widowControl/>
        <w:spacing w:before="0" w:after="0" w:line="360" w:lineRule="auto"/>
        <w:ind w:firstLine="567"/>
        <w:jc w:val="both"/>
        <w:rPr>
          <w:szCs w:val="24"/>
        </w:rPr>
      </w:pPr>
    </w:p>
    <w:p w14:paraId="37547160" w14:textId="77777777" w:rsidR="00395746" w:rsidRPr="00DE094E" w:rsidRDefault="00395746" w:rsidP="00395746">
      <w:pPr>
        <w:pStyle w:val="Normal"/>
        <w:widowControl/>
        <w:spacing w:before="0" w:after="0" w:line="360" w:lineRule="auto"/>
        <w:jc w:val="center"/>
        <w:rPr>
          <w:b/>
          <w:szCs w:val="24"/>
        </w:rPr>
      </w:pPr>
      <w:r w:rsidRPr="00DE094E">
        <w:rPr>
          <w:b/>
          <w:szCs w:val="24"/>
        </w:rPr>
        <w:t>3.8. Хроматографическое исследование суммы лактонов из листьев лопуха войлочного</w:t>
      </w:r>
    </w:p>
    <w:p w14:paraId="3D8E4D29" w14:textId="77777777" w:rsidR="00395746" w:rsidRPr="00DE094E" w:rsidRDefault="00395746" w:rsidP="00395746">
      <w:pPr>
        <w:pStyle w:val="Normal"/>
        <w:widowControl/>
        <w:spacing w:before="0" w:after="0" w:line="360" w:lineRule="auto"/>
        <w:jc w:val="center"/>
        <w:rPr>
          <w:b/>
          <w:szCs w:val="24"/>
        </w:rPr>
      </w:pPr>
    </w:p>
    <w:p w14:paraId="1732FD35" w14:textId="77777777" w:rsidR="00395746" w:rsidRPr="00DE094E" w:rsidRDefault="00395746" w:rsidP="005A4487">
      <w:pPr>
        <w:pStyle w:val="Normal"/>
        <w:widowControl/>
        <w:spacing w:before="0" w:after="0"/>
        <w:ind w:firstLine="709"/>
        <w:jc w:val="both"/>
        <w:rPr>
          <w:szCs w:val="24"/>
        </w:rPr>
      </w:pPr>
      <w:r w:rsidRPr="00DE094E">
        <w:rPr>
          <w:szCs w:val="24"/>
        </w:rPr>
        <w:t xml:space="preserve">Полученную смесь подвергают разделению колоночной хроматографией. Используются колонки (30 * 0.5) с </w:t>
      </w:r>
      <w:smartTag w:uri="urn:schemas-microsoft-com:office:smarttags" w:element="metricconverter">
        <w:smartTagPr>
          <w:attr w:name="ProductID" w:val="12 г"/>
        </w:smartTagPr>
        <w:r w:rsidRPr="00DE094E">
          <w:rPr>
            <w:szCs w:val="24"/>
          </w:rPr>
          <w:t>12 г</w:t>
        </w:r>
      </w:smartTag>
      <w:r w:rsidRPr="00DE094E">
        <w:rPr>
          <w:szCs w:val="24"/>
        </w:rPr>
        <w:t xml:space="preserve"> силикагеля L 100 / 250 для хроматографии (Chemapol, Чехословакия), в качестве элюента применяется бензол с постоянным добавлением этилацетата, объем фракции составляет 50 мл, растворитель отгоняется.</w:t>
      </w:r>
    </w:p>
    <w:p w14:paraId="1A288F88" w14:textId="77777777" w:rsidR="00395746" w:rsidRPr="00DE094E" w:rsidRDefault="00395746" w:rsidP="005A4487">
      <w:pPr>
        <w:pStyle w:val="Normal"/>
        <w:widowControl/>
        <w:spacing w:before="0" w:after="0"/>
        <w:ind w:firstLine="709"/>
        <w:jc w:val="both"/>
        <w:rPr>
          <w:szCs w:val="24"/>
        </w:rPr>
      </w:pPr>
      <w:r w:rsidRPr="00DE094E">
        <w:rPr>
          <w:szCs w:val="24"/>
        </w:rPr>
        <w:t>Результаты колоночной хроматографии отражены в таблице № 9.</w:t>
      </w:r>
    </w:p>
    <w:p w14:paraId="21170D81" w14:textId="77777777" w:rsidR="00395746" w:rsidRPr="00DE094E" w:rsidRDefault="00395746" w:rsidP="00395746">
      <w:pPr>
        <w:pStyle w:val="Normal"/>
        <w:widowControl/>
        <w:spacing w:before="0" w:after="0" w:line="360" w:lineRule="auto"/>
        <w:jc w:val="right"/>
        <w:rPr>
          <w:b/>
          <w:szCs w:val="24"/>
        </w:rPr>
      </w:pPr>
    </w:p>
    <w:p w14:paraId="0C6DD114" w14:textId="77777777" w:rsidR="00395746" w:rsidRPr="00DE094E" w:rsidRDefault="00395746" w:rsidP="00395746">
      <w:pPr>
        <w:pStyle w:val="Normal"/>
        <w:widowControl/>
        <w:spacing w:before="0" w:after="0" w:line="360" w:lineRule="auto"/>
        <w:jc w:val="right"/>
        <w:rPr>
          <w:b/>
          <w:szCs w:val="24"/>
        </w:rPr>
      </w:pPr>
      <w:r w:rsidRPr="00DE094E">
        <w:rPr>
          <w:b/>
          <w:szCs w:val="24"/>
        </w:rPr>
        <w:t>Таблица № 9</w:t>
      </w:r>
    </w:p>
    <w:p w14:paraId="6BFA9D1E" w14:textId="77777777" w:rsidR="00395746" w:rsidRPr="00DE094E" w:rsidRDefault="00395746" w:rsidP="00395746">
      <w:pPr>
        <w:pStyle w:val="Normal"/>
        <w:widowControl/>
        <w:spacing w:before="0" w:after="0" w:line="360" w:lineRule="auto"/>
        <w:jc w:val="center"/>
        <w:rPr>
          <w:b/>
          <w:szCs w:val="24"/>
        </w:rPr>
      </w:pPr>
      <w:r w:rsidRPr="00DE094E">
        <w:rPr>
          <w:b/>
          <w:szCs w:val="24"/>
        </w:rPr>
        <w:t>Результаты колоночной хроматографии хлороформного извлечения из листьев лопуха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1F" w:firstRow="0" w:lastRow="0" w:firstColumn="0" w:lastColumn="0" w:noHBand="0" w:noVBand="0"/>
      </w:tblPr>
      <w:tblGrid>
        <w:gridCol w:w="1506"/>
        <w:gridCol w:w="3507"/>
        <w:gridCol w:w="4450"/>
      </w:tblGrid>
      <w:tr w:rsidR="00395746" w:rsidRPr="00DE094E" w14:paraId="4B3F22F1" w14:textId="77777777">
        <w:tblPrEx>
          <w:tblCellMar>
            <w:top w:w="0" w:type="dxa"/>
            <w:left w:w="0" w:type="dxa"/>
            <w:bottom w:w="0" w:type="dxa"/>
            <w:right w:w="0" w:type="dxa"/>
          </w:tblCellMar>
        </w:tblPrEx>
        <w:trPr>
          <w:trHeight w:val="525"/>
          <w:jc w:val="center"/>
        </w:trPr>
        <w:tc>
          <w:tcPr>
            <w:tcW w:w="1506" w:type="dxa"/>
            <w:vAlign w:val="center"/>
          </w:tcPr>
          <w:p w14:paraId="086A723A" w14:textId="77777777" w:rsidR="00395746" w:rsidRPr="00DE094E" w:rsidRDefault="00395746" w:rsidP="00395746">
            <w:pPr>
              <w:pStyle w:val="Normal"/>
              <w:jc w:val="center"/>
              <w:rPr>
                <w:color w:val="auto"/>
                <w:szCs w:val="24"/>
              </w:rPr>
            </w:pPr>
            <w:r w:rsidRPr="00DE094E">
              <w:rPr>
                <w:color w:val="auto"/>
                <w:szCs w:val="24"/>
              </w:rPr>
              <w:t>№ фракций</w:t>
            </w:r>
          </w:p>
        </w:tc>
        <w:tc>
          <w:tcPr>
            <w:tcW w:w="3507" w:type="dxa"/>
          </w:tcPr>
          <w:p w14:paraId="76ACC4F4" w14:textId="77777777" w:rsidR="00395746" w:rsidRPr="00DE094E" w:rsidRDefault="00395746" w:rsidP="00395746">
            <w:pPr>
              <w:pStyle w:val="Normal"/>
              <w:jc w:val="center"/>
              <w:rPr>
                <w:color w:val="auto"/>
                <w:szCs w:val="24"/>
              </w:rPr>
            </w:pPr>
            <w:r w:rsidRPr="00DE094E">
              <w:rPr>
                <w:color w:val="auto"/>
                <w:szCs w:val="24"/>
              </w:rPr>
              <w:t>Элюент</w:t>
            </w:r>
          </w:p>
        </w:tc>
        <w:tc>
          <w:tcPr>
            <w:tcW w:w="4450" w:type="dxa"/>
            <w:vAlign w:val="center"/>
          </w:tcPr>
          <w:p w14:paraId="5D0CB315" w14:textId="77777777" w:rsidR="00395746" w:rsidRPr="00DE094E" w:rsidRDefault="00395746" w:rsidP="00395746">
            <w:pPr>
              <w:pStyle w:val="Normal"/>
              <w:jc w:val="center"/>
              <w:rPr>
                <w:color w:val="auto"/>
                <w:szCs w:val="24"/>
              </w:rPr>
            </w:pPr>
            <w:r w:rsidRPr="00DE094E">
              <w:rPr>
                <w:color w:val="auto"/>
                <w:szCs w:val="24"/>
              </w:rPr>
              <w:t>Внешний вид остатка</w:t>
            </w:r>
          </w:p>
        </w:tc>
      </w:tr>
      <w:tr w:rsidR="00395746" w:rsidRPr="00DE094E" w14:paraId="0C228EE3" w14:textId="77777777">
        <w:tblPrEx>
          <w:tblCellMar>
            <w:top w:w="0" w:type="dxa"/>
            <w:left w:w="0" w:type="dxa"/>
            <w:bottom w:w="0" w:type="dxa"/>
            <w:right w:w="0" w:type="dxa"/>
          </w:tblCellMar>
        </w:tblPrEx>
        <w:trPr>
          <w:trHeight w:val="525"/>
          <w:jc w:val="center"/>
        </w:trPr>
        <w:tc>
          <w:tcPr>
            <w:tcW w:w="1506" w:type="dxa"/>
            <w:vAlign w:val="center"/>
          </w:tcPr>
          <w:p w14:paraId="502C4A1F" w14:textId="77777777" w:rsidR="00395746" w:rsidRPr="00DE094E" w:rsidRDefault="00395746" w:rsidP="00395746">
            <w:pPr>
              <w:pStyle w:val="Normal"/>
              <w:jc w:val="center"/>
              <w:rPr>
                <w:color w:val="auto"/>
                <w:szCs w:val="24"/>
              </w:rPr>
            </w:pPr>
            <w:r w:rsidRPr="00DE094E">
              <w:rPr>
                <w:color w:val="auto"/>
                <w:szCs w:val="24"/>
              </w:rPr>
              <w:t>1</w:t>
            </w:r>
          </w:p>
        </w:tc>
        <w:tc>
          <w:tcPr>
            <w:tcW w:w="3507" w:type="dxa"/>
            <w:vAlign w:val="center"/>
          </w:tcPr>
          <w:p w14:paraId="4E24678B" w14:textId="77777777" w:rsidR="00395746" w:rsidRPr="00DE094E" w:rsidRDefault="00395746" w:rsidP="00395746">
            <w:pPr>
              <w:pStyle w:val="Normal"/>
              <w:jc w:val="center"/>
              <w:rPr>
                <w:color w:val="auto"/>
                <w:szCs w:val="24"/>
              </w:rPr>
            </w:pPr>
            <w:r w:rsidRPr="00DE094E">
              <w:rPr>
                <w:color w:val="auto"/>
                <w:szCs w:val="24"/>
              </w:rPr>
              <w:t>Бензол</w:t>
            </w:r>
          </w:p>
        </w:tc>
        <w:tc>
          <w:tcPr>
            <w:tcW w:w="4450" w:type="dxa"/>
            <w:vAlign w:val="center"/>
          </w:tcPr>
          <w:p w14:paraId="65A528FE" w14:textId="77777777" w:rsidR="00395746" w:rsidRPr="00DE094E" w:rsidRDefault="00395746" w:rsidP="00395746">
            <w:pPr>
              <w:pStyle w:val="Normal"/>
              <w:jc w:val="center"/>
              <w:rPr>
                <w:color w:val="auto"/>
                <w:szCs w:val="24"/>
              </w:rPr>
            </w:pPr>
            <w:r w:rsidRPr="00DE094E">
              <w:rPr>
                <w:color w:val="auto"/>
                <w:szCs w:val="24"/>
              </w:rPr>
              <w:t>Аморфный, слабо – желтый осадок</w:t>
            </w:r>
          </w:p>
        </w:tc>
      </w:tr>
      <w:tr w:rsidR="00395746" w:rsidRPr="00DE094E" w14:paraId="5FC03111" w14:textId="77777777">
        <w:tblPrEx>
          <w:tblCellMar>
            <w:top w:w="0" w:type="dxa"/>
            <w:left w:w="0" w:type="dxa"/>
            <w:bottom w:w="0" w:type="dxa"/>
            <w:right w:w="0" w:type="dxa"/>
          </w:tblCellMar>
        </w:tblPrEx>
        <w:trPr>
          <w:trHeight w:val="525"/>
          <w:jc w:val="center"/>
        </w:trPr>
        <w:tc>
          <w:tcPr>
            <w:tcW w:w="1506" w:type="dxa"/>
            <w:vAlign w:val="center"/>
          </w:tcPr>
          <w:p w14:paraId="24D0628C" w14:textId="77777777" w:rsidR="00395746" w:rsidRPr="00DE094E" w:rsidRDefault="00395746" w:rsidP="00395746">
            <w:pPr>
              <w:pStyle w:val="Normal"/>
              <w:jc w:val="center"/>
              <w:rPr>
                <w:color w:val="auto"/>
                <w:szCs w:val="24"/>
              </w:rPr>
            </w:pPr>
            <w:r w:rsidRPr="00DE094E">
              <w:rPr>
                <w:color w:val="auto"/>
                <w:szCs w:val="24"/>
              </w:rPr>
              <w:t>2</w:t>
            </w:r>
          </w:p>
        </w:tc>
        <w:tc>
          <w:tcPr>
            <w:tcW w:w="3507" w:type="dxa"/>
            <w:vAlign w:val="center"/>
          </w:tcPr>
          <w:p w14:paraId="696164A8" w14:textId="77777777" w:rsidR="00395746" w:rsidRPr="00DE094E" w:rsidRDefault="00395746" w:rsidP="00395746">
            <w:pPr>
              <w:pStyle w:val="Normal"/>
              <w:jc w:val="center"/>
              <w:rPr>
                <w:color w:val="auto"/>
                <w:szCs w:val="24"/>
              </w:rPr>
            </w:pPr>
            <w:r w:rsidRPr="00DE094E">
              <w:rPr>
                <w:color w:val="auto"/>
                <w:szCs w:val="24"/>
              </w:rPr>
              <w:t>Бензол</w:t>
            </w:r>
          </w:p>
        </w:tc>
        <w:tc>
          <w:tcPr>
            <w:tcW w:w="4450" w:type="dxa"/>
            <w:vAlign w:val="center"/>
          </w:tcPr>
          <w:p w14:paraId="585F6C07" w14:textId="77777777" w:rsidR="00395746" w:rsidRPr="00DE094E" w:rsidRDefault="00395746" w:rsidP="00395746">
            <w:pPr>
              <w:pStyle w:val="Normal"/>
              <w:jc w:val="center"/>
              <w:rPr>
                <w:color w:val="auto"/>
                <w:szCs w:val="24"/>
              </w:rPr>
            </w:pPr>
            <w:r w:rsidRPr="00DE094E">
              <w:rPr>
                <w:color w:val="auto"/>
                <w:szCs w:val="24"/>
              </w:rPr>
              <w:t>Аморфный, слабо – желтый осадок</w:t>
            </w:r>
          </w:p>
        </w:tc>
      </w:tr>
      <w:tr w:rsidR="00395746" w:rsidRPr="00DE094E" w14:paraId="5A6D92E6" w14:textId="77777777">
        <w:tblPrEx>
          <w:tblCellMar>
            <w:top w:w="0" w:type="dxa"/>
            <w:left w:w="0" w:type="dxa"/>
            <w:bottom w:w="0" w:type="dxa"/>
            <w:right w:w="0" w:type="dxa"/>
          </w:tblCellMar>
        </w:tblPrEx>
        <w:trPr>
          <w:trHeight w:val="525"/>
          <w:jc w:val="center"/>
        </w:trPr>
        <w:tc>
          <w:tcPr>
            <w:tcW w:w="1506" w:type="dxa"/>
            <w:vAlign w:val="center"/>
          </w:tcPr>
          <w:p w14:paraId="6B2741EC" w14:textId="77777777" w:rsidR="00395746" w:rsidRPr="00DE094E" w:rsidRDefault="00395746" w:rsidP="00395746">
            <w:pPr>
              <w:pStyle w:val="Normal"/>
              <w:jc w:val="center"/>
              <w:rPr>
                <w:color w:val="auto"/>
                <w:szCs w:val="24"/>
              </w:rPr>
            </w:pPr>
            <w:r w:rsidRPr="00DE094E">
              <w:rPr>
                <w:color w:val="auto"/>
                <w:szCs w:val="24"/>
              </w:rPr>
              <w:t>3</w:t>
            </w:r>
          </w:p>
        </w:tc>
        <w:tc>
          <w:tcPr>
            <w:tcW w:w="3507" w:type="dxa"/>
            <w:vAlign w:val="center"/>
          </w:tcPr>
          <w:p w14:paraId="5C18F863" w14:textId="77777777" w:rsidR="00395746" w:rsidRPr="00DE094E" w:rsidRDefault="00395746" w:rsidP="00395746">
            <w:pPr>
              <w:pStyle w:val="Normal"/>
              <w:jc w:val="center"/>
              <w:rPr>
                <w:color w:val="auto"/>
                <w:szCs w:val="24"/>
              </w:rPr>
            </w:pPr>
            <w:r w:rsidRPr="00DE094E">
              <w:rPr>
                <w:color w:val="auto"/>
                <w:szCs w:val="24"/>
              </w:rPr>
              <w:t>Бензол</w:t>
            </w:r>
          </w:p>
        </w:tc>
        <w:tc>
          <w:tcPr>
            <w:tcW w:w="4450" w:type="dxa"/>
            <w:vAlign w:val="center"/>
          </w:tcPr>
          <w:p w14:paraId="44FDDF55" w14:textId="77777777" w:rsidR="00395746" w:rsidRPr="00DE094E" w:rsidRDefault="00395746" w:rsidP="00395746">
            <w:pPr>
              <w:pStyle w:val="Normal"/>
              <w:jc w:val="center"/>
              <w:rPr>
                <w:color w:val="auto"/>
                <w:szCs w:val="24"/>
              </w:rPr>
            </w:pPr>
            <w:r w:rsidRPr="00DE094E">
              <w:rPr>
                <w:color w:val="auto"/>
                <w:szCs w:val="24"/>
              </w:rPr>
              <w:t>Белый и слабо – желтый осадок</w:t>
            </w:r>
          </w:p>
        </w:tc>
      </w:tr>
      <w:tr w:rsidR="00395746" w:rsidRPr="00DE094E" w14:paraId="047B4758" w14:textId="77777777">
        <w:tblPrEx>
          <w:tblCellMar>
            <w:top w:w="0" w:type="dxa"/>
            <w:left w:w="0" w:type="dxa"/>
            <w:bottom w:w="0" w:type="dxa"/>
            <w:right w:w="0" w:type="dxa"/>
          </w:tblCellMar>
        </w:tblPrEx>
        <w:trPr>
          <w:trHeight w:val="525"/>
          <w:jc w:val="center"/>
        </w:trPr>
        <w:tc>
          <w:tcPr>
            <w:tcW w:w="1506" w:type="dxa"/>
            <w:vAlign w:val="center"/>
          </w:tcPr>
          <w:p w14:paraId="38A96549" w14:textId="77777777" w:rsidR="00395746" w:rsidRPr="00DE094E" w:rsidRDefault="00395746" w:rsidP="00395746">
            <w:pPr>
              <w:pStyle w:val="Normal"/>
              <w:jc w:val="center"/>
              <w:rPr>
                <w:color w:val="auto"/>
                <w:szCs w:val="24"/>
              </w:rPr>
            </w:pPr>
            <w:r w:rsidRPr="00DE094E">
              <w:rPr>
                <w:color w:val="auto"/>
                <w:szCs w:val="24"/>
              </w:rPr>
              <w:t>4</w:t>
            </w:r>
          </w:p>
        </w:tc>
        <w:tc>
          <w:tcPr>
            <w:tcW w:w="3507" w:type="dxa"/>
            <w:vAlign w:val="center"/>
          </w:tcPr>
          <w:p w14:paraId="559F724B" w14:textId="77777777" w:rsidR="00395746" w:rsidRPr="00DE094E" w:rsidRDefault="00395746" w:rsidP="00395746">
            <w:pPr>
              <w:pStyle w:val="Normal"/>
              <w:jc w:val="center"/>
              <w:rPr>
                <w:color w:val="auto"/>
                <w:szCs w:val="24"/>
              </w:rPr>
            </w:pPr>
            <w:r w:rsidRPr="00DE094E">
              <w:rPr>
                <w:color w:val="auto"/>
                <w:szCs w:val="24"/>
              </w:rPr>
              <w:t>Бензол</w:t>
            </w:r>
          </w:p>
        </w:tc>
        <w:tc>
          <w:tcPr>
            <w:tcW w:w="4450" w:type="dxa"/>
            <w:vAlign w:val="center"/>
          </w:tcPr>
          <w:p w14:paraId="60F079BE" w14:textId="77777777" w:rsidR="00395746" w:rsidRPr="00DE094E" w:rsidRDefault="00395746" w:rsidP="00395746">
            <w:pPr>
              <w:pStyle w:val="Normal"/>
              <w:jc w:val="center"/>
              <w:rPr>
                <w:color w:val="auto"/>
                <w:szCs w:val="24"/>
              </w:rPr>
            </w:pPr>
            <w:r w:rsidRPr="00DE094E">
              <w:rPr>
                <w:color w:val="auto"/>
                <w:szCs w:val="24"/>
              </w:rPr>
              <w:t>Белый осадок</w:t>
            </w:r>
          </w:p>
        </w:tc>
      </w:tr>
      <w:tr w:rsidR="00395746" w:rsidRPr="00DE094E" w14:paraId="569E018A" w14:textId="77777777">
        <w:tblPrEx>
          <w:tblCellMar>
            <w:top w:w="0" w:type="dxa"/>
            <w:left w:w="0" w:type="dxa"/>
            <w:bottom w:w="0" w:type="dxa"/>
            <w:right w:w="0" w:type="dxa"/>
          </w:tblCellMar>
        </w:tblPrEx>
        <w:trPr>
          <w:trHeight w:val="525"/>
          <w:jc w:val="center"/>
        </w:trPr>
        <w:tc>
          <w:tcPr>
            <w:tcW w:w="1506" w:type="dxa"/>
            <w:vAlign w:val="center"/>
          </w:tcPr>
          <w:p w14:paraId="086C9BDE" w14:textId="77777777" w:rsidR="00395746" w:rsidRPr="00DE094E" w:rsidRDefault="00395746" w:rsidP="00395746">
            <w:pPr>
              <w:pStyle w:val="Normal"/>
              <w:jc w:val="center"/>
              <w:rPr>
                <w:color w:val="auto"/>
                <w:szCs w:val="24"/>
              </w:rPr>
            </w:pPr>
            <w:r w:rsidRPr="00DE094E">
              <w:rPr>
                <w:color w:val="auto"/>
                <w:szCs w:val="24"/>
              </w:rPr>
              <w:t>5</w:t>
            </w:r>
          </w:p>
        </w:tc>
        <w:tc>
          <w:tcPr>
            <w:tcW w:w="3507" w:type="dxa"/>
            <w:vAlign w:val="center"/>
          </w:tcPr>
          <w:p w14:paraId="49A43D29" w14:textId="77777777" w:rsidR="00395746" w:rsidRPr="00DE094E" w:rsidRDefault="00395746" w:rsidP="00395746">
            <w:pPr>
              <w:pStyle w:val="Normal"/>
              <w:jc w:val="center"/>
              <w:rPr>
                <w:color w:val="auto"/>
                <w:szCs w:val="24"/>
              </w:rPr>
            </w:pPr>
            <w:r w:rsidRPr="00DE094E">
              <w:rPr>
                <w:color w:val="auto"/>
                <w:szCs w:val="24"/>
              </w:rPr>
              <w:t>Бензол</w:t>
            </w:r>
          </w:p>
        </w:tc>
        <w:tc>
          <w:tcPr>
            <w:tcW w:w="4450" w:type="dxa"/>
            <w:vAlign w:val="center"/>
          </w:tcPr>
          <w:p w14:paraId="3CCB197F" w14:textId="77777777" w:rsidR="00395746" w:rsidRPr="00DE094E" w:rsidRDefault="00395746" w:rsidP="00395746">
            <w:pPr>
              <w:pStyle w:val="Normal"/>
              <w:jc w:val="center"/>
              <w:rPr>
                <w:color w:val="auto"/>
                <w:szCs w:val="24"/>
              </w:rPr>
            </w:pPr>
            <w:r w:rsidRPr="00DE094E">
              <w:rPr>
                <w:color w:val="auto"/>
                <w:szCs w:val="24"/>
              </w:rPr>
              <w:t>Белый осадок с желтым оттенком</w:t>
            </w:r>
          </w:p>
        </w:tc>
      </w:tr>
      <w:tr w:rsidR="00395746" w:rsidRPr="00DE094E" w14:paraId="588025D4" w14:textId="77777777">
        <w:tblPrEx>
          <w:tblCellMar>
            <w:top w:w="0" w:type="dxa"/>
            <w:left w:w="0" w:type="dxa"/>
            <w:bottom w:w="0" w:type="dxa"/>
            <w:right w:w="0" w:type="dxa"/>
          </w:tblCellMar>
        </w:tblPrEx>
        <w:trPr>
          <w:trHeight w:val="525"/>
          <w:jc w:val="center"/>
        </w:trPr>
        <w:tc>
          <w:tcPr>
            <w:tcW w:w="1506" w:type="dxa"/>
            <w:vAlign w:val="center"/>
          </w:tcPr>
          <w:p w14:paraId="06ADF443" w14:textId="77777777" w:rsidR="00395746" w:rsidRPr="00DE094E" w:rsidRDefault="00395746" w:rsidP="00395746">
            <w:pPr>
              <w:pStyle w:val="Normal"/>
              <w:jc w:val="center"/>
              <w:rPr>
                <w:color w:val="auto"/>
                <w:szCs w:val="24"/>
              </w:rPr>
            </w:pPr>
            <w:r w:rsidRPr="00DE094E">
              <w:rPr>
                <w:color w:val="auto"/>
                <w:szCs w:val="24"/>
              </w:rPr>
              <w:t>6</w:t>
            </w:r>
          </w:p>
        </w:tc>
        <w:tc>
          <w:tcPr>
            <w:tcW w:w="3507" w:type="dxa"/>
            <w:vAlign w:val="center"/>
          </w:tcPr>
          <w:p w14:paraId="5A805BBF" w14:textId="77777777" w:rsidR="00395746" w:rsidRPr="00DE094E" w:rsidRDefault="00395746" w:rsidP="00395746">
            <w:pPr>
              <w:pStyle w:val="Normal"/>
              <w:jc w:val="center"/>
              <w:rPr>
                <w:color w:val="auto"/>
                <w:szCs w:val="24"/>
              </w:rPr>
            </w:pPr>
            <w:r w:rsidRPr="00DE094E">
              <w:rPr>
                <w:color w:val="auto"/>
                <w:szCs w:val="24"/>
              </w:rPr>
              <w:t>Бензол</w:t>
            </w:r>
          </w:p>
        </w:tc>
        <w:tc>
          <w:tcPr>
            <w:tcW w:w="4450" w:type="dxa"/>
            <w:vAlign w:val="center"/>
          </w:tcPr>
          <w:p w14:paraId="094C8B14" w14:textId="77777777" w:rsidR="00395746" w:rsidRPr="00DE094E" w:rsidRDefault="00395746" w:rsidP="00395746">
            <w:pPr>
              <w:pStyle w:val="Normal"/>
              <w:jc w:val="center"/>
              <w:rPr>
                <w:color w:val="auto"/>
                <w:szCs w:val="24"/>
              </w:rPr>
            </w:pPr>
            <w:r w:rsidRPr="00DE094E">
              <w:rPr>
                <w:color w:val="auto"/>
                <w:szCs w:val="24"/>
              </w:rPr>
              <w:t>Слабо – желтый осадок</w:t>
            </w:r>
          </w:p>
        </w:tc>
      </w:tr>
      <w:tr w:rsidR="00395746" w:rsidRPr="00DE094E" w14:paraId="3DDA9925" w14:textId="77777777">
        <w:tblPrEx>
          <w:tblCellMar>
            <w:top w:w="0" w:type="dxa"/>
            <w:left w:w="0" w:type="dxa"/>
            <w:bottom w:w="0" w:type="dxa"/>
            <w:right w:w="0" w:type="dxa"/>
          </w:tblCellMar>
        </w:tblPrEx>
        <w:trPr>
          <w:trHeight w:val="525"/>
          <w:jc w:val="center"/>
        </w:trPr>
        <w:tc>
          <w:tcPr>
            <w:tcW w:w="1506" w:type="dxa"/>
            <w:vAlign w:val="center"/>
          </w:tcPr>
          <w:p w14:paraId="47380C42" w14:textId="77777777" w:rsidR="00395746" w:rsidRPr="00DE094E" w:rsidRDefault="00395746" w:rsidP="00395746">
            <w:pPr>
              <w:pStyle w:val="Normal"/>
              <w:jc w:val="center"/>
              <w:rPr>
                <w:color w:val="auto"/>
                <w:szCs w:val="24"/>
              </w:rPr>
            </w:pPr>
            <w:r w:rsidRPr="00DE094E">
              <w:rPr>
                <w:color w:val="auto"/>
                <w:szCs w:val="24"/>
              </w:rPr>
              <w:t>7</w:t>
            </w:r>
          </w:p>
        </w:tc>
        <w:tc>
          <w:tcPr>
            <w:tcW w:w="3507" w:type="dxa"/>
            <w:vAlign w:val="center"/>
          </w:tcPr>
          <w:p w14:paraId="4C3B1C70" w14:textId="77777777" w:rsidR="00395746" w:rsidRPr="00DE094E" w:rsidRDefault="00395746" w:rsidP="00395746">
            <w:pPr>
              <w:pStyle w:val="Normal"/>
              <w:jc w:val="center"/>
              <w:rPr>
                <w:color w:val="auto"/>
                <w:szCs w:val="24"/>
              </w:rPr>
            </w:pPr>
            <w:r w:rsidRPr="00DE094E">
              <w:rPr>
                <w:color w:val="auto"/>
                <w:szCs w:val="24"/>
              </w:rPr>
              <w:t>Бензол</w:t>
            </w:r>
          </w:p>
        </w:tc>
        <w:tc>
          <w:tcPr>
            <w:tcW w:w="4450" w:type="dxa"/>
            <w:vAlign w:val="center"/>
          </w:tcPr>
          <w:p w14:paraId="12BED413" w14:textId="77777777" w:rsidR="00395746" w:rsidRPr="00DE094E" w:rsidRDefault="00395746" w:rsidP="00395746">
            <w:pPr>
              <w:pStyle w:val="Normal"/>
              <w:jc w:val="center"/>
              <w:rPr>
                <w:color w:val="auto"/>
                <w:szCs w:val="24"/>
              </w:rPr>
            </w:pPr>
            <w:r w:rsidRPr="00DE094E">
              <w:rPr>
                <w:color w:val="auto"/>
                <w:szCs w:val="24"/>
              </w:rPr>
              <w:t>Слабо – желтый осадок</w:t>
            </w:r>
          </w:p>
        </w:tc>
      </w:tr>
      <w:tr w:rsidR="00395746" w:rsidRPr="00DE094E" w14:paraId="6BFDA30F" w14:textId="77777777">
        <w:tblPrEx>
          <w:tblCellMar>
            <w:top w:w="0" w:type="dxa"/>
            <w:left w:w="0" w:type="dxa"/>
            <w:bottom w:w="0" w:type="dxa"/>
            <w:right w:w="0" w:type="dxa"/>
          </w:tblCellMar>
        </w:tblPrEx>
        <w:trPr>
          <w:trHeight w:val="525"/>
          <w:jc w:val="center"/>
        </w:trPr>
        <w:tc>
          <w:tcPr>
            <w:tcW w:w="1506" w:type="dxa"/>
            <w:vAlign w:val="center"/>
          </w:tcPr>
          <w:p w14:paraId="0631FBC8" w14:textId="77777777" w:rsidR="00395746" w:rsidRPr="00DE094E" w:rsidRDefault="00395746" w:rsidP="00395746">
            <w:pPr>
              <w:pStyle w:val="Normal"/>
              <w:jc w:val="center"/>
              <w:rPr>
                <w:color w:val="auto"/>
                <w:szCs w:val="24"/>
              </w:rPr>
            </w:pPr>
            <w:r w:rsidRPr="00DE094E">
              <w:rPr>
                <w:color w:val="auto"/>
                <w:szCs w:val="24"/>
              </w:rPr>
              <w:t>8</w:t>
            </w:r>
          </w:p>
        </w:tc>
        <w:tc>
          <w:tcPr>
            <w:tcW w:w="3507" w:type="dxa"/>
            <w:vAlign w:val="center"/>
          </w:tcPr>
          <w:p w14:paraId="4694EB3E" w14:textId="77777777" w:rsidR="00395746" w:rsidRPr="00DE094E" w:rsidRDefault="00395746" w:rsidP="00395746">
            <w:pPr>
              <w:pStyle w:val="Normal"/>
              <w:jc w:val="center"/>
              <w:rPr>
                <w:color w:val="auto"/>
                <w:szCs w:val="24"/>
              </w:rPr>
            </w:pPr>
            <w:r w:rsidRPr="00DE094E">
              <w:rPr>
                <w:color w:val="auto"/>
                <w:szCs w:val="24"/>
              </w:rPr>
              <w:t>Бензол</w:t>
            </w:r>
          </w:p>
        </w:tc>
        <w:tc>
          <w:tcPr>
            <w:tcW w:w="4450" w:type="dxa"/>
            <w:vAlign w:val="center"/>
          </w:tcPr>
          <w:p w14:paraId="5A117D38" w14:textId="77777777" w:rsidR="00395746" w:rsidRPr="00DE094E" w:rsidRDefault="00395746" w:rsidP="00395746">
            <w:pPr>
              <w:pStyle w:val="Normal"/>
              <w:jc w:val="center"/>
              <w:rPr>
                <w:color w:val="auto"/>
                <w:szCs w:val="24"/>
              </w:rPr>
            </w:pPr>
            <w:r w:rsidRPr="00DE094E">
              <w:rPr>
                <w:color w:val="auto"/>
                <w:szCs w:val="24"/>
              </w:rPr>
              <w:t>Желтый осадок с зеленым оттенком</w:t>
            </w:r>
          </w:p>
        </w:tc>
      </w:tr>
      <w:tr w:rsidR="00395746" w:rsidRPr="00DE094E" w14:paraId="3FC8B989" w14:textId="77777777">
        <w:tblPrEx>
          <w:tblCellMar>
            <w:top w:w="0" w:type="dxa"/>
            <w:left w:w="0" w:type="dxa"/>
            <w:bottom w:w="0" w:type="dxa"/>
            <w:right w:w="0" w:type="dxa"/>
          </w:tblCellMar>
        </w:tblPrEx>
        <w:trPr>
          <w:trHeight w:val="525"/>
          <w:jc w:val="center"/>
        </w:trPr>
        <w:tc>
          <w:tcPr>
            <w:tcW w:w="1506" w:type="dxa"/>
            <w:vAlign w:val="center"/>
          </w:tcPr>
          <w:p w14:paraId="7C656EDB" w14:textId="77777777" w:rsidR="00395746" w:rsidRPr="00DE094E" w:rsidRDefault="00395746" w:rsidP="00395746">
            <w:pPr>
              <w:pStyle w:val="Normal"/>
              <w:jc w:val="center"/>
              <w:rPr>
                <w:color w:val="auto"/>
                <w:szCs w:val="24"/>
              </w:rPr>
            </w:pPr>
            <w:r w:rsidRPr="00DE094E">
              <w:rPr>
                <w:color w:val="auto"/>
                <w:szCs w:val="24"/>
              </w:rPr>
              <w:t>9</w:t>
            </w:r>
          </w:p>
        </w:tc>
        <w:tc>
          <w:tcPr>
            <w:tcW w:w="3507" w:type="dxa"/>
            <w:vAlign w:val="center"/>
          </w:tcPr>
          <w:p w14:paraId="5A5AC3DD" w14:textId="77777777" w:rsidR="00395746" w:rsidRPr="00DE094E" w:rsidRDefault="00395746" w:rsidP="00395746">
            <w:pPr>
              <w:pStyle w:val="Normal"/>
              <w:jc w:val="center"/>
              <w:rPr>
                <w:color w:val="auto"/>
                <w:szCs w:val="24"/>
              </w:rPr>
            </w:pPr>
            <w:r w:rsidRPr="00DE094E">
              <w:rPr>
                <w:color w:val="auto"/>
                <w:szCs w:val="24"/>
              </w:rPr>
              <w:t>Бензол</w:t>
            </w:r>
          </w:p>
        </w:tc>
        <w:tc>
          <w:tcPr>
            <w:tcW w:w="4450" w:type="dxa"/>
            <w:vAlign w:val="center"/>
          </w:tcPr>
          <w:p w14:paraId="6718DC4F" w14:textId="77777777" w:rsidR="00395746" w:rsidRPr="00DE094E" w:rsidRDefault="00395746" w:rsidP="00395746">
            <w:pPr>
              <w:pStyle w:val="Normal"/>
              <w:jc w:val="center"/>
              <w:rPr>
                <w:color w:val="auto"/>
                <w:szCs w:val="24"/>
              </w:rPr>
            </w:pPr>
            <w:r w:rsidRPr="00DE094E">
              <w:rPr>
                <w:color w:val="auto"/>
                <w:szCs w:val="24"/>
              </w:rPr>
              <w:t>Зеленый осадок</w:t>
            </w:r>
          </w:p>
        </w:tc>
      </w:tr>
      <w:tr w:rsidR="00395746" w:rsidRPr="00DE094E" w14:paraId="357D352A" w14:textId="77777777">
        <w:tblPrEx>
          <w:tblCellMar>
            <w:top w:w="0" w:type="dxa"/>
            <w:left w:w="0" w:type="dxa"/>
            <w:bottom w:w="0" w:type="dxa"/>
            <w:right w:w="0" w:type="dxa"/>
          </w:tblCellMar>
        </w:tblPrEx>
        <w:trPr>
          <w:trHeight w:val="525"/>
          <w:jc w:val="center"/>
        </w:trPr>
        <w:tc>
          <w:tcPr>
            <w:tcW w:w="1506" w:type="dxa"/>
            <w:vAlign w:val="center"/>
          </w:tcPr>
          <w:p w14:paraId="128299C2" w14:textId="77777777" w:rsidR="00395746" w:rsidRPr="00DE094E" w:rsidRDefault="00395746" w:rsidP="00395746">
            <w:pPr>
              <w:pStyle w:val="Normal"/>
              <w:jc w:val="center"/>
              <w:rPr>
                <w:color w:val="auto"/>
                <w:szCs w:val="24"/>
              </w:rPr>
            </w:pPr>
            <w:r w:rsidRPr="00DE094E">
              <w:rPr>
                <w:color w:val="auto"/>
                <w:szCs w:val="24"/>
              </w:rPr>
              <w:t>10</w:t>
            </w:r>
          </w:p>
        </w:tc>
        <w:tc>
          <w:tcPr>
            <w:tcW w:w="3507" w:type="dxa"/>
            <w:vAlign w:val="center"/>
          </w:tcPr>
          <w:p w14:paraId="37516AEA" w14:textId="77777777" w:rsidR="00395746" w:rsidRPr="00DE094E" w:rsidRDefault="00395746" w:rsidP="00395746">
            <w:pPr>
              <w:pStyle w:val="Normal"/>
              <w:jc w:val="center"/>
              <w:rPr>
                <w:color w:val="auto"/>
                <w:szCs w:val="24"/>
              </w:rPr>
            </w:pPr>
            <w:r w:rsidRPr="00DE094E">
              <w:rPr>
                <w:color w:val="auto"/>
                <w:szCs w:val="24"/>
              </w:rPr>
              <w:t>Бензол</w:t>
            </w:r>
          </w:p>
        </w:tc>
        <w:tc>
          <w:tcPr>
            <w:tcW w:w="4450" w:type="dxa"/>
            <w:vAlign w:val="center"/>
          </w:tcPr>
          <w:p w14:paraId="497F58C4" w14:textId="77777777" w:rsidR="00395746" w:rsidRPr="00DE094E" w:rsidRDefault="00395746" w:rsidP="00395746">
            <w:pPr>
              <w:pStyle w:val="Normal"/>
              <w:jc w:val="center"/>
              <w:rPr>
                <w:color w:val="auto"/>
                <w:szCs w:val="24"/>
              </w:rPr>
            </w:pPr>
            <w:r w:rsidRPr="00DE094E">
              <w:rPr>
                <w:color w:val="auto"/>
                <w:szCs w:val="24"/>
              </w:rPr>
              <w:t>Зеленый осадок</w:t>
            </w:r>
          </w:p>
        </w:tc>
      </w:tr>
      <w:tr w:rsidR="00395746" w:rsidRPr="00DE094E" w14:paraId="45B30AF9" w14:textId="77777777">
        <w:tblPrEx>
          <w:tblCellMar>
            <w:top w:w="0" w:type="dxa"/>
            <w:left w:w="0" w:type="dxa"/>
            <w:bottom w:w="0" w:type="dxa"/>
            <w:right w:w="0" w:type="dxa"/>
          </w:tblCellMar>
        </w:tblPrEx>
        <w:trPr>
          <w:trHeight w:val="525"/>
          <w:jc w:val="center"/>
        </w:trPr>
        <w:tc>
          <w:tcPr>
            <w:tcW w:w="1506" w:type="dxa"/>
            <w:vAlign w:val="center"/>
          </w:tcPr>
          <w:p w14:paraId="1F6D5D8F" w14:textId="77777777" w:rsidR="00395746" w:rsidRPr="00DE094E" w:rsidRDefault="00395746" w:rsidP="00395746">
            <w:pPr>
              <w:pStyle w:val="Normal"/>
              <w:jc w:val="center"/>
              <w:rPr>
                <w:color w:val="auto"/>
                <w:szCs w:val="24"/>
              </w:rPr>
            </w:pPr>
            <w:r w:rsidRPr="00DE094E">
              <w:rPr>
                <w:color w:val="auto"/>
                <w:szCs w:val="24"/>
              </w:rPr>
              <w:t>11</w:t>
            </w:r>
          </w:p>
        </w:tc>
        <w:tc>
          <w:tcPr>
            <w:tcW w:w="3507" w:type="dxa"/>
            <w:vAlign w:val="center"/>
          </w:tcPr>
          <w:p w14:paraId="41AAED7F" w14:textId="77777777" w:rsidR="00395746" w:rsidRPr="00DE094E" w:rsidRDefault="00395746" w:rsidP="00395746">
            <w:pPr>
              <w:pStyle w:val="Normal"/>
              <w:jc w:val="center"/>
              <w:rPr>
                <w:color w:val="auto"/>
                <w:szCs w:val="24"/>
              </w:rPr>
            </w:pPr>
            <w:r w:rsidRPr="00DE094E">
              <w:rPr>
                <w:color w:val="auto"/>
                <w:szCs w:val="24"/>
              </w:rPr>
              <w:t>Бензол</w:t>
            </w:r>
          </w:p>
        </w:tc>
        <w:tc>
          <w:tcPr>
            <w:tcW w:w="4450" w:type="dxa"/>
            <w:vAlign w:val="center"/>
          </w:tcPr>
          <w:p w14:paraId="556603F7" w14:textId="77777777" w:rsidR="00395746" w:rsidRPr="00DE094E" w:rsidRDefault="00395746" w:rsidP="00395746">
            <w:pPr>
              <w:pStyle w:val="Normal"/>
              <w:jc w:val="center"/>
              <w:rPr>
                <w:color w:val="auto"/>
                <w:szCs w:val="24"/>
              </w:rPr>
            </w:pPr>
            <w:r w:rsidRPr="00DE094E">
              <w:rPr>
                <w:color w:val="auto"/>
                <w:szCs w:val="24"/>
              </w:rPr>
              <w:t>Зеленый осадок</w:t>
            </w:r>
          </w:p>
        </w:tc>
      </w:tr>
      <w:tr w:rsidR="00395746" w:rsidRPr="00DE094E" w14:paraId="50F04EB0" w14:textId="77777777">
        <w:tblPrEx>
          <w:tblCellMar>
            <w:top w:w="0" w:type="dxa"/>
            <w:left w:w="0" w:type="dxa"/>
            <w:bottom w:w="0" w:type="dxa"/>
            <w:right w:w="0" w:type="dxa"/>
          </w:tblCellMar>
        </w:tblPrEx>
        <w:trPr>
          <w:trHeight w:val="525"/>
          <w:jc w:val="center"/>
        </w:trPr>
        <w:tc>
          <w:tcPr>
            <w:tcW w:w="1506" w:type="dxa"/>
            <w:vAlign w:val="center"/>
          </w:tcPr>
          <w:p w14:paraId="00B8D00C" w14:textId="77777777" w:rsidR="00395746" w:rsidRPr="00DE094E" w:rsidRDefault="00395746" w:rsidP="00395746">
            <w:pPr>
              <w:pStyle w:val="Normal"/>
              <w:jc w:val="center"/>
              <w:rPr>
                <w:color w:val="auto"/>
                <w:szCs w:val="24"/>
              </w:rPr>
            </w:pPr>
            <w:r w:rsidRPr="00DE094E">
              <w:rPr>
                <w:color w:val="auto"/>
                <w:szCs w:val="24"/>
              </w:rPr>
              <w:t>12</w:t>
            </w:r>
          </w:p>
        </w:tc>
        <w:tc>
          <w:tcPr>
            <w:tcW w:w="3507" w:type="dxa"/>
            <w:vAlign w:val="center"/>
          </w:tcPr>
          <w:p w14:paraId="4D120AD0" w14:textId="77777777" w:rsidR="00395746" w:rsidRPr="00DE094E" w:rsidRDefault="00395746" w:rsidP="00395746">
            <w:pPr>
              <w:pStyle w:val="Normal"/>
              <w:jc w:val="center"/>
              <w:rPr>
                <w:color w:val="auto"/>
                <w:szCs w:val="24"/>
              </w:rPr>
            </w:pPr>
            <w:r w:rsidRPr="00DE094E">
              <w:rPr>
                <w:color w:val="auto"/>
                <w:szCs w:val="24"/>
              </w:rPr>
              <w:t>Бензол – этил ацетат(95 : 5)</w:t>
            </w:r>
          </w:p>
        </w:tc>
        <w:tc>
          <w:tcPr>
            <w:tcW w:w="4450" w:type="dxa"/>
            <w:vAlign w:val="center"/>
          </w:tcPr>
          <w:p w14:paraId="4835BF14" w14:textId="77777777" w:rsidR="00395746" w:rsidRPr="00DE094E" w:rsidRDefault="00395746" w:rsidP="00395746">
            <w:pPr>
              <w:pStyle w:val="Normal"/>
              <w:rPr>
                <w:color w:val="auto"/>
                <w:szCs w:val="24"/>
              </w:rPr>
            </w:pPr>
          </w:p>
        </w:tc>
      </w:tr>
      <w:tr w:rsidR="00395746" w:rsidRPr="00DE094E" w14:paraId="6154E140" w14:textId="77777777">
        <w:tblPrEx>
          <w:tblCellMar>
            <w:top w:w="0" w:type="dxa"/>
            <w:left w:w="0" w:type="dxa"/>
            <w:bottom w:w="0" w:type="dxa"/>
            <w:right w:w="0" w:type="dxa"/>
          </w:tblCellMar>
        </w:tblPrEx>
        <w:trPr>
          <w:trHeight w:val="525"/>
          <w:jc w:val="center"/>
        </w:trPr>
        <w:tc>
          <w:tcPr>
            <w:tcW w:w="1506" w:type="dxa"/>
            <w:vAlign w:val="center"/>
          </w:tcPr>
          <w:p w14:paraId="2E078969" w14:textId="77777777" w:rsidR="00395746" w:rsidRPr="00DE094E" w:rsidRDefault="00395746" w:rsidP="00395746">
            <w:pPr>
              <w:pStyle w:val="Normal"/>
              <w:jc w:val="center"/>
              <w:rPr>
                <w:color w:val="auto"/>
                <w:szCs w:val="24"/>
              </w:rPr>
            </w:pPr>
            <w:r w:rsidRPr="00DE094E">
              <w:rPr>
                <w:color w:val="auto"/>
                <w:szCs w:val="24"/>
              </w:rPr>
              <w:t>13</w:t>
            </w:r>
          </w:p>
        </w:tc>
        <w:tc>
          <w:tcPr>
            <w:tcW w:w="3507" w:type="dxa"/>
            <w:vAlign w:val="center"/>
          </w:tcPr>
          <w:p w14:paraId="722F41F4" w14:textId="77777777" w:rsidR="00395746" w:rsidRPr="00DE094E" w:rsidRDefault="00395746" w:rsidP="00395746">
            <w:pPr>
              <w:pStyle w:val="Normal"/>
              <w:jc w:val="center"/>
              <w:rPr>
                <w:color w:val="auto"/>
                <w:szCs w:val="24"/>
              </w:rPr>
            </w:pPr>
            <w:r w:rsidRPr="00DE094E">
              <w:rPr>
                <w:color w:val="auto"/>
                <w:szCs w:val="24"/>
              </w:rPr>
              <w:t>Бензол – этил ацетат(95 : 5)</w:t>
            </w:r>
          </w:p>
        </w:tc>
        <w:tc>
          <w:tcPr>
            <w:tcW w:w="4450" w:type="dxa"/>
            <w:vAlign w:val="center"/>
          </w:tcPr>
          <w:p w14:paraId="1A02326B" w14:textId="77777777" w:rsidR="00395746" w:rsidRPr="00DE094E" w:rsidRDefault="00395746" w:rsidP="00395746">
            <w:pPr>
              <w:pStyle w:val="Normal"/>
              <w:jc w:val="center"/>
              <w:rPr>
                <w:color w:val="auto"/>
                <w:szCs w:val="24"/>
              </w:rPr>
            </w:pPr>
            <w:r w:rsidRPr="00DE094E">
              <w:rPr>
                <w:color w:val="auto"/>
                <w:szCs w:val="24"/>
              </w:rPr>
              <w:t>Зеленый осадок</w:t>
            </w:r>
          </w:p>
        </w:tc>
      </w:tr>
      <w:tr w:rsidR="00395746" w:rsidRPr="00DE094E" w14:paraId="4C38F744" w14:textId="77777777">
        <w:tblPrEx>
          <w:tblCellMar>
            <w:top w:w="0" w:type="dxa"/>
            <w:left w:w="0" w:type="dxa"/>
            <w:bottom w:w="0" w:type="dxa"/>
            <w:right w:w="0" w:type="dxa"/>
          </w:tblCellMar>
        </w:tblPrEx>
        <w:trPr>
          <w:trHeight w:val="525"/>
          <w:jc w:val="center"/>
        </w:trPr>
        <w:tc>
          <w:tcPr>
            <w:tcW w:w="1506" w:type="dxa"/>
            <w:vAlign w:val="center"/>
          </w:tcPr>
          <w:p w14:paraId="10523ECD" w14:textId="77777777" w:rsidR="00395746" w:rsidRPr="00DE094E" w:rsidRDefault="00395746" w:rsidP="00395746">
            <w:pPr>
              <w:pStyle w:val="Normal"/>
              <w:jc w:val="center"/>
              <w:rPr>
                <w:color w:val="auto"/>
                <w:szCs w:val="24"/>
              </w:rPr>
            </w:pPr>
            <w:r w:rsidRPr="00DE094E">
              <w:rPr>
                <w:color w:val="auto"/>
                <w:szCs w:val="24"/>
              </w:rPr>
              <w:t>14</w:t>
            </w:r>
          </w:p>
        </w:tc>
        <w:tc>
          <w:tcPr>
            <w:tcW w:w="3507" w:type="dxa"/>
            <w:vAlign w:val="center"/>
          </w:tcPr>
          <w:p w14:paraId="3E3FFD30" w14:textId="77777777" w:rsidR="00395746" w:rsidRPr="00DE094E" w:rsidRDefault="00395746" w:rsidP="00395746">
            <w:pPr>
              <w:pStyle w:val="Normal"/>
              <w:jc w:val="center"/>
              <w:rPr>
                <w:color w:val="auto"/>
                <w:szCs w:val="24"/>
              </w:rPr>
            </w:pPr>
            <w:r w:rsidRPr="00DE094E">
              <w:rPr>
                <w:color w:val="auto"/>
                <w:szCs w:val="24"/>
              </w:rPr>
              <w:t>Бензол – этил ацетат(95 : 5)</w:t>
            </w:r>
          </w:p>
        </w:tc>
        <w:tc>
          <w:tcPr>
            <w:tcW w:w="4450" w:type="dxa"/>
            <w:vAlign w:val="center"/>
          </w:tcPr>
          <w:p w14:paraId="37E0F58D" w14:textId="77777777" w:rsidR="00395746" w:rsidRPr="00DE094E" w:rsidRDefault="00395746" w:rsidP="00395746">
            <w:pPr>
              <w:pStyle w:val="Normal"/>
              <w:jc w:val="center"/>
              <w:rPr>
                <w:color w:val="auto"/>
                <w:szCs w:val="24"/>
              </w:rPr>
            </w:pPr>
            <w:r w:rsidRPr="00DE094E">
              <w:rPr>
                <w:color w:val="auto"/>
                <w:szCs w:val="24"/>
              </w:rPr>
              <w:t>Зеленый осадок</w:t>
            </w:r>
          </w:p>
        </w:tc>
      </w:tr>
      <w:tr w:rsidR="00395746" w:rsidRPr="00DE094E" w14:paraId="2A0EB025" w14:textId="77777777">
        <w:tblPrEx>
          <w:tblCellMar>
            <w:top w:w="0" w:type="dxa"/>
            <w:left w:w="0" w:type="dxa"/>
            <w:bottom w:w="0" w:type="dxa"/>
            <w:right w:w="0" w:type="dxa"/>
          </w:tblCellMar>
        </w:tblPrEx>
        <w:trPr>
          <w:trHeight w:val="525"/>
          <w:jc w:val="center"/>
        </w:trPr>
        <w:tc>
          <w:tcPr>
            <w:tcW w:w="1506" w:type="dxa"/>
            <w:vAlign w:val="center"/>
          </w:tcPr>
          <w:p w14:paraId="4072CBC3" w14:textId="77777777" w:rsidR="00395746" w:rsidRPr="00DE094E" w:rsidRDefault="00395746" w:rsidP="00395746">
            <w:pPr>
              <w:pStyle w:val="Normal"/>
              <w:jc w:val="center"/>
              <w:rPr>
                <w:color w:val="auto"/>
                <w:szCs w:val="24"/>
              </w:rPr>
            </w:pPr>
            <w:r w:rsidRPr="00DE094E">
              <w:rPr>
                <w:color w:val="auto"/>
                <w:szCs w:val="24"/>
              </w:rPr>
              <w:t>15</w:t>
            </w:r>
          </w:p>
        </w:tc>
        <w:tc>
          <w:tcPr>
            <w:tcW w:w="3507" w:type="dxa"/>
            <w:vAlign w:val="center"/>
          </w:tcPr>
          <w:p w14:paraId="0EFFCC70" w14:textId="77777777" w:rsidR="00395746" w:rsidRPr="00DE094E" w:rsidRDefault="00395746" w:rsidP="00395746">
            <w:pPr>
              <w:pStyle w:val="Normal"/>
              <w:jc w:val="center"/>
              <w:rPr>
                <w:color w:val="auto"/>
                <w:szCs w:val="24"/>
              </w:rPr>
            </w:pPr>
            <w:r w:rsidRPr="00DE094E">
              <w:rPr>
                <w:color w:val="auto"/>
                <w:szCs w:val="24"/>
              </w:rPr>
              <w:t>Бензол – этил ацетат(95 : 5)</w:t>
            </w:r>
          </w:p>
        </w:tc>
        <w:tc>
          <w:tcPr>
            <w:tcW w:w="4450" w:type="dxa"/>
            <w:vAlign w:val="center"/>
          </w:tcPr>
          <w:p w14:paraId="06529AF0" w14:textId="77777777" w:rsidR="00395746" w:rsidRPr="00DE094E" w:rsidRDefault="00395746" w:rsidP="00395746">
            <w:pPr>
              <w:pStyle w:val="Normal"/>
              <w:jc w:val="center"/>
              <w:rPr>
                <w:color w:val="auto"/>
                <w:szCs w:val="24"/>
              </w:rPr>
            </w:pPr>
            <w:r w:rsidRPr="00DE094E">
              <w:rPr>
                <w:color w:val="auto"/>
                <w:szCs w:val="24"/>
              </w:rPr>
              <w:t>Желтый осадок</w:t>
            </w:r>
          </w:p>
        </w:tc>
      </w:tr>
      <w:tr w:rsidR="00395746" w:rsidRPr="00DE094E" w14:paraId="6CE5576C" w14:textId="77777777">
        <w:tblPrEx>
          <w:tblCellMar>
            <w:top w:w="0" w:type="dxa"/>
            <w:left w:w="0" w:type="dxa"/>
            <w:bottom w:w="0" w:type="dxa"/>
            <w:right w:w="0" w:type="dxa"/>
          </w:tblCellMar>
        </w:tblPrEx>
        <w:trPr>
          <w:trHeight w:val="525"/>
          <w:jc w:val="center"/>
        </w:trPr>
        <w:tc>
          <w:tcPr>
            <w:tcW w:w="1506" w:type="dxa"/>
            <w:vAlign w:val="center"/>
          </w:tcPr>
          <w:p w14:paraId="108855CF" w14:textId="77777777" w:rsidR="00395746" w:rsidRPr="00DE094E" w:rsidRDefault="00395746" w:rsidP="00395746">
            <w:pPr>
              <w:pStyle w:val="Normal"/>
              <w:jc w:val="center"/>
              <w:rPr>
                <w:color w:val="auto"/>
                <w:szCs w:val="24"/>
              </w:rPr>
            </w:pPr>
            <w:r w:rsidRPr="00DE094E">
              <w:rPr>
                <w:color w:val="auto"/>
                <w:szCs w:val="24"/>
              </w:rPr>
              <w:t>16</w:t>
            </w:r>
          </w:p>
        </w:tc>
        <w:tc>
          <w:tcPr>
            <w:tcW w:w="3507" w:type="dxa"/>
            <w:vAlign w:val="center"/>
          </w:tcPr>
          <w:p w14:paraId="59509BEC" w14:textId="77777777" w:rsidR="00395746" w:rsidRPr="00DE094E" w:rsidRDefault="00395746" w:rsidP="00395746">
            <w:pPr>
              <w:pStyle w:val="Normal"/>
              <w:jc w:val="center"/>
              <w:rPr>
                <w:color w:val="auto"/>
                <w:szCs w:val="24"/>
              </w:rPr>
            </w:pPr>
            <w:r w:rsidRPr="00DE094E">
              <w:rPr>
                <w:color w:val="auto"/>
                <w:szCs w:val="24"/>
              </w:rPr>
              <w:t>Бензол – этил ацетат(95 : 5)</w:t>
            </w:r>
          </w:p>
        </w:tc>
        <w:tc>
          <w:tcPr>
            <w:tcW w:w="4450" w:type="dxa"/>
            <w:vAlign w:val="center"/>
          </w:tcPr>
          <w:p w14:paraId="047A8FA5" w14:textId="77777777" w:rsidR="00395746" w:rsidRPr="00DE094E" w:rsidRDefault="00395746" w:rsidP="00395746">
            <w:pPr>
              <w:pStyle w:val="Normal"/>
              <w:jc w:val="center"/>
              <w:rPr>
                <w:color w:val="auto"/>
                <w:szCs w:val="24"/>
              </w:rPr>
            </w:pPr>
            <w:r w:rsidRPr="00DE094E">
              <w:rPr>
                <w:color w:val="auto"/>
                <w:szCs w:val="24"/>
              </w:rPr>
              <w:t>Желтый осадок</w:t>
            </w:r>
          </w:p>
        </w:tc>
      </w:tr>
      <w:tr w:rsidR="00395746" w:rsidRPr="00DE094E" w14:paraId="5D6AF28E" w14:textId="77777777">
        <w:tblPrEx>
          <w:tblCellMar>
            <w:top w:w="0" w:type="dxa"/>
            <w:left w:w="0" w:type="dxa"/>
            <w:bottom w:w="0" w:type="dxa"/>
            <w:right w:w="0" w:type="dxa"/>
          </w:tblCellMar>
        </w:tblPrEx>
        <w:trPr>
          <w:trHeight w:val="525"/>
          <w:jc w:val="center"/>
        </w:trPr>
        <w:tc>
          <w:tcPr>
            <w:tcW w:w="1506" w:type="dxa"/>
            <w:vAlign w:val="center"/>
          </w:tcPr>
          <w:p w14:paraId="3557CA10" w14:textId="77777777" w:rsidR="00395746" w:rsidRPr="00DE094E" w:rsidRDefault="00395746" w:rsidP="00395746">
            <w:pPr>
              <w:pStyle w:val="Normal"/>
              <w:jc w:val="center"/>
              <w:rPr>
                <w:color w:val="auto"/>
                <w:szCs w:val="24"/>
              </w:rPr>
            </w:pPr>
            <w:r w:rsidRPr="00DE094E">
              <w:rPr>
                <w:color w:val="auto"/>
                <w:szCs w:val="24"/>
              </w:rPr>
              <w:t>17</w:t>
            </w:r>
          </w:p>
        </w:tc>
        <w:tc>
          <w:tcPr>
            <w:tcW w:w="3507" w:type="dxa"/>
            <w:vAlign w:val="center"/>
          </w:tcPr>
          <w:p w14:paraId="03EF9D29" w14:textId="77777777" w:rsidR="00395746" w:rsidRPr="00DE094E" w:rsidRDefault="00395746" w:rsidP="00395746">
            <w:pPr>
              <w:pStyle w:val="Normal"/>
              <w:jc w:val="center"/>
              <w:rPr>
                <w:color w:val="auto"/>
                <w:szCs w:val="24"/>
              </w:rPr>
            </w:pPr>
            <w:r w:rsidRPr="00DE094E">
              <w:rPr>
                <w:color w:val="auto"/>
                <w:szCs w:val="24"/>
              </w:rPr>
              <w:t>Бензол – этил ацетат(95 : 5)</w:t>
            </w:r>
          </w:p>
        </w:tc>
        <w:tc>
          <w:tcPr>
            <w:tcW w:w="4450" w:type="dxa"/>
            <w:vAlign w:val="center"/>
          </w:tcPr>
          <w:p w14:paraId="1A6CDD1A" w14:textId="77777777" w:rsidR="00395746" w:rsidRPr="00DE094E" w:rsidRDefault="00395746" w:rsidP="00395746">
            <w:pPr>
              <w:pStyle w:val="Normal"/>
              <w:jc w:val="center"/>
              <w:rPr>
                <w:color w:val="auto"/>
                <w:szCs w:val="24"/>
              </w:rPr>
            </w:pPr>
            <w:r w:rsidRPr="00DE094E">
              <w:rPr>
                <w:color w:val="auto"/>
                <w:szCs w:val="24"/>
              </w:rPr>
              <w:t>Желтый осадок</w:t>
            </w:r>
          </w:p>
        </w:tc>
      </w:tr>
      <w:tr w:rsidR="00395746" w:rsidRPr="00DE094E" w14:paraId="787A5827" w14:textId="77777777">
        <w:tblPrEx>
          <w:tblCellMar>
            <w:top w:w="0" w:type="dxa"/>
            <w:left w:w="0" w:type="dxa"/>
            <w:bottom w:w="0" w:type="dxa"/>
            <w:right w:w="0" w:type="dxa"/>
          </w:tblCellMar>
        </w:tblPrEx>
        <w:trPr>
          <w:trHeight w:val="525"/>
          <w:jc w:val="center"/>
        </w:trPr>
        <w:tc>
          <w:tcPr>
            <w:tcW w:w="1506" w:type="dxa"/>
            <w:vAlign w:val="center"/>
          </w:tcPr>
          <w:p w14:paraId="6AE80FB2" w14:textId="77777777" w:rsidR="00395746" w:rsidRPr="00DE094E" w:rsidRDefault="00395746" w:rsidP="00395746">
            <w:pPr>
              <w:pStyle w:val="Normal"/>
              <w:jc w:val="center"/>
              <w:rPr>
                <w:color w:val="auto"/>
                <w:szCs w:val="24"/>
              </w:rPr>
            </w:pPr>
            <w:r w:rsidRPr="00DE094E">
              <w:rPr>
                <w:color w:val="auto"/>
                <w:szCs w:val="24"/>
              </w:rPr>
              <w:t>18</w:t>
            </w:r>
          </w:p>
        </w:tc>
        <w:tc>
          <w:tcPr>
            <w:tcW w:w="3507" w:type="dxa"/>
            <w:vAlign w:val="center"/>
          </w:tcPr>
          <w:p w14:paraId="63AEFEE5" w14:textId="77777777" w:rsidR="00395746" w:rsidRPr="00DE094E" w:rsidRDefault="00395746" w:rsidP="00395746">
            <w:pPr>
              <w:pStyle w:val="Normal"/>
              <w:jc w:val="center"/>
              <w:rPr>
                <w:color w:val="auto"/>
                <w:szCs w:val="24"/>
              </w:rPr>
            </w:pPr>
            <w:r w:rsidRPr="00DE094E">
              <w:rPr>
                <w:color w:val="auto"/>
                <w:szCs w:val="24"/>
              </w:rPr>
              <w:t>Бензол – этил ацетат(95 : 5)</w:t>
            </w:r>
          </w:p>
        </w:tc>
        <w:tc>
          <w:tcPr>
            <w:tcW w:w="4450" w:type="dxa"/>
            <w:vAlign w:val="center"/>
          </w:tcPr>
          <w:p w14:paraId="4B75924C" w14:textId="77777777" w:rsidR="00395746" w:rsidRPr="00DE094E" w:rsidRDefault="00395746" w:rsidP="00395746">
            <w:pPr>
              <w:pStyle w:val="Normal"/>
              <w:jc w:val="center"/>
              <w:rPr>
                <w:color w:val="auto"/>
                <w:szCs w:val="24"/>
              </w:rPr>
            </w:pPr>
            <w:r w:rsidRPr="00DE094E">
              <w:rPr>
                <w:color w:val="auto"/>
                <w:szCs w:val="24"/>
              </w:rPr>
              <w:t>Оранжевый осадок</w:t>
            </w:r>
          </w:p>
        </w:tc>
      </w:tr>
      <w:tr w:rsidR="00395746" w:rsidRPr="00DE094E" w14:paraId="5329EDC3" w14:textId="77777777">
        <w:tblPrEx>
          <w:tblCellMar>
            <w:top w:w="0" w:type="dxa"/>
            <w:left w:w="0" w:type="dxa"/>
            <w:bottom w:w="0" w:type="dxa"/>
            <w:right w:w="0" w:type="dxa"/>
          </w:tblCellMar>
        </w:tblPrEx>
        <w:trPr>
          <w:trHeight w:val="525"/>
          <w:jc w:val="center"/>
        </w:trPr>
        <w:tc>
          <w:tcPr>
            <w:tcW w:w="1506" w:type="dxa"/>
            <w:vAlign w:val="center"/>
          </w:tcPr>
          <w:p w14:paraId="0894DB9D" w14:textId="77777777" w:rsidR="00395746" w:rsidRPr="00DE094E" w:rsidRDefault="00395746" w:rsidP="00395746">
            <w:pPr>
              <w:pStyle w:val="Normal"/>
              <w:jc w:val="center"/>
              <w:rPr>
                <w:color w:val="auto"/>
                <w:szCs w:val="24"/>
              </w:rPr>
            </w:pPr>
            <w:r w:rsidRPr="00DE094E">
              <w:rPr>
                <w:color w:val="auto"/>
                <w:szCs w:val="24"/>
              </w:rPr>
              <w:t>19</w:t>
            </w:r>
          </w:p>
        </w:tc>
        <w:tc>
          <w:tcPr>
            <w:tcW w:w="3507" w:type="dxa"/>
            <w:vAlign w:val="center"/>
          </w:tcPr>
          <w:p w14:paraId="51B9CADC" w14:textId="77777777" w:rsidR="00395746" w:rsidRPr="00DE094E" w:rsidRDefault="00395746" w:rsidP="00395746">
            <w:pPr>
              <w:pStyle w:val="Normal"/>
              <w:jc w:val="center"/>
              <w:rPr>
                <w:color w:val="auto"/>
                <w:szCs w:val="24"/>
              </w:rPr>
            </w:pPr>
            <w:r w:rsidRPr="00DE094E">
              <w:rPr>
                <w:color w:val="auto"/>
                <w:szCs w:val="24"/>
              </w:rPr>
              <w:t>Бензол – этилацетат(90 : 10)</w:t>
            </w:r>
          </w:p>
        </w:tc>
        <w:tc>
          <w:tcPr>
            <w:tcW w:w="4450" w:type="dxa"/>
            <w:vAlign w:val="center"/>
          </w:tcPr>
          <w:p w14:paraId="5FA835EF" w14:textId="77777777" w:rsidR="00395746" w:rsidRPr="00DE094E" w:rsidRDefault="00395746" w:rsidP="00395746">
            <w:pPr>
              <w:pStyle w:val="Normal"/>
              <w:jc w:val="center"/>
              <w:rPr>
                <w:color w:val="auto"/>
                <w:szCs w:val="24"/>
              </w:rPr>
            </w:pPr>
            <w:r w:rsidRPr="00DE094E">
              <w:rPr>
                <w:color w:val="auto"/>
                <w:szCs w:val="24"/>
              </w:rPr>
              <w:t>Желтый осадок</w:t>
            </w:r>
          </w:p>
        </w:tc>
      </w:tr>
      <w:tr w:rsidR="00395746" w:rsidRPr="00DE094E" w14:paraId="5736A8D1" w14:textId="77777777">
        <w:tblPrEx>
          <w:tblCellMar>
            <w:top w:w="0" w:type="dxa"/>
            <w:left w:w="0" w:type="dxa"/>
            <w:bottom w:w="0" w:type="dxa"/>
            <w:right w:w="0" w:type="dxa"/>
          </w:tblCellMar>
        </w:tblPrEx>
        <w:trPr>
          <w:trHeight w:val="525"/>
          <w:jc w:val="center"/>
        </w:trPr>
        <w:tc>
          <w:tcPr>
            <w:tcW w:w="1506" w:type="dxa"/>
            <w:vAlign w:val="center"/>
          </w:tcPr>
          <w:p w14:paraId="0A9326D0" w14:textId="77777777" w:rsidR="00395746" w:rsidRPr="00DE094E" w:rsidRDefault="00395746" w:rsidP="00395746">
            <w:pPr>
              <w:pStyle w:val="Normal"/>
              <w:jc w:val="center"/>
              <w:rPr>
                <w:color w:val="auto"/>
                <w:szCs w:val="24"/>
              </w:rPr>
            </w:pPr>
            <w:r w:rsidRPr="00DE094E">
              <w:rPr>
                <w:color w:val="auto"/>
                <w:szCs w:val="24"/>
              </w:rPr>
              <w:t>20</w:t>
            </w:r>
          </w:p>
        </w:tc>
        <w:tc>
          <w:tcPr>
            <w:tcW w:w="3507" w:type="dxa"/>
            <w:vAlign w:val="center"/>
          </w:tcPr>
          <w:p w14:paraId="4A44AC4A" w14:textId="77777777" w:rsidR="00395746" w:rsidRPr="00DE094E" w:rsidRDefault="00395746" w:rsidP="00395746">
            <w:pPr>
              <w:pStyle w:val="Normal"/>
              <w:jc w:val="center"/>
              <w:rPr>
                <w:color w:val="auto"/>
                <w:szCs w:val="24"/>
              </w:rPr>
            </w:pPr>
            <w:r w:rsidRPr="00DE094E">
              <w:rPr>
                <w:color w:val="auto"/>
                <w:szCs w:val="24"/>
              </w:rPr>
              <w:t>Бензол – этилацетат(90 : 10)</w:t>
            </w:r>
          </w:p>
        </w:tc>
        <w:tc>
          <w:tcPr>
            <w:tcW w:w="4450" w:type="dxa"/>
            <w:vAlign w:val="center"/>
          </w:tcPr>
          <w:p w14:paraId="47926B99" w14:textId="77777777" w:rsidR="00395746" w:rsidRPr="00DE094E" w:rsidRDefault="00395746" w:rsidP="00395746">
            <w:pPr>
              <w:pStyle w:val="Normal"/>
              <w:jc w:val="center"/>
              <w:rPr>
                <w:color w:val="auto"/>
                <w:szCs w:val="24"/>
              </w:rPr>
            </w:pPr>
            <w:r w:rsidRPr="00DE094E">
              <w:rPr>
                <w:color w:val="auto"/>
                <w:szCs w:val="24"/>
              </w:rPr>
              <w:t>Желтый осадок</w:t>
            </w:r>
          </w:p>
        </w:tc>
      </w:tr>
      <w:tr w:rsidR="00395746" w:rsidRPr="00DE094E" w14:paraId="48828CAD" w14:textId="77777777">
        <w:tblPrEx>
          <w:tblCellMar>
            <w:top w:w="0" w:type="dxa"/>
            <w:left w:w="0" w:type="dxa"/>
            <w:bottom w:w="0" w:type="dxa"/>
            <w:right w:w="0" w:type="dxa"/>
          </w:tblCellMar>
        </w:tblPrEx>
        <w:trPr>
          <w:trHeight w:val="525"/>
          <w:jc w:val="center"/>
        </w:trPr>
        <w:tc>
          <w:tcPr>
            <w:tcW w:w="1506" w:type="dxa"/>
            <w:vAlign w:val="center"/>
          </w:tcPr>
          <w:p w14:paraId="66F74AC4" w14:textId="77777777" w:rsidR="00395746" w:rsidRPr="00DE094E" w:rsidRDefault="00395746" w:rsidP="00395746">
            <w:pPr>
              <w:pStyle w:val="Normal"/>
              <w:jc w:val="center"/>
              <w:rPr>
                <w:color w:val="auto"/>
                <w:szCs w:val="24"/>
              </w:rPr>
            </w:pPr>
            <w:r w:rsidRPr="00DE094E">
              <w:rPr>
                <w:color w:val="auto"/>
                <w:szCs w:val="24"/>
              </w:rPr>
              <w:t>21</w:t>
            </w:r>
          </w:p>
        </w:tc>
        <w:tc>
          <w:tcPr>
            <w:tcW w:w="3507" w:type="dxa"/>
            <w:vAlign w:val="center"/>
          </w:tcPr>
          <w:p w14:paraId="37FC302C" w14:textId="77777777" w:rsidR="00395746" w:rsidRPr="00DE094E" w:rsidRDefault="00395746" w:rsidP="00395746">
            <w:pPr>
              <w:pStyle w:val="Normal"/>
              <w:jc w:val="center"/>
              <w:rPr>
                <w:color w:val="auto"/>
                <w:szCs w:val="24"/>
              </w:rPr>
            </w:pPr>
            <w:r w:rsidRPr="00DE094E">
              <w:rPr>
                <w:color w:val="auto"/>
                <w:szCs w:val="24"/>
              </w:rPr>
              <w:t>Бензол – этилацетат(90 : 10)</w:t>
            </w:r>
          </w:p>
        </w:tc>
        <w:tc>
          <w:tcPr>
            <w:tcW w:w="4450" w:type="dxa"/>
            <w:vAlign w:val="center"/>
          </w:tcPr>
          <w:p w14:paraId="60D0E232" w14:textId="77777777" w:rsidR="00395746" w:rsidRPr="00DE094E" w:rsidRDefault="00395746" w:rsidP="00395746">
            <w:pPr>
              <w:pStyle w:val="Normal"/>
              <w:jc w:val="center"/>
              <w:rPr>
                <w:color w:val="auto"/>
                <w:szCs w:val="24"/>
              </w:rPr>
            </w:pPr>
            <w:r w:rsidRPr="00DE094E">
              <w:rPr>
                <w:color w:val="auto"/>
                <w:szCs w:val="24"/>
              </w:rPr>
              <w:t>Белый и слабо – желтый осадок</w:t>
            </w:r>
          </w:p>
        </w:tc>
      </w:tr>
      <w:tr w:rsidR="00395746" w:rsidRPr="00DE094E" w14:paraId="5EFD47E0" w14:textId="77777777">
        <w:tblPrEx>
          <w:tblCellMar>
            <w:top w:w="0" w:type="dxa"/>
            <w:left w:w="0" w:type="dxa"/>
            <w:bottom w:w="0" w:type="dxa"/>
            <w:right w:w="0" w:type="dxa"/>
          </w:tblCellMar>
        </w:tblPrEx>
        <w:trPr>
          <w:trHeight w:val="525"/>
          <w:jc w:val="center"/>
        </w:trPr>
        <w:tc>
          <w:tcPr>
            <w:tcW w:w="1506" w:type="dxa"/>
            <w:vAlign w:val="center"/>
          </w:tcPr>
          <w:p w14:paraId="535BB3FF" w14:textId="77777777" w:rsidR="00395746" w:rsidRPr="00DE094E" w:rsidRDefault="00395746" w:rsidP="00395746">
            <w:pPr>
              <w:pStyle w:val="Normal"/>
              <w:jc w:val="center"/>
              <w:rPr>
                <w:color w:val="auto"/>
                <w:szCs w:val="24"/>
              </w:rPr>
            </w:pPr>
            <w:r w:rsidRPr="00DE094E">
              <w:rPr>
                <w:color w:val="auto"/>
                <w:szCs w:val="24"/>
              </w:rPr>
              <w:t>22</w:t>
            </w:r>
          </w:p>
        </w:tc>
        <w:tc>
          <w:tcPr>
            <w:tcW w:w="3507" w:type="dxa"/>
            <w:vAlign w:val="center"/>
          </w:tcPr>
          <w:p w14:paraId="00150DBD" w14:textId="77777777" w:rsidR="00395746" w:rsidRPr="00DE094E" w:rsidRDefault="00395746" w:rsidP="00395746">
            <w:pPr>
              <w:pStyle w:val="Normal"/>
              <w:jc w:val="center"/>
              <w:rPr>
                <w:color w:val="auto"/>
                <w:szCs w:val="24"/>
              </w:rPr>
            </w:pPr>
            <w:r w:rsidRPr="00DE094E">
              <w:rPr>
                <w:color w:val="auto"/>
                <w:szCs w:val="24"/>
              </w:rPr>
              <w:t>Бензол – этилацетат(90 : 10)</w:t>
            </w:r>
          </w:p>
        </w:tc>
        <w:tc>
          <w:tcPr>
            <w:tcW w:w="4450" w:type="dxa"/>
            <w:vAlign w:val="center"/>
          </w:tcPr>
          <w:p w14:paraId="42BCC5CE" w14:textId="77777777" w:rsidR="00395746" w:rsidRPr="00DE094E" w:rsidRDefault="00395746" w:rsidP="00395746">
            <w:pPr>
              <w:pStyle w:val="Normal"/>
              <w:jc w:val="center"/>
              <w:rPr>
                <w:color w:val="auto"/>
                <w:szCs w:val="24"/>
              </w:rPr>
            </w:pPr>
            <w:r w:rsidRPr="00DE094E">
              <w:rPr>
                <w:color w:val="auto"/>
                <w:szCs w:val="24"/>
              </w:rPr>
              <w:t>Белый и слабо – желтый осадок</w:t>
            </w:r>
          </w:p>
        </w:tc>
      </w:tr>
      <w:tr w:rsidR="00395746" w:rsidRPr="00DE094E" w14:paraId="130EE423" w14:textId="77777777">
        <w:tblPrEx>
          <w:tblCellMar>
            <w:top w:w="0" w:type="dxa"/>
            <w:left w:w="0" w:type="dxa"/>
            <w:bottom w:w="0" w:type="dxa"/>
            <w:right w:w="0" w:type="dxa"/>
          </w:tblCellMar>
        </w:tblPrEx>
        <w:trPr>
          <w:trHeight w:val="525"/>
          <w:jc w:val="center"/>
        </w:trPr>
        <w:tc>
          <w:tcPr>
            <w:tcW w:w="1506" w:type="dxa"/>
            <w:vAlign w:val="center"/>
          </w:tcPr>
          <w:p w14:paraId="35BB5443" w14:textId="77777777" w:rsidR="00395746" w:rsidRPr="00DE094E" w:rsidRDefault="00395746" w:rsidP="00395746">
            <w:pPr>
              <w:pStyle w:val="Normal"/>
              <w:jc w:val="center"/>
              <w:rPr>
                <w:color w:val="auto"/>
                <w:szCs w:val="24"/>
              </w:rPr>
            </w:pPr>
            <w:r w:rsidRPr="00DE094E">
              <w:rPr>
                <w:color w:val="auto"/>
                <w:szCs w:val="24"/>
              </w:rPr>
              <w:t>23</w:t>
            </w:r>
          </w:p>
        </w:tc>
        <w:tc>
          <w:tcPr>
            <w:tcW w:w="3507" w:type="dxa"/>
            <w:vAlign w:val="center"/>
          </w:tcPr>
          <w:p w14:paraId="6E9C59CA" w14:textId="77777777" w:rsidR="00395746" w:rsidRPr="00DE094E" w:rsidRDefault="00395746" w:rsidP="00395746">
            <w:pPr>
              <w:pStyle w:val="Normal"/>
              <w:jc w:val="center"/>
              <w:rPr>
                <w:color w:val="auto"/>
                <w:szCs w:val="24"/>
              </w:rPr>
            </w:pPr>
            <w:r w:rsidRPr="00DE094E">
              <w:rPr>
                <w:color w:val="auto"/>
                <w:szCs w:val="24"/>
              </w:rPr>
              <w:t>Бензол – этилацетат(90 : 10)</w:t>
            </w:r>
          </w:p>
        </w:tc>
        <w:tc>
          <w:tcPr>
            <w:tcW w:w="4450" w:type="dxa"/>
            <w:vAlign w:val="center"/>
          </w:tcPr>
          <w:p w14:paraId="7F2D9736" w14:textId="77777777" w:rsidR="00395746" w:rsidRPr="00DE094E" w:rsidRDefault="00395746" w:rsidP="00395746">
            <w:pPr>
              <w:pStyle w:val="Normal"/>
              <w:jc w:val="center"/>
              <w:rPr>
                <w:color w:val="auto"/>
                <w:szCs w:val="24"/>
              </w:rPr>
            </w:pPr>
            <w:r w:rsidRPr="00DE094E">
              <w:rPr>
                <w:color w:val="auto"/>
                <w:szCs w:val="24"/>
              </w:rPr>
              <w:t xml:space="preserve">Белый и слабо – желтый осадок </w:t>
            </w:r>
          </w:p>
        </w:tc>
      </w:tr>
      <w:tr w:rsidR="00395746" w:rsidRPr="00DE094E" w14:paraId="16A27607" w14:textId="77777777">
        <w:tblPrEx>
          <w:tblCellMar>
            <w:top w:w="0" w:type="dxa"/>
            <w:left w:w="0" w:type="dxa"/>
            <w:bottom w:w="0" w:type="dxa"/>
            <w:right w:w="0" w:type="dxa"/>
          </w:tblCellMar>
        </w:tblPrEx>
        <w:trPr>
          <w:trHeight w:val="525"/>
          <w:jc w:val="center"/>
        </w:trPr>
        <w:tc>
          <w:tcPr>
            <w:tcW w:w="1506" w:type="dxa"/>
            <w:vAlign w:val="center"/>
          </w:tcPr>
          <w:p w14:paraId="3D52CD62" w14:textId="77777777" w:rsidR="00395746" w:rsidRPr="00DE094E" w:rsidRDefault="00395746" w:rsidP="00395746">
            <w:pPr>
              <w:pStyle w:val="Normal"/>
              <w:jc w:val="center"/>
              <w:rPr>
                <w:color w:val="auto"/>
                <w:szCs w:val="24"/>
              </w:rPr>
            </w:pPr>
            <w:r w:rsidRPr="00DE094E">
              <w:rPr>
                <w:color w:val="auto"/>
                <w:szCs w:val="24"/>
              </w:rPr>
              <w:t>24</w:t>
            </w:r>
          </w:p>
        </w:tc>
        <w:tc>
          <w:tcPr>
            <w:tcW w:w="3507" w:type="dxa"/>
            <w:vAlign w:val="center"/>
          </w:tcPr>
          <w:p w14:paraId="2C9E0B0F" w14:textId="77777777" w:rsidR="00395746" w:rsidRPr="00DE094E" w:rsidRDefault="00395746" w:rsidP="00395746">
            <w:pPr>
              <w:pStyle w:val="Normal"/>
              <w:jc w:val="center"/>
              <w:rPr>
                <w:color w:val="auto"/>
                <w:szCs w:val="24"/>
              </w:rPr>
            </w:pPr>
            <w:r w:rsidRPr="00DE094E">
              <w:rPr>
                <w:color w:val="auto"/>
                <w:szCs w:val="24"/>
              </w:rPr>
              <w:t>Бензол – этилацетат(85 : 15)</w:t>
            </w:r>
          </w:p>
        </w:tc>
        <w:tc>
          <w:tcPr>
            <w:tcW w:w="4450" w:type="dxa"/>
            <w:vAlign w:val="center"/>
          </w:tcPr>
          <w:p w14:paraId="461B0BDA" w14:textId="77777777" w:rsidR="00395746" w:rsidRPr="00DE094E" w:rsidRDefault="00395746" w:rsidP="00395746">
            <w:pPr>
              <w:pStyle w:val="Normal"/>
              <w:jc w:val="center"/>
              <w:rPr>
                <w:color w:val="auto"/>
                <w:szCs w:val="24"/>
              </w:rPr>
            </w:pPr>
            <w:r w:rsidRPr="00DE094E">
              <w:rPr>
                <w:color w:val="auto"/>
                <w:szCs w:val="24"/>
              </w:rPr>
              <w:t>Белый и слабо – желтый осадок</w:t>
            </w:r>
          </w:p>
        </w:tc>
      </w:tr>
      <w:tr w:rsidR="00395746" w:rsidRPr="00DE094E" w14:paraId="044A26CA" w14:textId="77777777">
        <w:tblPrEx>
          <w:tblCellMar>
            <w:top w:w="0" w:type="dxa"/>
            <w:left w:w="0" w:type="dxa"/>
            <w:bottom w:w="0" w:type="dxa"/>
            <w:right w:w="0" w:type="dxa"/>
          </w:tblCellMar>
        </w:tblPrEx>
        <w:trPr>
          <w:trHeight w:val="525"/>
          <w:jc w:val="center"/>
        </w:trPr>
        <w:tc>
          <w:tcPr>
            <w:tcW w:w="1506" w:type="dxa"/>
            <w:vAlign w:val="center"/>
          </w:tcPr>
          <w:p w14:paraId="7196971F" w14:textId="77777777" w:rsidR="00395746" w:rsidRPr="00DE094E" w:rsidRDefault="00395746" w:rsidP="00395746">
            <w:pPr>
              <w:pStyle w:val="Normal"/>
              <w:jc w:val="center"/>
              <w:rPr>
                <w:color w:val="auto"/>
                <w:szCs w:val="24"/>
              </w:rPr>
            </w:pPr>
            <w:r w:rsidRPr="00DE094E">
              <w:rPr>
                <w:color w:val="auto"/>
                <w:szCs w:val="24"/>
              </w:rPr>
              <w:t>25</w:t>
            </w:r>
          </w:p>
        </w:tc>
        <w:tc>
          <w:tcPr>
            <w:tcW w:w="3507" w:type="dxa"/>
            <w:vAlign w:val="center"/>
          </w:tcPr>
          <w:p w14:paraId="39308363" w14:textId="77777777" w:rsidR="00395746" w:rsidRPr="00DE094E" w:rsidRDefault="00395746" w:rsidP="00395746">
            <w:pPr>
              <w:pStyle w:val="Normal"/>
              <w:jc w:val="center"/>
              <w:rPr>
                <w:color w:val="auto"/>
                <w:szCs w:val="24"/>
              </w:rPr>
            </w:pPr>
            <w:r w:rsidRPr="00DE094E">
              <w:rPr>
                <w:color w:val="auto"/>
                <w:szCs w:val="24"/>
              </w:rPr>
              <w:t>Бензол – этилацетат(85 : 15)</w:t>
            </w:r>
          </w:p>
        </w:tc>
        <w:tc>
          <w:tcPr>
            <w:tcW w:w="4450" w:type="dxa"/>
            <w:vAlign w:val="center"/>
          </w:tcPr>
          <w:p w14:paraId="152D4203" w14:textId="77777777" w:rsidR="00395746" w:rsidRPr="00DE094E" w:rsidRDefault="00395746" w:rsidP="00395746">
            <w:pPr>
              <w:pStyle w:val="Normal"/>
              <w:jc w:val="center"/>
              <w:rPr>
                <w:color w:val="auto"/>
                <w:szCs w:val="24"/>
              </w:rPr>
            </w:pPr>
            <w:r w:rsidRPr="00DE094E">
              <w:rPr>
                <w:color w:val="auto"/>
                <w:szCs w:val="24"/>
              </w:rPr>
              <w:t>Белый и слабо – желтый осадок</w:t>
            </w:r>
          </w:p>
        </w:tc>
      </w:tr>
      <w:tr w:rsidR="00395746" w:rsidRPr="00DE094E" w14:paraId="0CB90FB5" w14:textId="77777777">
        <w:tblPrEx>
          <w:tblCellMar>
            <w:top w:w="0" w:type="dxa"/>
            <w:left w:w="0" w:type="dxa"/>
            <w:bottom w:w="0" w:type="dxa"/>
            <w:right w:w="0" w:type="dxa"/>
          </w:tblCellMar>
        </w:tblPrEx>
        <w:trPr>
          <w:trHeight w:val="525"/>
          <w:jc w:val="center"/>
        </w:trPr>
        <w:tc>
          <w:tcPr>
            <w:tcW w:w="1506" w:type="dxa"/>
            <w:vAlign w:val="center"/>
          </w:tcPr>
          <w:p w14:paraId="2BBEC19D" w14:textId="77777777" w:rsidR="00395746" w:rsidRPr="00DE094E" w:rsidRDefault="00395746" w:rsidP="00395746">
            <w:pPr>
              <w:pStyle w:val="Normal"/>
              <w:jc w:val="center"/>
              <w:rPr>
                <w:color w:val="auto"/>
                <w:szCs w:val="24"/>
              </w:rPr>
            </w:pPr>
            <w:r w:rsidRPr="00DE094E">
              <w:rPr>
                <w:color w:val="auto"/>
                <w:szCs w:val="24"/>
              </w:rPr>
              <w:t>26</w:t>
            </w:r>
          </w:p>
        </w:tc>
        <w:tc>
          <w:tcPr>
            <w:tcW w:w="3507" w:type="dxa"/>
            <w:vAlign w:val="center"/>
          </w:tcPr>
          <w:p w14:paraId="501680A5" w14:textId="77777777" w:rsidR="00395746" w:rsidRPr="00DE094E" w:rsidRDefault="00395746" w:rsidP="00395746">
            <w:pPr>
              <w:pStyle w:val="Normal"/>
              <w:jc w:val="center"/>
              <w:rPr>
                <w:color w:val="auto"/>
                <w:szCs w:val="24"/>
              </w:rPr>
            </w:pPr>
            <w:r w:rsidRPr="00DE094E">
              <w:rPr>
                <w:color w:val="auto"/>
                <w:szCs w:val="24"/>
              </w:rPr>
              <w:t>Бензол – этилацетат(85 : 15)</w:t>
            </w:r>
          </w:p>
        </w:tc>
        <w:tc>
          <w:tcPr>
            <w:tcW w:w="4450" w:type="dxa"/>
            <w:vAlign w:val="center"/>
          </w:tcPr>
          <w:p w14:paraId="0A522744" w14:textId="77777777" w:rsidR="00395746" w:rsidRPr="00DE094E" w:rsidRDefault="00395746" w:rsidP="00395746">
            <w:pPr>
              <w:pStyle w:val="Normal"/>
              <w:jc w:val="center"/>
              <w:rPr>
                <w:color w:val="auto"/>
                <w:szCs w:val="24"/>
              </w:rPr>
            </w:pPr>
            <w:r w:rsidRPr="00DE094E">
              <w:rPr>
                <w:color w:val="auto"/>
                <w:szCs w:val="24"/>
              </w:rPr>
              <w:t>Белый и слабо – желтый осадок</w:t>
            </w:r>
          </w:p>
        </w:tc>
      </w:tr>
      <w:tr w:rsidR="00395746" w:rsidRPr="00DE094E" w14:paraId="73AB18D5" w14:textId="77777777">
        <w:tblPrEx>
          <w:tblCellMar>
            <w:top w:w="0" w:type="dxa"/>
            <w:left w:w="0" w:type="dxa"/>
            <w:bottom w:w="0" w:type="dxa"/>
            <w:right w:w="0" w:type="dxa"/>
          </w:tblCellMar>
        </w:tblPrEx>
        <w:trPr>
          <w:trHeight w:val="525"/>
          <w:jc w:val="center"/>
        </w:trPr>
        <w:tc>
          <w:tcPr>
            <w:tcW w:w="1506" w:type="dxa"/>
            <w:vAlign w:val="center"/>
          </w:tcPr>
          <w:p w14:paraId="329C487B" w14:textId="77777777" w:rsidR="00395746" w:rsidRPr="00DE094E" w:rsidRDefault="00395746" w:rsidP="00395746">
            <w:pPr>
              <w:pStyle w:val="Normal"/>
              <w:jc w:val="center"/>
              <w:rPr>
                <w:color w:val="auto"/>
                <w:szCs w:val="24"/>
              </w:rPr>
            </w:pPr>
            <w:r w:rsidRPr="00DE094E">
              <w:rPr>
                <w:color w:val="auto"/>
                <w:szCs w:val="24"/>
              </w:rPr>
              <w:t>27</w:t>
            </w:r>
          </w:p>
        </w:tc>
        <w:tc>
          <w:tcPr>
            <w:tcW w:w="3507" w:type="dxa"/>
            <w:vAlign w:val="center"/>
          </w:tcPr>
          <w:p w14:paraId="3095533A" w14:textId="77777777" w:rsidR="00395746" w:rsidRPr="00DE094E" w:rsidRDefault="00395746" w:rsidP="00395746">
            <w:pPr>
              <w:pStyle w:val="Normal"/>
              <w:jc w:val="center"/>
              <w:rPr>
                <w:color w:val="auto"/>
                <w:szCs w:val="24"/>
              </w:rPr>
            </w:pPr>
            <w:r w:rsidRPr="00DE094E">
              <w:rPr>
                <w:color w:val="auto"/>
                <w:szCs w:val="24"/>
              </w:rPr>
              <w:t>Бензол – этилацетат(85 : 15)</w:t>
            </w:r>
          </w:p>
        </w:tc>
        <w:tc>
          <w:tcPr>
            <w:tcW w:w="4450" w:type="dxa"/>
            <w:vAlign w:val="center"/>
          </w:tcPr>
          <w:p w14:paraId="6BA6A8EA" w14:textId="77777777" w:rsidR="00395746" w:rsidRPr="00DE094E" w:rsidRDefault="00395746" w:rsidP="00395746">
            <w:pPr>
              <w:pStyle w:val="Normal"/>
              <w:jc w:val="center"/>
              <w:rPr>
                <w:color w:val="auto"/>
                <w:szCs w:val="24"/>
              </w:rPr>
            </w:pPr>
            <w:r w:rsidRPr="00DE094E">
              <w:rPr>
                <w:color w:val="auto"/>
                <w:szCs w:val="24"/>
              </w:rPr>
              <w:t>Желтый осадок</w:t>
            </w:r>
          </w:p>
        </w:tc>
      </w:tr>
      <w:tr w:rsidR="00395746" w:rsidRPr="00DE094E" w14:paraId="0BA3733D" w14:textId="77777777">
        <w:tblPrEx>
          <w:tblCellMar>
            <w:top w:w="0" w:type="dxa"/>
            <w:left w:w="0" w:type="dxa"/>
            <w:bottom w:w="0" w:type="dxa"/>
            <w:right w:w="0" w:type="dxa"/>
          </w:tblCellMar>
        </w:tblPrEx>
        <w:trPr>
          <w:trHeight w:val="525"/>
          <w:jc w:val="center"/>
        </w:trPr>
        <w:tc>
          <w:tcPr>
            <w:tcW w:w="1506" w:type="dxa"/>
            <w:vAlign w:val="center"/>
          </w:tcPr>
          <w:p w14:paraId="05E49F17" w14:textId="77777777" w:rsidR="00395746" w:rsidRPr="00DE094E" w:rsidRDefault="00395746" w:rsidP="00395746">
            <w:pPr>
              <w:pStyle w:val="Normal"/>
              <w:jc w:val="center"/>
              <w:rPr>
                <w:color w:val="auto"/>
                <w:szCs w:val="24"/>
              </w:rPr>
            </w:pPr>
            <w:r w:rsidRPr="00DE094E">
              <w:rPr>
                <w:color w:val="auto"/>
                <w:szCs w:val="24"/>
              </w:rPr>
              <w:t>28</w:t>
            </w:r>
          </w:p>
        </w:tc>
        <w:tc>
          <w:tcPr>
            <w:tcW w:w="3507" w:type="dxa"/>
            <w:vAlign w:val="center"/>
          </w:tcPr>
          <w:p w14:paraId="2EB7E4A3" w14:textId="77777777" w:rsidR="00395746" w:rsidRPr="00DE094E" w:rsidRDefault="00395746" w:rsidP="00395746">
            <w:pPr>
              <w:pStyle w:val="Normal"/>
              <w:jc w:val="center"/>
              <w:rPr>
                <w:color w:val="auto"/>
                <w:szCs w:val="24"/>
              </w:rPr>
            </w:pPr>
            <w:r w:rsidRPr="00DE094E">
              <w:rPr>
                <w:color w:val="auto"/>
                <w:szCs w:val="24"/>
              </w:rPr>
              <w:t>Бензол – этилацетат(85 : 15)</w:t>
            </w:r>
          </w:p>
        </w:tc>
        <w:tc>
          <w:tcPr>
            <w:tcW w:w="4450" w:type="dxa"/>
            <w:vAlign w:val="center"/>
          </w:tcPr>
          <w:p w14:paraId="5FCB0C4B" w14:textId="77777777" w:rsidR="00395746" w:rsidRPr="00DE094E" w:rsidRDefault="00395746" w:rsidP="00395746">
            <w:pPr>
              <w:pStyle w:val="Normal"/>
              <w:jc w:val="center"/>
              <w:rPr>
                <w:color w:val="auto"/>
                <w:szCs w:val="24"/>
              </w:rPr>
            </w:pPr>
            <w:r w:rsidRPr="00DE094E">
              <w:rPr>
                <w:color w:val="auto"/>
                <w:szCs w:val="24"/>
              </w:rPr>
              <w:t>Желтый осадок</w:t>
            </w:r>
          </w:p>
        </w:tc>
      </w:tr>
      <w:tr w:rsidR="00395746" w:rsidRPr="00DE094E" w14:paraId="6F14CC65" w14:textId="77777777">
        <w:tblPrEx>
          <w:tblCellMar>
            <w:top w:w="0" w:type="dxa"/>
            <w:left w:w="0" w:type="dxa"/>
            <w:bottom w:w="0" w:type="dxa"/>
            <w:right w:w="0" w:type="dxa"/>
          </w:tblCellMar>
        </w:tblPrEx>
        <w:trPr>
          <w:trHeight w:val="525"/>
          <w:jc w:val="center"/>
        </w:trPr>
        <w:tc>
          <w:tcPr>
            <w:tcW w:w="1506" w:type="dxa"/>
            <w:vAlign w:val="center"/>
          </w:tcPr>
          <w:p w14:paraId="1888A468" w14:textId="77777777" w:rsidR="00395746" w:rsidRPr="00DE094E" w:rsidRDefault="00395746" w:rsidP="00395746">
            <w:pPr>
              <w:pStyle w:val="Normal"/>
              <w:jc w:val="center"/>
              <w:rPr>
                <w:color w:val="auto"/>
                <w:szCs w:val="24"/>
              </w:rPr>
            </w:pPr>
            <w:r w:rsidRPr="00DE094E">
              <w:rPr>
                <w:color w:val="auto"/>
                <w:szCs w:val="24"/>
              </w:rPr>
              <w:t>29</w:t>
            </w:r>
          </w:p>
        </w:tc>
        <w:tc>
          <w:tcPr>
            <w:tcW w:w="3507" w:type="dxa"/>
            <w:vAlign w:val="center"/>
          </w:tcPr>
          <w:p w14:paraId="4D17FAEE" w14:textId="77777777" w:rsidR="00395746" w:rsidRPr="00DE094E" w:rsidRDefault="00395746" w:rsidP="00395746">
            <w:pPr>
              <w:pStyle w:val="Normal"/>
              <w:jc w:val="center"/>
              <w:rPr>
                <w:color w:val="auto"/>
                <w:szCs w:val="24"/>
              </w:rPr>
            </w:pPr>
            <w:r w:rsidRPr="00DE094E">
              <w:rPr>
                <w:color w:val="auto"/>
                <w:szCs w:val="24"/>
              </w:rPr>
              <w:t>Бензол – этилацетат(80 : 20)</w:t>
            </w:r>
          </w:p>
        </w:tc>
        <w:tc>
          <w:tcPr>
            <w:tcW w:w="4450" w:type="dxa"/>
            <w:vAlign w:val="center"/>
          </w:tcPr>
          <w:p w14:paraId="2C024B70" w14:textId="77777777" w:rsidR="00395746" w:rsidRPr="00DE094E" w:rsidRDefault="00395746" w:rsidP="00395746">
            <w:pPr>
              <w:pStyle w:val="Normal"/>
              <w:jc w:val="center"/>
              <w:rPr>
                <w:color w:val="auto"/>
                <w:szCs w:val="24"/>
              </w:rPr>
            </w:pPr>
            <w:r w:rsidRPr="00DE094E">
              <w:rPr>
                <w:color w:val="auto"/>
                <w:szCs w:val="24"/>
              </w:rPr>
              <w:t>Темно – зеленый осадок</w:t>
            </w:r>
          </w:p>
        </w:tc>
      </w:tr>
      <w:tr w:rsidR="00395746" w:rsidRPr="00DE094E" w14:paraId="065080DC" w14:textId="77777777">
        <w:tblPrEx>
          <w:tblCellMar>
            <w:top w:w="0" w:type="dxa"/>
            <w:left w:w="0" w:type="dxa"/>
            <w:bottom w:w="0" w:type="dxa"/>
            <w:right w:w="0" w:type="dxa"/>
          </w:tblCellMar>
        </w:tblPrEx>
        <w:trPr>
          <w:trHeight w:val="525"/>
          <w:jc w:val="center"/>
        </w:trPr>
        <w:tc>
          <w:tcPr>
            <w:tcW w:w="1506" w:type="dxa"/>
            <w:vAlign w:val="center"/>
          </w:tcPr>
          <w:p w14:paraId="0BF22E30" w14:textId="77777777" w:rsidR="00395746" w:rsidRPr="00DE094E" w:rsidRDefault="00395746" w:rsidP="00395746">
            <w:pPr>
              <w:pStyle w:val="Normal"/>
              <w:jc w:val="center"/>
              <w:rPr>
                <w:color w:val="auto"/>
                <w:szCs w:val="24"/>
              </w:rPr>
            </w:pPr>
            <w:r w:rsidRPr="00DE094E">
              <w:rPr>
                <w:color w:val="auto"/>
                <w:szCs w:val="24"/>
              </w:rPr>
              <w:t>30</w:t>
            </w:r>
          </w:p>
        </w:tc>
        <w:tc>
          <w:tcPr>
            <w:tcW w:w="3507" w:type="dxa"/>
            <w:vAlign w:val="center"/>
          </w:tcPr>
          <w:p w14:paraId="64E2A5B3" w14:textId="77777777" w:rsidR="00395746" w:rsidRPr="00DE094E" w:rsidRDefault="00395746" w:rsidP="00395746">
            <w:pPr>
              <w:pStyle w:val="Normal"/>
              <w:jc w:val="center"/>
              <w:rPr>
                <w:color w:val="auto"/>
                <w:szCs w:val="24"/>
              </w:rPr>
            </w:pPr>
            <w:r w:rsidRPr="00DE094E">
              <w:rPr>
                <w:color w:val="auto"/>
                <w:szCs w:val="24"/>
              </w:rPr>
              <w:t>Бензол – этилацетат(80 : 20)</w:t>
            </w:r>
          </w:p>
        </w:tc>
        <w:tc>
          <w:tcPr>
            <w:tcW w:w="4450" w:type="dxa"/>
            <w:vAlign w:val="center"/>
          </w:tcPr>
          <w:p w14:paraId="65FBC20E" w14:textId="77777777" w:rsidR="00395746" w:rsidRPr="00DE094E" w:rsidRDefault="00395746" w:rsidP="00395746">
            <w:pPr>
              <w:pStyle w:val="Normal"/>
              <w:jc w:val="center"/>
              <w:rPr>
                <w:color w:val="auto"/>
                <w:szCs w:val="24"/>
              </w:rPr>
            </w:pPr>
            <w:r w:rsidRPr="00DE094E">
              <w:rPr>
                <w:color w:val="auto"/>
                <w:szCs w:val="24"/>
              </w:rPr>
              <w:t>Темно – зеленый осадок</w:t>
            </w:r>
          </w:p>
        </w:tc>
      </w:tr>
      <w:tr w:rsidR="00395746" w:rsidRPr="00DE094E" w14:paraId="53105F57" w14:textId="77777777">
        <w:tblPrEx>
          <w:tblCellMar>
            <w:top w:w="0" w:type="dxa"/>
            <w:left w:w="0" w:type="dxa"/>
            <w:bottom w:w="0" w:type="dxa"/>
            <w:right w:w="0" w:type="dxa"/>
          </w:tblCellMar>
        </w:tblPrEx>
        <w:trPr>
          <w:trHeight w:val="525"/>
          <w:jc w:val="center"/>
        </w:trPr>
        <w:tc>
          <w:tcPr>
            <w:tcW w:w="1506" w:type="dxa"/>
            <w:vAlign w:val="center"/>
          </w:tcPr>
          <w:p w14:paraId="596C2F5E" w14:textId="77777777" w:rsidR="00395746" w:rsidRPr="00DE094E" w:rsidRDefault="00395746" w:rsidP="00395746">
            <w:pPr>
              <w:pStyle w:val="Normal"/>
              <w:jc w:val="center"/>
              <w:rPr>
                <w:color w:val="auto"/>
                <w:szCs w:val="24"/>
              </w:rPr>
            </w:pPr>
            <w:r w:rsidRPr="00DE094E">
              <w:rPr>
                <w:color w:val="auto"/>
                <w:szCs w:val="24"/>
              </w:rPr>
              <w:t>31</w:t>
            </w:r>
          </w:p>
        </w:tc>
        <w:tc>
          <w:tcPr>
            <w:tcW w:w="3507" w:type="dxa"/>
            <w:vAlign w:val="center"/>
          </w:tcPr>
          <w:p w14:paraId="266212E0" w14:textId="77777777" w:rsidR="00395746" w:rsidRPr="00DE094E" w:rsidRDefault="00395746" w:rsidP="00395746">
            <w:pPr>
              <w:pStyle w:val="Normal"/>
              <w:jc w:val="center"/>
              <w:rPr>
                <w:color w:val="auto"/>
                <w:szCs w:val="24"/>
              </w:rPr>
            </w:pPr>
            <w:r w:rsidRPr="00DE094E">
              <w:rPr>
                <w:color w:val="auto"/>
                <w:szCs w:val="24"/>
              </w:rPr>
              <w:t>Бензол – этилацетат(80 : 20)</w:t>
            </w:r>
          </w:p>
        </w:tc>
        <w:tc>
          <w:tcPr>
            <w:tcW w:w="4450" w:type="dxa"/>
            <w:vAlign w:val="center"/>
          </w:tcPr>
          <w:p w14:paraId="1B7ADA2B" w14:textId="77777777" w:rsidR="00395746" w:rsidRPr="00DE094E" w:rsidRDefault="00395746" w:rsidP="00395746">
            <w:pPr>
              <w:pStyle w:val="Normal"/>
              <w:jc w:val="center"/>
              <w:rPr>
                <w:color w:val="auto"/>
                <w:szCs w:val="24"/>
              </w:rPr>
            </w:pPr>
            <w:r w:rsidRPr="00DE094E">
              <w:rPr>
                <w:color w:val="auto"/>
                <w:szCs w:val="24"/>
              </w:rPr>
              <w:t>Темно – зеленый осадок</w:t>
            </w:r>
          </w:p>
        </w:tc>
      </w:tr>
      <w:tr w:rsidR="00395746" w:rsidRPr="00DE094E" w14:paraId="247303D9" w14:textId="77777777">
        <w:tblPrEx>
          <w:tblCellMar>
            <w:top w:w="0" w:type="dxa"/>
            <w:left w:w="0" w:type="dxa"/>
            <w:bottom w:w="0" w:type="dxa"/>
            <w:right w:w="0" w:type="dxa"/>
          </w:tblCellMar>
        </w:tblPrEx>
        <w:trPr>
          <w:trHeight w:val="525"/>
          <w:jc w:val="center"/>
        </w:trPr>
        <w:tc>
          <w:tcPr>
            <w:tcW w:w="1506" w:type="dxa"/>
            <w:vAlign w:val="center"/>
          </w:tcPr>
          <w:p w14:paraId="36265D87" w14:textId="77777777" w:rsidR="00395746" w:rsidRPr="00DE094E" w:rsidRDefault="00395746" w:rsidP="00395746">
            <w:pPr>
              <w:pStyle w:val="Normal"/>
              <w:jc w:val="center"/>
              <w:rPr>
                <w:color w:val="auto"/>
                <w:szCs w:val="24"/>
              </w:rPr>
            </w:pPr>
            <w:r w:rsidRPr="00DE094E">
              <w:rPr>
                <w:color w:val="auto"/>
                <w:szCs w:val="24"/>
              </w:rPr>
              <w:t>32</w:t>
            </w:r>
          </w:p>
        </w:tc>
        <w:tc>
          <w:tcPr>
            <w:tcW w:w="3507" w:type="dxa"/>
            <w:vAlign w:val="center"/>
          </w:tcPr>
          <w:p w14:paraId="78DEE479" w14:textId="77777777" w:rsidR="00395746" w:rsidRPr="00DE094E" w:rsidRDefault="00395746" w:rsidP="00395746">
            <w:pPr>
              <w:pStyle w:val="Normal"/>
              <w:jc w:val="center"/>
              <w:rPr>
                <w:color w:val="auto"/>
                <w:szCs w:val="24"/>
              </w:rPr>
            </w:pPr>
            <w:r w:rsidRPr="00DE094E">
              <w:rPr>
                <w:color w:val="auto"/>
                <w:szCs w:val="24"/>
              </w:rPr>
              <w:t>Бензол – этилацетат(80 : 20)</w:t>
            </w:r>
          </w:p>
        </w:tc>
        <w:tc>
          <w:tcPr>
            <w:tcW w:w="4450" w:type="dxa"/>
            <w:vAlign w:val="center"/>
          </w:tcPr>
          <w:p w14:paraId="19EFED65" w14:textId="77777777" w:rsidR="00395746" w:rsidRPr="00DE094E" w:rsidRDefault="00395746" w:rsidP="00395746">
            <w:pPr>
              <w:pStyle w:val="Normal"/>
              <w:jc w:val="center"/>
              <w:rPr>
                <w:color w:val="auto"/>
                <w:szCs w:val="24"/>
              </w:rPr>
            </w:pPr>
            <w:r w:rsidRPr="00DE094E">
              <w:rPr>
                <w:color w:val="auto"/>
                <w:szCs w:val="24"/>
              </w:rPr>
              <w:t>Темно – зеленый осадок</w:t>
            </w:r>
          </w:p>
        </w:tc>
      </w:tr>
      <w:tr w:rsidR="00395746" w:rsidRPr="00DE094E" w14:paraId="48AEEF97" w14:textId="77777777">
        <w:tblPrEx>
          <w:tblCellMar>
            <w:top w:w="0" w:type="dxa"/>
            <w:left w:w="0" w:type="dxa"/>
            <w:bottom w:w="0" w:type="dxa"/>
            <w:right w:w="0" w:type="dxa"/>
          </w:tblCellMar>
        </w:tblPrEx>
        <w:trPr>
          <w:trHeight w:val="525"/>
          <w:jc w:val="center"/>
        </w:trPr>
        <w:tc>
          <w:tcPr>
            <w:tcW w:w="1506" w:type="dxa"/>
            <w:vAlign w:val="center"/>
          </w:tcPr>
          <w:p w14:paraId="6B677299" w14:textId="77777777" w:rsidR="00395746" w:rsidRPr="00DE094E" w:rsidRDefault="00395746" w:rsidP="00395746">
            <w:pPr>
              <w:pStyle w:val="Normal"/>
              <w:jc w:val="center"/>
              <w:rPr>
                <w:color w:val="auto"/>
                <w:szCs w:val="24"/>
              </w:rPr>
            </w:pPr>
            <w:r w:rsidRPr="00DE094E">
              <w:rPr>
                <w:color w:val="auto"/>
                <w:szCs w:val="24"/>
              </w:rPr>
              <w:t>33</w:t>
            </w:r>
          </w:p>
        </w:tc>
        <w:tc>
          <w:tcPr>
            <w:tcW w:w="3507" w:type="dxa"/>
            <w:vAlign w:val="center"/>
          </w:tcPr>
          <w:p w14:paraId="7AA43E75" w14:textId="77777777" w:rsidR="00395746" w:rsidRPr="00DE094E" w:rsidRDefault="00395746" w:rsidP="00395746">
            <w:pPr>
              <w:pStyle w:val="Normal"/>
              <w:jc w:val="center"/>
              <w:rPr>
                <w:color w:val="auto"/>
                <w:szCs w:val="24"/>
              </w:rPr>
            </w:pPr>
            <w:r w:rsidRPr="00DE094E">
              <w:rPr>
                <w:color w:val="auto"/>
                <w:szCs w:val="24"/>
              </w:rPr>
              <w:t>Бензол – этилацетат(75 : 25)</w:t>
            </w:r>
          </w:p>
        </w:tc>
        <w:tc>
          <w:tcPr>
            <w:tcW w:w="4450" w:type="dxa"/>
            <w:vAlign w:val="center"/>
          </w:tcPr>
          <w:p w14:paraId="09FCF77B" w14:textId="77777777" w:rsidR="00395746" w:rsidRPr="00DE094E" w:rsidRDefault="00395746" w:rsidP="00395746">
            <w:pPr>
              <w:pStyle w:val="Normal"/>
              <w:jc w:val="center"/>
              <w:rPr>
                <w:color w:val="auto"/>
                <w:szCs w:val="24"/>
              </w:rPr>
            </w:pPr>
            <w:r w:rsidRPr="00DE094E">
              <w:rPr>
                <w:color w:val="auto"/>
                <w:szCs w:val="24"/>
              </w:rPr>
              <w:t>Темно – желтый осадок</w:t>
            </w:r>
          </w:p>
        </w:tc>
      </w:tr>
      <w:tr w:rsidR="00395746" w:rsidRPr="00DE094E" w14:paraId="424430D0" w14:textId="77777777">
        <w:tblPrEx>
          <w:tblCellMar>
            <w:top w:w="0" w:type="dxa"/>
            <w:left w:w="0" w:type="dxa"/>
            <w:bottom w:w="0" w:type="dxa"/>
            <w:right w:w="0" w:type="dxa"/>
          </w:tblCellMar>
        </w:tblPrEx>
        <w:trPr>
          <w:trHeight w:val="525"/>
          <w:jc w:val="center"/>
        </w:trPr>
        <w:tc>
          <w:tcPr>
            <w:tcW w:w="1506" w:type="dxa"/>
            <w:vAlign w:val="center"/>
          </w:tcPr>
          <w:p w14:paraId="7A2A5FC0" w14:textId="77777777" w:rsidR="00395746" w:rsidRPr="00DE094E" w:rsidRDefault="00395746" w:rsidP="00395746">
            <w:pPr>
              <w:pStyle w:val="Normal"/>
              <w:jc w:val="center"/>
              <w:rPr>
                <w:color w:val="auto"/>
                <w:szCs w:val="24"/>
              </w:rPr>
            </w:pPr>
            <w:r w:rsidRPr="00DE094E">
              <w:rPr>
                <w:color w:val="auto"/>
                <w:szCs w:val="24"/>
              </w:rPr>
              <w:t>34</w:t>
            </w:r>
          </w:p>
        </w:tc>
        <w:tc>
          <w:tcPr>
            <w:tcW w:w="3507" w:type="dxa"/>
            <w:vAlign w:val="center"/>
          </w:tcPr>
          <w:p w14:paraId="46A8382B" w14:textId="77777777" w:rsidR="00395746" w:rsidRPr="00DE094E" w:rsidRDefault="00395746" w:rsidP="00395746">
            <w:pPr>
              <w:pStyle w:val="Normal"/>
              <w:jc w:val="center"/>
              <w:rPr>
                <w:color w:val="auto"/>
                <w:szCs w:val="24"/>
              </w:rPr>
            </w:pPr>
            <w:r w:rsidRPr="00DE094E">
              <w:rPr>
                <w:color w:val="auto"/>
                <w:szCs w:val="24"/>
              </w:rPr>
              <w:t>Бензол – этилацетат(75 : 25)</w:t>
            </w:r>
          </w:p>
        </w:tc>
        <w:tc>
          <w:tcPr>
            <w:tcW w:w="4450" w:type="dxa"/>
            <w:vAlign w:val="center"/>
          </w:tcPr>
          <w:p w14:paraId="3E7FA75B" w14:textId="77777777" w:rsidR="00395746" w:rsidRPr="00DE094E" w:rsidRDefault="00395746" w:rsidP="00395746">
            <w:pPr>
              <w:pStyle w:val="Normal"/>
              <w:jc w:val="center"/>
              <w:rPr>
                <w:color w:val="auto"/>
                <w:szCs w:val="24"/>
              </w:rPr>
            </w:pPr>
            <w:r w:rsidRPr="00DE094E">
              <w:rPr>
                <w:color w:val="auto"/>
                <w:szCs w:val="24"/>
              </w:rPr>
              <w:t>Желтый осадок</w:t>
            </w:r>
          </w:p>
        </w:tc>
      </w:tr>
      <w:tr w:rsidR="00395746" w:rsidRPr="00DE094E" w14:paraId="3A8A8862" w14:textId="77777777">
        <w:tblPrEx>
          <w:tblCellMar>
            <w:top w:w="0" w:type="dxa"/>
            <w:left w:w="0" w:type="dxa"/>
            <w:bottom w:w="0" w:type="dxa"/>
            <w:right w:w="0" w:type="dxa"/>
          </w:tblCellMar>
        </w:tblPrEx>
        <w:trPr>
          <w:trHeight w:val="525"/>
          <w:jc w:val="center"/>
        </w:trPr>
        <w:tc>
          <w:tcPr>
            <w:tcW w:w="1506" w:type="dxa"/>
            <w:vAlign w:val="center"/>
          </w:tcPr>
          <w:p w14:paraId="4D1184D6" w14:textId="77777777" w:rsidR="00395746" w:rsidRPr="00DE094E" w:rsidRDefault="00395746" w:rsidP="00395746">
            <w:pPr>
              <w:pStyle w:val="Normal"/>
              <w:jc w:val="center"/>
              <w:rPr>
                <w:color w:val="auto"/>
                <w:szCs w:val="24"/>
              </w:rPr>
            </w:pPr>
            <w:r w:rsidRPr="00DE094E">
              <w:rPr>
                <w:color w:val="auto"/>
                <w:szCs w:val="24"/>
              </w:rPr>
              <w:t>35</w:t>
            </w:r>
          </w:p>
        </w:tc>
        <w:tc>
          <w:tcPr>
            <w:tcW w:w="3507" w:type="dxa"/>
            <w:vAlign w:val="center"/>
          </w:tcPr>
          <w:p w14:paraId="3421E773" w14:textId="77777777" w:rsidR="00395746" w:rsidRPr="00DE094E" w:rsidRDefault="00395746" w:rsidP="00395746">
            <w:pPr>
              <w:pStyle w:val="Normal"/>
              <w:jc w:val="center"/>
              <w:rPr>
                <w:color w:val="auto"/>
                <w:szCs w:val="24"/>
              </w:rPr>
            </w:pPr>
            <w:r w:rsidRPr="00DE094E">
              <w:rPr>
                <w:color w:val="auto"/>
                <w:szCs w:val="24"/>
              </w:rPr>
              <w:t>Бензол – этилацетат(75 : 25)</w:t>
            </w:r>
          </w:p>
        </w:tc>
        <w:tc>
          <w:tcPr>
            <w:tcW w:w="4450" w:type="dxa"/>
            <w:vAlign w:val="center"/>
          </w:tcPr>
          <w:p w14:paraId="13B8FB39" w14:textId="77777777" w:rsidR="00395746" w:rsidRPr="00DE094E" w:rsidRDefault="00395746" w:rsidP="00395746">
            <w:pPr>
              <w:pStyle w:val="Normal"/>
              <w:jc w:val="center"/>
              <w:rPr>
                <w:color w:val="auto"/>
                <w:szCs w:val="24"/>
              </w:rPr>
            </w:pPr>
            <w:r w:rsidRPr="00DE094E">
              <w:rPr>
                <w:color w:val="auto"/>
                <w:szCs w:val="24"/>
              </w:rPr>
              <w:t>Желтый осадок</w:t>
            </w:r>
          </w:p>
        </w:tc>
      </w:tr>
      <w:tr w:rsidR="00395746" w:rsidRPr="00DE094E" w14:paraId="28B6BE04" w14:textId="77777777">
        <w:tblPrEx>
          <w:tblCellMar>
            <w:top w:w="0" w:type="dxa"/>
            <w:left w:w="0" w:type="dxa"/>
            <w:bottom w:w="0" w:type="dxa"/>
            <w:right w:w="0" w:type="dxa"/>
          </w:tblCellMar>
        </w:tblPrEx>
        <w:trPr>
          <w:trHeight w:val="525"/>
          <w:jc w:val="center"/>
        </w:trPr>
        <w:tc>
          <w:tcPr>
            <w:tcW w:w="1506" w:type="dxa"/>
            <w:vAlign w:val="center"/>
          </w:tcPr>
          <w:p w14:paraId="6F9EE6CC" w14:textId="77777777" w:rsidR="00395746" w:rsidRPr="00DE094E" w:rsidRDefault="00395746" w:rsidP="00395746">
            <w:pPr>
              <w:pStyle w:val="Normal"/>
              <w:jc w:val="center"/>
              <w:rPr>
                <w:color w:val="auto"/>
                <w:szCs w:val="24"/>
              </w:rPr>
            </w:pPr>
            <w:r w:rsidRPr="00DE094E">
              <w:rPr>
                <w:color w:val="auto"/>
                <w:szCs w:val="24"/>
              </w:rPr>
              <w:t>36</w:t>
            </w:r>
          </w:p>
        </w:tc>
        <w:tc>
          <w:tcPr>
            <w:tcW w:w="3507" w:type="dxa"/>
            <w:vAlign w:val="center"/>
          </w:tcPr>
          <w:p w14:paraId="3E092016" w14:textId="77777777" w:rsidR="00395746" w:rsidRPr="00DE094E" w:rsidRDefault="00395746" w:rsidP="00395746">
            <w:pPr>
              <w:pStyle w:val="Normal"/>
              <w:jc w:val="center"/>
              <w:rPr>
                <w:color w:val="auto"/>
                <w:szCs w:val="24"/>
              </w:rPr>
            </w:pPr>
            <w:r w:rsidRPr="00DE094E">
              <w:rPr>
                <w:color w:val="auto"/>
                <w:szCs w:val="24"/>
              </w:rPr>
              <w:t>Бензол – этилацетат(70 : 30)</w:t>
            </w:r>
          </w:p>
        </w:tc>
        <w:tc>
          <w:tcPr>
            <w:tcW w:w="4450" w:type="dxa"/>
            <w:vAlign w:val="center"/>
          </w:tcPr>
          <w:p w14:paraId="7F20CF1E" w14:textId="77777777" w:rsidR="00395746" w:rsidRPr="00DE094E" w:rsidRDefault="00395746" w:rsidP="00395746">
            <w:pPr>
              <w:pStyle w:val="Normal"/>
              <w:jc w:val="center"/>
              <w:rPr>
                <w:color w:val="auto"/>
                <w:szCs w:val="24"/>
              </w:rPr>
            </w:pPr>
            <w:r w:rsidRPr="00DE094E">
              <w:rPr>
                <w:color w:val="auto"/>
                <w:szCs w:val="24"/>
              </w:rPr>
              <w:t>Желтый осадок</w:t>
            </w:r>
          </w:p>
        </w:tc>
      </w:tr>
      <w:tr w:rsidR="00395746" w:rsidRPr="00DE094E" w14:paraId="43E29000" w14:textId="77777777">
        <w:tblPrEx>
          <w:tblCellMar>
            <w:top w:w="0" w:type="dxa"/>
            <w:left w:w="0" w:type="dxa"/>
            <w:bottom w:w="0" w:type="dxa"/>
            <w:right w:w="0" w:type="dxa"/>
          </w:tblCellMar>
        </w:tblPrEx>
        <w:trPr>
          <w:trHeight w:val="525"/>
          <w:jc w:val="center"/>
        </w:trPr>
        <w:tc>
          <w:tcPr>
            <w:tcW w:w="1506" w:type="dxa"/>
            <w:vAlign w:val="center"/>
          </w:tcPr>
          <w:p w14:paraId="05A46CB5" w14:textId="77777777" w:rsidR="00395746" w:rsidRPr="00DE094E" w:rsidRDefault="00395746" w:rsidP="00395746">
            <w:pPr>
              <w:pStyle w:val="Normal"/>
              <w:jc w:val="center"/>
              <w:rPr>
                <w:color w:val="auto"/>
                <w:szCs w:val="24"/>
              </w:rPr>
            </w:pPr>
            <w:r w:rsidRPr="00DE094E">
              <w:rPr>
                <w:color w:val="auto"/>
                <w:szCs w:val="24"/>
              </w:rPr>
              <w:t>37</w:t>
            </w:r>
          </w:p>
        </w:tc>
        <w:tc>
          <w:tcPr>
            <w:tcW w:w="3507" w:type="dxa"/>
            <w:vAlign w:val="center"/>
          </w:tcPr>
          <w:p w14:paraId="0FEB19A6" w14:textId="77777777" w:rsidR="00395746" w:rsidRPr="00DE094E" w:rsidRDefault="00395746" w:rsidP="00395746">
            <w:pPr>
              <w:pStyle w:val="Normal"/>
              <w:jc w:val="center"/>
              <w:rPr>
                <w:color w:val="auto"/>
                <w:szCs w:val="24"/>
              </w:rPr>
            </w:pPr>
            <w:r w:rsidRPr="00DE094E">
              <w:rPr>
                <w:color w:val="auto"/>
                <w:szCs w:val="24"/>
              </w:rPr>
              <w:t>Бензол – этилацетат(70 : 30)</w:t>
            </w:r>
          </w:p>
        </w:tc>
        <w:tc>
          <w:tcPr>
            <w:tcW w:w="4450" w:type="dxa"/>
            <w:vAlign w:val="center"/>
          </w:tcPr>
          <w:p w14:paraId="4943AA21" w14:textId="77777777" w:rsidR="00395746" w:rsidRPr="00DE094E" w:rsidRDefault="00395746" w:rsidP="00395746">
            <w:pPr>
              <w:pStyle w:val="Normal"/>
              <w:jc w:val="center"/>
              <w:rPr>
                <w:color w:val="auto"/>
                <w:szCs w:val="24"/>
              </w:rPr>
            </w:pPr>
            <w:r w:rsidRPr="00DE094E">
              <w:rPr>
                <w:color w:val="auto"/>
                <w:szCs w:val="24"/>
              </w:rPr>
              <w:t>Желтый осадок</w:t>
            </w:r>
          </w:p>
        </w:tc>
      </w:tr>
      <w:tr w:rsidR="00395746" w:rsidRPr="00DE094E" w14:paraId="7812CA79" w14:textId="77777777">
        <w:tblPrEx>
          <w:tblCellMar>
            <w:top w:w="0" w:type="dxa"/>
            <w:left w:w="0" w:type="dxa"/>
            <w:bottom w:w="0" w:type="dxa"/>
            <w:right w:w="0" w:type="dxa"/>
          </w:tblCellMar>
        </w:tblPrEx>
        <w:trPr>
          <w:trHeight w:val="525"/>
          <w:jc w:val="center"/>
        </w:trPr>
        <w:tc>
          <w:tcPr>
            <w:tcW w:w="1506" w:type="dxa"/>
            <w:vAlign w:val="center"/>
          </w:tcPr>
          <w:p w14:paraId="65BB2BEF" w14:textId="77777777" w:rsidR="00395746" w:rsidRPr="00DE094E" w:rsidRDefault="00395746" w:rsidP="00395746">
            <w:pPr>
              <w:pStyle w:val="Normal"/>
              <w:jc w:val="center"/>
              <w:rPr>
                <w:color w:val="auto"/>
                <w:szCs w:val="24"/>
              </w:rPr>
            </w:pPr>
            <w:r w:rsidRPr="00DE094E">
              <w:rPr>
                <w:color w:val="auto"/>
                <w:szCs w:val="24"/>
              </w:rPr>
              <w:t>38</w:t>
            </w:r>
          </w:p>
        </w:tc>
        <w:tc>
          <w:tcPr>
            <w:tcW w:w="3507" w:type="dxa"/>
            <w:vAlign w:val="center"/>
          </w:tcPr>
          <w:p w14:paraId="58916B28" w14:textId="77777777" w:rsidR="00395746" w:rsidRPr="00DE094E" w:rsidRDefault="00395746" w:rsidP="00395746">
            <w:pPr>
              <w:pStyle w:val="Normal"/>
              <w:jc w:val="center"/>
              <w:rPr>
                <w:color w:val="auto"/>
                <w:szCs w:val="24"/>
              </w:rPr>
            </w:pPr>
            <w:r w:rsidRPr="00DE094E">
              <w:rPr>
                <w:color w:val="auto"/>
                <w:szCs w:val="24"/>
              </w:rPr>
              <w:t>Бензол – этилацетат(70 : 30)</w:t>
            </w:r>
          </w:p>
        </w:tc>
        <w:tc>
          <w:tcPr>
            <w:tcW w:w="4450" w:type="dxa"/>
            <w:vAlign w:val="center"/>
          </w:tcPr>
          <w:p w14:paraId="5DC8B69F" w14:textId="77777777" w:rsidR="00395746" w:rsidRPr="00DE094E" w:rsidRDefault="00395746" w:rsidP="00395746">
            <w:pPr>
              <w:pStyle w:val="Normal"/>
              <w:jc w:val="center"/>
              <w:rPr>
                <w:color w:val="auto"/>
                <w:szCs w:val="24"/>
              </w:rPr>
            </w:pPr>
            <w:r w:rsidRPr="00DE094E">
              <w:rPr>
                <w:color w:val="auto"/>
                <w:szCs w:val="24"/>
              </w:rPr>
              <w:t>Темно – желтый осадок</w:t>
            </w:r>
          </w:p>
        </w:tc>
      </w:tr>
      <w:tr w:rsidR="00395746" w:rsidRPr="00DE094E" w14:paraId="72B148ED" w14:textId="77777777">
        <w:tblPrEx>
          <w:tblCellMar>
            <w:top w:w="0" w:type="dxa"/>
            <w:left w:w="0" w:type="dxa"/>
            <w:bottom w:w="0" w:type="dxa"/>
            <w:right w:w="0" w:type="dxa"/>
          </w:tblCellMar>
        </w:tblPrEx>
        <w:trPr>
          <w:trHeight w:val="525"/>
          <w:jc w:val="center"/>
        </w:trPr>
        <w:tc>
          <w:tcPr>
            <w:tcW w:w="1506" w:type="dxa"/>
            <w:vAlign w:val="center"/>
          </w:tcPr>
          <w:p w14:paraId="03EE8690" w14:textId="77777777" w:rsidR="00395746" w:rsidRPr="00DE094E" w:rsidRDefault="00395746" w:rsidP="00395746">
            <w:pPr>
              <w:pStyle w:val="Normal"/>
              <w:jc w:val="center"/>
              <w:rPr>
                <w:color w:val="auto"/>
                <w:szCs w:val="24"/>
              </w:rPr>
            </w:pPr>
            <w:r w:rsidRPr="00DE094E">
              <w:rPr>
                <w:color w:val="auto"/>
                <w:szCs w:val="24"/>
              </w:rPr>
              <w:t>39</w:t>
            </w:r>
          </w:p>
        </w:tc>
        <w:tc>
          <w:tcPr>
            <w:tcW w:w="3507" w:type="dxa"/>
            <w:vAlign w:val="center"/>
          </w:tcPr>
          <w:p w14:paraId="70ACE680" w14:textId="77777777" w:rsidR="00395746" w:rsidRPr="00DE094E" w:rsidRDefault="00395746" w:rsidP="00395746">
            <w:pPr>
              <w:pStyle w:val="Normal"/>
              <w:jc w:val="center"/>
              <w:rPr>
                <w:color w:val="auto"/>
                <w:szCs w:val="24"/>
              </w:rPr>
            </w:pPr>
            <w:r w:rsidRPr="00DE094E">
              <w:rPr>
                <w:color w:val="auto"/>
                <w:szCs w:val="24"/>
              </w:rPr>
              <w:t>Бензол – этилацетат(70 : 30)</w:t>
            </w:r>
          </w:p>
        </w:tc>
        <w:tc>
          <w:tcPr>
            <w:tcW w:w="4450" w:type="dxa"/>
            <w:vAlign w:val="center"/>
          </w:tcPr>
          <w:p w14:paraId="3413B270" w14:textId="77777777" w:rsidR="00395746" w:rsidRPr="00DE094E" w:rsidRDefault="00395746" w:rsidP="00395746">
            <w:pPr>
              <w:pStyle w:val="Normal"/>
              <w:jc w:val="center"/>
              <w:rPr>
                <w:color w:val="auto"/>
                <w:szCs w:val="24"/>
              </w:rPr>
            </w:pPr>
            <w:r w:rsidRPr="00DE094E">
              <w:rPr>
                <w:color w:val="auto"/>
                <w:szCs w:val="24"/>
              </w:rPr>
              <w:t>Темно – желтый осадок</w:t>
            </w:r>
          </w:p>
        </w:tc>
      </w:tr>
      <w:tr w:rsidR="00395746" w:rsidRPr="00DE094E" w14:paraId="33A28BFC" w14:textId="77777777">
        <w:tblPrEx>
          <w:tblCellMar>
            <w:top w:w="0" w:type="dxa"/>
            <w:left w:w="0" w:type="dxa"/>
            <w:bottom w:w="0" w:type="dxa"/>
            <w:right w:w="0" w:type="dxa"/>
          </w:tblCellMar>
        </w:tblPrEx>
        <w:trPr>
          <w:trHeight w:val="525"/>
          <w:jc w:val="center"/>
        </w:trPr>
        <w:tc>
          <w:tcPr>
            <w:tcW w:w="1506" w:type="dxa"/>
            <w:vAlign w:val="center"/>
          </w:tcPr>
          <w:p w14:paraId="1647AEED" w14:textId="77777777" w:rsidR="00395746" w:rsidRPr="00DE094E" w:rsidRDefault="00395746" w:rsidP="00395746">
            <w:pPr>
              <w:pStyle w:val="Normal"/>
              <w:jc w:val="center"/>
              <w:rPr>
                <w:color w:val="auto"/>
                <w:szCs w:val="24"/>
              </w:rPr>
            </w:pPr>
            <w:r w:rsidRPr="00DE094E">
              <w:rPr>
                <w:color w:val="auto"/>
                <w:szCs w:val="24"/>
              </w:rPr>
              <w:t>40</w:t>
            </w:r>
          </w:p>
        </w:tc>
        <w:tc>
          <w:tcPr>
            <w:tcW w:w="3507" w:type="dxa"/>
            <w:vAlign w:val="center"/>
          </w:tcPr>
          <w:p w14:paraId="570E7344" w14:textId="77777777" w:rsidR="00395746" w:rsidRPr="00DE094E" w:rsidRDefault="00395746" w:rsidP="00395746">
            <w:pPr>
              <w:pStyle w:val="Normal"/>
              <w:jc w:val="center"/>
              <w:rPr>
                <w:color w:val="auto"/>
                <w:szCs w:val="24"/>
              </w:rPr>
            </w:pPr>
            <w:r w:rsidRPr="00DE094E">
              <w:rPr>
                <w:color w:val="auto"/>
                <w:szCs w:val="24"/>
              </w:rPr>
              <w:t>Бензол – этилацетат(70 : 30)</w:t>
            </w:r>
          </w:p>
        </w:tc>
        <w:tc>
          <w:tcPr>
            <w:tcW w:w="4450" w:type="dxa"/>
            <w:vAlign w:val="center"/>
          </w:tcPr>
          <w:p w14:paraId="6068E83E" w14:textId="77777777" w:rsidR="00395746" w:rsidRPr="00DE094E" w:rsidRDefault="00395746" w:rsidP="00395746">
            <w:pPr>
              <w:pStyle w:val="Normal"/>
              <w:jc w:val="center"/>
              <w:rPr>
                <w:color w:val="auto"/>
                <w:szCs w:val="24"/>
              </w:rPr>
            </w:pPr>
            <w:r w:rsidRPr="00DE094E">
              <w:rPr>
                <w:color w:val="auto"/>
                <w:szCs w:val="24"/>
              </w:rPr>
              <w:t>Темно – желтый осадок</w:t>
            </w:r>
          </w:p>
        </w:tc>
      </w:tr>
      <w:tr w:rsidR="00395746" w:rsidRPr="00DE094E" w14:paraId="00CE1737" w14:textId="77777777">
        <w:tblPrEx>
          <w:tblCellMar>
            <w:top w:w="0" w:type="dxa"/>
            <w:left w:w="0" w:type="dxa"/>
            <w:bottom w:w="0" w:type="dxa"/>
            <w:right w:w="0" w:type="dxa"/>
          </w:tblCellMar>
        </w:tblPrEx>
        <w:trPr>
          <w:trHeight w:val="525"/>
          <w:jc w:val="center"/>
        </w:trPr>
        <w:tc>
          <w:tcPr>
            <w:tcW w:w="1506" w:type="dxa"/>
            <w:vAlign w:val="center"/>
          </w:tcPr>
          <w:p w14:paraId="7DE106E1" w14:textId="77777777" w:rsidR="00395746" w:rsidRPr="00DE094E" w:rsidRDefault="00395746" w:rsidP="00395746">
            <w:pPr>
              <w:pStyle w:val="Normal"/>
              <w:jc w:val="center"/>
              <w:rPr>
                <w:color w:val="auto"/>
                <w:szCs w:val="24"/>
              </w:rPr>
            </w:pPr>
            <w:r w:rsidRPr="00DE094E">
              <w:rPr>
                <w:color w:val="auto"/>
                <w:szCs w:val="24"/>
              </w:rPr>
              <w:t>41</w:t>
            </w:r>
          </w:p>
        </w:tc>
        <w:tc>
          <w:tcPr>
            <w:tcW w:w="3507" w:type="dxa"/>
            <w:vAlign w:val="center"/>
          </w:tcPr>
          <w:p w14:paraId="3CD1D8C1" w14:textId="77777777" w:rsidR="00395746" w:rsidRPr="00DE094E" w:rsidRDefault="00395746" w:rsidP="00395746">
            <w:pPr>
              <w:pStyle w:val="Normal"/>
              <w:jc w:val="center"/>
              <w:rPr>
                <w:color w:val="auto"/>
                <w:szCs w:val="24"/>
              </w:rPr>
            </w:pPr>
            <w:r w:rsidRPr="00DE094E">
              <w:rPr>
                <w:color w:val="auto"/>
                <w:szCs w:val="24"/>
              </w:rPr>
              <w:t>Бензол – этилацетат(70 : 30)</w:t>
            </w:r>
          </w:p>
        </w:tc>
        <w:tc>
          <w:tcPr>
            <w:tcW w:w="4450" w:type="dxa"/>
            <w:vAlign w:val="center"/>
          </w:tcPr>
          <w:p w14:paraId="5975370F" w14:textId="77777777" w:rsidR="00395746" w:rsidRPr="00DE094E" w:rsidRDefault="00395746" w:rsidP="00395746">
            <w:pPr>
              <w:pStyle w:val="Normal"/>
              <w:jc w:val="center"/>
              <w:rPr>
                <w:color w:val="auto"/>
                <w:szCs w:val="24"/>
              </w:rPr>
            </w:pPr>
            <w:r w:rsidRPr="00DE094E">
              <w:rPr>
                <w:color w:val="auto"/>
                <w:szCs w:val="24"/>
              </w:rPr>
              <w:t>Белый и слабо – желтый осадок</w:t>
            </w:r>
          </w:p>
        </w:tc>
      </w:tr>
      <w:tr w:rsidR="00395746" w:rsidRPr="00DE094E" w14:paraId="553820A9" w14:textId="77777777">
        <w:tblPrEx>
          <w:tblCellMar>
            <w:top w:w="0" w:type="dxa"/>
            <w:left w:w="0" w:type="dxa"/>
            <w:bottom w:w="0" w:type="dxa"/>
            <w:right w:w="0" w:type="dxa"/>
          </w:tblCellMar>
        </w:tblPrEx>
        <w:trPr>
          <w:trHeight w:val="525"/>
          <w:jc w:val="center"/>
        </w:trPr>
        <w:tc>
          <w:tcPr>
            <w:tcW w:w="1506" w:type="dxa"/>
            <w:vAlign w:val="center"/>
          </w:tcPr>
          <w:p w14:paraId="7D5D4782" w14:textId="77777777" w:rsidR="00395746" w:rsidRPr="00DE094E" w:rsidRDefault="00395746" w:rsidP="00395746">
            <w:pPr>
              <w:pStyle w:val="Normal"/>
              <w:jc w:val="center"/>
              <w:rPr>
                <w:color w:val="auto"/>
                <w:szCs w:val="24"/>
              </w:rPr>
            </w:pPr>
            <w:r w:rsidRPr="00DE094E">
              <w:rPr>
                <w:color w:val="auto"/>
                <w:szCs w:val="24"/>
              </w:rPr>
              <w:t>42</w:t>
            </w:r>
          </w:p>
        </w:tc>
        <w:tc>
          <w:tcPr>
            <w:tcW w:w="3507" w:type="dxa"/>
            <w:vAlign w:val="center"/>
          </w:tcPr>
          <w:p w14:paraId="7E8D3EB5" w14:textId="77777777" w:rsidR="00395746" w:rsidRPr="00DE094E" w:rsidRDefault="00395746" w:rsidP="00395746">
            <w:pPr>
              <w:pStyle w:val="Normal"/>
              <w:jc w:val="center"/>
              <w:rPr>
                <w:color w:val="auto"/>
                <w:szCs w:val="24"/>
              </w:rPr>
            </w:pPr>
            <w:r w:rsidRPr="00DE094E">
              <w:rPr>
                <w:color w:val="auto"/>
                <w:szCs w:val="24"/>
              </w:rPr>
              <w:t>Бензол – этилацетат(70 : 30)</w:t>
            </w:r>
          </w:p>
        </w:tc>
        <w:tc>
          <w:tcPr>
            <w:tcW w:w="4450" w:type="dxa"/>
            <w:vAlign w:val="center"/>
          </w:tcPr>
          <w:p w14:paraId="0BABB47F" w14:textId="77777777" w:rsidR="00395746" w:rsidRPr="00DE094E" w:rsidRDefault="00395746" w:rsidP="00395746">
            <w:pPr>
              <w:pStyle w:val="Normal"/>
              <w:jc w:val="center"/>
              <w:rPr>
                <w:color w:val="auto"/>
                <w:szCs w:val="24"/>
              </w:rPr>
            </w:pPr>
            <w:r w:rsidRPr="00DE094E">
              <w:rPr>
                <w:color w:val="auto"/>
                <w:szCs w:val="24"/>
              </w:rPr>
              <w:t>Белый осадок</w:t>
            </w:r>
          </w:p>
        </w:tc>
      </w:tr>
      <w:tr w:rsidR="00395746" w:rsidRPr="00DE094E" w14:paraId="1ECA100B" w14:textId="77777777">
        <w:tblPrEx>
          <w:tblCellMar>
            <w:top w:w="0" w:type="dxa"/>
            <w:left w:w="0" w:type="dxa"/>
            <w:bottom w:w="0" w:type="dxa"/>
            <w:right w:w="0" w:type="dxa"/>
          </w:tblCellMar>
        </w:tblPrEx>
        <w:trPr>
          <w:trHeight w:val="525"/>
          <w:jc w:val="center"/>
        </w:trPr>
        <w:tc>
          <w:tcPr>
            <w:tcW w:w="1506" w:type="dxa"/>
            <w:vAlign w:val="center"/>
          </w:tcPr>
          <w:p w14:paraId="6549D9E5" w14:textId="77777777" w:rsidR="00395746" w:rsidRPr="00DE094E" w:rsidRDefault="00395746" w:rsidP="00395746">
            <w:pPr>
              <w:pStyle w:val="Normal"/>
              <w:jc w:val="center"/>
              <w:rPr>
                <w:color w:val="auto"/>
                <w:szCs w:val="24"/>
              </w:rPr>
            </w:pPr>
            <w:r w:rsidRPr="00DE094E">
              <w:rPr>
                <w:color w:val="auto"/>
                <w:szCs w:val="24"/>
              </w:rPr>
              <w:t>43</w:t>
            </w:r>
          </w:p>
        </w:tc>
        <w:tc>
          <w:tcPr>
            <w:tcW w:w="3507" w:type="dxa"/>
            <w:vAlign w:val="center"/>
          </w:tcPr>
          <w:p w14:paraId="5D39129C" w14:textId="77777777" w:rsidR="00395746" w:rsidRPr="00DE094E" w:rsidRDefault="00395746" w:rsidP="00395746">
            <w:pPr>
              <w:pStyle w:val="Normal"/>
              <w:jc w:val="center"/>
              <w:rPr>
                <w:color w:val="auto"/>
                <w:szCs w:val="24"/>
              </w:rPr>
            </w:pPr>
            <w:r w:rsidRPr="00DE094E">
              <w:rPr>
                <w:color w:val="auto"/>
                <w:szCs w:val="24"/>
              </w:rPr>
              <w:t>Бензол – этилацетат(65 : 35)</w:t>
            </w:r>
          </w:p>
        </w:tc>
        <w:tc>
          <w:tcPr>
            <w:tcW w:w="4450" w:type="dxa"/>
            <w:vAlign w:val="center"/>
          </w:tcPr>
          <w:p w14:paraId="718BE481" w14:textId="77777777" w:rsidR="00395746" w:rsidRPr="00DE094E" w:rsidRDefault="00395746" w:rsidP="00395746">
            <w:pPr>
              <w:pStyle w:val="Normal"/>
              <w:jc w:val="center"/>
              <w:rPr>
                <w:color w:val="auto"/>
                <w:szCs w:val="24"/>
              </w:rPr>
            </w:pPr>
            <w:r w:rsidRPr="00DE094E">
              <w:rPr>
                <w:color w:val="auto"/>
                <w:szCs w:val="24"/>
              </w:rPr>
              <w:t>Белый осадок</w:t>
            </w:r>
          </w:p>
        </w:tc>
      </w:tr>
      <w:tr w:rsidR="00395746" w:rsidRPr="00DE094E" w14:paraId="39F8FF89" w14:textId="77777777">
        <w:tblPrEx>
          <w:tblCellMar>
            <w:top w:w="0" w:type="dxa"/>
            <w:left w:w="0" w:type="dxa"/>
            <w:bottom w:w="0" w:type="dxa"/>
            <w:right w:w="0" w:type="dxa"/>
          </w:tblCellMar>
        </w:tblPrEx>
        <w:trPr>
          <w:trHeight w:val="525"/>
          <w:jc w:val="center"/>
        </w:trPr>
        <w:tc>
          <w:tcPr>
            <w:tcW w:w="1506" w:type="dxa"/>
            <w:vAlign w:val="center"/>
          </w:tcPr>
          <w:p w14:paraId="48D62E1E" w14:textId="77777777" w:rsidR="00395746" w:rsidRPr="00DE094E" w:rsidRDefault="00395746" w:rsidP="00395746">
            <w:pPr>
              <w:pStyle w:val="Normal"/>
              <w:jc w:val="center"/>
              <w:rPr>
                <w:color w:val="auto"/>
                <w:szCs w:val="24"/>
              </w:rPr>
            </w:pPr>
            <w:r w:rsidRPr="00DE094E">
              <w:rPr>
                <w:color w:val="auto"/>
                <w:szCs w:val="24"/>
              </w:rPr>
              <w:t>44</w:t>
            </w:r>
          </w:p>
        </w:tc>
        <w:tc>
          <w:tcPr>
            <w:tcW w:w="3507" w:type="dxa"/>
            <w:vAlign w:val="center"/>
          </w:tcPr>
          <w:p w14:paraId="5BB4109C" w14:textId="77777777" w:rsidR="00395746" w:rsidRPr="00DE094E" w:rsidRDefault="00395746" w:rsidP="00395746">
            <w:pPr>
              <w:pStyle w:val="Normal"/>
              <w:jc w:val="center"/>
              <w:rPr>
                <w:color w:val="auto"/>
                <w:szCs w:val="24"/>
              </w:rPr>
            </w:pPr>
            <w:r w:rsidRPr="00DE094E">
              <w:rPr>
                <w:color w:val="auto"/>
                <w:szCs w:val="24"/>
              </w:rPr>
              <w:t>Бензол – этилацетат(65 : 35)</w:t>
            </w:r>
          </w:p>
        </w:tc>
        <w:tc>
          <w:tcPr>
            <w:tcW w:w="4450" w:type="dxa"/>
            <w:vAlign w:val="center"/>
          </w:tcPr>
          <w:p w14:paraId="25EE171A" w14:textId="77777777" w:rsidR="00395746" w:rsidRPr="00DE094E" w:rsidRDefault="00395746" w:rsidP="00395746">
            <w:pPr>
              <w:pStyle w:val="Normal"/>
              <w:jc w:val="center"/>
              <w:rPr>
                <w:color w:val="auto"/>
                <w:szCs w:val="24"/>
              </w:rPr>
            </w:pPr>
            <w:r w:rsidRPr="00DE094E">
              <w:rPr>
                <w:color w:val="auto"/>
                <w:szCs w:val="24"/>
              </w:rPr>
              <w:t>Белый и слабо – желтый осадок</w:t>
            </w:r>
          </w:p>
        </w:tc>
      </w:tr>
      <w:tr w:rsidR="00395746" w:rsidRPr="00DE094E" w14:paraId="3599CC91" w14:textId="77777777">
        <w:tblPrEx>
          <w:tblCellMar>
            <w:top w:w="0" w:type="dxa"/>
            <w:left w:w="0" w:type="dxa"/>
            <w:bottom w:w="0" w:type="dxa"/>
            <w:right w:w="0" w:type="dxa"/>
          </w:tblCellMar>
        </w:tblPrEx>
        <w:trPr>
          <w:trHeight w:val="525"/>
          <w:jc w:val="center"/>
        </w:trPr>
        <w:tc>
          <w:tcPr>
            <w:tcW w:w="1506" w:type="dxa"/>
            <w:vAlign w:val="center"/>
          </w:tcPr>
          <w:p w14:paraId="2070025D" w14:textId="77777777" w:rsidR="00395746" w:rsidRPr="00DE094E" w:rsidRDefault="00395746" w:rsidP="00395746">
            <w:pPr>
              <w:pStyle w:val="Normal"/>
              <w:jc w:val="center"/>
              <w:rPr>
                <w:color w:val="auto"/>
                <w:szCs w:val="24"/>
              </w:rPr>
            </w:pPr>
            <w:r w:rsidRPr="00DE094E">
              <w:rPr>
                <w:color w:val="auto"/>
                <w:szCs w:val="24"/>
              </w:rPr>
              <w:t>45</w:t>
            </w:r>
          </w:p>
        </w:tc>
        <w:tc>
          <w:tcPr>
            <w:tcW w:w="3507" w:type="dxa"/>
            <w:vAlign w:val="center"/>
          </w:tcPr>
          <w:p w14:paraId="04176A3A" w14:textId="77777777" w:rsidR="00395746" w:rsidRPr="00DE094E" w:rsidRDefault="00395746" w:rsidP="00395746">
            <w:pPr>
              <w:pStyle w:val="Normal"/>
              <w:jc w:val="center"/>
              <w:rPr>
                <w:color w:val="auto"/>
                <w:szCs w:val="24"/>
              </w:rPr>
            </w:pPr>
            <w:r w:rsidRPr="00DE094E">
              <w:rPr>
                <w:color w:val="auto"/>
                <w:szCs w:val="24"/>
              </w:rPr>
              <w:t>Бензол – этилацетат(65 : 35)</w:t>
            </w:r>
          </w:p>
        </w:tc>
        <w:tc>
          <w:tcPr>
            <w:tcW w:w="4450" w:type="dxa"/>
            <w:vAlign w:val="center"/>
          </w:tcPr>
          <w:p w14:paraId="1152EEA4" w14:textId="77777777" w:rsidR="00395746" w:rsidRPr="00DE094E" w:rsidRDefault="00395746" w:rsidP="00395746">
            <w:pPr>
              <w:pStyle w:val="Normal"/>
              <w:jc w:val="center"/>
              <w:rPr>
                <w:color w:val="auto"/>
                <w:szCs w:val="24"/>
              </w:rPr>
            </w:pPr>
            <w:r w:rsidRPr="00DE094E">
              <w:rPr>
                <w:color w:val="auto"/>
                <w:szCs w:val="24"/>
              </w:rPr>
              <w:t>Желтый осадок</w:t>
            </w:r>
          </w:p>
        </w:tc>
      </w:tr>
      <w:tr w:rsidR="00395746" w:rsidRPr="00DE094E" w14:paraId="12B66E83" w14:textId="77777777">
        <w:tblPrEx>
          <w:tblCellMar>
            <w:top w:w="0" w:type="dxa"/>
            <w:left w:w="0" w:type="dxa"/>
            <w:bottom w:w="0" w:type="dxa"/>
            <w:right w:w="0" w:type="dxa"/>
          </w:tblCellMar>
        </w:tblPrEx>
        <w:trPr>
          <w:trHeight w:val="525"/>
          <w:jc w:val="center"/>
        </w:trPr>
        <w:tc>
          <w:tcPr>
            <w:tcW w:w="1506" w:type="dxa"/>
            <w:vAlign w:val="center"/>
          </w:tcPr>
          <w:p w14:paraId="684998FC" w14:textId="77777777" w:rsidR="00395746" w:rsidRPr="00DE094E" w:rsidRDefault="00395746" w:rsidP="00395746">
            <w:pPr>
              <w:pStyle w:val="Normal"/>
              <w:jc w:val="center"/>
              <w:rPr>
                <w:color w:val="auto"/>
                <w:szCs w:val="24"/>
              </w:rPr>
            </w:pPr>
            <w:r w:rsidRPr="00DE094E">
              <w:rPr>
                <w:color w:val="auto"/>
                <w:szCs w:val="24"/>
              </w:rPr>
              <w:t>46</w:t>
            </w:r>
          </w:p>
        </w:tc>
        <w:tc>
          <w:tcPr>
            <w:tcW w:w="3507" w:type="dxa"/>
            <w:vAlign w:val="center"/>
          </w:tcPr>
          <w:p w14:paraId="6A7EF23B" w14:textId="77777777" w:rsidR="00395746" w:rsidRPr="00DE094E" w:rsidRDefault="00395746" w:rsidP="00395746">
            <w:pPr>
              <w:pStyle w:val="Normal"/>
              <w:jc w:val="center"/>
              <w:rPr>
                <w:color w:val="auto"/>
                <w:szCs w:val="24"/>
              </w:rPr>
            </w:pPr>
            <w:r w:rsidRPr="00DE094E">
              <w:rPr>
                <w:color w:val="auto"/>
                <w:szCs w:val="24"/>
              </w:rPr>
              <w:t>Бензол – этилацетат(65 : 35)</w:t>
            </w:r>
          </w:p>
        </w:tc>
        <w:tc>
          <w:tcPr>
            <w:tcW w:w="4450" w:type="dxa"/>
            <w:vAlign w:val="center"/>
          </w:tcPr>
          <w:p w14:paraId="231FB6D9" w14:textId="77777777" w:rsidR="00395746" w:rsidRPr="00DE094E" w:rsidRDefault="00395746" w:rsidP="00395746">
            <w:pPr>
              <w:pStyle w:val="Normal"/>
              <w:jc w:val="center"/>
              <w:rPr>
                <w:color w:val="auto"/>
                <w:szCs w:val="24"/>
              </w:rPr>
            </w:pPr>
            <w:r w:rsidRPr="00DE094E">
              <w:rPr>
                <w:color w:val="auto"/>
                <w:szCs w:val="24"/>
              </w:rPr>
              <w:t>Белый и слабо – желтый осадок</w:t>
            </w:r>
          </w:p>
        </w:tc>
      </w:tr>
      <w:tr w:rsidR="00395746" w:rsidRPr="00DE094E" w14:paraId="7A3A4A60" w14:textId="77777777">
        <w:tblPrEx>
          <w:tblCellMar>
            <w:top w:w="0" w:type="dxa"/>
            <w:left w:w="0" w:type="dxa"/>
            <w:bottom w:w="0" w:type="dxa"/>
            <w:right w:w="0" w:type="dxa"/>
          </w:tblCellMar>
        </w:tblPrEx>
        <w:trPr>
          <w:trHeight w:val="525"/>
          <w:jc w:val="center"/>
        </w:trPr>
        <w:tc>
          <w:tcPr>
            <w:tcW w:w="1506" w:type="dxa"/>
            <w:vAlign w:val="center"/>
          </w:tcPr>
          <w:p w14:paraId="7BBA5C98" w14:textId="77777777" w:rsidR="00395746" w:rsidRPr="00DE094E" w:rsidRDefault="00395746" w:rsidP="00395746">
            <w:pPr>
              <w:pStyle w:val="Normal"/>
              <w:jc w:val="center"/>
              <w:rPr>
                <w:color w:val="auto"/>
                <w:szCs w:val="24"/>
              </w:rPr>
            </w:pPr>
            <w:r w:rsidRPr="00DE094E">
              <w:rPr>
                <w:color w:val="auto"/>
                <w:szCs w:val="24"/>
              </w:rPr>
              <w:t>47</w:t>
            </w:r>
          </w:p>
        </w:tc>
        <w:tc>
          <w:tcPr>
            <w:tcW w:w="3507" w:type="dxa"/>
            <w:vAlign w:val="center"/>
          </w:tcPr>
          <w:p w14:paraId="377F3E96" w14:textId="77777777" w:rsidR="00395746" w:rsidRPr="00DE094E" w:rsidRDefault="00395746" w:rsidP="00395746">
            <w:pPr>
              <w:pStyle w:val="Normal"/>
              <w:jc w:val="center"/>
              <w:rPr>
                <w:color w:val="auto"/>
                <w:szCs w:val="24"/>
              </w:rPr>
            </w:pPr>
            <w:r w:rsidRPr="00DE094E">
              <w:rPr>
                <w:color w:val="auto"/>
                <w:szCs w:val="24"/>
              </w:rPr>
              <w:t>Бензол – этилацетат(65 : 35)</w:t>
            </w:r>
          </w:p>
        </w:tc>
        <w:tc>
          <w:tcPr>
            <w:tcW w:w="4450" w:type="dxa"/>
            <w:vAlign w:val="center"/>
          </w:tcPr>
          <w:p w14:paraId="2790D4A3" w14:textId="77777777" w:rsidR="00395746" w:rsidRPr="00DE094E" w:rsidRDefault="00395746" w:rsidP="00395746">
            <w:pPr>
              <w:pStyle w:val="Normal"/>
              <w:jc w:val="center"/>
              <w:rPr>
                <w:color w:val="auto"/>
                <w:szCs w:val="24"/>
              </w:rPr>
            </w:pPr>
            <w:r w:rsidRPr="00DE094E">
              <w:rPr>
                <w:color w:val="auto"/>
                <w:szCs w:val="24"/>
              </w:rPr>
              <w:t>Белый и слабо – желтый осадок</w:t>
            </w:r>
          </w:p>
        </w:tc>
      </w:tr>
      <w:tr w:rsidR="00395746" w:rsidRPr="00DE094E" w14:paraId="497D0EB2" w14:textId="77777777">
        <w:tblPrEx>
          <w:tblCellMar>
            <w:top w:w="0" w:type="dxa"/>
            <w:left w:w="0" w:type="dxa"/>
            <w:bottom w:w="0" w:type="dxa"/>
            <w:right w:w="0" w:type="dxa"/>
          </w:tblCellMar>
        </w:tblPrEx>
        <w:trPr>
          <w:trHeight w:val="525"/>
          <w:jc w:val="center"/>
        </w:trPr>
        <w:tc>
          <w:tcPr>
            <w:tcW w:w="1506" w:type="dxa"/>
            <w:vAlign w:val="center"/>
          </w:tcPr>
          <w:p w14:paraId="29444AEC" w14:textId="77777777" w:rsidR="00395746" w:rsidRPr="00DE094E" w:rsidRDefault="00395746" w:rsidP="00395746">
            <w:pPr>
              <w:pStyle w:val="Normal"/>
              <w:jc w:val="center"/>
              <w:rPr>
                <w:color w:val="auto"/>
                <w:szCs w:val="24"/>
              </w:rPr>
            </w:pPr>
            <w:r w:rsidRPr="00DE094E">
              <w:rPr>
                <w:color w:val="auto"/>
                <w:szCs w:val="24"/>
              </w:rPr>
              <w:t>48</w:t>
            </w:r>
          </w:p>
        </w:tc>
        <w:tc>
          <w:tcPr>
            <w:tcW w:w="3507" w:type="dxa"/>
            <w:vAlign w:val="center"/>
          </w:tcPr>
          <w:p w14:paraId="3BFB17ED" w14:textId="77777777" w:rsidR="00395746" w:rsidRPr="00DE094E" w:rsidRDefault="00395746" w:rsidP="00395746">
            <w:pPr>
              <w:pStyle w:val="Normal"/>
              <w:jc w:val="center"/>
              <w:rPr>
                <w:color w:val="auto"/>
                <w:szCs w:val="24"/>
              </w:rPr>
            </w:pPr>
            <w:r w:rsidRPr="00DE094E">
              <w:rPr>
                <w:color w:val="auto"/>
                <w:szCs w:val="24"/>
              </w:rPr>
              <w:t>Бензол - этилацетат(65 : 35)</w:t>
            </w:r>
          </w:p>
        </w:tc>
        <w:tc>
          <w:tcPr>
            <w:tcW w:w="4450" w:type="dxa"/>
            <w:vAlign w:val="center"/>
          </w:tcPr>
          <w:p w14:paraId="2AD1B0EC" w14:textId="77777777" w:rsidR="00395746" w:rsidRPr="00DE094E" w:rsidRDefault="00395746" w:rsidP="00395746">
            <w:pPr>
              <w:pStyle w:val="Normal"/>
              <w:jc w:val="center"/>
              <w:rPr>
                <w:color w:val="auto"/>
                <w:szCs w:val="24"/>
              </w:rPr>
            </w:pPr>
            <w:r w:rsidRPr="00DE094E">
              <w:rPr>
                <w:color w:val="auto"/>
                <w:szCs w:val="24"/>
              </w:rPr>
              <w:t>Белый осадок</w:t>
            </w:r>
          </w:p>
        </w:tc>
      </w:tr>
    </w:tbl>
    <w:p w14:paraId="5DA9AF02" w14:textId="77777777" w:rsidR="00395746" w:rsidRPr="00DE094E" w:rsidRDefault="00395746" w:rsidP="00395746">
      <w:pPr>
        <w:pStyle w:val="Normal"/>
        <w:widowControl/>
        <w:spacing w:before="0" w:after="0" w:line="360" w:lineRule="auto"/>
        <w:jc w:val="center"/>
        <w:rPr>
          <w:b/>
          <w:szCs w:val="24"/>
        </w:rPr>
      </w:pPr>
      <w:r w:rsidRPr="00DE094E">
        <w:rPr>
          <w:b/>
          <w:szCs w:val="24"/>
        </w:rPr>
        <w:t>3.9. ИК - спектроскопия суммы лактонов фракции 3 - 6 из листьев лопуха войлочного</w:t>
      </w:r>
    </w:p>
    <w:p w14:paraId="51ABD297" w14:textId="77777777" w:rsidR="00395746" w:rsidRPr="00DE094E" w:rsidRDefault="00395746" w:rsidP="00395746">
      <w:pPr>
        <w:pStyle w:val="Normal"/>
        <w:jc w:val="center"/>
        <w:rPr>
          <w:b/>
          <w:szCs w:val="24"/>
        </w:rPr>
      </w:pPr>
    </w:p>
    <w:p w14:paraId="47BAD627" w14:textId="77777777" w:rsidR="00395746" w:rsidRPr="00DE094E" w:rsidRDefault="00395746" w:rsidP="005A4487">
      <w:pPr>
        <w:pStyle w:val="Normal"/>
        <w:widowControl/>
        <w:spacing w:before="0" w:after="0"/>
        <w:ind w:firstLine="709"/>
        <w:jc w:val="both"/>
        <w:rPr>
          <w:szCs w:val="24"/>
        </w:rPr>
      </w:pPr>
      <w:r w:rsidRPr="00DE094E">
        <w:rPr>
          <w:szCs w:val="24"/>
        </w:rPr>
        <w:t xml:space="preserve">При ИК - спектроскопии остатка фракции 3 - 6 ( в виде таблеток с калия бромидом) обнаруживают следующие полосы поглощения: </w:t>
      </w:r>
    </w:p>
    <w:p w14:paraId="65B67433" w14:textId="77777777" w:rsidR="00395746" w:rsidRPr="00DE094E" w:rsidRDefault="00395746" w:rsidP="005A4487">
      <w:pPr>
        <w:pStyle w:val="Normal"/>
        <w:widowControl/>
        <w:spacing w:before="0" w:after="0"/>
        <w:ind w:firstLine="709"/>
        <w:jc w:val="both"/>
        <w:rPr>
          <w:szCs w:val="24"/>
        </w:rPr>
      </w:pPr>
      <w:smartTag w:uri="urn:schemas-microsoft-com:office:smarttags" w:element="metricconverter">
        <w:smartTagPr>
          <w:attr w:name="ProductID" w:val="1745 см"/>
        </w:smartTagPr>
        <w:r w:rsidRPr="00DE094E">
          <w:rPr>
            <w:szCs w:val="24"/>
          </w:rPr>
          <w:t>1745 см</w:t>
        </w:r>
      </w:smartTag>
      <w:r w:rsidRPr="00DE094E">
        <w:rPr>
          <w:szCs w:val="24"/>
        </w:rPr>
        <w:t xml:space="preserve"> </w:t>
      </w:r>
      <w:r w:rsidRPr="00DE094E">
        <w:rPr>
          <w:szCs w:val="24"/>
          <w:vertAlign w:val="superscript"/>
        </w:rPr>
        <w:t>- 1</w:t>
      </w:r>
      <w:r w:rsidRPr="00DE094E">
        <w:rPr>
          <w:szCs w:val="24"/>
        </w:rPr>
        <w:t xml:space="preserve"> - лактонный карбонил,</w:t>
      </w:r>
    </w:p>
    <w:p w14:paraId="2394C729" w14:textId="77777777" w:rsidR="00395746" w:rsidRPr="00DE094E" w:rsidRDefault="00395746" w:rsidP="005A4487">
      <w:pPr>
        <w:pStyle w:val="Normal"/>
        <w:widowControl/>
        <w:spacing w:before="0" w:after="0"/>
        <w:ind w:firstLine="709"/>
        <w:jc w:val="both"/>
        <w:rPr>
          <w:szCs w:val="24"/>
        </w:rPr>
      </w:pPr>
      <w:smartTag w:uri="urn:schemas-microsoft-com:office:smarttags" w:element="metricconverter">
        <w:smartTagPr>
          <w:attr w:name="ProductID" w:val="1411 см"/>
        </w:smartTagPr>
        <w:r w:rsidRPr="00DE094E">
          <w:rPr>
            <w:szCs w:val="24"/>
          </w:rPr>
          <w:t>1411 см</w:t>
        </w:r>
      </w:smartTag>
      <w:r w:rsidRPr="00DE094E">
        <w:rPr>
          <w:szCs w:val="24"/>
        </w:rPr>
        <w:t xml:space="preserve"> </w:t>
      </w:r>
      <w:r w:rsidRPr="00DE094E">
        <w:rPr>
          <w:szCs w:val="24"/>
          <w:vertAlign w:val="superscript"/>
        </w:rPr>
        <w:t>- 1</w:t>
      </w:r>
      <w:r w:rsidRPr="00DE094E">
        <w:rPr>
          <w:szCs w:val="24"/>
        </w:rPr>
        <w:t xml:space="preserve"> - экзоциклическая метиленовая группа,</w:t>
      </w:r>
    </w:p>
    <w:p w14:paraId="1DA92253" w14:textId="77777777" w:rsidR="00395746" w:rsidRPr="00DE094E" w:rsidRDefault="00395746" w:rsidP="005A4487">
      <w:pPr>
        <w:pStyle w:val="Normal"/>
        <w:widowControl/>
        <w:spacing w:before="0" w:after="0"/>
        <w:ind w:firstLine="709"/>
        <w:jc w:val="both"/>
        <w:rPr>
          <w:szCs w:val="24"/>
        </w:rPr>
      </w:pPr>
      <w:smartTag w:uri="urn:schemas-microsoft-com:office:smarttags" w:element="metricconverter">
        <w:smartTagPr>
          <w:attr w:name="ProductID" w:val="1708 см"/>
        </w:smartTagPr>
        <w:r w:rsidRPr="00DE094E">
          <w:rPr>
            <w:szCs w:val="24"/>
          </w:rPr>
          <w:t>1708 см</w:t>
        </w:r>
      </w:smartTag>
      <w:r w:rsidRPr="00DE094E">
        <w:rPr>
          <w:szCs w:val="24"/>
        </w:rPr>
        <w:t xml:space="preserve"> </w:t>
      </w:r>
      <w:r w:rsidRPr="00DE094E">
        <w:rPr>
          <w:szCs w:val="24"/>
          <w:vertAlign w:val="superscript"/>
        </w:rPr>
        <w:t>- 1</w:t>
      </w:r>
      <w:r w:rsidRPr="00DE094E">
        <w:rPr>
          <w:szCs w:val="24"/>
        </w:rPr>
        <w:t xml:space="preserve"> - оксогруппа сложноэфирной связи,</w:t>
      </w:r>
    </w:p>
    <w:p w14:paraId="7C9686FE" w14:textId="77777777" w:rsidR="00395746" w:rsidRPr="00DE094E" w:rsidRDefault="00395746" w:rsidP="005A4487">
      <w:pPr>
        <w:pStyle w:val="Normal"/>
        <w:widowControl/>
        <w:spacing w:before="0" w:after="0"/>
        <w:ind w:firstLine="709"/>
        <w:jc w:val="both"/>
        <w:rPr>
          <w:szCs w:val="24"/>
        </w:rPr>
      </w:pPr>
      <w:smartTag w:uri="urn:schemas-microsoft-com:office:smarttags" w:element="metricconverter">
        <w:smartTagPr>
          <w:attr w:name="ProductID" w:val="3418 см"/>
        </w:smartTagPr>
        <w:r w:rsidRPr="00DE094E">
          <w:rPr>
            <w:szCs w:val="24"/>
          </w:rPr>
          <w:t>3418 см</w:t>
        </w:r>
      </w:smartTag>
      <w:r w:rsidRPr="00DE094E">
        <w:rPr>
          <w:szCs w:val="24"/>
        </w:rPr>
        <w:t xml:space="preserve"> </w:t>
      </w:r>
      <w:r w:rsidRPr="00DE094E">
        <w:rPr>
          <w:szCs w:val="24"/>
          <w:vertAlign w:val="superscript"/>
        </w:rPr>
        <w:t>- 1</w:t>
      </w:r>
      <w:r w:rsidRPr="00DE094E">
        <w:rPr>
          <w:szCs w:val="24"/>
        </w:rPr>
        <w:t xml:space="preserve"> - гидроксильная группа,</w:t>
      </w:r>
    </w:p>
    <w:p w14:paraId="35C5AAFF" w14:textId="77777777" w:rsidR="00395746" w:rsidRPr="00DE094E" w:rsidRDefault="00395746" w:rsidP="005A4487">
      <w:pPr>
        <w:pStyle w:val="Normal"/>
        <w:widowControl/>
        <w:spacing w:before="0" w:after="0"/>
        <w:ind w:firstLine="709"/>
        <w:jc w:val="both"/>
        <w:rPr>
          <w:szCs w:val="24"/>
        </w:rPr>
      </w:pPr>
      <w:r w:rsidRPr="00DE094E">
        <w:rPr>
          <w:szCs w:val="24"/>
        </w:rPr>
        <w:t xml:space="preserve">1411, </w:t>
      </w:r>
      <w:smartTag w:uri="urn:schemas-microsoft-com:office:smarttags" w:element="metricconverter">
        <w:smartTagPr>
          <w:attr w:name="ProductID" w:val="1097 см"/>
        </w:smartTagPr>
        <w:r w:rsidRPr="00DE094E">
          <w:rPr>
            <w:szCs w:val="24"/>
          </w:rPr>
          <w:t>1097 см</w:t>
        </w:r>
      </w:smartTag>
      <w:r w:rsidRPr="00DE094E">
        <w:rPr>
          <w:szCs w:val="24"/>
        </w:rPr>
        <w:t xml:space="preserve"> </w:t>
      </w:r>
      <w:r w:rsidRPr="00DE094E">
        <w:rPr>
          <w:szCs w:val="24"/>
          <w:vertAlign w:val="superscript"/>
        </w:rPr>
        <w:t>- 1</w:t>
      </w:r>
      <w:r w:rsidRPr="00DE094E">
        <w:rPr>
          <w:szCs w:val="24"/>
        </w:rPr>
        <w:t xml:space="preserve"> - </w:t>
      </w:r>
    </w:p>
    <w:p w14:paraId="7B3DC1B0" w14:textId="77777777" w:rsidR="00395746" w:rsidRPr="00DE094E" w:rsidRDefault="00395746" w:rsidP="005A4487">
      <w:pPr>
        <w:pStyle w:val="Normal"/>
        <w:widowControl/>
        <w:spacing w:before="0" w:after="0"/>
        <w:ind w:firstLine="709"/>
        <w:jc w:val="both"/>
        <w:rPr>
          <w:szCs w:val="24"/>
        </w:rPr>
      </w:pPr>
    </w:p>
    <w:p w14:paraId="0B3C80F7" w14:textId="77777777" w:rsidR="00395746" w:rsidRPr="00DE094E" w:rsidRDefault="00395746" w:rsidP="005A4487">
      <w:pPr>
        <w:pStyle w:val="Normal"/>
        <w:widowControl/>
        <w:spacing w:before="0" w:after="0"/>
        <w:ind w:firstLine="709"/>
        <w:jc w:val="both"/>
        <w:rPr>
          <w:szCs w:val="24"/>
        </w:rPr>
      </w:pPr>
      <w:r w:rsidRPr="00DE094E">
        <w:rPr>
          <w:szCs w:val="24"/>
        </w:rPr>
        <w:t>Полученные данные находятся в соответствии со структурой ранее выделенного из листьев лопуха сесквитерпенового лактона арктиопикрина.</w:t>
      </w:r>
    </w:p>
    <w:p w14:paraId="2B2C394E" w14:textId="77777777" w:rsidR="00395746" w:rsidRPr="00DE094E" w:rsidRDefault="00395746" w:rsidP="005A4487">
      <w:pPr>
        <w:pStyle w:val="Normal"/>
        <w:widowControl/>
        <w:spacing w:before="0" w:after="0"/>
        <w:ind w:firstLine="709"/>
        <w:jc w:val="both"/>
        <w:rPr>
          <w:szCs w:val="24"/>
        </w:rPr>
      </w:pPr>
    </w:p>
    <w:p w14:paraId="5A9F3A4E" w14:textId="77777777" w:rsidR="00395746" w:rsidRPr="00DE094E" w:rsidRDefault="00395746" w:rsidP="005A4487">
      <w:pPr>
        <w:pStyle w:val="Normal"/>
        <w:widowControl/>
        <w:spacing w:before="0" w:after="0"/>
        <w:ind w:firstLine="709"/>
        <w:jc w:val="both"/>
        <w:rPr>
          <w:szCs w:val="24"/>
        </w:rPr>
      </w:pPr>
      <w:r w:rsidRPr="00DE094E">
        <w:rPr>
          <w:szCs w:val="24"/>
        </w:rPr>
        <w:t>По результатам хроматографии, на пластинках силуфол, в системе этанол - этилацетат – хлорофор (1 : 1 : 8) (проявитель: 1 % раствор калия перманганата в 1 % серной кислоты), были объединены фракции 3 - 6; 14 - 19; 20 - 25; 26 - 35; 36 - 48.</w:t>
      </w:r>
    </w:p>
    <w:p w14:paraId="298C9B6D" w14:textId="77777777" w:rsidR="00395746" w:rsidRPr="00DE094E" w:rsidRDefault="00395746" w:rsidP="00395746">
      <w:pPr>
        <w:pStyle w:val="Normal"/>
        <w:widowControl/>
        <w:spacing w:before="0" w:after="0" w:line="360" w:lineRule="auto"/>
        <w:jc w:val="right"/>
        <w:rPr>
          <w:b/>
          <w:szCs w:val="24"/>
        </w:rPr>
      </w:pPr>
    </w:p>
    <w:p w14:paraId="12337D51" w14:textId="77777777" w:rsidR="00395746" w:rsidRPr="00DE094E" w:rsidRDefault="00395746" w:rsidP="00395746">
      <w:pPr>
        <w:pStyle w:val="Normal"/>
        <w:widowControl/>
        <w:spacing w:before="0" w:after="0" w:line="360" w:lineRule="auto"/>
        <w:jc w:val="right"/>
        <w:rPr>
          <w:b/>
          <w:szCs w:val="24"/>
        </w:rPr>
      </w:pPr>
      <w:r w:rsidRPr="00DE094E">
        <w:rPr>
          <w:b/>
          <w:szCs w:val="24"/>
        </w:rPr>
        <w:t>Рисунок 1.</w:t>
      </w:r>
    </w:p>
    <w:p w14:paraId="5C5B424C" w14:textId="77777777" w:rsidR="00395746" w:rsidRPr="00DE094E" w:rsidRDefault="00395746" w:rsidP="00395746">
      <w:pPr>
        <w:pStyle w:val="Normal"/>
        <w:widowControl/>
        <w:spacing w:before="0" w:after="0" w:line="360" w:lineRule="auto"/>
        <w:jc w:val="center"/>
        <w:rPr>
          <w:b/>
          <w:szCs w:val="24"/>
        </w:rPr>
      </w:pPr>
      <w:r w:rsidRPr="00DE094E">
        <w:rPr>
          <w:b/>
          <w:szCs w:val="24"/>
        </w:rPr>
        <w:t>Результаты тонкосложной хроматографии суммы сесквитерпеновых лактонов из листьев лопуха войлочного (проявитель - раствор калия перманганата)</w:t>
      </w:r>
    </w:p>
    <w:p w14:paraId="340B4E74" w14:textId="77777777" w:rsidR="00395746" w:rsidRPr="00DE094E" w:rsidRDefault="00395746" w:rsidP="00395746">
      <w:pPr>
        <w:pStyle w:val="Normal"/>
        <w:widowControl/>
        <w:spacing w:before="0" w:after="0" w:line="360" w:lineRule="auto"/>
        <w:jc w:val="center"/>
        <w:rPr>
          <w:b/>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395746" w:rsidRPr="00DE094E" w14:paraId="35453D31" w14:textId="77777777">
        <w:tblPrEx>
          <w:tblCellMar>
            <w:top w:w="0" w:type="dxa"/>
            <w:bottom w:w="0" w:type="dxa"/>
          </w:tblCellMar>
        </w:tblPrEx>
        <w:trPr>
          <w:trHeight w:val="5586"/>
        </w:trPr>
        <w:tc>
          <w:tcPr>
            <w:tcW w:w="9356" w:type="dxa"/>
          </w:tcPr>
          <w:p w14:paraId="30CD80BF" w14:textId="4ADA22B2" w:rsidR="00395746" w:rsidRPr="00DE094E" w:rsidRDefault="00BE452F" w:rsidP="00395746">
            <w:pPr>
              <w:pStyle w:val="Normal"/>
              <w:widowControl/>
              <w:spacing w:before="0" w:after="0" w:line="360" w:lineRule="auto"/>
              <w:jc w:val="center"/>
              <w:rPr>
                <w:szCs w:val="24"/>
              </w:rPr>
            </w:pPr>
            <w:r w:rsidRPr="00DE094E">
              <w:rPr>
                <w:noProof/>
                <w:snapToGrid/>
                <w:szCs w:val="24"/>
              </w:rPr>
              <mc:AlternateContent>
                <mc:Choice Requires="wpg">
                  <w:drawing>
                    <wp:anchor distT="0" distB="0" distL="114300" distR="114300" simplePos="0" relativeHeight="251657728" behindDoc="0" locked="0" layoutInCell="0" allowOverlap="1" wp14:anchorId="38F1F19E" wp14:editId="43FFE3FC">
                      <wp:simplePos x="0" y="0"/>
                      <wp:positionH relativeFrom="column">
                        <wp:posOffset>565785</wp:posOffset>
                      </wp:positionH>
                      <wp:positionV relativeFrom="paragraph">
                        <wp:posOffset>731520</wp:posOffset>
                      </wp:positionV>
                      <wp:extent cx="4572000" cy="2103120"/>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2103120"/>
                                <a:chOff x="2592" y="5184"/>
                                <a:chExt cx="7200" cy="3312"/>
                              </a:xfrm>
                            </wpg:grpSpPr>
                            <wps:wsp>
                              <wps:cNvPr id="11" name="Oval 3"/>
                              <wps:cNvSpPr>
                                <a:spLocks noChangeArrowheads="1"/>
                              </wps:cNvSpPr>
                              <wps:spPr bwMode="auto">
                                <a:xfrm>
                                  <a:off x="2592" y="6336"/>
                                  <a:ext cx="432"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Line 4"/>
                              <wps:cNvCnPr>
                                <a:cxnSpLocks noChangeShapeType="1"/>
                              </wps:cNvCnPr>
                              <wps:spPr bwMode="auto">
                                <a:xfrm flipV="1">
                                  <a:off x="2880" y="5184"/>
                                  <a:ext cx="144"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
                              <wps:cNvCnPr>
                                <a:cxnSpLocks noChangeShapeType="1"/>
                              </wps:cNvCnPr>
                              <wps:spPr bwMode="auto">
                                <a:xfrm>
                                  <a:off x="2592" y="5184"/>
                                  <a:ext cx="144"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Oval 6"/>
                              <wps:cNvSpPr>
                                <a:spLocks noChangeArrowheads="1"/>
                              </wps:cNvSpPr>
                              <wps:spPr bwMode="auto">
                                <a:xfrm>
                                  <a:off x="3888" y="5328"/>
                                  <a:ext cx="576" cy="8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7"/>
                              <wps:cNvSpPr>
                                <a:spLocks noChangeArrowheads="1"/>
                              </wps:cNvSpPr>
                              <wps:spPr bwMode="auto">
                                <a:xfrm>
                                  <a:off x="5616" y="7200"/>
                                  <a:ext cx="57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8"/>
                              <wps:cNvSpPr>
                                <a:spLocks noChangeArrowheads="1"/>
                              </wps:cNvSpPr>
                              <wps:spPr bwMode="auto">
                                <a:xfrm>
                                  <a:off x="7200" y="5904"/>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9"/>
                              <wps:cNvSpPr>
                                <a:spLocks noChangeArrowheads="1"/>
                              </wps:cNvSpPr>
                              <wps:spPr bwMode="auto">
                                <a:xfrm>
                                  <a:off x="9216" y="561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10"/>
                              <wps:cNvSpPr>
                                <a:spLocks noChangeArrowheads="1"/>
                              </wps:cNvSpPr>
                              <wps:spPr bwMode="auto">
                                <a:xfrm>
                                  <a:off x="9216" y="6192"/>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EC3C0" id="Group 2" o:spid="_x0000_s1026" style="position:absolute;margin-left:44.55pt;margin-top:57.6pt;width:5in;height:165.6pt;z-index:251657728" coordorigin="2592,5184" coordsize="7200,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" o:allowincell="f">
                      <v:oval id="Oval 3" o:spid="_x0000_s1027" style="position:absolute;left:2592;top:6336;width:43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line id="Line 4" o:spid="_x0000_s1028" style="position:absolute;flip:y;visibility:visible;mso-wrap-style:square" from="2880,5184" to="3024,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5" o:spid="_x0000_s1029" style="position:absolute;visibility:visible;mso-wrap-style:square" from="2592,5184" to="2736,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oval id="Oval 6" o:spid="_x0000_s1030" style="position:absolute;left:3888;top:5328;width:57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oval id="Oval 7" o:spid="_x0000_s1031" style="position:absolute;left:5616;top:7200;width:57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8" o:spid="_x0000_s1032" style="position:absolute;left:7200;top:590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9" o:spid="_x0000_s1033" style="position:absolute;left:9216;top:5616;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10" o:spid="_x0000_s1034" style="position:absolute;left:9216;top:6192;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group>
                  </w:pict>
                </mc:Fallback>
              </mc:AlternateContent>
            </w:r>
          </w:p>
          <w:p w14:paraId="56D0F999" w14:textId="77777777" w:rsidR="00395746" w:rsidRPr="00DE094E" w:rsidRDefault="00395746" w:rsidP="00395746">
            <w:pPr>
              <w:pStyle w:val="Normal"/>
              <w:widowControl/>
              <w:spacing w:before="0" w:after="0" w:line="360" w:lineRule="auto"/>
              <w:jc w:val="center"/>
              <w:rPr>
                <w:szCs w:val="24"/>
              </w:rPr>
            </w:pPr>
          </w:p>
          <w:p w14:paraId="2A045719" w14:textId="77777777" w:rsidR="00395746" w:rsidRPr="00DE094E" w:rsidRDefault="00395746" w:rsidP="00395746">
            <w:pPr>
              <w:pStyle w:val="Normal"/>
              <w:widowControl/>
              <w:spacing w:before="0" w:after="0" w:line="360" w:lineRule="auto"/>
              <w:jc w:val="center"/>
              <w:rPr>
                <w:szCs w:val="24"/>
              </w:rPr>
            </w:pPr>
          </w:p>
          <w:p w14:paraId="038E1EDF" w14:textId="77777777" w:rsidR="00395746" w:rsidRPr="00DE094E" w:rsidRDefault="00395746" w:rsidP="00395746">
            <w:pPr>
              <w:pStyle w:val="Normal"/>
              <w:widowControl/>
              <w:spacing w:before="0" w:after="0" w:line="360" w:lineRule="auto"/>
              <w:rPr>
                <w:szCs w:val="24"/>
              </w:rPr>
            </w:pPr>
          </w:p>
          <w:p w14:paraId="7E42FABE" w14:textId="77777777" w:rsidR="00395746" w:rsidRPr="00DE094E" w:rsidRDefault="00395746" w:rsidP="00395746">
            <w:pPr>
              <w:pStyle w:val="Normal"/>
              <w:widowControl/>
              <w:spacing w:before="0" w:after="0" w:line="360" w:lineRule="auto"/>
              <w:rPr>
                <w:szCs w:val="24"/>
                <w:lang w:val="en-US"/>
              </w:rPr>
            </w:pPr>
            <w:r w:rsidRPr="00DE094E">
              <w:rPr>
                <w:szCs w:val="24"/>
              </w:rPr>
              <w:t xml:space="preserve">                                     </w:t>
            </w:r>
            <w:r w:rsidRPr="00DE094E">
              <w:rPr>
                <w:szCs w:val="24"/>
                <w:lang w:val="en-US"/>
              </w:rPr>
              <w:t>Rf = 0.63                                Rf - 0.48              Rf = 0.60</w:t>
            </w:r>
          </w:p>
          <w:p w14:paraId="6A9A51E4" w14:textId="77777777" w:rsidR="00395746" w:rsidRPr="00DE094E" w:rsidRDefault="00395746" w:rsidP="00395746">
            <w:pPr>
              <w:pStyle w:val="Normal"/>
              <w:widowControl/>
              <w:spacing w:before="0" w:after="0" w:line="360" w:lineRule="auto"/>
              <w:rPr>
                <w:szCs w:val="24"/>
                <w:lang w:val="en-US"/>
              </w:rPr>
            </w:pPr>
            <w:r w:rsidRPr="00DE094E">
              <w:rPr>
                <w:szCs w:val="24"/>
                <w:lang w:val="en-US"/>
              </w:rPr>
              <w:t xml:space="preserve">                Rf = 0.41                                                                                 Rf = 0.42</w:t>
            </w:r>
          </w:p>
          <w:p w14:paraId="3D44963C" w14:textId="77777777" w:rsidR="00395746" w:rsidRPr="00DE094E" w:rsidRDefault="00395746" w:rsidP="00395746">
            <w:pPr>
              <w:pStyle w:val="Normal"/>
              <w:widowControl/>
              <w:spacing w:before="0" w:after="0" w:line="360" w:lineRule="auto"/>
              <w:rPr>
                <w:szCs w:val="24"/>
                <w:lang w:val="en-US"/>
              </w:rPr>
            </w:pPr>
          </w:p>
          <w:p w14:paraId="0B443FAF" w14:textId="77777777" w:rsidR="00395746" w:rsidRPr="00DE094E" w:rsidRDefault="00395746" w:rsidP="00395746">
            <w:pPr>
              <w:pStyle w:val="Normal"/>
              <w:widowControl/>
              <w:spacing w:before="0" w:after="0" w:line="360" w:lineRule="auto"/>
              <w:rPr>
                <w:szCs w:val="24"/>
                <w:lang w:val="en-US"/>
              </w:rPr>
            </w:pPr>
            <w:r w:rsidRPr="00DE094E">
              <w:rPr>
                <w:szCs w:val="24"/>
                <w:lang w:val="en-US"/>
              </w:rPr>
              <w:t xml:space="preserve">                                                              Rf = 0.27</w:t>
            </w:r>
          </w:p>
          <w:p w14:paraId="544BE5C7" w14:textId="77777777" w:rsidR="00395746" w:rsidRPr="00DE094E" w:rsidRDefault="00395746" w:rsidP="00395746">
            <w:pPr>
              <w:pStyle w:val="Normal"/>
              <w:widowControl/>
              <w:spacing w:before="0" w:after="0" w:line="360" w:lineRule="auto"/>
              <w:rPr>
                <w:szCs w:val="24"/>
                <w:lang w:val="en-US"/>
              </w:rPr>
            </w:pPr>
          </w:p>
          <w:p w14:paraId="7EBAEEE3" w14:textId="77777777" w:rsidR="00395746" w:rsidRPr="00DE094E" w:rsidRDefault="00395746" w:rsidP="00395746">
            <w:pPr>
              <w:pStyle w:val="Normal"/>
              <w:widowControl/>
              <w:spacing w:before="0" w:after="0"/>
              <w:rPr>
                <w:szCs w:val="24"/>
                <w:lang w:val="en-US"/>
              </w:rPr>
            </w:pPr>
          </w:p>
          <w:p w14:paraId="646B745F" w14:textId="77777777" w:rsidR="00395746" w:rsidRPr="00DE094E" w:rsidRDefault="00395746" w:rsidP="00395746">
            <w:pPr>
              <w:pStyle w:val="Normal"/>
              <w:widowControl/>
              <w:spacing w:before="0" w:after="0"/>
              <w:rPr>
                <w:szCs w:val="24"/>
                <w:lang w:val="en-US"/>
              </w:rPr>
            </w:pPr>
            <w:r w:rsidRPr="00DE094E">
              <w:rPr>
                <w:szCs w:val="24"/>
                <w:lang w:val="en-US"/>
              </w:rPr>
              <w:t xml:space="preserve">          x                  x                       x                     x                             x</w:t>
            </w:r>
          </w:p>
          <w:p w14:paraId="095C4EBC" w14:textId="77777777" w:rsidR="00395746" w:rsidRPr="00DE094E" w:rsidRDefault="00395746" w:rsidP="00395746">
            <w:pPr>
              <w:pStyle w:val="Normal"/>
              <w:widowControl/>
              <w:spacing w:before="0" w:after="0"/>
              <w:rPr>
                <w:szCs w:val="24"/>
                <w:lang w:val="en-US"/>
              </w:rPr>
            </w:pPr>
            <w:r w:rsidRPr="00DE094E">
              <w:rPr>
                <w:szCs w:val="24"/>
                <w:lang w:val="en-US"/>
              </w:rPr>
              <w:t xml:space="preserve">       3 - 6           14 - 19               20 - 25           26 - 35                    36 - 48</w:t>
            </w:r>
          </w:p>
        </w:tc>
      </w:tr>
    </w:tbl>
    <w:p w14:paraId="3C4951CC" w14:textId="77777777" w:rsidR="00395746" w:rsidRPr="00DE094E" w:rsidRDefault="00395746" w:rsidP="00395746">
      <w:pPr>
        <w:pStyle w:val="Normal"/>
        <w:widowControl/>
        <w:spacing w:before="0" w:after="0" w:line="360" w:lineRule="auto"/>
        <w:jc w:val="center"/>
        <w:rPr>
          <w:szCs w:val="24"/>
        </w:rPr>
      </w:pPr>
    </w:p>
    <w:p w14:paraId="63D3E682" w14:textId="77777777" w:rsidR="00395746" w:rsidRPr="00DE094E" w:rsidRDefault="00395746" w:rsidP="005A4487">
      <w:pPr>
        <w:pStyle w:val="Normal"/>
        <w:widowControl/>
        <w:spacing w:before="0" w:after="0"/>
        <w:ind w:firstLine="709"/>
        <w:jc w:val="both"/>
        <w:rPr>
          <w:szCs w:val="24"/>
        </w:rPr>
      </w:pPr>
      <w:r w:rsidRPr="00DE094E">
        <w:rPr>
          <w:szCs w:val="24"/>
        </w:rPr>
        <w:t>Хроматографический анализ позволяет заключить, что в полученном извлечении находится 6 веществ, проявляющихся калия перманганатом.</w:t>
      </w:r>
    </w:p>
    <w:p w14:paraId="533EFC8A" w14:textId="77777777" w:rsidR="00395746" w:rsidRPr="00DE094E" w:rsidRDefault="00395746" w:rsidP="00395746">
      <w:pPr>
        <w:pStyle w:val="Normal"/>
        <w:widowControl/>
        <w:spacing w:before="0" w:after="0" w:line="360" w:lineRule="auto"/>
        <w:jc w:val="center"/>
        <w:rPr>
          <w:szCs w:val="24"/>
        </w:rPr>
      </w:pPr>
    </w:p>
    <w:p w14:paraId="326B28E1" w14:textId="77777777" w:rsidR="00395746" w:rsidRPr="00DE094E" w:rsidRDefault="00395746" w:rsidP="00395746">
      <w:pPr>
        <w:pStyle w:val="Normal"/>
        <w:widowControl/>
        <w:spacing w:before="0" w:after="0" w:line="360" w:lineRule="auto"/>
        <w:jc w:val="center"/>
        <w:rPr>
          <w:b/>
          <w:szCs w:val="24"/>
        </w:rPr>
      </w:pPr>
      <w:r w:rsidRPr="00DE094E">
        <w:rPr>
          <w:b/>
          <w:szCs w:val="24"/>
        </w:rPr>
        <w:t>Выводы</w:t>
      </w:r>
    </w:p>
    <w:p w14:paraId="540C050C" w14:textId="77777777" w:rsidR="00395746" w:rsidRPr="00DE094E" w:rsidRDefault="00395746" w:rsidP="00395746">
      <w:pPr>
        <w:pStyle w:val="Normal"/>
        <w:widowControl/>
        <w:spacing w:before="0" w:after="0" w:line="360" w:lineRule="auto"/>
        <w:ind w:firstLine="567"/>
        <w:jc w:val="both"/>
        <w:rPr>
          <w:szCs w:val="24"/>
        </w:rPr>
      </w:pPr>
    </w:p>
    <w:p w14:paraId="6C2A77DF" w14:textId="77777777" w:rsidR="00395746" w:rsidRPr="00DE094E" w:rsidRDefault="00395746" w:rsidP="005A4487">
      <w:pPr>
        <w:pStyle w:val="Normal"/>
        <w:widowControl/>
        <w:spacing w:before="0" w:after="0"/>
        <w:ind w:firstLine="709"/>
        <w:jc w:val="both"/>
        <w:rPr>
          <w:szCs w:val="24"/>
        </w:rPr>
      </w:pPr>
      <w:r w:rsidRPr="00DE094E">
        <w:rPr>
          <w:szCs w:val="24"/>
        </w:rPr>
        <w:t>В ходе работы были выполнены все поставленные задачи:</w:t>
      </w:r>
    </w:p>
    <w:p w14:paraId="34459009" w14:textId="77777777" w:rsidR="00395746" w:rsidRPr="00DE094E" w:rsidRDefault="00395746" w:rsidP="005A4487">
      <w:pPr>
        <w:pStyle w:val="Normal"/>
        <w:widowControl/>
        <w:spacing w:before="0" w:after="0"/>
        <w:ind w:firstLine="709"/>
        <w:jc w:val="both"/>
        <w:rPr>
          <w:szCs w:val="24"/>
        </w:rPr>
      </w:pPr>
      <w:r w:rsidRPr="00DE094E">
        <w:rPr>
          <w:szCs w:val="24"/>
        </w:rPr>
        <w:t>1) Определены товароведческие показатели листьев лопуха войлочного;</w:t>
      </w:r>
    </w:p>
    <w:p w14:paraId="6BB38401" w14:textId="77777777" w:rsidR="00395746" w:rsidRPr="00DE094E" w:rsidRDefault="00395746" w:rsidP="005A4487">
      <w:pPr>
        <w:pStyle w:val="Normal"/>
        <w:widowControl/>
        <w:spacing w:before="0" w:after="0"/>
        <w:ind w:firstLine="709"/>
        <w:jc w:val="both"/>
        <w:rPr>
          <w:szCs w:val="24"/>
        </w:rPr>
      </w:pPr>
      <w:r w:rsidRPr="00DE094E">
        <w:rPr>
          <w:szCs w:val="24"/>
        </w:rPr>
        <w:t>2) Получены жидкие экстракты из листьев лопуха войлочного на 25, 40, 70 % этаноле и проведена их стандартизация;</w:t>
      </w:r>
    </w:p>
    <w:p w14:paraId="60DC194A" w14:textId="77777777" w:rsidR="00395746" w:rsidRPr="00DE094E" w:rsidRDefault="00395746" w:rsidP="005A4487">
      <w:pPr>
        <w:pStyle w:val="Normal"/>
        <w:widowControl/>
        <w:spacing w:before="0" w:after="0"/>
        <w:ind w:firstLine="709"/>
        <w:jc w:val="both"/>
        <w:rPr>
          <w:szCs w:val="24"/>
        </w:rPr>
      </w:pPr>
      <w:r w:rsidRPr="00DE094E">
        <w:rPr>
          <w:szCs w:val="24"/>
        </w:rPr>
        <w:t>3) Проведены исследования противовоспалительных свойств;</w:t>
      </w:r>
    </w:p>
    <w:p w14:paraId="76C320B1" w14:textId="77777777" w:rsidR="00395746" w:rsidRPr="00DE094E" w:rsidRDefault="00395746" w:rsidP="005A4487">
      <w:pPr>
        <w:pStyle w:val="Normal"/>
        <w:widowControl/>
        <w:spacing w:before="0" w:after="0"/>
        <w:ind w:firstLine="709"/>
        <w:jc w:val="both"/>
        <w:rPr>
          <w:szCs w:val="24"/>
        </w:rPr>
      </w:pPr>
      <w:r w:rsidRPr="00DE094E">
        <w:rPr>
          <w:szCs w:val="24"/>
        </w:rPr>
        <w:t>4) Проведено выделение сесквитерпеновых лактонов.</w:t>
      </w:r>
    </w:p>
    <w:p w14:paraId="36CA2D53" w14:textId="77777777" w:rsidR="00395746" w:rsidRPr="00DE094E" w:rsidRDefault="00395746" w:rsidP="00395746">
      <w:pPr>
        <w:pStyle w:val="5"/>
        <w:rPr>
          <w:sz w:val="24"/>
          <w:szCs w:val="24"/>
          <w:lang w:val="ru-RU"/>
        </w:rPr>
      </w:pPr>
      <w:r w:rsidRPr="00DE094E">
        <w:rPr>
          <w:sz w:val="24"/>
          <w:szCs w:val="24"/>
          <w:lang w:val="ru-RU"/>
        </w:rPr>
        <w:t>Приложение. Таблицы по противовоспалительной активности</w:t>
      </w:r>
    </w:p>
    <w:p w14:paraId="053988EC" w14:textId="77777777" w:rsidR="00395746" w:rsidRPr="00DE094E" w:rsidRDefault="00395746" w:rsidP="00395746">
      <w:pPr>
        <w:pStyle w:val="5"/>
        <w:spacing w:line="240" w:lineRule="auto"/>
        <w:jc w:val="right"/>
        <w:rPr>
          <w:sz w:val="24"/>
          <w:szCs w:val="24"/>
          <w:lang w:val="ru-RU"/>
        </w:rPr>
      </w:pPr>
      <w:r w:rsidRPr="00DE094E">
        <w:rPr>
          <w:sz w:val="24"/>
          <w:szCs w:val="24"/>
          <w:lang w:val="ru-RU"/>
        </w:rPr>
        <w:t>Таблица 6</w:t>
      </w:r>
    </w:p>
    <w:p w14:paraId="0B4668F4" w14:textId="77777777" w:rsidR="00395746" w:rsidRPr="00DE094E" w:rsidRDefault="00395746" w:rsidP="00395746">
      <w:pPr>
        <w:jc w:val="center"/>
        <w:rPr>
          <w:b/>
          <w:sz w:val="24"/>
          <w:szCs w:val="24"/>
        </w:rPr>
      </w:pPr>
      <w:r w:rsidRPr="00DE094E">
        <w:rPr>
          <w:b/>
          <w:sz w:val="24"/>
          <w:szCs w:val="24"/>
        </w:rPr>
        <w:t>Средний диаметр раневого повреждения у мышей, получавших извлечения из лопуха войлочного в сравнении с контрольной  группой. мм (</w:t>
      </w:r>
      <w:r w:rsidRPr="00DE094E">
        <w:rPr>
          <w:b/>
          <w:sz w:val="24"/>
          <w:szCs w:val="24"/>
          <w:lang w:val="en-US"/>
        </w:rPr>
        <w:t>M</w:t>
      </w:r>
      <w:r w:rsidRPr="00DE094E">
        <w:rPr>
          <w:b/>
          <w:sz w:val="24"/>
          <w:szCs w:val="24"/>
          <w:lang w:val="en-US"/>
        </w:rPr>
        <w:sym w:font="Symbol" w:char="F0B1"/>
      </w:r>
      <w:r w:rsidRPr="00DE094E">
        <w:rPr>
          <w:b/>
          <w:sz w:val="24"/>
          <w:szCs w:val="24"/>
          <w:lang w:val="en-US"/>
        </w:rPr>
        <w:t>m</w:t>
      </w:r>
      <w:r w:rsidRPr="00DE094E">
        <w:rPr>
          <w:b/>
          <w:sz w:val="24"/>
          <w:szCs w:val="24"/>
        </w:rPr>
        <w:t>)</w:t>
      </w:r>
    </w:p>
    <w:p w14:paraId="27351A5B" w14:textId="77777777" w:rsidR="00395746" w:rsidRPr="00DE094E" w:rsidRDefault="00395746" w:rsidP="00395746">
      <w:pPr>
        <w:rPr>
          <w:sz w:val="24"/>
          <w:szCs w:val="24"/>
        </w:rPr>
      </w:pP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1F" w:firstRow="0" w:lastRow="0" w:firstColumn="0" w:lastColumn="0" w:noHBand="0" w:noVBand="0"/>
      </w:tblPr>
      <w:tblGrid>
        <w:gridCol w:w="851"/>
        <w:gridCol w:w="850"/>
        <w:gridCol w:w="1134"/>
        <w:gridCol w:w="992"/>
        <w:gridCol w:w="993"/>
        <w:gridCol w:w="992"/>
        <w:gridCol w:w="992"/>
        <w:gridCol w:w="992"/>
        <w:gridCol w:w="851"/>
        <w:gridCol w:w="709"/>
      </w:tblGrid>
      <w:tr w:rsidR="00395746" w:rsidRPr="00DE094E" w14:paraId="48A31D4D" w14:textId="77777777">
        <w:tblPrEx>
          <w:tblCellMar>
            <w:top w:w="0" w:type="dxa"/>
            <w:bottom w:w="0" w:type="dxa"/>
          </w:tblCellMar>
        </w:tblPrEx>
        <w:trPr>
          <w:cantSplit/>
          <w:trHeight w:val="570"/>
        </w:trPr>
        <w:tc>
          <w:tcPr>
            <w:tcW w:w="851" w:type="dxa"/>
            <w:vMerge w:val="restart"/>
            <w:textDirection w:val="btLr"/>
          </w:tcPr>
          <w:p w14:paraId="3B40D400" w14:textId="77777777" w:rsidR="00395746" w:rsidRPr="00DE094E" w:rsidRDefault="00395746" w:rsidP="00395746">
            <w:pPr>
              <w:ind w:left="113" w:right="113"/>
              <w:jc w:val="center"/>
              <w:rPr>
                <w:sz w:val="24"/>
                <w:szCs w:val="24"/>
              </w:rPr>
            </w:pPr>
            <w:r w:rsidRPr="00DE094E">
              <w:rPr>
                <w:sz w:val="24"/>
                <w:szCs w:val="24"/>
              </w:rPr>
              <w:t>Группа живот.</w:t>
            </w:r>
          </w:p>
        </w:tc>
        <w:tc>
          <w:tcPr>
            <w:tcW w:w="850" w:type="dxa"/>
            <w:vMerge w:val="restart"/>
            <w:textDirection w:val="btLr"/>
          </w:tcPr>
          <w:p w14:paraId="4111CDA8" w14:textId="77777777" w:rsidR="00395746" w:rsidRPr="00DE094E" w:rsidRDefault="00395746" w:rsidP="00395746">
            <w:pPr>
              <w:ind w:left="113" w:right="113"/>
              <w:jc w:val="center"/>
              <w:rPr>
                <w:sz w:val="24"/>
                <w:szCs w:val="24"/>
              </w:rPr>
            </w:pPr>
            <w:r w:rsidRPr="00DE094E">
              <w:rPr>
                <w:sz w:val="24"/>
                <w:szCs w:val="24"/>
              </w:rPr>
              <w:t>Число живот.</w:t>
            </w:r>
          </w:p>
        </w:tc>
        <w:tc>
          <w:tcPr>
            <w:tcW w:w="7655" w:type="dxa"/>
            <w:gridSpan w:val="8"/>
            <w:vAlign w:val="center"/>
          </w:tcPr>
          <w:p w14:paraId="630B6EB6" w14:textId="77777777" w:rsidR="00395746" w:rsidRPr="00DE094E" w:rsidRDefault="00395746" w:rsidP="00395746">
            <w:pPr>
              <w:spacing w:line="360" w:lineRule="auto"/>
              <w:jc w:val="center"/>
              <w:rPr>
                <w:sz w:val="24"/>
                <w:szCs w:val="24"/>
              </w:rPr>
            </w:pPr>
            <w:r w:rsidRPr="00DE094E">
              <w:rPr>
                <w:sz w:val="24"/>
                <w:szCs w:val="24"/>
              </w:rPr>
              <w:t>СУТКИ НАБЛЮДЕНИЯ</w:t>
            </w:r>
          </w:p>
        </w:tc>
      </w:tr>
      <w:tr w:rsidR="00395746" w:rsidRPr="00DE094E" w14:paraId="2A1CBC22" w14:textId="77777777">
        <w:tblPrEx>
          <w:tblCellMar>
            <w:top w:w="0" w:type="dxa"/>
            <w:bottom w:w="0" w:type="dxa"/>
          </w:tblCellMar>
        </w:tblPrEx>
        <w:trPr>
          <w:cantSplit/>
          <w:trHeight w:val="580"/>
        </w:trPr>
        <w:tc>
          <w:tcPr>
            <w:tcW w:w="851" w:type="dxa"/>
            <w:vMerge/>
            <w:textDirection w:val="btLr"/>
          </w:tcPr>
          <w:p w14:paraId="34A7DD01" w14:textId="77777777" w:rsidR="00395746" w:rsidRPr="00DE094E" w:rsidRDefault="00395746" w:rsidP="00395746">
            <w:pPr>
              <w:ind w:left="113" w:right="113"/>
              <w:jc w:val="center"/>
              <w:rPr>
                <w:sz w:val="24"/>
                <w:szCs w:val="24"/>
              </w:rPr>
            </w:pPr>
          </w:p>
        </w:tc>
        <w:tc>
          <w:tcPr>
            <w:tcW w:w="850" w:type="dxa"/>
            <w:vMerge/>
            <w:textDirection w:val="btLr"/>
          </w:tcPr>
          <w:p w14:paraId="26D63486" w14:textId="77777777" w:rsidR="00395746" w:rsidRPr="00DE094E" w:rsidRDefault="00395746" w:rsidP="00395746">
            <w:pPr>
              <w:ind w:left="113" w:right="113"/>
              <w:jc w:val="center"/>
              <w:rPr>
                <w:sz w:val="24"/>
                <w:szCs w:val="24"/>
              </w:rPr>
            </w:pPr>
          </w:p>
        </w:tc>
        <w:tc>
          <w:tcPr>
            <w:tcW w:w="1134" w:type="dxa"/>
            <w:vAlign w:val="center"/>
          </w:tcPr>
          <w:p w14:paraId="02A9C543" w14:textId="77777777" w:rsidR="00395746" w:rsidRPr="00DE094E" w:rsidRDefault="00395746" w:rsidP="00395746">
            <w:pPr>
              <w:spacing w:line="360" w:lineRule="auto"/>
              <w:jc w:val="center"/>
              <w:rPr>
                <w:sz w:val="24"/>
                <w:szCs w:val="24"/>
              </w:rPr>
            </w:pPr>
            <w:r w:rsidRPr="00DE094E">
              <w:rPr>
                <w:sz w:val="24"/>
                <w:szCs w:val="24"/>
              </w:rPr>
              <w:t>1</w:t>
            </w:r>
          </w:p>
        </w:tc>
        <w:tc>
          <w:tcPr>
            <w:tcW w:w="992" w:type="dxa"/>
            <w:vAlign w:val="center"/>
          </w:tcPr>
          <w:p w14:paraId="460140E1" w14:textId="77777777" w:rsidR="00395746" w:rsidRPr="00DE094E" w:rsidRDefault="00395746" w:rsidP="00395746">
            <w:pPr>
              <w:spacing w:line="360" w:lineRule="auto"/>
              <w:jc w:val="center"/>
              <w:rPr>
                <w:sz w:val="24"/>
                <w:szCs w:val="24"/>
              </w:rPr>
            </w:pPr>
            <w:r w:rsidRPr="00DE094E">
              <w:rPr>
                <w:sz w:val="24"/>
                <w:szCs w:val="24"/>
              </w:rPr>
              <w:t>2</w:t>
            </w:r>
          </w:p>
        </w:tc>
        <w:tc>
          <w:tcPr>
            <w:tcW w:w="993" w:type="dxa"/>
            <w:vAlign w:val="center"/>
          </w:tcPr>
          <w:p w14:paraId="3922D1A8" w14:textId="77777777" w:rsidR="00395746" w:rsidRPr="00DE094E" w:rsidRDefault="00395746" w:rsidP="00395746">
            <w:pPr>
              <w:spacing w:line="360" w:lineRule="auto"/>
              <w:jc w:val="center"/>
              <w:rPr>
                <w:sz w:val="24"/>
                <w:szCs w:val="24"/>
              </w:rPr>
            </w:pPr>
            <w:r w:rsidRPr="00DE094E">
              <w:rPr>
                <w:sz w:val="24"/>
                <w:szCs w:val="24"/>
              </w:rPr>
              <w:t>5</w:t>
            </w:r>
          </w:p>
        </w:tc>
        <w:tc>
          <w:tcPr>
            <w:tcW w:w="992" w:type="dxa"/>
            <w:vAlign w:val="center"/>
          </w:tcPr>
          <w:p w14:paraId="07D1E351" w14:textId="77777777" w:rsidR="00395746" w:rsidRPr="00DE094E" w:rsidRDefault="00395746" w:rsidP="00395746">
            <w:pPr>
              <w:spacing w:line="360" w:lineRule="auto"/>
              <w:jc w:val="center"/>
              <w:rPr>
                <w:sz w:val="24"/>
                <w:szCs w:val="24"/>
              </w:rPr>
            </w:pPr>
            <w:r w:rsidRPr="00DE094E">
              <w:rPr>
                <w:sz w:val="24"/>
                <w:szCs w:val="24"/>
              </w:rPr>
              <w:t>8</w:t>
            </w:r>
          </w:p>
        </w:tc>
        <w:tc>
          <w:tcPr>
            <w:tcW w:w="992" w:type="dxa"/>
            <w:vAlign w:val="center"/>
          </w:tcPr>
          <w:p w14:paraId="1A0A4044" w14:textId="77777777" w:rsidR="00395746" w:rsidRPr="00DE094E" w:rsidRDefault="00395746" w:rsidP="00395746">
            <w:pPr>
              <w:spacing w:line="360" w:lineRule="auto"/>
              <w:jc w:val="center"/>
              <w:rPr>
                <w:sz w:val="24"/>
                <w:szCs w:val="24"/>
              </w:rPr>
            </w:pPr>
            <w:r w:rsidRPr="00DE094E">
              <w:rPr>
                <w:sz w:val="24"/>
                <w:szCs w:val="24"/>
              </w:rPr>
              <w:t>13</w:t>
            </w:r>
          </w:p>
        </w:tc>
        <w:tc>
          <w:tcPr>
            <w:tcW w:w="992" w:type="dxa"/>
            <w:vAlign w:val="center"/>
          </w:tcPr>
          <w:p w14:paraId="16504021" w14:textId="77777777" w:rsidR="00395746" w:rsidRPr="00DE094E" w:rsidRDefault="00395746" w:rsidP="00395746">
            <w:pPr>
              <w:spacing w:line="360" w:lineRule="auto"/>
              <w:jc w:val="center"/>
              <w:rPr>
                <w:sz w:val="24"/>
                <w:szCs w:val="24"/>
              </w:rPr>
            </w:pPr>
            <w:r w:rsidRPr="00DE094E">
              <w:rPr>
                <w:sz w:val="24"/>
                <w:szCs w:val="24"/>
              </w:rPr>
              <w:t>15</w:t>
            </w:r>
          </w:p>
        </w:tc>
        <w:tc>
          <w:tcPr>
            <w:tcW w:w="851" w:type="dxa"/>
            <w:vAlign w:val="center"/>
          </w:tcPr>
          <w:p w14:paraId="1FB8FA26" w14:textId="77777777" w:rsidR="00395746" w:rsidRPr="00DE094E" w:rsidRDefault="00395746" w:rsidP="00395746">
            <w:pPr>
              <w:spacing w:line="360" w:lineRule="auto"/>
              <w:jc w:val="center"/>
              <w:rPr>
                <w:sz w:val="24"/>
                <w:szCs w:val="24"/>
              </w:rPr>
            </w:pPr>
            <w:r w:rsidRPr="00DE094E">
              <w:rPr>
                <w:sz w:val="24"/>
                <w:szCs w:val="24"/>
              </w:rPr>
              <w:t>17</w:t>
            </w:r>
          </w:p>
        </w:tc>
        <w:tc>
          <w:tcPr>
            <w:tcW w:w="709" w:type="dxa"/>
            <w:vAlign w:val="center"/>
          </w:tcPr>
          <w:p w14:paraId="16613436" w14:textId="77777777" w:rsidR="00395746" w:rsidRPr="00DE094E" w:rsidRDefault="00395746" w:rsidP="00395746">
            <w:pPr>
              <w:spacing w:line="360" w:lineRule="auto"/>
              <w:jc w:val="center"/>
              <w:rPr>
                <w:sz w:val="24"/>
                <w:szCs w:val="24"/>
              </w:rPr>
            </w:pPr>
            <w:r w:rsidRPr="00DE094E">
              <w:rPr>
                <w:sz w:val="24"/>
                <w:szCs w:val="24"/>
              </w:rPr>
              <w:t>19</w:t>
            </w:r>
          </w:p>
        </w:tc>
      </w:tr>
      <w:tr w:rsidR="00395746" w:rsidRPr="00DE094E" w14:paraId="58F62F06" w14:textId="77777777">
        <w:tblPrEx>
          <w:tblCellMar>
            <w:top w:w="0" w:type="dxa"/>
            <w:bottom w:w="0" w:type="dxa"/>
          </w:tblCellMar>
        </w:tblPrEx>
        <w:trPr>
          <w:cantSplit/>
          <w:trHeight w:val="1410"/>
        </w:trPr>
        <w:tc>
          <w:tcPr>
            <w:tcW w:w="851" w:type="dxa"/>
            <w:textDirection w:val="btLr"/>
          </w:tcPr>
          <w:p w14:paraId="2B6A26E4" w14:textId="77777777" w:rsidR="00395746" w:rsidRPr="00DE094E" w:rsidRDefault="00395746" w:rsidP="00395746">
            <w:pPr>
              <w:ind w:left="113" w:right="113"/>
              <w:rPr>
                <w:sz w:val="24"/>
                <w:szCs w:val="24"/>
              </w:rPr>
            </w:pPr>
            <w:r w:rsidRPr="00DE094E">
              <w:rPr>
                <w:sz w:val="24"/>
                <w:szCs w:val="24"/>
              </w:rPr>
              <w:t>Контроль</w:t>
            </w:r>
          </w:p>
        </w:tc>
        <w:tc>
          <w:tcPr>
            <w:tcW w:w="850" w:type="dxa"/>
            <w:vAlign w:val="center"/>
          </w:tcPr>
          <w:p w14:paraId="2262B7B2" w14:textId="77777777" w:rsidR="00395746" w:rsidRPr="00DE094E" w:rsidRDefault="00395746" w:rsidP="00395746">
            <w:pPr>
              <w:spacing w:line="360" w:lineRule="auto"/>
              <w:jc w:val="center"/>
              <w:rPr>
                <w:sz w:val="24"/>
                <w:szCs w:val="24"/>
              </w:rPr>
            </w:pPr>
            <w:r w:rsidRPr="00DE094E">
              <w:rPr>
                <w:sz w:val="24"/>
                <w:szCs w:val="24"/>
              </w:rPr>
              <w:t>8</w:t>
            </w:r>
          </w:p>
        </w:tc>
        <w:tc>
          <w:tcPr>
            <w:tcW w:w="1134" w:type="dxa"/>
            <w:textDirection w:val="btLr"/>
            <w:vAlign w:val="center"/>
          </w:tcPr>
          <w:p w14:paraId="402DEA5A" w14:textId="77777777" w:rsidR="00395746" w:rsidRPr="00DE094E" w:rsidRDefault="00395746" w:rsidP="00395746">
            <w:pPr>
              <w:spacing w:line="360" w:lineRule="auto"/>
              <w:ind w:left="113" w:right="113"/>
              <w:jc w:val="center"/>
              <w:rPr>
                <w:sz w:val="24"/>
                <w:szCs w:val="24"/>
              </w:rPr>
            </w:pPr>
            <w:r w:rsidRPr="00DE094E">
              <w:rPr>
                <w:sz w:val="24"/>
                <w:szCs w:val="24"/>
              </w:rPr>
              <w:t xml:space="preserve">12.9 </w:t>
            </w:r>
            <w:r w:rsidRPr="00DE094E">
              <w:rPr>
                <w:sz w:val="24"/>
                <w:szCs w:val="24"/>
              </w:rPr>
              <w:sym w:font="Symbol" w:char="F0B1"/>
            </w:r>
            <w:r w:rsidRPr="00DE094E">
              <w:rPr>
                <w:sz w:val="24"/>
                <w:szCs w:val="24"/>
              </w:rPr>
              <w:t xml:space="preserve"> 0.5</w:t>
            </w:r>
          </w:p>
        </w:tc>
        <w:tc>
          <w:tcPr>
            <w:tcW w:w="992" w:type="dxa"/>
            <w:textDirection w:val="btLr"/>
            <w:vAlign w:val="center"/>
          </w:tcPr>
          <w:p w14:paraId="3C844B7F" w14:textId="77777777" w:rsidR="00395746" w:rsidRPr="00DE094E" w:rsidRDefault="00395746" w:rsidP="00395746">
            <w:pPr>
              <w:spacing w:line="360" w:lineRule="auto"/>
              <w:ind w:left="113" w:right="113"/>
              <w:jc w:val="center"/>
              <w:rPr>
                <w:sz w:val="24"/>
                <w:szCs w:val="24"/>
              </w:rPr>
            </w:pPr>
            <w:r w:rsidRPr="00DE094E">
              <w:rPr>
                <w:sz w:val="24"/>
                <w:szCs w:val="24"/>
              </w:rPr>
              <w:t xml:space="preserve">11.8 </w:t>
            </w:r>
            <w:r w:rsidRPr="00DE094E">
              <w:rPr>
                <w:sz w:val="24"/>
                <w:szCs w:val="24"/>
              </w:rPr>
              <w:sym w:font="Symbol" w:char="F0B1"/>
            </w:r>
            <w:r w:rsidRPr="00DE094E">
              <w:rPr>
                <w:sz w:val="24"/>
                <w:szCs w:val="24"/>
              </w:rPr>
              <w:t xml:space="preserve"> 0.4</w:t>
            </w:r>
          </w:p>
        </w:tc>
        <w:tc>
          <w:tcPr>
            <w:tcW w:w="993" w:type="dxa"/>
            <w:textDirection w:val="btLr"/>
            <w:vAlign w:val="center"/>
          </w:tcPr>
          <w:p w14:paraId="3A5127F2" w14:textId="77777777" w:rsidR="00395746" w:rsidRPr="00DE094E" w:rsidRDefault="00395746" w:rsidP="00395746">
            <w:pPr>
              <w:spacing w:line="360" w:lineRule="auto"/>
              <w:ind w:left="113" w:right="113"/>
              <w:jc w:val="center"/>
              <w:rPr>
                <w:sz w:val="24"/>
                <w:szCs w:val="24"/>
              </w:rPr>
            </w:pPr>
            <w:r w:rsidRPr="00DE094E">
              <w:rPr>
                <w:sz w:val="24"/>
                <w:szCs w:val="24"/>
              </w:rPr>
              <w:t xml:space="preserve">10.1 </w:t>
            </w:r>
            <w:r w:rsidRPr="00DE094E">
              <w:rPr>
                <w:sz w:val="24"/>
                <w:szCs w:val="24"/>
              </w:rPr>
              <w:sym w:font="Symbol" w:char="F0B1"/>
            </w:r>
            <w:r w:rsidRPr="00DE094E">
              <w:rPr>
                <w:sz w:val="24"/>
                <w:szCs w:val="24"/>
              </w:rPr>
              <w:t xml:space="preserve"> 0.4</w:t>
            </w:r>
          </w:p>
        </w:tc>
        <w:tc>
          <w:tcPr>
            <w:tcW w:w="992" w:type="dxa"/>
            <w:textDirection w:val="btLr"/>
            <w:vAlign w:val="center"/>
          </w:tcPr>
          <w:p w14:paraId="56763C77" w14:textId="77777777" w:rsidR="00395746" w:rsidRPr="00DE094E" w:rsidRDefault="00395746" w:rsidP="00395746">
            <w:pPr>
              <w:spacing w:line="360" w:lineRule="auto"/>
              <w:ind w:left="113" w:right="113"/>
              <w:jc w:val="center"/>
              <w:rPr>
                <w:sz w:val="24"/>
                <w:szCs w:val="24"/>
              </w:rPr>
            </w:pPr>
            <w:r w:rsidRPr="00DE094E">
              <w:rPr>
                <w:sz w:val="24"/>
                <w:szCs w:val="24"/>
              </w:rPr>
              <w:t xml:space="preserve">7.8 </w:t>
            </w:r>
            <w:r w:rsidRPr="00DE094E">
              <w:rPr>
                <w:sz w:val="24"/>
                <w:szCs w:val="24"/>
              </w:rPr>
              <w:sym w:font="Symbol" w:char="F0B1"/>
            </w:r>
            <w:r w:rsidRPr="00DE094E">
              <w:rPr>
                <w:sz w:val="24"/>
                <w:szCs w:val="24"/>
              </w:rPr>
              <w:t xml:space="preserve"> 0.5</w:t>
            </w:r>
          </w:p>
        </w:tc>
        <w:tc>
          <w:tcPr>
            <w:tcW w:w="992" w:type="dxa"/>
            <w:textDirection w:val="btLr"/>
            <w:vAlign w:val="center"/>
          </w:tcPr>
          <w:p w14:paraId="10FA7AFF" w14:textId="77777777" w:rsidR="00395746" w:rsidRPr="00DE094E" w:rsidRDefault="00395746" w:rsidP="00395746">
            <w:pPr>
              <w:spacing w:line="360" w:lineRule="auto"/>
              <w:ind w:left="113" w:right="113"/>
              <w:jc w:val="center"/>
              <w:rPr>
                <w:sz w:val="24"/>
                <w:szCs w:val="24"/>
              </w:rPr>
            </w:pPr>
            <w:r w:rsidRPr="00DE094E">
              <w:rPr>
                <w:sz w:val="24"/>
                <w:szCs w:val="24"/>
              </w:rPr>
              <w:t xml:space="preserve">2.7 </w:t>
            </w:r>
            <w:r w:rsidRPr="00DE094E">
              <w:rPr>
                <w:sz w:val="24"/>
                <w:szCs w:val="24"/>
              </w:rPr>
              <w:sym w:font="Symbol" w:char="F0B1"/>
            </w:r>
            <w:r w:rsidRPr="00DE094E">
              <w:rPr>
                <w:sz w:val="24"/>
                <w:szCs w:val="24"/>
              </w:rPr>
              <w:t xml:space="preserve"> 0.7</w:t>
            </w:r>
          </w:p>
        </w:tc>
        <w:tc>
          <w:tcPr>
            <w:tcW w:w="992" w:type="dxa"/>
            <w:textDirection w:val="btLr"/>
            <w:vAlign w:val="center"/>
          </w:tcPr>
          <w:p w14:paraId="744D5356" w14:textId="77777777" w:rsidR="00395746" w:rsidRPr="00DE094E" w:rsidRDefault="00395746" w:rsidP="00395746">
            <w:pPr>
              <w:spacing w:line="360" w:lineRule="auto"/>
              <w:ind w:left="113" w:right="113"/>
              <w:jc w:val="center"/>
              <w:rPr>
                <w:sz w:val="24"/>
                <w:szCs w:val="24"/>
              </w:rPr>
            </w:pPr>
            <w:r w:rsidRPr="00DE094E">
              <w:rPr>
                <w:sz w:val="24"/>
                <w:szCs w:val="24"/>
              </w:rPr>
              <w:t xml:space="preserve">1.5 </w:t>
            </w:r>
            <w:r w:rsidRPr="00DE094E">
              <w:rPr>
                <w:sz w:val="24"/>
                <w:szCs w:val="24"/>
              </w:rPr>
              <w:sym w:font="Symbol" w:char="F0B1"/>
            </w:r>
            <w:r w:rsidRPr="00DE094E">
              <w:rPr>
                <w:sz w:val="24"/>
                <w:szCs w:val="24"/>
              </w:rPr>
              <w:t xml:space="preserve"> 0.4</w:t>
            </w:r>
          </w:p>
        </w:tc>
        <w:tc>
          <w:tcPr>
            <w:tcW w:w="851" w:type="dxa"/>
            <w:textDirection w:val="btLr"/>
            <w:vAlign w:val="center"/>
          </w:tcPr>
          <w:p w14:paraId="55830E1D" w14:textId="77777777" w:rsidR="00395746" w:rsidRPr="00DE094E" w:rsidRDefault="00395746" w:rsidP="00395746">
            <w:pPr>
              <w:spacing w:line="360" w:lineRule="auto"/>
              <w:ind w:left="113" w:right="113"/>
              <w:jc w:val="center"/>
              <w:rPr>
                <w:sz w:val="24"/>
                <w:szCs w:val="24"/>
              </w:rPr>
            </w:pPr>
            <w:r w:rsidRPr="00DE094E">
              <w:rPr>
                <w:sz w:val="24"/>
                <w:szCs w:val="24"/>
              </w:rPr>
              <w:t xml:space="preserve">0.9 </w:t>
            </w:r>
            <w:r w:rsidRPr="00DE094E">
              <w:rPr>
                <w:sz w:val="24"/>
                <w:szCs w:val="24"/>
              </w:rPr>
              <w:sym w:font="Symbol" w:char="F0B1"/>
            </w:r>
            <w:r w:rsidRPr="00DE094E">
              <w:rPr>
                <w:sz w:val="24"/>
                <w:szCs w:val="24"/>
              </w:rPr>
              <w:t xml:space="preserve"> 0.4</w:t>
            </w:r>
          </w:p>
        </w:tc>
        <w:tc>
          <w:tcPr>
            <w:tcW w:w="709" w:type="dxa"/>
            <w:textDirection w:val="btLr"/>
            <w:vAlign w:val="center"/>
          </w:tcPr>
          <w:p w14:paraId="1FC162C0" w14:textId="77777777" w:rsidR="00395746" w:rsidRPr="00DE094E" w:rsidRDefault="00395746" w:rsidP="00395746">
            <w:pPr>
              <w:spacing w:line="360" w:lineRule="auto"/>
              <w:ind w:left="113" w:right="113"/>
              <w:jc w:val="center"/>
              <w:rPr>
                <w:sz w:val="24"/>
                <w:szCs w:val="24"/>
              </w:rPr>
            </w:pPr>
            <w:r w:rsidRPr="00DE094E">
              <w:rPr>
                <w:sz w:val="24"/>
                <w:szCs w:val="24"/>
              </w:rPr>
              <w:t xml:space="preserve">0.1 </w:t>
            </w:r>
            <w:r w:rsidRPr="00DE094E">
              <w:rPr>
                <w:sz w:val="24"/>
                <w:szCs w:val="24"/>
              </w:rPr>
              <w:sym w:font="Symbol" w:char="F0B1"/>
            </w:r>
            <w:r w:rsidRPr="00DE094E">
              <w:rPr>
                <w:sz w:val="24"/>
                <w:szCs w:val="24"/>
              </w:rPr>
              <w:t xml:space="preserve"> 0.1</w:t>
            </w:r>
          </w:p>
        </w:tc>
      </w:tr>
      <w:tr w:rsidR="00395746" w:rsidRPr="00DE094E" w14:paraId="4CB2E171" w14:textId="77777777">
        <w:tblPrEx>
          <w:tblCellMar>
            <w:top w:w="0" w:type="dxa"/>
            <w:bottom w:w="0" w:type="dxa"/>
          </w:tblCellMar>
        </w:tblPrEx>
        <w:trPr>
          <w:cantSplit/>
          <w:trHeight w:val="1595"/>
        </w:trPr>
        <w:tc>
          <w:tcPr>
            <w:tcW w:w="851" w:type="dxa"/>
            <w:textDirection w:val="btLr"/>
          </w:tcPr>
          <w:p w14:paraId="7776D9C2" w14:textId="77777777" w:rsidR="00395746" w:rsidRPr="00DE094E" w:rsidRDefault="00395746" w:rsidP="00395746">
            <w:pPr>
              <w:ind w:left="113" w:right="113"/>
              <w:rPr>
                <w:sz w:val="24"/>
                <w:szCs w:val="24"/>
              </w:rPr>
            </w:pPr>
            <w:r w:rsidRPr="00DE094E">
              <w:rPr>
                <w:sz w:val="24"/>
                <w:szCs w:val="24"/>
              </w:rPr>
              <w:t>Сух. экстр. корней 70</w:t>
            </w:r>
          </w:p>
        </w:tc>
        <w:tc>
          <w:tcPr>
            <w:tcW w:w="850" w:type="dxa"/>
            <w:vAlign w:val="center"/>
          </w:tcPr>
          <w:p w14:paraId="258CECDA" w14:textId="77777777" w:rsidR="00395746" w:rsidRPr="00DE094E" w:rsidRDefault="00395746" w:rsidP="00395746">
            <w:pPr>
              <w:spacing w:line="360" w:lineRule="auto"/>
              <w:jc w:val="center"/>
              <w:rPr>
                <w:sz w:val="24"/>
                <w:szCs w:val="24"/>
              </w:rPr>
            </w:pPr>
            <w:r w:rsidRPr="00DE094E">
              <w:rPr>
                <w:sz w:val="24"/>
                <w:szCs w:val="24"/>
              </w:rPr>
              <w:t>6</w:t>
            </w:r>
          </w:p>
        </w:tc>
        <w:tc>
          <w:tcPr>
            <w:tcW w:w="1134" w:type="dxa"/>
            <w:textDirection w:val="btLr"/>
            <w:vAlign w:val="center"/>
          </w:tcPr>
          <w:p w14:paraId="2A6726F6" w14:textId="77777777" w:rsidR="00395746" w:rsidRPr="00DE094E" w:rsidRDefault="00395746" w:rsidP="00395746">
            <w:pPr>
              <w:spacing w:line="360" w:lineRule="auto"/>
              <w:ind w:left="113" w:right="113"/>
              <w:jc w:val="center"/>
              <w:rPr>
                <w:sz w:val="24"/>
                <w:szCs w:val="24"/>
              </w:rPr>
            </w:pPr>
            <w:r w:rsidRPr="00DE094E">
              <w:rPr>
                <w:sz w:val="24"/>
                <w:szCs w:val="24"/>
              </w:rPr>
              <w:t xml:space="preserve">12.8 </w:t>
            </w:r>
            <w:r w:rsidRPr="00DE094E">
              <w:rPr>
                <w:sz w:val="24"/>
                <w:szCs w:val="24"/>
              </w:rPr>
              <w:sym w:font="Symbol" w:char="F0B1"/>
            </w:r>
            <w:r w:rsidRPr="00DE094E">
              <w:rPr>
                <w:sz w:val="24"/>
                <w:szCs w:val="24"/>
              </w:rPr>
              <w:t xml:space="preserve"> 0.6</w:t>
            </w:r>
          </w:p>
        </w:tc>
        <w:tc>
          <w:tcPr>
            <w:tcW w:w="992" w:type="dxa"/>
            <w:textDirection w:val="btLr"/>
            <w:vAlign w:val="center"/>
          </w:tcPr>
          <w:p w14:paraId="524E74F2" w14:textId="77777777" w:rsidR="00395746" w:rsidRPr="00DE094E" w:rsidRDefault="00395746" w:rsidP="00395746">
            <w:pPr>
              <w:spacing w:line="360" w:lineRule="auto"/>
              <w:ind w:left="113" w:right="113"/>
              <w:jc w:val="center"/>
              <w:rPr>
                <w:sz w:val="24"/>
                <w:szCs w:val="24"/>
              </w:rPr>
            </w:pPr>
            <w:r w:rsidRPr="00DE094E">
              <w:rPr>
                <w:sz w:val="24"/>
                <w:szCs w:val="24"/>
              </w:rPr>
              <w:t xml:space="preserve">11.0 </w:t>
            </w:r>
            <w:r w:rsidRPr="00DE094E">
              <w:rPr>
                <w:sz w:val="24"/>
                <w:szCs w:val="24"/>
              </w:rPr>
              <w:sym w:font="Symbol" w:char="F0B1"/>
            </w:r>
            <w:r w:rsidRPr="00DE094E">
              <w:rPr>
                <w:sz w:val="24"/>
                <w:szCs w:val="24"/>
              </w:rPr>
              <w:t xml:space="preserve"> 0.4</w:t>
            </w:r>
          </w:p>
        </w:tc>
        <w:tc>
          <w:tcPr>
            <w:tcW w:w="993" w:type="dxa"/>
            <w:textDirection w:val="btLr"/>
            <w:vAlign w:val="center"/>
          </w:tcPr>
          <w:p w14:paraId="26E94FFE" w14:textId="77777777" w:rsidR="00395746" w:rsidRPr="00DE094E" w:rsidRDefault="00395746" w:rsidP="00395746">
            <w:pPr>
              <w:spacing w:line="360" w:lineRule="auto"/>
              <w:ind w:left="113" w:right="113"/>
              <w:jc w:val="center"/>
              <w:rPr>
                <w:sz w:val="24"/>
                <w:szCs w:val="24"/>
              </w:rPr>
            </w:pPr>
            <w:r w:rsidRPr="00DE094E">
              <w:rPr>
                <w:sz w:val="24"/>
                <w:szCs w:val="24"/>
              </w:rPr>
              <w:t xml:space="preserve">10.8 </w:t>
            </w:r>
            <w:r w:rsidRPr="00DE094E">
              <w:rPr>
                <w:sz w:val="24"/>
                <w:szCs w:val="24"/>
              </w:rPr>
              <w:sym w:font="Symbol" w:char="F0B1"/>
            </w:r>
            <w:r w:rsidRPr="00DE094E">
              <w:rPr>
                <w:sz w:val="24"/>
                <w:szCs w:val="24"/>
              </w:rPr>
              <w:t xml:space="preserve"> 0.5</w:t>
            </w:r>
          </w:p>
        </w:tc>
        <w:tc>
          <w:tcPr>
            <w:tcW w:w="992" w:type="dxa"/>
            <w:textDirection w:val="btLr"/>
            <w:vAlign w:val="center"/>
          </w:tcPr>
          <w:p w14:paraId="5FAE8236" w14:textId="77777777" w:rsidR="00395746" w:rsidRPr="00DE094E" w:rsidRDefault="00395746" w:rsidP="00395746">
            <w:pPr>
              <w:spacing w:line="360" w:lineRule="auto"/>
              <w:ind w:left="113" w:right="113"/>
              <w:jc w:val="center"/>
              <w:rPr>
                <w:sz w:val="24"/>
                <w:szCs w:val="24"/>
              </w:rPr>
            </w:pPr>
            <w:r w:rsidRPr="00DE094E">
              <w:rPr>
                <w:sz w:val="24"/>
                <w:szCs w:val="24"/>
              </w:rPr>
              <w:t xml:space="preserve">8.2 </w:t>
            </w:r>
            <w:r w:rsidRPr="00DE094E">
              <w:rPr>
                <w:sz w:val="24"/>
                <w:szCs w:val="24"/>
              </w:rPr>
              <w:sym w:font="Symbol" w:char="F0B1"/>
            </w:r>
            <w:r w:rsidRPr="00DE094E">
              <w:rPr>
                <w:sz w:val="24"/>
                <w:szCs w:val="24"/>
              </w:rPr>
              <w:t xml:space="preserve"> 0.3</w:t>
            </w:r>
          </w:p>
        </w:tc>
        <w:tc>
          <w:tcPr>
            <w:tcW w:w="992" w:type="dxa"/>
            <w:textDirection w:val="btLr"/>
            <w:vAlign w:val="center"/>
          </w:tcPr>
          <w:p w14:paraId="44C641A3" w14:textId="77777777" w:rsidR="00395746" w:rsidRPr="00DE094E" w:rsidRDefault="00395746" w:rsidP="00395746">
            <w:pPr>
              <w:spacing w:line="360" w:lineRule="auto"/>
              <w:ind w:left="113" w:right="113"/>
              <w:jc w:val="center"/>
              <w:rPr>
                <w:sz w:val="24"/>
                <w:szCs w:val="24"/>
              </w:rPr>
            </w:pPr>
            <w:r w:rsidRPr="00DE094E">
              <w:rPr>
                <w:sz w:val="24"/>
                <w:szCs w:val="24"/>
              </w:rPr>
              <w:t xml:space="preserve">2.0 </w:t>
            </w:r>
            <w:r w:rsidRPr="00DE094E">
              <w:rPr>
                <w:sz w:val="24"/>
                <w:szCs w:val="24"/>
              </w:rPr>
              <w:sym w:font="Symbol" w:char="F0B1"/>
            </w:r>
            <w:r w:rsidRPr="00DE094E">
              <w:rPr>
                <w:sz w:val="24"/>
                <w:szCs w:val="24"/>
              </w:rPr>
              <w:t xml:space="preserve"> 0.6</w:t>
            </w:r>
          </w:p>
        </w:tc>
        <w:tc>
          <w:tcPr>
            <w:tcW w:w="992" w:type="dxa"/>
            <w:textDirection w:val="btLr"/>
            <w:vAlign w:val="center"/>
          </w:tcPr>
          <w:p w14:paraId="04D0D2E6" w14:textId="77777777" w:rsidR="00395746" w:rsidRPr="00DE094E" w:rsidRDefault="00395746" w:rsidP="00395746">
            <w:pPr>
              <w:spacing w:line="360" w:lineRule="auto"/>
              <w:ind w:left="113" w:right="113"/>
              <w:jc w:val="center"/>
              <w:rPr>
                <w:sz w:val="24"/>
                <w:szCs w:val="24"/>
              </w:rPr>
            </w:pPr>
            <w:r w:rsidRPr="00DE094E">
              <w:rPr>
                <w:sz w:val="24"/>
                <w:szCs w:val="24"/>
              </w:rPr>
              <w:t xml:space="preserve">0.7 </w:t>
            </w:r>
            <w:r w:rsidRPr="00DE094E">
              <w:rPr>
                <w:sz w:val="24"/>
                <w:szCs w:val="24"/>
              </w:rPr>
              <w:sym w:font="Symbol" w:char="F0B1"/>
            </w:r>
            <w:r w:rsidRPr="00DE094E">
              <w:rPr>
                <w:sz w:val="24"/>
                <w:szCs w:val="24"/>
              </w:rPr>
              <w:t xml:space="preserve"> 0.5</w:t>
            </w:r>
          </w:p>
        </w:tc>
        <w:tc>
          <w:tcPr>
            <w:tcW w:w="851" w:type="dxa"/>
            <w:textDirection w:val="btLr"/>
            <w:vAlign w:val="center"/>
          </w:tcPr>
          <w:p w14:paraId="5A377C5F" w14:textId="77777777" w:rsidR="00395746" w:rsidRPr="00DE094E" w:rsidRDefault="00395746" w:rsidP="00395746">
            <w:pPr>
              <w:spacing w:line="360" w:lineRule="auto"/>
              <w:ind w:left="113" w:right="113"/>
              <w:jc w:val="center"/>
              <w:rPr>
                <w:sz w:val="24"/>
                <w:szCs w:val="24"/>
              </w:rPr>
            </w:pPr>
            <w:r w:rsidRPr="00DE094E">
              <w:rPr>
                <w:sz w:val="24"/>
                <w:szCs w:val="24"/>
              </w:rPr>
              <w:t xml:space="preserve">0.8 </w:t>
            </w:r>
            <w:r w:rsidRPr="00DE094E">
              <w:rPr>
                <w:sz w:val="24"/>
                <w:szCs w:val="24"/>
              </w:rPr>
              <w:sym w:font="Symbol" w:char="F0B1"/>
            </w:r>
            <w:r w:rsidRPr="00DE094E">
              <w:rPr>
                <w:sz w:val="24"/>
                <w:szCs w:val="24"/>
              </w:rPr>
              <w:t xml:space="preserve"> 0.6</w:t>
            </w:r>
          </w:p>
        </w:tc>
        <w:tc>
          <w:tcPr>
            <w:tcW w:w="709" w:type="dxa"/>
            <w:textDirection w:val="btLr"/>
            <w:vAlign w:val="center"/>
          </w:tcPr>
          <w:p w14:paraId="1DAB38E8" w14:textId="77777777" w:rsidR="00395746" w:rsidRPr="00DE094E" w:rsidRDefault="00395746" w:rsidP="00395746">
            <w:pPr>
              <w:spacing w:line="360" w:lineRule="auto"/>
              <w:ind w:left="113" w:right="113"/>
              <w:jc w:val="center"/>
              <w:rPr>
                <w:sz w:val="24"/>
                <w:szCs w:val="24"/>
              </w:rPr>
            </w:pPr>
            <w:r w:rsidRPr="00DE094E">
              <w:rPr>
                <w:sz w:val="24"/>
                <w:szCs w:val="24"/>
              </w:rPr>
              <w:t>0</w:t>
            </w:r>
          </w:p>
        </w:tc>
      </w:tr>
      <w:tr w:rsidR="00395746" w:rsidRPr="00DE094E" w14:paraId="792E8127" w14:textId="77777777">
        <w:tblPrEx>
          <w:tblCellMar>
            <w:top w:w="0" w:type="dxa"/>
            <w:bottom w:w="0" w:type="dxa"/>
          </w:tblCellMar>
        </w:tblPrEx>
        <w:trPr>
          <w:cantSplit/>
          <w:trHeight w:val="1546"/>
        </w:trPr>
        <w:tc>
          <w:tcPr>
            <w:tcW w:w="851" w:type="dxa"/>
            <w:textDirection w:val="btLr"/>
          </w:tcPr>
          <w:p w14:paraId="057F78A2" w14:textId="77777777" w:rsidR="00395746" w:rsidRPr="00DE094E" w:rsidRDefault="00395746" w:rsidP="00395746">
            <w:pPr>
              <w:ind w:left="113" w:right="113"/>
              <w:rPr>
                <w:sz w:val="24"/>
                <w:szCs w:val="24"/>
              </w:rPr>
            </w:pPr>
            <w:r w:rsidRPr="00DE094E">
              <w:rPr>
                <w:sz w:val="24"/>
                <w:szCs w:val="24"/>
              </w:rPr>
              <w:t>Сух. экстр. корней 40</w:t>
            </w:r>
          </w:p>
        </w:tc>
        <w:tc>
          <w:tcPr>
            <w:tcW w:w="850" w:type="dxa"/>
            <w:vAlign w:val="center"/>
          </w:tcPr>
          <w:p w14:paraId="06438465" w14:textId="77777777" w:rsidR="00395746" w:rsidRPr="00DE094E" w:rsidRDefault="00395746" w:rsidP="00395746">
            <w:pPr>
              <w:spacing w:line="360" w:lineRule="auto"/>
              <w:jc w:val="center"/>
              <w:rPr>
                <w:sz w:val="24"/>
                <w:szCs w:val="24"/>
              </w:rPr>
            </w:pPr>
            <w:r w:rsidRPr="00DE094E">
              <w:rPr>
                <w:sz w:val="24"/>
                <w:szCs w:val="24"/>
              </w:rPr>
              <w:t>6</w:t>
            </w:r>
          </w:p>
        </w:tc>
        <w:tc>
          <w:tcPr>
            <w:tcW w:w="1134" w:type="dxa"/>
            <w:textDirection w:val="btLr"/>
            <w:vAlign w:val="center"/>
          </w:tcPr>
          <w:p w14:paraId="673ACA3D" w14:textId="77777777" w:rsidR="00395746" w:rsidRPr="00DE094E" w:rsidRDefault="00395746" w:rsidP="00395746">
            <w:pPr>
              <w:spacing w:line="360" w:lineRule="auto"/>
              <w:ind w:left="113" w:right="113"/>
              <w:jc w:val="center"/>
              <w:rPr>
                <w:sz w:val="24"/>
                <w:szCs w:val="24"/>
              </w:rPr>
            </w:pPr>
            <w:r w:rsidRPr="00DE094E">
              <w:rPr>
                <w:sz w:val="24"/>
                <w:szCs w:val="24"/>
              </w:rPr>
              <w:t xml:space="preserve">13.0 </w:t>
            </w:r>
            <w:r w:rsidRPr="00DE094E">
              <w:rPr>
                <w:sz w:val="24"/>
                <w:szCs w:val="24"/>
              </w:rPr>
              <w:sym w:font="Symbol" w:char="F0B1"/>
            </w:r>
            <w:r w:rsidRPr="00DE094E">
              <w:rPr>
                <w:sz w:val="24"/>
                <w:szCs w:val="24"/>
              </w:rPr>
              <w:t xml:space="preserve"> 0.3</w:t>
            </w:r>
          </w:p>
        </w:tc>
        <w:tc>
          <w:tcPr>
            <w:tcW w:w="992" w:type="dxa"/>
            <w:textDirection w:val="btLr"/>
            <w:vAlign w:val="center"/>
          </w:tcPr>
          <w:p w14:paraId="556D852A" w14:textId="77777777" w:rsidR="00395746" w:rsidRPr="00DE094E" w:rsidRDefault="00395746" w:rsidP="00395746">
            <w:pPr>
              <w:spacing w:line="360" w:lineRule="auto"/>
              <w:ind w:left="113" w:right="113"/>
              <w:jc w:val="center"/>
              <w:rPr>
                <w:sz w:val="24"/>
                <w:szCs w:val="24"/>
              </w:rPr>
            </w:pPr>
            <w:r w:rsidRPr="00DE094E">
              <w:rPr>
                <w:sz w:val="24"/>
                <w:szCs w:val="24"/>
              </w:rPr>
              <w:t xml:space="preserve">11.5 </w:t>
            </w:r>
            <w:r w:rsidRPr="00DE094E">
              <w:rPr>
                <w:sz w:val="24"/>
                <w:szCs w:val="24"/>
              </w:rPr>
              <w:sym w:font="Symbol" w:char="F0B1"/>
            </w:r>
            <w:r w:rsidRPr="00DE094E">
              <w:rPr>
                <w:sz w:val="24"/>
                <w:szCs w:val="24"/>
              </w:rPr>
              <w:t xml:space="preserve"> 1.1</w:t>
            </w:r>
          </w:p>
        </w:tc>
        <w:tc>
          <w:tcPr>
            <w:tcW w:w="993" w:type="dxa"/>
            <w:textDirection w:val="btLr"/>
            <w:vAlign w:val="center"/>
          </w:tcPr>
          <w:p w14:paraId="659A7186" w14:textId="77777777" w:rsidR="00395746" w:rsidRPr="00DE094E" w:rsidRDefault="00395746" w:rsidP="00395746">
            <w:pPr>
              <w:spacing w:line="360" w:lineRule="auto"/>
              <w:ind w:left="113" w:right="113"/>
              <w:jc w:val="center"/>
              <w:rPr>
                <w:sz w:val="24"/>
                <w:szCs w:val="24"/>
              </w:rPr>
            </w:pPr>
            <w:r w:rsidRPr="00DE094E">
              <w:rPr>
                <w:sz w:val="24"/>
                <w:szCs w:val="24"/>
              </w:rPr>
              <w:t xml:space="preserve">10.3 </w:t>
            </w:r>
            <w:r w:rsidRPr="00DE094E">
              <w:rPr>
                <w:sz w:val="24"/>
                <w:szCs w:val="24"/>
              </w:rPr>
              <w:sym w:font="Symbol" w:char="F0B1"/>
            </w:r>
            <w:r w:rsidRPr="00DE094E">
              <w:rPr>
                <w:sz w:val="24"/>
                <w:szCs w:val="24"/>
              </w:rPr>
              <w:t xml:space="preserve"> 0.6</w:t>
            </w:r>
          </w:p>
        </w:tc>
        <w:tc>
          <w:tcPr>
            <w:tcW w:w="992" w:type="dxa"/>
            <w:textDirection w:val="btLr"/>
            <w:vAlign w:val="center"/>
          </w:tcPr>
          <w:p w14:paraId="710216A4" w14:textId="77777777" w:rsidR="00395746" w:rsidRPr="00DE094E" w:rsidRDefault="00395746" w:rsidP="00395746">
            <w:pPr>
              <w:spacing w:line="360" w:lineRule="auto"/>
              <w:ind w:left="113" w:right="113"/>
              <w:jc w:val="center"/>
              <w:rPr>
                <w:sz w:val="24"/>
                <w:szCs w:val="24"/>
              </w:rPr>
            </w:pPr>
            <w:r w:rsidRPr="00DE094E">
              <w:rPr>
                <w:sz w:val="24"/>
                <w:szCs w:val="24"/>
              </w:rPr>
              <w:t xml:space="preserve">8.1 </w:t>
            </w:r>
            <w:r w:rsidRPr="00DE094E">
              <w:rPr>
                <w:sz w:val="24"/>
                <w:szCs w:val="24"/>
              </w:rPr>
              <w:sym w:font="Symbol" w:char="F0B1"/>
            </w:r>
            <w:r w:rsidRPr="00DE094E">
              <w:rPr>
                <w:sz w:val="24"/>
                <w:szCs w:val="24"/>
              </w:rPr>
              <w:t xml:space="preserve"> 0.4</w:t>
            </w:r>
          </w:p>
        </w:tc>
        <w:tc>
          <w:tcPr>
            <w:tcW w:w="992" w:type="dxa"/>
            <w:textDirection w:val="btLr"/>
            <w:vAlign w:val="center"/>
          </w:tcPr>
          <w:p w14:paraId="782B802B" w14:textId="77777777" w:rsidR="00395746" w:rsidRPr="00DE094E" w:rsidRDefault="00395746" w:rsidP="00395746">
            <w:pPr>
              <w:spacing w:line="360" w:lineRule="auto"/>
              <w:ind w:left="113" w:right="113"/>
              <w:jc w:val="center"/>
              <w:rPr>
                <w:sz w:val="24"/>
                <w:szCs w:val="24"/>
              </w:rPr>
            </w:pPr>
            <w:r w:rsidRPr="00DE094E">
              <w:rPr>
                <w:sz w:val="24"/>
                <w:szCs w:val="24"/>
              </w:rPr>
              <w:t xml:space="preserve">2.1 </w:t>
            </w:r>
            <w:r w:rsidRPr="00DE094E">
              <w:rPr>
                <w:sz w:val="24"/>
                <w:szCs w:val="24"/>
              </w:rPr>
              <w:sym w:font="Symbol" w:char="F0B1"/>
            </w:r>
            <w:r w:rsidRPr="00DE094E">
              <w:rPr>
                <w:sz w:val="24"/>
                <w:szCs w:val="24"/>
              </w:rPr>
              <w:t xml:space="preserve"> 0.9</w:t>
            </w:r>
          </w:p>
        </w:tc>
        <w:tc>
          <w:tcPr>
            <w:tcW w:w="992" w:type="dxa"/>
            <w:textDirection w:val="btLr"/>
            <w:vAlign w:val="center"/>
          </w:tcPr>
          <w:p w14:paraId="37E0F5B8" w14:textId="77777777" w:rsidR="00395746" w:rsidRPr="00DE094E" w:rsidRDefault="00395746" w:rsidP="00395746">
            <w:pPr>
              <w:spacing w:line="360" w:lineRule="auto"/>
              <w:ind w:left="113" w:right="113"/>
              <w:jc w:val="center"/>
              <w:rPr>
                <w:sz w:val="24"/>
                <w:szCs w:val="24"/>
              </w:rPr>
            </w:pPr>
            <w:r w:rsidRPr="00DE094E">
              <w:rPr>
                <w:sz w:val="24"/>
                <w:szCs w:val="24"/>
              </w:rPr>
              <w:t xml:space="preserve">0.9 </w:t>
            </w:r>
            <w:r w:rsidRPr="00DE094E">
              <w:rPr>
                <w:sz w:val="24"/>
                <w:szCs w:val="24"/>
              </w:rPr>
              <w:sym w:font="Symbol" w:char="F0B1"/>
            </w:r>
            <w:r w:rsidRPr="00DE094E">
              <w:rPr>
                <w:sz w:val="24"/>
                <w:szCs w:val="24"/>
              </w:rPr>
              <w:t xml:space="preserve"> 0.3</w:t>
            </w:r>
          </w:p>
        </w:tc>
        <w:tc>
          <w:tcPr>
            <w:tcW w:w="851" w:type="dxa"/>
            <w:textDirection w:val="btLr"/>
            <w:vAlign w:val="center"/>
          </w:tcPr>
          <w:p w14:paraId="4C3F76AC" w14:textId="77777777" w:rsidR="00395746" w:rsidRPr="00DE094E" w:rsidRDefault="00395746" w:rsidP="00395746">
            <w:pPr>
              <w:spacing w:line="360" w:lineRule="auto"/>
              <w:ind w:left="113" w:right="113"/>
              <w:jc w:val="center"/>
              <w:rPr>
                <w:sz w:val="24"/>
                <w:szCs w:val="24"/>
              </w:rPr>
            </w:pPr>
            <w:r w:rsidRPr="00DE094E">
              <w:rPr>
                <w:sz w:val="24"/>
                <w:szCs w:val="24"/>
              </w:rPr>
              <w:t xml:space="preserve">1.7 </w:t>
            </w:r>
            <w:r w:rsidRPr="00DE094E">
              <w:rPr>
                <w:sz w:val="24"/>
                <w:szCs w:val="24"/>
              </w:rPr>
              <w:sym w:font="Symbol" w:char="F0B1"/>
            </w:r>
            <w:r w:rsidRPr="00DE094E">
              <w:rPr>
                <w:sz w:val="24"/>
                <w:szCs w:val="24"/>
              </w:rPr>
              <w:t xml:space="preserve"> 0.6</w:t>
            </w:r>
          </w:p>
        </w:tc>
        <w:tc>
          <w:tcPr>
            <w:tcW w:w="709" w:type="dxa"/>
            <w:textDirection w:val="btLr"/>
            <w:vAlign w:val="center"/>
          </w:tcPr>
          <w:p w14:paraId="39B894BA" w14:textId="77777777" w:rsidR="00395746" w:rsidRPr="00DE094E" w:rsidRDefault="00395746" w:rsidP="00395746">
            <w:pPr>
              <w:spacing w:line="360" w:lineRule="auto"/>
              <w:ind w:left="113" w:right="113"/>
              <w:jc w:val="center"/>
              <w:rPr>
                <w:sz w:val="24"/>
                <w:szCs w:val="24"/>
              </w:rPr>
            </w:pPr>
            <w:r w:rsidRPr="00DE094E">
              <w:rPr>
                <w:sz w:val="24"/>
                <w:szCs w:val="24"/>
              </w:rPr>
              <w:t>0</w:t>
            </w:r>
          </w:p>
        </w:tc>
      </w:tr>
      <w:tr w:rsidR="00395746" w:rsidRPr="00DE094E" w14:paraId="343CFF21" w14:textId="77777777">
        <w:tblPrEx>
          <w:tblCellMar>
            <w:top w:w="0" w:type="dxa"/>
            <w:bottom w:w="0" w:type="dxa"/>
          </w:tblCellMar>
        </w:tblPrEx>
        <w:trPr>
          <w:cantSplit/>
          <w:trHeight w:val="1554"/>
        </w:trPr>
        <w:tc>
          <w:tcPr>
            <w:tcW w:w="851" w:type="dxa"/>
            <w:textDirection w:val="btLr"/>
          </w:tcPr>
          <w:p w14:paraId="081DB05B" w14:textId="77777777" w:rsidR="00395746" w:rsidRPr="00DE094E" w:rsidRDefault="00395746" w:rsidP="00395746">
            <w:pPr>
              <w:ind w:left="113" w:right="113"/>
              <w:rPr>
                <w:sz w:val="24"/>
                <w:szCs w:val="24"/>
              </w:rPr>
            </w:pPr>
            <w:r w:rsidRPr="00DE094E">
              <w:rPr>
                <w:sz w:val="24"/>
                <w:szCs w:val="24"/>
              </w:rPr>
              <w:t>Сух. экстр. корней 25</w:t>
            </w:r>
          </w:p>
        </w:tc>
        <w:tc>
          <w:tcPr>
            <w:tcW w:w="850" w:type="dxa"/>
            <w:vAlign w:val="center"/>
          </w:tcPr>
          <w:p w14:paraId="760337D8" w14:textId="77777777" w:rsidR="00395746" w:rsidRPr="00DE094E" w:rsidRDefault="00395746" w:rsidP="00395746">
            <w:pPr>
              <w:spacing w:line="360" w:lineRule="auto"/>
              <w:jc w:val="center"/>
              <w:rPr>
                <w:sz w:val="24"/>
                <w:szCs w:val="24"/>
              </w:rPr>
            </w:pPr>
            <w:r w:rsidRPr="00DE094E">
              <w:rPr>
                <w:sz w:val="24"/>
                <w:szCs w:val="24"/>
              </w:rPr>
              <w:t>5</w:t>
            </w:r>
          </w:p>
        </w:tc>
        <w:tc>
          <w:tcPr>
            <w:tcW w:w="1134" w:type="dxa"/>
            <w:textDirection w:val="btLr"/>
            <w:vAlign w:val="center"/>
          </w:tcPr>
          <w:p w14:paraId="748260C9" w14:textId="77777777" w:rsidR="00395746" w:rsidRPr="00DE094E" w:rsidRDefault="00395746" w:rsidP="00395746">
            <w:pPr>
              <w:spacing w:line="360" w:lineRule="auto"/>
              <w:ind w:left="113" w:right="113"/>
              <w:jc w:val="center"/>
              <w:rPr>
                <w:sz w:val="24"/>
                <w:szCs w:val="24"/>
              </w:rPr>
            </w:pPr>
            <w:r w:rsidRPr="00DE094E">
              <w:rPr>
                <w:sz w:val="24"/>
                <w:szCs w:val="24"/>
              </w:rPr>
              <w:t xml:space="preserve">12.8 </w:t>
            </w:r>
            <w:r w:rsidRPr="00DE094E">
              <w:rPr>
                <w:sz w:val="24"/>
                <w:szCs w:val="24"/>
              </w:rPr>
              <w:sym w:font="Symbol" w:char="F0B1"/>
            </w:r>
            <w:r w:rsidRPr="00DE094E">
              <w:rPr>
                <w:sz w:val="24"/>
                <w:szCs w:val="24"/>
              </w:rPr>
              <w:t xml:space="preserve"> 0.6</w:t>
            </w:r>
          </w:p>
        </w:tc>
        <w:tc>
          <w:tcPr>
            <w:tcW w:w="992" w:type="dxa"/>
            <w:textDirection w:val="btLr"/>
            <w:vAlign w:val="center"/>
          </w:tcPr>
          <w:p w14:paraId="48C80105" w14:textId="77777777" w:rsidR="00395746" w:rsidRPr="00DE094E" w:rsidRDefault="00395746" w:rsidP="00395746">
            <w:pPr>
              <w:spacing w:line="360" w:lineRule="auto"/>
              <w:ind w:left="113" w:right="113"/>
              <w:jc w:val="center"/>
              <w:rPr>
                <w:sz w:val="24"/>
                <w:szCs w:val="24"/>
              </w:rPr>
            </w:pPr>
            <w:r w:rsidRPr="00DE094E">
              <w:rPr>
                <w:sz w:val="24"/>
                <w:szCs w:val="24"/>
              </w:rPr>
              <w:t xml:space="preserve">10.9 </w:t>
            </w:r>
            <w:r w:rsidRPr="00DE094E">
              <w:rPr>
                <w:sz w:val="24"/>
                <w:szCs w:val="24"/>
              </w:rPr>
              <w:sym w:font="Symbol" w:char="F0B1"/>
            </w:r>
            <w:r w:rsidRPr="00DE094E">
              <w:rPr>
                <w:sz w:val="24"/>
                <w:szCs w:val="24"/>
              </w:rPr>
              <w:t xml:space="preserve"> 0.8</w:t>
            </w:r>
          </w:p>
        </w:tc>
        <w:tc>
          <w:tcPr>
            <w:tcW w:w="993" w:type="dxa"/>
            <w:textDirection w:val="btLr"/>
            <w:vAlign w:val="center"/>
          </w:tcPr>
          <w:p w14:paraId="3BDBFC5A" w14:textId="77777777" w:rsidR="00395746" w:rsidRPr="00DE094E" w:rsidRDefault="00395746" w:rsidP="00395746">
            <w:pPr>
              <w:spacing w:line="360" w:lineRule="auto"/>
              <w:ind w:left="113" w:right="113"/>
              <w:jc w:val="center"/>
              <w:rPr>
                <w:sz w:val="24"/>
                <w:szCs w:val="24"/>
              </w:rPr>
            </w:pPr>
            <w:r w:rsidRPr="00DE094E">
              <w:rPr>
                <w:sz w:val="24"/>
                <w:szCs w:val="24"/>
              </w:rPr>
              <w:t xml:space="preserve">8.3 </w:t>
            </w:r>
            <w:r w:rsidRPr="00DE094E">
              <w:rPr>
                <w:sz w:val="24"/>
                <w:szCs w:val="24"/>
              </w:rPr>
              <w:sym w:font="Symbol" w:char="F0B1"/>
            </w:r>
            <w:r w:rsidRPr="00DE094E">
              <w:rPr>
                <w:sz w:val="24"/>
                <w:szCs w:val="24"/>
              </w:rPr>
              <w:t xml:space="preserve"> 0.7*</w:t>
            </w:r>
          </w:p>
        </w:tc>
        <w:tc>
          <w:tcPr>
            <w:tcW w:w="992" w:type="dxa"/>
            <w:textDirection w:val="btLr"/>
            <w:vAlign w:val="center"/>
          </w:tcPr>
          <w:p w14:paraId="016CD2E1" w14:textId="77777777" w:rsidR="00395746" w:rsidRPr="00DE094E" w:rsidRDefault="00395746" w:rsidP="00395746">
            <w:pPr>
              <w:spacing w:line="360" w:lineRule="auto"/>
              <w:ind w:left="113" w:right="113"/>
              <w:jc w:val="center"/>
              <w:rPr>
                <w:sz w:val="24"/>
                <w:szCs w:val="24"/>
              </w:rPr>
            </w:pPr>
            <w:r w:rsidRPr="00DE094E">
              <w:rPr>
                <w:sz w:val="24"/>
                <w:szCs w:val="24"/>
              </w:rPr>
              <w:t xml:space="preserve">5.6 </w:t>
            </w:r>
            <w:r w:rsidRPr="00DE094E">
              <w:rPr>
                <w:sz w:val="24"/>
                <w:szCs w:val="24"/>
              </w:rPr>
              <w:sym w:font="Symbol" w:char="F0B1"/>
            </w:r>
            <w:r w:rsidRPr="00DE094E">
              <w:rPr>
                <w:sz w:val="24"/>
                <w:szCs w:val="24"/>
              </w:rPr>
              <w:t xml:space="preserve"> 0.5*</w:t>
            </w:r>
          </w:p>
        </w:tc>
        <w:tc>
          <w:tcPr>
            <w:tcW w:w="992" w:type="dxa"/>
            <w:textDirection w:val="btLr"/>
            <w:vAlign w:val="center"/>
          </w:tcPr>
          <w:p w14:paraId="46E2AE78" w14:textId="77777777" w:rsidR="00395746" w:rsidRPr="00DE094E" w:rsidRDefault="00395746" w:rsidP="00395746">
            <w:pPr>
              <w:spacing w:line="360" w:lineRule="auto"/>
              <w:ind w:left="113" w:right="113"/>
              <w:jc w:val="center"/>
              <w:rPr>
                <w:sz w:val="24"/>
                <w:szCs w:val="24"/>
              </w:rPr>
            </w:pPr>
            <w:r w:rsidRPr="00DE094E">
              <w:rPr>
                <w:sz w:val="24"/>
                <w:szCs w:val="24"/>
              </w:rPr>
              <w:t xml:space="preserve">1.1 </w:t>
            </w:r>
            <w:r w:rsidRPr="00DE094E">
              <w:rPr>
                <w:sz w:val="24"/>
                <w:szCs w:val="24"/>
              </w:rPr>
              <w:sym w:font="Symbol" w:char="F0B1"/>
            </w:r>
            <w:r w:rsidRPr="00DE094E">
              <w:rPr>
                <w:sz w:val="24"/>
                <w:szCs w:val="24"/>
              </w:rPr>
              <w:t xml:space="preserve"> 0.5</w:t>
            </w:r>
          </w:p>
        </w:tc>
        <w:tc>
          <w:tcPr>
            <w:tcW w:w="992" w:type="dxa"/>
            <w:textDirection w:val="btLr"/>
            <w:vAlign w:val="center"/>
          </w:tcPr>
          <w:p w14:paraId="014C1C4C" w14:textId="77777777" w:rsidR="00395746" w:rsidRPr="00DE094E" w:rsidRDefault="00395746" w:rsidP="00395746">
            <w:pPr>
              <w:spacing w:line="360" w:lineRule="auto"/>
              <w:ind w:left="113" w:right="113"/>
              <w:jc w:val="center"/>
              <w:rPr>
                <w:sz w:val="24"/>
                <w:szCs w:val="24"/>
              </w:rPr>
            </w:pPr>
            <w:r w:rsidRPr="00DE094E">
              <w:rPr>
                <w:sz w:val="24"/>
                <w:szCs w:val="24"/>
              </w:rPr>
              <w:t xml:space="preserve">0.6 </w:t>
            </w:r>
            <w:r w:rsidRPr="00DE094E">
              <w:rPr>
                <w:sz w:val="24"/>
                <w:szCs w:val="24"/>
              </w:rPr>
              <w:sym w:font="Symbol" w:char="F0B1"/>
            </w:r>
            <w:r w:rsidRPr="00DE094E">
              <w:rPr>
                <w:sz w:val="24"/>
                <w:szCs w:val="24"/>
              </w:rPr>
              <w:t xml:space="preserve"> 0.2</w:t>
            </w:r>
          </w:p>
        </w:tc>
        <w:tc>
          <w:tcPr>
            <w:tcW w:w="851" w:type="dxa"/>
            <w:textDirection w:val="btLr"/>
            <w:vAlign w:val="center"/>
          </w:tcPr>
          <w:p w14:paraId="5FE6415C" w14:textId="77777777" w:rsidR="00395746" w:rsidRPr="00DE094E" w:rsidRDefault="00395746" w:rsidP="00395746">
            <w:pPr>
              <w:spacing w:line="360" w:lineRule="auto"/>
              <w:ind w:left="113" w:right="113"/>
              <w:jc w:val="center"/>
              <w:rPr>
                <w:sz w:val="24"/>
                <w:szCs w:val="24"/>
              </w:rPr>
            </w:pPr>
            <w:r w:rsidRPr="00DE094E">
              <w:rPr>
                <w:sz w:val="24"/>
                <w:szCs w:val="24"/>
              </w:rPr>
              <w:t xml:space="preserve">0.4 </w:t>
            </w:r>
            <w:r w:rsidRPr="00DE094E">
              <w:rPr>
                <w:sz w:val="24"/>
                <w:szCs w:val="24"/>
              </w:rPr>
              <w:sym w:font="Symbol" w:char="F0B1"/>
            </w:r>
            <w:r w:rsidRPr="00DE094E">
              <w:rPr>
                <w:sz w:val="24"/>
                <w:szCs w:val="24"/>
              </w:rPr>
              <w:t xml:space="preserve"> 0.2</w:t>
            </w:r>
          </w:p>
        </w:tc>
        <w:tc>
          <w:tcPr>
            <w:tcW w:w="709" w:type="dxa"/>
            <w:textDirection w:val="btLr"/>
            <w:vAlign w:val="center"/>
          </w:tcPr>
          <w:p w14:paraId="1F6657A4" w14:textId="77777777" w:rsidR="00395746" w:rsidRPr="00DE094E" w:rsidRDefault="00395746" w:rsidP="00395746">
            <w:pPr>
              <w:spacing w:line="360" w:lineRule="auto"/>
              <w:ind w:left="113" w:right="113"/>
              <w:jc w:val="center"/>
              <w:rPr>
                <w:sz w:val="24"/>
                <w:szCs w:val="24"/>
              </w:rPr>
            </w:pPr>
            <w:r w:rsidRPr="00DE094E">
              <w:rPr>
                <w:sz w:val="24"/>
                <w:szCs w:val="24"/>
              </w:rPr>
              <w:t>0</w:t>
            </w:r>
          </w:p>
        </w:tc>
      </w:tr>
      <w:tr w:rsidR="00395746" w:rsidRPr="00DE094E" w14:paraId="32C0525E" w14:textId="77777777">
        <w:tblPrEx>
          <w:tblCellMar>
            <w:top w:w="0" w:type="dxa"/>
            <w:bottom w:w="0" w:type="dxa"/>
          </w:tblCellMar>
        </w:tblPrEx>
        <w:trPr>
          <w:cantSplit/>
          <w:trHeight w:val="1558"/>
        </w:trPr>
        <w:tc>
          <w:tcPr>
            <w:tcW w:w="851" w:type="dxa"/>
            <w:textDirection w:val="btLr"/>
          </w:tcPr>
          <w:p w14:paraId="23145295" w14:textId="77777777" w:rsidR="00395746" w:rsidRPr="00DE094E" w:rsidRDefault="00395746" w:rsidP="00395746">
            <w:pPr>
              <w:ind w:left="113" w:right="113"/>
              <w:rPr>
                <w:sz w:val="24"/>
                <w:szCs w:val="24"/>
              </w:rPr>
            </w:pPr>
            <w:r w:rsidRPr="00DE094E">
              <w:rPr>
                <w:sz w:val="24"/>
                <w:szCs w:val="24"/>
              </w:rPr>
              <w:t>Сух. экстр. листьев 70</w:t>
            </w:r>
          </w:p>
        </w:tc>
        <w:tc>
          <w:tcPr>
            <w:tcW w:w="850" w:type="dxa"/>
            <w:vAlign w:val="center"/>
          </w:tcPr>
          <w:p w14:paraId="5DB0DD71" w14:textId="77777777" w:rsidR="00395746" w:rsidRPr="00DE094E" w:rsidRDefault="00395746" w:rsidP="00395746">
            <w:pPr>
              <w:spacing w:line="360" w:lineRule="auto"/>
              <w:jc w:val="center"/>
              <w:rPr>
                <w:sz w:val="24"/>
                <w:szCs w:val="24"/>
              </w:rPr>
            </w:pPr>
            <w:r w:rsidRPr="00DE094E">
              <w:rPr>
                <w:sz w:val="24"/>
                <w:szCs w:val="24"/>
              </w:rPr>
              <w:t>6</w:t>
            </w:r>
          </w:p>
        </w:tc>
        <w:tc>
          <w:tcPr>
            <w:tcW w:w="1134" w:type="dxa"/>
            <w:textDirection w:val="btLr"/>
            <w:vAlign w:val="center"/>
          </w:tcPr>
          <w:p w14:paraId="652C248C" w14:textId="77777777" w:rsidR="00395746" w:rsidRPr="00DE094E" w:rsidRDefault="00395746" w:rsidP="00395746">
            <w:pPr>
              <w:spacing w:line="360" w:lineRule="auto"/>
              <w:ind w:left="113" w:right="113"/>
              <w:jc w:val="center"/>
              <w:rPr>
                <w:sz w:val="24"/>
                <w:szCs w:val="24"/>
              </w:rPr>
            </w:pPr>
            <w:r w:rsidRPr="00DE094E">
              <w:rPr>
                <w:sz w:val="24"/>
                <w:szCs w:val="24"/>
              </w:rPr>
              <w:t xml:space="preserve">12.8 </w:t>
            </w:r>
            <w:r w:rsidRPr="00DE094E">
              <w:rPr>
                <w:sz w:val="24"/>
                <w:szCs w:val="24"/>
              </w:rPr>
              <w:sym w:font="Symbol" w:char="F0B1"/>
            </w:r>
            <w:r w:rsidRPr="00DE094E">
              <w:rPr>
                <w:sz w:val="24"/>
                <w:szCs w:val="24"/>
              </w:rPr>
              <w:t xml:space="preserve"> 0.3</w:t>
            </w:r>
          </w:p>
        </w:tc>
        <w:tc>
          <w:tcPr>
            <w:tcW w:w="992" w:type="dxa"/>
            <w:textDirection w:val="btLr"/>
            <w:vAlign w:val="center"/>
          </w:tcPr>
          <w:p w14:paraId="6982E94C" w14:textId="77777777" w:rsidR="00395746" w:rsidRPr="00DE094E" w:rsidRDefault="00395746" w:rsidP="00395746">
            <w:pPr>
              <w:spacing w:line="360" w:lineRule="auto"/>
              <w:ind w:left="113" w:right="113"/>
              <w:jc w:val="center"/>
              <w:rPr>
                <w:sz w:val="24"/>
                <w:szCs w:val="24"/>
              </w:rPr>
            </w:pPr>
            <w:r w:rsidRPr="00DE094E">
              <w:rPr>
                <w:sz w:val="24"/>
                <w:szCs w:val="24"/>
              </w:rPr>
              <w:t xml:space="preserve">12.8 </w:t>
            </w:r>
            <w:r w:rsidRPr="00DE094E">
              <w:rPr>
                <w:sz w:val="24"/>
                <w:szCs w:val="24"/>
              </w:rPr>
              <w:sym w:font="Symbol" w:char="F0B1"/>
            </w:r>
            <w:r w:rsidRPr="00DE094E">
              <w:rPr>
                <w:sz w:val="24"/>
                <w:szCs w:val="24"/>
              </w:rPr>
              <w:t xml:space="preserve"> 0.7</w:t>
            </w:r>
          </w:p>
        </w:tc>
        <w:tc>
          <w:tcPr>
            <w:tcW w:w="993" w:type="dxa"/>
            <w:textDirection w:val="btLr"/>
            <w:vAlign w:val="center"/>
          </w:tcPr>
          <w:p w14:paraId="5E3CEBAA" w14:textId="77777777" w:rsidR="00395746" w:rsidRPr="00DE094E" w:rsidRDefault="00395746" w:rsidP="00395746">
            <w:pPr>
              <w:spacing w:line="360" w:lineRule="auto"/>
              <w:ind w:left="113" w:right="113"/>
              <w:jc w:val="center"/>
              <w:rPr>
                <w:sz w:val="24"/>
                <w:szCs w:val="24"/>
              </w:rPr>
            </w:pPr>
            <w:r w:rsidRPr="00DE094E">
              <w:rPr>
                <w:sz w:val="24"/>
                <w:szCs w:val="24"/>
              </w:rPr>
              <w:t xml:space="preserve">9.6 </w:t>
            </w:r>
            <w:r w:rsidRPr="00DE094E">
              <w:rPr>
                <w:sz w:val="24"/>
                <w:szCs w:val="24"/>
              </w:rPr>
              <w:sym w:font="Symbol" w:char="F0B1"/>
            </w:r>
            <w:r w:rsidRPr="00DE094E">
              <w:rPr>
                <w:sz w:val="24"/>
                <w:szCs w:val="24"/>
              </w:rPr>
              <w:t xml:space="preserve"> 0.6</w:t>
            </w:r>
          </w:p>
        </w:tc>
        <w:tc>
          <w:tcPr>
            <w:tcW w:w="992" w:type="dxa"/>
            <w:textDirection w:val="btLr"/>
            <w:vAlign w:val="center"/>
          </w:tcPr>
          <w:p w14:paraId="6229B78A" w14:textId="77777777" w:rsidR="00395746" w:rsidRPr="00DE094E" w:rsidRDefault="00395746" w:rsidP="00395746">
            <w:pPr>
              <w:spacing w:line="360" w:lineRule="auto"/>
              <w:ind w:left="113" w:right="113"/>
              <w:jc w:val="center"/>
              <w:rPr>
                <w:sz w:val="24"/>
                <w:szCs w:val="24"/>
              </w:rPr>
            </w:pPr>
            <w:r w:rsidRPr="00DE094E">
              <w:rPr>
                <w:sz w:val="24"/>
                <w:szCs w:val="24"/>
              </w:rPr>
              <w:t xml:space="preserve">7.2 </w:t>
            </w:r>
            <w:r w:rsidRPr="00DE094E">
              <w:rPr>
                <w:sz w:val="24"/>
                <w:szCs w:val="24"/>
              </w:rPr>
              <w:sym w:font="Symbol" w:char="F0B1"/>
            </w:r>
            <w:r w:rsidRPr="00DE094E">
              <w:rPr>
                <w:sz w:val="24"/>
                <w:szCs w:val="24"/>
              </w:rPr>
              <w:t xml:space="preserve"> 0.4</w:t>
            </w:r>
          </w:p>
        </w:tc>
        <w:tc>
          <w:tcPr>
            <w:tcW w:w="992" w:type="dxa"/>
            <w:textDirection w:val="btLr"/>
            <w:vAlign w:val="center"/>
          </w:tcPr>
          <w:p w14:paraId="757320B7" w14:textId="77777777" w:rsidR="00395746" w:rsidRPr="00DE094E" w:rsidRDefault="00395746" w:rsidP="00395746">
            <w:pPr>
              <w:spacing w:line="360" w:lineRule="auto"/>
              <w:ind w:left="113" w:right="113"/>
              <w:jc w:val="center"/>
              <w:rPr>
                <w:sz w:val="24"/>
                <w:szCs w:val="24"/>
              </w:rPr>
            </w:pPr>
            <w:r w:rsidRPr="00DE094E">
              <w:rPr>
                <w:sz w:val="24"/>
                <w:szCs w:val="24"/>
              </w:rPr>
              <w:t xml:space="preserve">1.8 </w:t>
            </w:r>
            <w:r w:rsidRPr="00DE094E">
              <w:rPr>
                <w:sz w:val="24"/>
                <w:szCs w:val="24"/>
              </w:rPr>
              <w:sym w:font="Symbol" w:char="F0B1"/>
            </w:r>
            <w:r w:rsidRPr="00DE094E">
              <w:rPr>
                <w:sz w:val="24"/>
                <w:szCs w:val="24"/>
              </w:rPr>
              <w:t xml:space="preserve"> 0.6</w:t>
            </w:r>
          </w:p>
        </w:tc>
        <w:tc>
          <w:tcPr>
            <w:tcW w:w="992" w:type="dxa"/>
            <w:textDirection w:val="btLr"/>
            <w:vAlign w:val="center"/>
          </w:tcPr>
          <w:p w14:paraId="5CBB08C9" w14:textId="77777777" w:rsidR="00395746" w:rsidRPr="00DE094E" w:rsidRDefault="00395746" w:rsidP="00395746">
            <w:pPr>
              <w:spacing w:line="360" w:lineRule="auto"/>
              <w:ind w:left="113" w:right="113"/>
              <w:jc w:val="center"/>
              <w:rPr>
                <w:sz w:val="24"/>
                <w:szCs w:val="24"/>
              </w:rPr>
            </w:pPr>
            <w:r w:rsidRPr="00DE094E">
              <w:rPr>
                <w:sz w:val="24"/>
                <w:szCs w:val="24"/>
              </w:rPr>
              <w:t xml:space="preserve">1.4 </w:t>
            </w:r>
            <w:r w:rsidRPr="00DE094E">
              <w:rPr>
                <w:sz w:val="24"/>
                <w:szCs w:val="24"/>
              </w:rPr>
              <w:sym w:font="Symbol" w:char="F0B1"/>
            </w:r>
            <w:r w:rsidRPr="00DE094E">
              <w:rPr>
                <w:sz w:val="24"/>
                <w:szCs w:val="24"/>
              </w:rPr>
              <w:t xml:space="preserve"> 0.5</w:t>
            </w:r>
          </w:p>
        </w:tc>
        <w:tc>
          <w:tcPr>
            <w:tcW w:w="851" w:type="dxa"/>
            <w:textDirection w:val="btLr"/>
            <w:vAlign w:val="center"/>
          </w:tcPr>
          <w:p w14:paraId="0E4CEE0D" w14:textId="77777777" w:rsidR="00395746" w:rsidRPr="00DE094E" w:rsidRDefault="00395746" w:rsidP="00395746">
            <w:pPr>
              <w:spacing w:line="360" w:lineRule="auto"/>
              <w:ind w:left="113" w:right="113"/>
              <w:jc w:val="center"/>
              <w:rPr>
                <w:sz w:val="24"/>
                <w:szCs w:val="24"/>
              </w:rPr>
            </w:pPr>
            <w:r w:rsidRPr="00DE094E">
              <w:rPr>
                <w:sz w:val="24"/>
                <w:szCs w:val="24"/>
              </w:rPr>
              <w:t xml:space="preserve">0.6 </w:t>
            </w:r>
            <w:r w:rsidRPr="00DE094E">
              <w:rPr>
                <w:sz w:val="24"/>
                <w:szCs w:val="24"/>
              </w:rPr>
              <w:sym w:font="Symbol" w:char="F0B1"/>
            </w:r>
            <w:r w:rsidRPr="00DE094E">
              <w:rPr>
                <w:sz w:val="24"/>
                <w:szCs w:val="24"/>
              </w:rPr>
              <w:t xml:space="preserve"> 0.2</w:t>
            </w:r>
          </w:p>
        </w:tc>
        <w:tc>
          <w:tcPr>
            <w:tcW w:w="709" w:type="dxa"/>
            <w:textDirection w:val="btLr"/>
            <w:vAlign w:val="center"/>
          </w:tcPr>
          <w:p w14:paraId="385512D5" w14:textId="77777777" w:rsidR="00395746" w:rsidRPr="00DE094E" w:rsidRDefault="00395746" w:rsidP="00395746">
            <w:pPr>
              <w:spacing w:line="360" w:lineRule="auto"/>
              <w:ind w:left="113" w:right="113"/>
              <w:jc w:val="center"/>
              <w:rPr>
                <w:sz w:val="24"/>
                <w:szCs w:val="24"/>
              </w:rPr>
            </w:pPr>
            <w:r w:rsidRPr="00DE094E">
              <w:rPr>
                <w:sz w:val="24"/>
                <w:szCs w:val="24"/>
              </w:rPr>
              <w:t xml:space="preserve">0.2 </w:t>
            </w:r>
            <w:r w:rsidRPr="00DE094E">
              <w:rPr>
                <w:sz w:val="24"/>
                <w:szCs w:val="24"/>
              </w:rPr>
              <w:sym w:font="Symbol" w:char="F0B1"/>
            </w:r>
            <w:r w:rsidRPr="00DE094E">
              <w:rPr>
                <w:sz w:val="24"/>
                <w:szCs w:val="24"/>
              </w:rPr>
              <w:t xml:space="preserve"> 0.2</w:t>
            </w:r>
          </w:p>
        </w:tc>
      </w:tr>
      <w:tr w:rsidR="00395746" w:rsidRPr="00DE094E" w14:paraId="4DA2DF5B" w14:textId="77777777">
        <w:tblPrEx>
          <w:tblCellMar>
            <w:top w:w="0" w:type="dxa"/>
            <w:bottom w:w="0" w:type="dxa"/>
          </w:tblCellMar>
        </w:tblPrEx>
        <w:trPr>
          <w:cantSplit/>
          <w:trHeight w:val="1518"/>
        </w:trPr>
        <w:tc>
          <w:tcPr>
            <w:tcW w:w="851" w:type="dxa"/>
            <w:textDirection w:val="btLr"/>
          </w:tcPr>
          <w:p w14:paraId="1724A396" w14:textId="77777777" w:rsidR="00395746" w:rsidRPr="00DE094E" w:rsidRDefault="00395746" w:rsidP="00395746">
            <w:pPr>
              <w:ind w:left="113" w:right="113"/>
              <w:rPr>
                <w:sz w:val="24"/>
                <w:szCs w:val="24"/>
              </w:rPr>
            </w:pPr>
            <w:r w:rsidRPr="00DE094E">
              <w:rPr>
                <w:sz w:val="24"/>
                <w:szCs w:val="24"/>
              </w:rPr>
              <w:t>Сух. экстр. листьев 40</w:t>
            </w:r>
          </w:p>
        </w:tc>
        <w:tc>
          <w:tcPr>
            <w:tcW w:w="850" w:type="dxa"/>
            <w:vAlign w:val="center"/>
          </w:tcPr>
          <w:p w14:paraId="73A4773F" w14:textId="77777777" w:rsidR="00395746" w:rsidRPr="00DE094E" w:rsidRDefault="00395746" w:rsidP="00395746">
            <w:pPr>
              <w:spacing w:line="360" w:lineRule="auto"/>
              <w:jc w:val="center"/>
              <w:rPr>
                <w:sz w:val="24"/>
                <w:szCs w:val="24"/>
              </w:rPr>
            </w:pPr>
            <w:r w:rsidRPr="00DE094E">
              <w:rPr>
                <w:sz w:val="24"/>
                <w:szCs w:val="24"/>
              </w:rPr>
              <w:t>6</w:t>
            </w:r>
          </w:p>
        </w:tc>
        <w:tc>
          <w:tcPr>
            <w:tcW w:w="1134" w:type="dxa"/>
            <w:textDirection w:val="btLr"/>
            <w:vAlign w:val="center"/>
          </w:tcPr>
          <w:p w14:paraId="077FB037" w14:textId="77777777" w:rsidR="00395746" w:rsidRPr="00DE094E" w:rsidRDefault="00395746" w:rsidP="00395746">
            <w:pPr>
              <w:spacing w:line="360" w:lineRule="auto"/>
              <w:ind w:left="113" w:right="113"/>
              <w:jc w:val="center"/>
              <w:rPr>
                <w:sz w:val="24"/>
                <w:szCs w:val="24"/>
              </w:rPr>
            </w:pPr>
            <w:r w:rsidRPr="00DE094E">
              <w:rPr>
                <w:sz w:val="24"/>
                <w:szCs w:val="24"/>
              </w:rPr>
              <w:t xml:space="preserve">12.8 </w:t>
            </w:r>
            <w:r w:rsidRPr="00DE094E">
              <w:rPr>
                <w:sz w:val="24"/>
                <w:szCs w:val="24"/>
              </w:rPr>
              <w:sym w:font="Symbol" w:char="F0B1"/>
            </w:r>
            <w:r w:rsidRPr="00DE094E">
              <w:rPr>
                <w:sz w:val="24"/>
                <w:szCs w:val="24"/>
              </w:rPr>
              <w:t xml:space="preserve"> 0.5</w:t>
            </w:r>
          </w:p>
        </w:tc>
        <w:tc>
          <w:tcPr>
            <w:tcW w:w="992" w:type="dxa"/>
            <w:textDirection w:val="btLr"/>
            <w:vAlign w:val="center"/>
          </w:tcPr>
          <w:p w14:paraId="4897D910" w14:textId="77777777" w:rsidR="00395746" w:rsidRPr="00DE094E" w:rsidRDefault="00395746" w:rsidP="00395746">
            <w:pPr>
              <w:spacing w:line="360" w:lineRule="auto"/>
              <w:ind w:left="113" w:right="113"/>
              <w:jc w:val="center"/>
              <w:rPr>
                <w:sz w:val="24"/>
                <w:szCs w:val="24"/>
              </w:rPr>
            </w:pPr>
            <w:r w:rsidRPr="00DE094E">
              <w:rPr>
                <w:sz w:val="24"/>
                <w:szCs w:val="24"/>
              </w:rPr>
              <w:t xml:space="preserve">12.3 </w:t>
            </w:r>
            <w:r w:rsidRPr="00DE094E">
              <w:rPr>
                <w:sz w:val="24"/>
                <w:szCs w:val="24"/>
              </w:rPr>
              <w:sym w:font="Symbol" w:char="F0B1"/>
            </w:r>
            <w:r w:rsidRPr="00DE094E">
              <w:rPr>
                <w:sz w:val="24"/>
                <w:szCs w:val="24"/>
              </w:rPr>
              <w:t xml:space="preserve"> 1.1</w:t>
            </w:r>
          </w:p>
        </w:tc>
        <w:tc>
          <w:tcPr>
            <w:tcW w:w="993" w:type="dxa"/>
            <w:textDirection w:val="btLr"/>
            <w:vAlign w:val="center"/>
          </w:tcPr>
          <w:p w14:paraId="046F25AA" w14:textId="77777777" w:rsidR="00395746" w:rsidRPr="00DE094E" w:rsidRDefault="00395746" w:rsidP="00395746">
            <w:pPr>
              <w:spacing w:line="360" w:lineRule="auto"/>
              <w:ind w:left="113" w:right="113"/>
              <w:jc w:val="center"/>
              <w:rPr>
                <w:sz w:val="24"/>
                <w:szCs w:val="24"/>
              </w:rPr>
            </w:pPr>
            <w:r w:rsidRPr="00DE094E">
              <w:rPr>
                <w:sz w:val="24"/>
                <w:szCs w:val="24"/>
              </w:rPr>
              <w:t xml:space="preserve">10.9 </w:t>
            </w:r>
            <w:r w:rsidRPr="00DE094E">
              <w:rPr>
                <w:sz w:val="24"/>
                <w:szCs w:val="24"/>
              </w:rPr>
              <w:sym w:font="Symbol" w:char="F0B1"/>
            </w:r>
            <w:r w:rsidRPr="00DE094E">
              <w:rPr>
                <w:sz w:val="24"/>
                <w:szCs w:val="24"/>
              </w:rPr>
              <w:t xml:space="preserve"> 0.8</w:t>
            </w:r>
          </w:p>
        </w:tc>
        <w:tc>
          <w:tcPr>
            <w:tcW w:w="992" w:type="dxa"/>
            <w:textDirection w:val="btLr"/>
            <w:vAlign w:val="center"/>
          </w:tcPr>
          <w:p w14:paraId="37049EFC" w14:textId="77777777" w:rsidR="00395746" w:rsidRPr="00DE094E" w:rsidRDefault="00395746" w:rsidP="00395746">
            <w:pPr>
              <w:spacing w:line="360" w:lineRule="auto"/>
              <w:ind w:left="113" w:right="113"/>
              <w:jc w:val="center"/>
              <w:rPr>
                <w:sz w:val="24"/>
                <w:szCs w:val="24"/>
              </w:rPr>
            </w:pPr>
            <w:r w:rsidRPr="00DE094E">
              <w:rPr>
                <w:sz w:val="24"/>
                <w:szCs w:val="24"/>
              </w:rPr>
              <w:t xml:space="preserve">8.1 </w:t>
            </w:r>
            <w:r w:rsidRPr="00DE094E">
              <w:rPr>
                <w:sz w:val="24"/>
                <w:szCs w:val="24"/>
              </w:rPr>
              <w:sym w:font="Symbol" w:char="F0B1"/>
            </w:r>
            <w:r w:rsidRPr="00DE094E">
              <w:rPr>
                <w:sz w:val="24"/>
                <w:szCs w:val="24"/>
              </w:rPr>
              <w:t xml:space="preserve"> 0.7</w:t>
            </w:r>
          </w:p>
        </w:tc>
        <w:tc>
          <w:tcPr>
            <w:tcW w:w="992" w:type="dxa"/>
            <w:textDirection w:val="btLr"/>
            <w:vAlign w:val="center"/>
          </w:tcPr>
          <w:p w14:paraId="4753F42D" w14:textId="77777777" w:rsidR="00395746" w:rsidRPr="00DE094E" w:rsidRDefault="00395746" w:rsidP="00395746">
            <w:pPr>
              <w:spacing w:line="360" w:lineRule="auto"/>
              <w:ind w:left="113" w:right="113"/>
              <w:jc w:val="center"/>
              <w:rPr>
                <w:sz w:val="24"/>
                <w:szCs w:val="24"/>
              </w:rPr>
            </w:pPr>
            <w:r w:rsidRPr="00DE094E">
              <w:rPr>
                <w:sz w:val="24"/>
                <w:szCs w:val="24"/>
              </w:rPr>
              <w:t xml:space="preserve">1.9 </w:t>
            </w:r>
            <w:r w:rsidRPr="00DE094E">
              <w:rPr>
                <w:sz w:val="24"/>
                <w:szCs w:val="24"/>
              </w:rPr>
              <w:sym w:font="Symbol" w:char="F0B1"/>
            </w:r>
            <w:r w:rsidRPr="00DE094E">
              <w:rPr>
                <w:sz w:val="24"/>
                <w:szCs w:val="24"/>
              </w:rPr>
              <w:t xml:space="preserve"> 0.4</w:t>
            </w:r>
          </w:p>
        </w:tc>
        <w:tc>
          <w:tcPr>
            <w:tcW w:w="992" w:type="dxa"/>
            <w:textDirection w:val="btLr"/>
            <w:vAlign w:val="center"/>
          </w:tcPr>
          <w:p w14:paraId="7ACB38E3" w14:textId="77777777" w:rsidR="00395746" w:rsidRPr="00DE094E" w:rsidRDefault="00395746" w:rsidP="00395746">
            <w:pPr>
              <w:spacing w:line="360" w:lineRule="auto"/>
              <w:ind w:left="113" w:right="113"/>
              <w:jc w:val="center"/>
              <w:rPr>
                <w:sz w:val="24"/>
                <w:szCs w:val="24"/>
              </w:rPr>
            </w:pPr>
            <w:r w:rsidRPr="00DE094E">
              <w:rPr>
                <w:sz w:val="24"/>
                <w:szCs w:val="24"/>
              </w:rPr>
              <w:t xml:space="preserve">1.2 </w:t>
            </w:r>
            <w:r w:rsidRPr="00DE094E">
              <w:rPr>
                <w:sz w:val="24"/>
                <w:szCs w:val="24"/>
              </w:rPr>
              <w:sym w:font="Symbol" w:char="F0B1"/>
            </w:r>
            <w:r w:rsidRPr="00DE094E">
              <w:rPr>
                <w:sz w:val="24"/>
                <w:szCs w:val="24"/>
              </w:rPr>
              <w:t xml:space="preserve"> 0.4</w:t>
            </w:r>
          </w:p>
        </w:tc>
        <w:tc>
          <w:tcPr>
            <w:tcW w:w="851" w:type="dxa"/>
            <w:textDirection w:val="btLr"/>
            <w:vAlign w:val="center"/>
          </w:tcPr>
          <w:p w14:paraId="615254CC" w14:textId="77777777" w:rsidR="00395746" w:rsidRPr="00DE094E" w:rsidRDefault="00395746" w:rsidP="00395746">
            <w:pPr>
              <w:spacing w:line="360" w:lineRule="auto"/>
              <w:ind w:left="113" w:right="113"/>
              <w:jc w:val="center"/>
              <w:rPr>
                <w:sz w:val="24"/>
                <w:szCs w:val="24"/>
              </w:rPr>
            </w:pPr>
            <w:r w:rsidRPr="00DE094E">
              <w:rPr>
                <w:sz w:val="24"/>
                <w:szCs w:val="24"/>
              </w:rPr>
              <w:t xml:space="preserve">0.6 </w:t>
            </w:r>
            <w:r w:rsidRPr="00DE094E">
              <w:rPr>
                <w:sz w:val="24"/>
                <w:szCs w:val="24"/>
              </w:rPr>
              <w:sym w:font="Symbol" w:char="F0B1"/>
            </w:r>
            <w:r w:rsidRPr="00DE094E">
              <w:rPr>
                <w:sz w:val="24"/>
                <w:szCs w:val="24"/>
              </w:rPr>
              <w:t xml:space="preserve"> 0.4</w:t>
            </w:r>
          </w:p>
        </w:tc>
        <w:tc>
          <w:tcPr>
            <w:tcW w:w="709" w:type="dxa"/>
            <w:textDirection w:val="btLr"/>
            <w:vAlign w:val="center"/>
          </w:tcPr>
          <w:p w14:paraId="2E8C0B86" w14:textId="77777777" w:rsidR="00395746" w:rsidRPr="00DE094E" w:rsidRDefault="00395746" w:rsidP="00395746">
            <w:pPr>
              <w:spacing w:line="360" w:lineRule="auto"/>
              <w:ind w:left="113" w:right="113"/>
              <w:jc w:val="center"/>
              <w:rPr>
                <w:sz w:val="24"/>
                <w:szCs w:val="24"/>
              </w:rPr>
            </w:pPr>
            <w:r w:rsidRPr="00DE094E">
              <w:rPr>
                <w:sz w:val="24"/>
                <w:szCs w:val="24"/>
              </w:rPr>
              <w:t>0</w:t>
            </w:r>
          </w:p>
        </w:tc>
      </w:tr>
      <w:tr w:rsidR="00395746" w:rsidRPr="00DE094E" w14:paraId="00CADA47" w14:textId="77777777">
        <w:tblPrEx>
          <w:tblCellMar>
            <w:top w:w="0" w:type="dxa"/>
            <w:bottom w:w="0" w:type="dxa"/>
          </w:tblCellMar>
        </w:tblPrEx>
        <w:trPr>
          <w:cantSplit/>
          <w:trHeight w:val="1604"/>
        </w:trPr>
        <w:tc>
          <w:tcPr>
            <w:tcW w:w="851" w:type="dxa"/>
            <w:textDirection w:val="btLr"/>
          </w:tcPr>
          <w:p w14:paraId="7C5F916D" w14:textId="77777777" w:rsidR="00395746" w:rsidRPr="00DE094E" w:rsidRDefault="00395746" w:rsidP="00395746">
            <w:pPr>
              <w:ind w:left="113" w:right="113"/>
              <w:rPr>
                <w:sz w:val="24"/>
                <w:szCs w:val="24"/>
              </w:rPr>
            </w:pPr>
            <w:r w:rsidRPr="00DE094E">
              <w:rPr>
                <w:sz w:val="24"/>
                <w:szCs w:val="24"/>
              </w:rPr>
              <w:t xml:space="preserve">Сух. экстр .листьев 25 </w:t>
            </w:r>
          </w:p>
        </w:tc>
        <w:tc>
          <w:tcPr>
            <w:tcW w:w="850" w:type="dxa"/>
            <w:vAlign w:val="center"/>
          </w:tcPr>
          <w:p w14:paraId="795B0DF6" w14:textId="77777777" w:rsidR="00395746" w:rsidRPr="00DE094E" w:rsidRDefault="00395746" w:rsidP="00395746">
            <w:pPr>
              <w:spacing w:line="360" w:lineRule="auto"/>
              <w:jc w:val="center"/>
              <w:rPr>
                <w:sz w:val="24"/>
                <w:szCs w:val="24"/>
              </w:rPr>
            </w:pPr>
            <w:r w:rsidRPr="00DE094E">
              <w:rPr>
                <w:sz w:val="24"/>
                <w:szCs w:val="24"/>
              </w:rPr>
              <w:t>6</w:t>
            </w:r>
          </w:p>
        </w:tc>
        <w:tc>
          <w:tcPr>
            <w:tcW w:w="1134" w:type="dxa"/>
            <w:textDirection w:val="btLr"/>
          </w:tcPr>
          <w:p w14:paraId="353390E0" w14:textId="77777777" w:rsidR="00395746" w:rsidRPr="00DE094E" w:rsidRDefault="00395746" w:rsidP="00395746">
            <w:pPr>
              <w:spacing w:line="360" w:lineRule="auto"/>
              <w:ind w:left="113" w:right="113"/>
              <w:jc w:val="center"/>
              <w:rPr>
                <w:sz w:val="24"/>
                <w:szCs w:val="24"/>
              </w:rPr>
            </w:pPr>
            <w:r w:rsidRPr="00DE094E">
              <w:rPr>
                <w:sz w:val="24"/>
                <w:szCs w:val="24"/>
              </w:rPr>
              <w:t>12.6</w:t>
            </w:r>
            <w:r w:rsidRPr="00DE094E">
              <w:rPr>
                <w:sz w:val="24"/>
                <w:szCs w:val="24"/>
              </w:rPr>
              <w:sym w:font="Symbol" w:char="F0B1"/>
            </w:r>
            <w:r w:rsidRPr="00DE094E">
              <w:rPr>
                <w:sz w:val="24"/>
                <w:szCs w:val="24"/>
              </w:rPr>
              <w:t>0.3</w:t>
            </w:r>
          </w:p>
        </w:tc>
        <w:tc>
          <w:tcPr>
            <w:tcW w:w="992" w:type="dxa"/>
            <w:textDirection w:val="btLr"/>
          </w:tcPr>
          <w:p w14:paraId="1649BA9E" w14:textId="77777777" w:rsidR="00395746" w:rsidRPr="00DE094E" w:rsidRDefault="00395746" w:rsidP="00395746">
            <w:pPr>
              <w:spacing w:line="360" w:lineRule="auto"/>
              <w:ind w:left="113" w:right="113"/>
              <w:jc w:val="center"/>
              <w:rPr>
                <w:sz w:val="24"/>
                <w:szCs w:val="24"/>
              </w:rPr>
            </w:pPr>
            <w:r w:rsidRPr="00DE094E">
              <w:rPr>
                <w:sz w:val="24"/>
                <w:szCs w:val="24"/>
              </w:rPr>
              <w:t>10.6</w:t>
            </w:r>
            <w:r w:rsidRPr="00DE094E">
              <w:rPr>
                <w:sz w:val="24"/>
                <w:szCs w:val="24"/>
              </w:rPr>
              <w:sym w:font="Symbol" w:char="F0B1"/>
            </w:r>
            <w:r w:rsidRPr="00DE094E">
              <w:rPr>
                <w:sz w:val="24"/>
                <w:szCs w:val="24"/>
              </w:rPr>
              <w:t>0.6</w:t>
            </w:r>
          </w:p>
        </w:tc>
        <w:tc>
          <w:tcPr>
            <w:tcW w:w="993" w:type="dxa"/>
            <w:textDirection w:val="btLr"/>
          </w:tcPr>
          <w:p w14:paraId="2588FFB0" w14:textId="77777777" w:rsidR="00395746" w:rsidRPr="00DE094E" w:rsidRDefault="00395746" w:rsidP="00395746">
            <w:pPr>
              <w:spacing w:line="360" w:lineRule="auto"/>
              <w:ind w:left="113" w:right="113"/>
              <w:jc w:val="center"/>
              <w:rPr>
                <w:sz w:val="24"/>
                <w:szCs w:val="24"/>
              </w:rPr>
            </w:pPr>
            <w:r w:rsidRPr="00DE094E">
              <w:rPr>
                <w:sz w:val="24"/>
                <w:szCs w:val="24"/>
              </w:rPr>
              <w:t>8.3</w:t>
            </w:r>
            <w:r w:rsidRPr="00DE094E">
              <w:rPr>
                <w:sz w:val="24"/>
                <w:szCs w:val="24"/>
              </w:rPr>
              <w:sym w:font="Symbol" w:char="F0B1"/>
            </w:r>
            <w:r w:rsidRPr="00DE094E">
              <w:rPr>
                <w:sz w:val="24"/>
                <w:szCs w:val="24"/>
              </w:rPr>
              <w:t>0.4*</w:t>
            </w:r>
          </w:p>
        </w:tc>
        <w:tc>
          <w:tcPr>
            <w:tcW w:w="992" w:type="dxa"/>
            <w:textDirection w:val="btLr"/>
          </w:tcPr>
          <w:p w14:paraId="13C5D6EF" w14:textId="77777777" w:rsidR="00395746" w:rsidRPr="00DE094E" w:rsidRDefault="00395746" w:rsidP="00395746">
            <w:pPr>
              <w:spacing w:line="360" w:lineRule="auto"/>
              <w:ind w:left="113" w:right="113"/>
              <w:jc w:val="center"/>
              <w:rPr>
                <w:sz w:val="24"/>
                <w:szCs w:val="24"/>
              </w:rPr>
            </w:pPr>
            <w:r w:rsidRPr="00DE094E">
              <w:rPr>
                <w:sz w:val="24"/>
                <w:szCs w:val="24"/>
              </w:rPr>
              <w:t>6.3</w:t>
            </w:r>
            <w:r w:rsidRPr="00DE094E">
              <w:rPr>
                <w:sz w:val="24"/>
                <w:szCs w:val="24"/>
              </w:rPr>
              <w:sym w:font="Symbol" w:char="F0B1"/>
            </w:r>
            <w:r w:rsidRPr="00DE094E">
              <w:rPr>
                <w:sz w:val="24"/>
                <w:szCs w:val="24"/>
              </w:rPr>
              <w:t>0.6*</w:t>
            </w:r>
          </w:p>
        </w:tc>
        <w:tc>
          <w:tcPr>
            <w:tcW w:w="992" w:type="dxa"/>
            <w:textDirection w:val="btLr"/>
          </w:tcPr>
          <w:p w14:paraId="27D35A0E" w14:textId="77777777" w:rsidR="00395746" w:rsidRPr="00DE094E" w:rsidRDefault="00395746" w:rsidP="00395746">
            <w:pPr>
              <w:spacing w:line="360" w:lineRule="auto"/>
              <w:ind w:left="113" w:right="113"/>
              <w:jc w:val="center"/>
              <w:rPr>
                <w:sz w:val="24"/>
                <w:szCs w:val="24"/>
              </w:rPr>
            </w:pPr>
            <w:r w:rsidRPr="00DE094E">
              <w:rPr>
                <w:sz w:val="24"/>
                <w:szCs w:val="24"/>
              </w:rPr>
              <w:t>0.1</w:t>
            </w:r>
            <w:r w:rsidRPr="00DE094E">
              <w:rPr>
                <w:sz w:val="24"/>
                <w:szCs w:val="24"/>
              </w:rPr>
              <w:sym w:font="Symbol" w:char="F0B1"/>
            </w:r>
            <w:r w:rsidRPr="00DE094E">
              <w:rPr>
                <w:sz w:val="24"/>
                <w:szCs w:val="24"/>
              </w:rPr>
              <w:t>0.1*</w:t>
            </w:r>
          </w:p>
        </w:tc>
        <w:tc>
          <w:tcPr>
            <w:tcW w:w="992" w:type="dxa"/>
            <w:textDirection w:val="btLr"/>
          </w:tcPr>
          <w:p w14:paraId="72328CA5" w14:textId="77777777" w:rsidR="00395746" w:rsidRPr="00DE094E" w:rsidRDefault="00395746" w:rsidP="00395746">
            <w:pPr>
              <w:spacing w:line="360" w:lineRule="auto"/>
              <w:ind w:left="113" w:right="113"/>
              <w:jc w:val="center"/>
              <w:rPr>
                <w:sz w:val="24"/>
                <w:szCs w:val="24"/>
              </w:rPr>
            </w:pPr>
            <w:r w:rsidRPr="00DE094E">
              <w:rPr>
                <w:sz w:val="24"/>
                <w:szCs w:val="24"/>
              </w:rPr>
              <w:t>0*</w:t>
            </w:r>
          </w:p>
        </w:tc>
        <w:tc>
          <w:tcPr>
            <w:tcW w:w="851" w:type="dxa"/>
            <w:textDirection w:val="btLr"/>
          </w:tcPr>
          <w:p w14:paraId="184A93AD" w14:textId="77777777" w:rsidR="00395746" w:rsidRPr="00DE094E" w:rsidRDefault="00395746" w:rsidP="00395746">
            <w:pPr>
              <w:spacing w:line="360" w:lineRule="auto"/>
              <w:ind w:left="113" w:right="113"/>
              <w:jc w:val="center"/>
              <w:rPr>
                <w:sz w:val="24"/>
                <w:szCs w:val="24"/>
              </w:rPr>
            </w:pPr>
          </w:p>
        </w:tc>
        <w:tc>
          <w:tcPr>
            <w:tcW w:w="709" w:type="dxa"/>
            <w:textDirection w:val="btLr"/>
          </w:tcPr>
          <w:p w14:paraId="000FFF89" w14:textId="77777777" w:rsidR="00395746" w:rsidRPr="00DE094E" w:rsidRDefault="00395746" w:rsidP="00395746">
            <w:pPr>
              <w:spacing w:line="360" w:lineRule="auto"/>
              <w:ind w:left="113" w:right="113"/>
              <w:jc w:val="center"/>
              <w:rPr>
                <w:sz w:val="24"/>
                <w:szCs w:val="24"/>
              </w:rPr>
            </w:pPr>
          </w:p>
        </w:tc>
      </w:tr>
    </w:tbl>
    <w:p w14:paraId="01248F6B" w14:textId="77777777" w:rsidR="00395746" w:rsidRPr="00DE094E" w:rsidRDefault="00395746" w:rsidP="005A4487">
      <w:pPr>
        <w:ind w:firstLine="709"/>
        <w:jc w:val="both"/>
        <w:rPr>
          <w:sz w:val="24"/>
          <w:szCs w:val="24"/>
        </w:rPr>
      </w:pPr>
      <w:r w:rsidRPr="00DE094E">
        <w:rPr>
          <w:sz w:val="24"/>
          <w:szCs w:val="24"/>
        </w:rPr>
        <w:t>ПРИМЕЧАНИЕ: * - различия статистически достоверны в сравнении с контролем при Р</w:t>
      </w:r>
      <w:r w:rsidRPr="00DE094E">
        <w:rPr>
          <w:sz w:val="24"/>
          <w:szCs w:val="24"/>
          <w:lang w:val="en-US"/>
        </w:rPr>
        <w:t>u</w:t>
      </w:r>
      <w:r w:rsidRPr="00DE094E">
        <w:rPr>
          <w:sz w:val="24"/>
          <w:szCs w:val="24"/>
        </w:rPr>
        <w:t xml:space="preserve">, </w:t>
      </w:r>
      <w:r w:rsidRPr="00DE094E">
        <w:rPr>
          <w:sz w:val="24"/>
          <w:szCs w:val="24"/>
          <w:lang w:val="en-US"/>
        </w:rPr>
        <w:t>t</w:t>
      </w:r>
      <w:r w:rsidRPr="00DE094E">
        <w:rPr>
          <w:sz w:val="24"/>
          <w:szCs w:val="24"/>
        </w:rPr>
        <w:t xml:space="preserve"> &lt; 0.05</w:t>
      </w:r>
    </w:p>
    <w:p w14:paraId="729EB0C9" w14:textId="77777777" w:rsidR="00395746" w:rsidRPr="00DE094E" w:rsidRDefault="00395746" w:rsidP="00395746">
      <w:pPr>
        <w:pStyle w:val="7"/>
        <w:rPr>
          <w:sz w:val="24"/>
          <w:szCs w:val="24"/>
          <w:lang w:val="ru-RU"/>
        </w:rPr>
      </w:pPr>
      <w:r w:rsidRPr="00DE094E">
        <w:rPr>
          <w:sz w:val="24"/>
          <w:szCs w:val="24"/>
          <w:lang w:val="ru-RU"/>
        </w:rPr>
        <w:t>Таблица 7</w:t>
      </w:r>
    </w:p>
    <w:p w14:paraId="4CF10AC4" w14:textId="77777777" w:rsidR="00395746" w:rsidRPr="00DE094E" w:rsidRDefault="00395746" w:rsidP="00395746">
      <w:pPr>
        <w:tabs>
          <w:tab w:val="left" w:pos="6663"/>
        </w:tabs>
        <w:ind w:right="84"/>
        <w:jc w:val="center"/>
        <w:rPr>
          <w:b/>
          <w:sz w:val="24"/>
          <w:szCs w:val="24"/>
        </w:rPr>
      </w:pPr>
      <w:r w:rsidRPr="00DE094E">
        <w:rPr>
          <w:b/>
          <w:sz w:val="24"/>
          <w:szCs w:val="24"/>
        </w:rPr>
        <w:t xml:space="preserve">Влияние сухих экстрактов лопуха войлочного на развитие “ватной” гранулемы у крыс линии </w:t>
      </w:r>
      <w:r w:rsidRPr="00DE094E">
        <w:rPr>
          <w:b/>
          <w:sz w:val="24"/>
          <w:szCs w:val="24"/>
          <w:lang w:val="en-US"/>
        </w:rPr>
        <w:t>Wistar</w:t>
      </w:r>
      <w:r w:rsidRPr="00DE094E">
        <w:rPr>
          <w:b/>
          <w:sz w:val="24"/>
          <w:szCs w:val="24"/>
        </w:rPr>
        <w:t xml:space="preserve"> (</w:t>
      </w:r>
      <w:r w:rsidRPr="00DE094E">
        <w:rPr>
          <w:b/>
          <w:sz w:val="24"/>
          <w:szCs w:val="24"/>
          <w:lang w:val="en-US"/>
        </w:rPr>
        <w:t>M</w:t>
      </w:r>
      <w:r w:rsidRPr="00DE094E">
        <w:rPr>
          <w:b/>
          <w:sz w:val="24"/>
          <w:szCs w:val="24"/>
          <w:lang w:val="en-US"/>
        </w:rPr>
        <w:sym w:font="Symbol" w:char="F0B1"/>
      </w:r>
      <w:r w:rsidRPr="00DE094E">
        <w:rPr>
          <w:b/>
          <w:sz w:val="24"/>
          <w:szCs w:val="24"/>
          <w:lang w:val="en-US"/>
        </w:rPr>
        <w:t>m</w:t>
      </w:r>
      <w:r w:rsidRPr="00DE094E">
        <w:rPr>
          <w:b/>
          <w:sz w:val="24"/>
          <w:szCs w:val="24"/>
        </w:rPr>
        <w:t>)</w:t>
      </w:r>
    </w:p>
    <w:p w14:paraId="5636E994" w14:textId="77777777" w:rsidR="00395746" w:rsidRPr="00DE094E" w:rsidRDefault="00395746" w:rsidP="00395746">
      <w:pPr>
        <w:spacing w:line="360" w:lineRule="auto"/>
        <w:jc w:val="center"/>
        <w:rPr>
          <w:sz w:val="24"/>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1101"/>
        <w:gridCol w:w="1718"/>
        <w:gridCol w:w="3135"/>
      </w:tblGrid>
      <w:tr w:rsidR="00395746" w:rsidRPr="00DE094E" w14:paraId="00F9861E" w14:textId="77777777">
        <w:tblPrEx>
          <w:tblCellMar>
            <w:top w:w="0" w:type="dxa"/>
            <w:bottom w:w="0" w:type="dxa"/>
          </w:tblCellMar>
        </w:tblPrEx>
        <w:tc>
          <w:tcPr>
            <w:tcW w:w="3402" w:type="dxa"/>
            <w:vAlign w:val="center"/>
          </w:tcPr>
          <w:p w14:paraId="13ABAD95" w14:textId="77777777" w:rsidR="00395746" w:rsidRPr="00DE094E" w:rsidRDefault="00395746" w:rsidP="00395746">
            <w:pPr>
              <w:jc w:val="center"/>
              <w:rPr>
                <w:sz w:val="24"/>
                <w:szCs w:val="24"/>
              </w:rPr>
            </w:pPr>
            <w:r w:rsidRPr="00DE094E">
              <w:rPr>
                <w:sz w:val="24"/>
                <w:szCs w:val="24"/>
              </w:rPr>
              <w:t>Группа, доза</w:t>
            </w:r>
          </w:p>
        </w:tc>
        <w:tc>
          <w:tcPr>
            <w:tcW w:w="1101" w:type="dxa"/>
            <w:vAlign w:val="center"/>
          </w:tcPr>
          <w:p w14:paraId="3C2EE64D" w14:textId="77777777" w:rsidR="00395746" w:rsidRPr="00DE094E" w:rsidRDefault="00395746" w:rsidP="00395746">
            <w:pPr>
              <w:jc w:val="center"/>
              <w:rPr>
                <w:sz w:val="24"/>
                <w:szCs w:val="24"/>
              </w:rPr>
            </w:pPr>
            <w:r w:rsidRPr="00DE094E">
              <w:rPr>
                <w:sz w:val="24"/>
                <w:szCs w:val="24"/>
              </w:rPr>
              <w:t>Число живот.</w:t>
            </w:r>
          </w:p>
        </w:tc>
        <w:tc>
          <w:tcPr>
            <w:tcW w:w="1718" w:type="dxa"/>
            <w:vAlign w:val="center"/>
          </w:tcPr>
          <w:p w14:paraId="6E45E226" w14:textId="77777777" w:rsidR="00395746" w:rsidRPr="00DE094E" w:rsidRDefault="00395746" w:rsidP="00395746">
            <w:pPr>
              <w:jc w:val="center"/>
              <w:rPr>
                <w:sz w:val="24"/>
                <w:szCs w:val="24"/>
              </w:rPr>
            </w:pPr>
            <w:r w:rsidRPr="00DE094E">
              <w:rPr>
                <w:sz w:val="24"/>
                <w:szCs w:val="24"/>
              </w:rPr>
              <w:t>Вес сухой гранулемы (мг)</w:t>
            </w:r>
          </w:p>
        </w:tc>
        <w:tc>
          <w:tcPr>
            <w:tcW w:w="3135" w:type="dxa"/>
            <w:vAlign w:val="center"/>
          </w:tcPr>
          <w:p w14:paraId="0A01C544" w14:textId="77777777" w:rsidR="00395746" w:rsidRPr="00DE094E" w:rsidRDefault="00395746" w:rsidP="00395746">
            <w:pPr>
              <w:ind w:right="-108" w:hanging="346"/>
              <w:jc w:val="center"/>
              <w:rPr>
                <w:sz w:val="24"/>
                <w:szCs w:val="24"/>
              </w:rPr>
            </w:pPr>
            <w:r w:rsidRPr="00DE094E">
              <w:rPr>
                <w:sz w:val="24"/>
                <w:szCs w:val="24"/>
              </w:rPr>
              <w:t>Вес экссудата (мг)</w:t>
            </w:r>
          </w:p>
        </w:tc>
      </w:tr>
      <w:tr w:rsidR="00395746" w:rsidRPr="00DE094E" w14:paraId="788B465E" w14:textId="77777777">
        <w:tblPrEx>
          <w:tblCellMar>
            <w:top w:w="0" w:type="dxa"/>
            <w:bottom w:w="0" w:type="dxa"/>
          </w:tblCellMar>
        </w:tblPrEx>
        <w:trPr>
          <w:trHeight w:hRule="exact" w:val="894"/>
        </w:trPr>
        <w:tc>
          <w:tcPr>
            <w:tcW w:w="3402" w:type="dxa"/>
            <w:vAlign w:val="center"/>
          </w:tcPr>
          <w:p w14:paraId="7F9ADA27" w14:textId="77777777" w:rsidR="00395746" w:rsidRPr="00DE094E" w:rsidRDefault="00395746" w:rsidP="00395746">
            <w:pPr>
              <w:jc w:val="center"/>
              <w:rPr>
                <w:sz w:val="24"/>
                <w:szCs w:val="24"/>
              </w:rPr>
            </w:pPr>
            <w:r w:rsidRPr="00DE094E">
              <w:rPr>
                <w:sz w:val="24"/>
                <w:szCs w:val="24"/>
              </w:rPr>
              <w:t>Контроль</w:t>
            </w:r>
          </w:p>
        </w:tc>
        <w:tc>
          <w:tcPr>
            <w:tcW w:w="1101" w:type="dxa"/>
            <w:vAlign w:val="center"/>
          </w:tcPr>
          <w:p w14:paraId="72AFFF48" w14:textId="77777777" w:rsidR="00395746" w:rsidRPr="00DE094E" w:rsidRDefault="00395746" w:rsidP="00395746">
            <w:pPr>
              <w:jc w:val="center"/>
              <w:rPr>
                <w:sz w:val="24"/>
                <w:szCs w:val="24"/>
              </w:rPr>
            </w:pPr>
            <w:r w:rsidRPr="00DE094E">
              <w:rPr>
                <w:sz w:val="24"/>
                <w:szCs w:val="24"/>
              </w:rPr>
              <w:t>7</w:t>
            </w:r>
          </w:p>
        </w:tc>
        <w:tc>
          <w:tcPr>
            <w:tcW w:w="1718" w:type="dxa"/>
            <w:vAlign w:val="center"/>
          </w:tcPr>
          <w:p w14:paraId="64E14EF0" w14:textId="77777777" w:rsidR="00395746" w:rsidRPr="00DE094E" w:rsidRDefault="00395746" w:rsidP="00395746">
            <w:pPr>
              <w:jc w:val="center"/>
              <w:rPr>
                <w:sz w:val="24"/>
                <w:szCs w:val="24"/>
              </w:rPr>
            </w:pPr>
            <w:r w:rsidRPr="00DE094E">
              <w:rPr>
                <w:sz w:val="24"/>
                <w:szCs w:val="24"/>
              </w:rPr>
              <w:t xml:space="preserve">49.0 </w:t>
            </w:r>
            <w:r w:rsidRPr="00DE094E">
              <w:rPr>
                <w:sz w:val="24"/>
                <w:szCs w:val="24"/>
              </w:rPr>
              <w:sym w:font="Symbol" w:char="F0B1"/>
            </w:r>
            <w:r w:rsidRPr="00DE094E">
              <w:rPr>
                <w:sz w:val="24"/>
                <w:szCs w:val="24"/>
              </w:rPr>
              <w:t xml:space="preserve"> 3.5</w:t>
            </w:r>
          </w:p>
        </w:tc>
        <w:tc>
          <w:tcPr>
            <w:tcW w:w="3135" w:type="dxa"/>
            <w:vAlign w:val="center"/>
          </w:tcPr>
          <w:p w14:paraId="329E28AD" w14:textId="77777777" w:rsidR="00395746" w:rsidRPr="00DE094E" w:rsidRDefault="00395746" w:rsidP="00395746">
            <w:pPr>
              <w:ind w:left="-62" w:firstLine="62"/>
              <w:jc w:val="center"/>
              <w:rPr>
                <w:sz w:val="24"/>
                <w:szCs w:val="24"/>
              </w:rPr>
            </w:pPr>
            <w:r w:rsidRPr="00DE094E">
              <w:rPr>
                <w:sz w:val="24"/>
                <w:szCs w:val="24"/>
              </w:rPr>
              <w:t xml:space="preserve">200.0 </w:t>
            </w:r>
            <w:r w:rsidRPr="00DE094E">
              <w:rPr>
                <w:sz w:val="24"/>
                <w:szCs w:val="24"/>
              </w:rPr>
              <w:sym w:font="Symbol" w:char="F0B1"/>
            </w:r>
            <w:r w:rsidRPr="00DE094E">
              <w:rPr>
                <w:sz w:val="24"/>
                <w:szCs w:val="24"/>
              </w:rPr>
              <w:t xml:space="preserve"> 23.1</w:t>
            </w:r>
          </w:p>
        </w:tc>
      </w:tr>
      <w:tr w:rsidR="00395746" w:rsidRPr="00DE094E" w14:paraId="0EB25B89" w14:textId="77777777">
        <w:tblPrEx>
          <w:tblCellMar>
            <w:top w:w="0" w:type="dxa"/>
            <w:bottom w:w="0" w:type="dxa"/>
          </w:tblCellMar>
        </w:tblPrEx>
        <w:trPr>
          <w:trHeight w:hRule="exact" w:val="889"/>
        </w:trPr>
        <w:tc>
          <w:tcPr>
            <w:tcW w:w="3402" w:type="dxa"/>
            <w:vAlign w:val="center"/>
          </w:tcPr>
          <w:p w14:paraId="121775F8" w14:textId="77777777" w:rsidR="00395746" w:rsidRPr="00DE094E" w:rsidRDefault="00395746" w:rsidP="00395746">
            <w:pPr>
              <w:jc w:val="center"/>
              <w:rPr>
                <w:sz w:val="24"/>
                <w:szCs w:val="24"/>
              </w:rPr>
            </w:pPr>
            <w:r w:rsidRPr="00DE094E">
              <w:rPr>
                <w:sz w:val="24"/>
                <w:szCs w:val="24"/>
              </w:rPr>
              <w:t xml:space="preserve">Индометацин (8 мг </w:t>
            </w:r>
            <w:r w:rsidRPr="00DE094E">
              <w:rPr>
                <w:sz w:val="24"/>
                <w:szCs w:val="24"/>
                <w:lang w:val="en-US"/>
              </w:rPr>
              <w:t xml:space="preserve">/ </w:t>
            </w:r>
            <w:r w:rsidRPr="00DE094E">
              <w:rPr>
                <w:sz w:val="24"/>
                <w:szCs w:val="24"/>
              </w:rPr>
              <w:t>кг)</w:t>
            </w:r>
          </w:p>
        </w:tc>
        <w:tc>
          <w:tcPr>
            <w:tcW w:w="1101" w:type="dxa"/>
            <w:vAlign w:val="center"/>
          </w:tcPr>
          <w:p w14:paraId="29155B46" w14:textId="77777777" w:rsidR="00395746" w:rsidRPr="00DE094E" w:rsidRDefault="00395746" w:rsidP="00395746">
            <w:pPr>
              <w:jc w:val="center"/>
              <w:rPr>
                <w:sz w:val="24"/>
                <w:szCs w:val="24"/>
              </w:rPr>
            </w:pPr>
            <w:r w:rsidRPr="00DE094E">
              <w:rPr>
                <w:sz w:val="24"/>
                <w:szCs w:val="24"/>
              </w:rPr>
              <w:t>6</w:t>
            </w:r>
          </w:p>
        </w:tc>
        <w:tc>
          <w:tcPr>
            <w:tcW w:w="1718" w:type="dxa"/>
            <w:vAlign w:val="center"/>
          </w:tcPr>
          <w:p w14:paraId="335B5E67" w14:textId="77777777" w:rsidR="00395746" w:rsidRPr="00DE094E" w:rsidRDefault="00395746" w:rsidP="00395746">
            <w:pPr>
              <w:jc w:val="center"/>
              <w:rPr>
                <w:sz w:val="24"/>
                <w:szCs w:val="24"/>
              </w:rPr>
            </w:pPr>
            <w:r w:rsidRPr="00DE094E">
              <w:rPr>
                <w:sz w:val="24"/>
                <w:szCs w:val="24"/>
              </w:rPr>
              <w:t xml:space="preserve">39.6 </w:t>
            </w:r>
            <w:r w:rsidRPr="00DE094E">
              <w:rPr>
                <w:sz w:val="24"/>
                <w:szCs w:val="24"/>
              </w:rPr>
              <w:sym w:font="Symbol" w:char="F0B1"/>
            </w:r>
            <w:r w:rsidRPr="00DE094E">
              <w:rPr>
                <w:sz w:val="24"/>
                <w:szCs w:val="24"/>
              </w:rPr>
              <w:t xml:space="preserve"> 3.1</w:t>
            </w:r>
          </w:p>
        </w:tc>
        <w:tc>
          <w:tcPr>
            <w:tcW w:w="3135" w:type="dxa"/>
            <w:vAlign w:val="center"/>
          </w:tcPr>
          <w:p w14:paraId="53416451" w14:textId="77777777" w:rsidR="00395746" w:rsidRPr="00DE094E" w:rsidRDefault="00395746" w:rsidP="00395746">
            <w:pPr>
              <w:jc w:val="center"/>
              <w:rPr>
                <w:sz w:val="24"/>
                <w:szCs w:val="24"/>
              </w:rPr>
            </w:pPr>
            <w:r w:rsidRPr="00DE094E">
              <w:rPr>
                <w:sz w:val="24"/>
                <w:szCs w:val="24"/>
              </w:rPr>
              <w:t xml:space="preserve">127.0 </w:t>
            </w:r>
            <w:r w:rsidRPr="00DE094E">
              <w:rPr>
                <w:sz w:val="24"/>
                <w:szCs w:val="24"/>
              </w:rPr>
              <w:sym w:font="Symbol" w:char="F0B1"/>
            </w:r>
            <w:r w:rsidRPr="00DE094E">
              <w:rPr>
                <w:sz w:val="24"/>
                <w:szCs w:val="24"/>
              </w:rPr>
              <w:t xml:space="preserve"> 18.1*</w:t>
            </w:r>
          </w:p>
        </w:tc>
      </w:tr>
      <w:tr w:rsidR="00395746" w:rsidRPr="00DE094E" w14:paraId="07A0A2CC" w14:textId="77777777">
        <w:tblPrEx>
          <w:tblCellMar>
            <w:top w:w="0" w:type="dxa"/>
            <w:bottom w:w="0" w:type="dxa"/>
          </w:tblCellMar>
        </w:tblPrEx>
        <w:trPr>
          <w:trHeight w:hRule="exact" w:val="899"/>
        </w:trPr>
        <w:tc>
          <w:tcPr>
            <w:tcW w:w="3402" w:type="dxa"/>
            <w:vAlign w:val="center"/>
          </w:tcPr>
          <w:p w14:paraId="6B6E3DA8" w14:textId="77777777" w:rsidR="00395746" w:rsidRPr="00DE094E" w:rsidRDefault="00395746" w:rsidP="00395746">
            <w:pPr>
              <w:jc w:val="center"/>
              <w:rPr>
                <w:sz w:val="24"/>
                <w:szCs w:val="24"/>
              </w:rPr>
            </w:pPr>
            <w:r w:rsidRPr="00DE094E">
              <w:rPr>
                <w:sz w:val="24"/>
                <w:szCs w:val="24"/>
              </w:rPr>
              <w:t>Сухой экстракт корней 70 (25 мг / кг)</w:t>
            </w:r>
          </w:p>
        </w:tc>
        <w:tc>
          <w:tcPr>
            <w:tcW w:w="1101" w:type="dxa"/>
            <w:vAlign w:val="center"/>
          </w:tcPr>
          <w:p w14:paraId="7F403A48" w14:textId="77777777" w:rsidR="00395746" w:rsidRPr="00DE094E" w:rsidRDefault="00395746" w:rsidP="00395746">
            <w:pPr>
              <w:jc w:val="center"/>
              <w:rPr>
                <w:sz w:val="24"/>
                <w:szCs w:val="24"/>
              </w:rPr>
            </w:pPr>
            <w:r w:rsidRPr="00DE094E">
              <w:rPr>
                <w:sz w:val="24"/>
                <w:szCs w:val="24"/>
              </w:rPr>
              <w:t>6</w:t>
            </w:r>
          </w:p>
        </w:tc>
        <w:tc>
          <w:tcPr>
            <w:tcW w:w="1718" w:type="dxa"/>
            <w:vAlign w:val="center"/>
          </w:tcPr>
          <w:p w14:paraId="5E08DDDB" w14:textId="77777777" w:rsidR="00395746" w:rsidRPr="00DE094E" w:rsidRDefault="00395746" w:rsidP="00395746">
            <w:pPr>
              <w:jc w:val="center"/>
              <w:rPr>
                <w:sz w:val="24"/>
                <w:szCs w:val="24"/>
              </w:rPr>
            </w:pPr>
            <w:r w:rsidRPr="00DE094E">
              <w:rPr>
                <w:sz w:val="24"/>
                <w:szCs w:val="24"/>
              </w:rPr>
              <w:t xml:space="preserve">38.7 </w:t>
            </w:r>
            <w:r w:rsidRPr="00DE094E">
              <w:rPr>
                <w:sz w:val="24"/>
                <w:szCs w:val="24"/>
              </w:rPr>
              <w:sym w:font="Symbol" w:char="F0B1"/>
            </w:r>
            <w:r w:rsidRPr="00DE094E">
              <w:rPr>
                <w:sz w:val="24"/>
                <w:szCs w:val="24"/>
              </w:rPr>
              <w:t xml:space="preserve"> 2.6*</w:t>
            </w:r>
          </w:p>
        </w:tc>
        <w:tc>
          <w:tcPr>
            <w:tcW w:w="3135" w:type="dxa"/>
            <w:vAlign w:val="center"/>
          </w:tcPr>
          <w:p w14:paraId="15340496" w14:textId="77777777" w:rsidR="00395746" w:rsidRPr="00DE094E" w:rsidRDefault="00395746" w:rsidP="00395746">
            <w:pPr>
              <w:jc w:val="center"/>
              <w:rPr>
                <w:sz w:val="24"/>
                <w:szCs w:val="24"/>
              </w:rPr>
            </w:pPr>
            <w:r w:rsidRPr="00DE094E">
              <w:rPr>
                <w:sz w:val="24"/>
                <w:szCs w:val="24"/>
              </w:rPr>
              <w:t xml:space="preserve">148.2 </w:t>
            </w:r>
            <w:r w:rsidRPr="00DE094E">
              <w:rPr>
                <w:sz w:val="24"/>
                <w:szCs w:val="24"/>
              </w:rPr>
              <w:sym w:font="Symbol" w:char="F0B1"/>
            </w:r>
            <w:r w:rsidRPr="00DE094E">
              <w:rPr>
                <w:sz w:val="24"/>
                <w:szCs w:val="24"/>
              </w:rPr>
              <w:t xml:space="preserve"> 14.7*</w:t>
            </w:r>
          </w:p>
        </w:tc>
      </w:tr>
      <w:tr w:rsidR="00395746" w:rsidRPr="00DE094E" w14:paraId="0EF8E793" w14:textId="77777777">
        <w:tblPrEx>
          <w:tblCellMar>
            <w:top w:w="0" w:type="dxa"/>
            <w:bottom w:w="0" w:type="dxa"/>
          </w:tblCellMar>
        </w:tblPrEx>
        <w:trPr>
          <w:trHeight w:hRule="exact" w:val="983"/>
        </w:trPr>
        <w:tc>
          <w:tcPr>
            <w:tcW w:w="3402" w:type="dxa"/>
            <w:vAlign w:val="center"/>
          </w:tcPr>
          <w:p w14:paraId="38921758" w14:textId="77777777" w:rsidR="00395746" w:rsidRPr="00DE094E" w:rsidRDefault="00395746" w:rsidP="00395746">
            <w:pPr>
              <w:jc w:val="center"/>
              <w:rPr>
                <w:sz w:val="24"/>
                <w:szCs w:val="24"/>
              </w:rPr>
            </w:pPr>
            <w:r w:rsidRPr="00DE094E">
              <w:rPr>
                <w:sz w:val="24"/>
                <w:szCs w:val="24"/>
              </w:rPr>
              <w:t>Сухой экстракт корней 40 (25 мг / кг)</w:t>
            </w:r>
          </w:p>
        </w:tc>
        <w:tc>
          <w:tcPr>
            <w:tcW w:w="1101" w:type="dxa"/>
            <w:vAlign w:val="center"/>
          </w:tcPr>
          <w:p w14:paraId="57965D64" w14:textId="77777777" w:rsidR="00395746" w:rsidRPr="00DE094E" w:rsidRDefault="00395746" w:rsidP="00395746">
            <w:pPr>
              <w:jc w:val="center"/>
              <w:rPr>
                <w:sz w:val="24"/>
                <w:szCs w:val="24"/>
              </w:rPr>
            </w:pPr>
            <w:r w:rsidRPr="00DE094E">
              <w:rPr>
                <w:sz w:val="24"/>
                <w:szCs w:val="24"/>
              </w:rPr>
              <w:t>5</w:t>
            </w:r>
          </w:p>
        </w:tc>
        <w:tc>
          <w:tcPr>
            <w:tcW w:w="1718" w:type="dxa"/>
            <w:vAlign w:val="center"/>
          </w:tcPr>
          <w:p w14:paraId="3E8997AD" w14:textId="77777777" w:rsidR="00395746" w:rsidRPr="00DE094E" w:rsidRDefault="00395746" w:rsidP="00395746">
            <w:pPr>
              <w:jc w:val="center"/>
              <w:rPr>
                <w:sz w:val="24"/>
                <w:szCs w:val="24"/>
              </w:rPr>
            </w:pPr>
            <w:r w:rsidRPr="00DE094E">
              <w:rPr>
                <w:sz w:val="24"/>
                <w:szCs w:val="24"/>
              </w:rPr>
              <w:t xml:space="preserve">41.8 </w:t>
            </w:r>
            <w:r w:rsidRPr="00DE094E">
              <w:rPr>
                <w:sz w:val="24"/>
                <w:szCs w:val="24"/>
              </w:rPr>
              <w:sym w:font="Symbol" w:char="F0B1"/>
            </w:r>
            <w:r w:rsidRPr="00DE094E">
              <w:rPr>
                <w:sz w:val="24"/>
                <w:szCs w:val="24"/>
              </w:rPr>
              <w:t xml:space="preserve"> 3.1</w:t>
            </w:r>
          </w:p>
        </w:tc>
        <w:tc>
          <w:tcPr>
            <w:tcW w:w="3135" w:type="dxa"/>
            <w:vAlign w:val="center"/>
          </w:tcPr>
          <w:p w14:paraId="3F8C933A" w14:textId="77777777" w:rsidR="00395746" w:rsidRPr="00DE094E" w:rsidRDefault="00395746" w:rsidP="00395746">
            <w:pPr>
              <w:jc w:val="center"/>
              <w:rPr>
                <w:sz w:val="24"/>
                <w:szCs w:val="24"/>
              </w:rPr>
            </w:pPr>
            <w:r w:rsidRPr="00DE094E">
              <w:rPr>
                <w:sz w:val="24"/>
                <w:szCs w:val="24"/>
              </w:rPr>
              <w:t xml:space="preserve">151.6 </w:t>
            </w:r>
            <w:r w:rsidRPr="00DE094E">
              <w:rPr>
                <w:sz w:val="24"/>
                <w:szCs w:val="24"/>
              </w:rPr>
              <w:sym w:font="Symbol" w:char="F0B1"/>
            </w:r>
            <w:r w:rsidRPr="00DE094E">
              <w:rPr>
                <w:sz w:val="24"/>
                <w:szCs w:val="24"/>
              </w:rPr>
              <w:t xml:space="preserve"> 18.5</w:t>
            </w:r>
          </w:p>
        </w:tc>
      </w:tr>
      <w:tr w:rsidR="00395746" w:rsidRPr="00DE094E" w14:paraId="08023E63" w14:textId="77777777">
        <w:tblPrEx>
          <w:tblCellMar>
            <w:top w:w="0" w:type="dxa"/>
            <w:bottom w:w="0" w:type="dxa"/>
          </w:tblCellMar>
        </w:tblPrEx>
        <w:trPr>
          <w:trHeight w:hRule="exact" w:val="983"/>
        </w:trPr>
        <w:tc>
          <w:tcPr>
            <w:tcW w:w="3402" w:type="dxa"/>
            <w:vAlign w:val="center"/>
          </w:tcPr>
          <w:p w14:paraId="7DD89B29" w14:textId="77777777" w:rsidR="00395746" w:rsidRPr="00DE094E" w:rsidRDefault="00395746" w:rsidP="00395746">
            <w:pPr>
              <w:jc w:val="center"/>
              <w:rPr>
                <w:sz w:val="24"/>
                <w:szCs w:val="24"/>
              </w:rPr>
            </w:pPr>
            <w:r w:rsidRPr="00DE094E">
              <w:rPr>
                <w:sz w:val="24"/>
                <w:szCs w:val="24"/>
              </w:rPr>
              <w:t>Сухой экстракт корней 25 (25 мг / кг)</w:t>
            </w:r>
          </w:p>
        </w:tc>
        <w:tc>
          <w:tcPr>
            <w:tcW w:w="1101" w:type="dxa"/>
            <w:vAlign w:val="center"/>
          </w:tcPr>
          <w:p w14:paraId="79C56CE7" w14:textId="77777777" w:rsidR="00395746" w:rsidRPr="00DE094E" w:rsidRDefault="00395746" w:rsidP="00395746">
            <w:pPr>
              <w:jc w:val="center"/>
              <w:rPr>
                <w:sz w:val="24"/>
                <w:szCs w:val="24"/>
              </w:rPr>
            </w:pPr>
            <w:r w:rsidRPr="00DE094E">
              <w:rPr>
                <w:sz w:val="24"/>
                <w:szCs w:val="24"/>
              </w:rPr>
              <w:t>5</w:t>
            </w:r>
          </w:p>
        </w:tc>
        <w:tc>
          <w:tcPr>
            <w:tcW w:w="1718" w:type="dxa"/>
            <w:vAlign w:val="center"/>
          </w:tcPr>
          <w:p w14:paraId="25EFC13F" w14:textId="77777777" w:rsidR="00395746" w:rsidRPr="00DE094E" w:rsidRDefault="00395746" w:rsidP="00395746">
            <w:pPr>
              <w:jc w:val="center"/>
              <w:rPr>
                <w:sz w:val="24"/>
                <w:szCs w:val="24"/>
              </w:rPr>
            </w:pPr>
            <w:r w:rsidRPr="00DE094E">
              <w:rPr>
                <w:sz w:val="24"/>
                <w:szCs w:val="24"/>
              </w:rPr>
              <w:t xml:space="preserve">53.4 </w:t>
            </w:r>
            <w:r w:rsidRPr="00DE094E">
              <w:rPr>
                <w:sz w:val="24"/>
                <w:szCs w:val="24"/>
              </w:rPr>
              <w:sym w:font="Symbol" w:char="F0B1"/>
            </w:r>
            <w:r w:rsidRPr="00DE094E">
              <w:rPr>
                <w:sz w:val="24"/>
                <w:szCs w:val="24"/>
              </w:rPr>
              <w:t xml:space="preserve"> 3.8</w:t>
            </w:r>
          </w:p>
        </w:tc>
        <w:tc>
          <w:tcPr>
            <w:tcW w:w="3135" w:type="dxa"/>
            <w:vAlign w:val="center"/>
          </w:tcPr>
          <w:p w14:paraId="79D553F1" w14:textId="77777777" w:rsidR="00395746" w:rsidRPr="00DE094E" w:rsidRDefault="00395746" w:rsidP="00395746">
            <w:pPr>
              <w:jc w:val="center"/>
              <w:rPr>
                <w:sz w:val="24"/>
                <w:szCs w:val="24"/>
              </w:rPr>
            </w:pPr>
            <w:r w:rsidRPr="00DE094E">
              <w:rPr>
                <w:sz w:val="24"/>
                <w:szCs w:val="24"/>
              </w:rPr>
              <w:t xml:space="preserve">215.0 </w:t>
            </w:r>
            <w:r w:rsidRPr="00DE094E">
              <w:rPr>
                <w:sz w:val="24"/>
                <w:szCs w:val="24"/>
              </w:rPr>
              <w:sym w:font="Symbol" w:char="F0B1"/>
            </w:r>
            <w:r w:rsidRPr="00DE094E">
              <w:rPr>
                <w:sz w:val="24"/>
                <w:szCs w:val="24"/>
              </w:rPr>
              <w:t xml:space="preserve"> 14.4</w:t>
            </w:r>
          </w:p>
        </w:tc>
      </w:tr>
      <w:tr w:rsidR="00395746" w:rsidRPr="00DE094E" w14:paraId="316ECF5F" w14:textId="77777777">
        <w:tblPrEx>
          <w:tblCellMar>
            <w:top w:w="0" w:type="dxa"/>
            <w:bottom w:w="0" w:type="dxa"/>
          </w:tblCellMar>
        </w:tblPrEx>
        <w:trPr>
          <w:trHeight w:hRule="exact" w:val="998"/>
        </w:trPr>
        <w:tc>
          <w:tcPr>
            <w:tcW w:w="3402" w:type="dxa"/>
            <w:vAlign w:val="center"/>
          </w:tcPr>
          <w:p w14:paraId="59201CED" w14:textId="77777777" w:rsidR="00395746" w:rsidRPr="00DE094E" w:rsidRDefault="00395746" w:rsidP="00395746">
            <w:pPr>
              <w:jc w:val="center"/>
              <w:rPr>
                <w:sz w:val="24"/>
                <w:szCs w:val="24"/>
              </w:rPr>
            </w:pPr>
            <w:r w:rsidRPr="00DE094E">
              <w:rPr>
                <w:sz w:val="24"/>
                <w:szCs w:val="24"/>
              </w:rPr>
              <w:t>Сухой экстракт листьев 70 (25 мг / кг)</w:t>
            </w:r>
          </w:p>
        </w:tc>
        <w:tc>
          <w:tcPr>
            <w:tcW w:w="1101" w:type="dxa"/>
            <w:vAlign w:val="center"/>
          </w:tcPr>
          <w:p w14:paraId="40029C72" w14:textId="77777777" w:rsidR="00395746" w:rsidRPr="00DE094E" w:rsidRDefault="00395746" w:rsidP="00395746">
            <w:pPr>
              <w:jc w:val="center"/>
              <w:rPr>
                <w:sz w:val="24"/>
                <w:szCs w:val="24"/>
              </w:rPr>
            </w:pPr>
            <w:r w:rsidRPr="00DE094E">
              <w:rPr>
                <w:sz w:val="24"/>
                <w:szCs w:val="24"/>
              </w:rPr>
              <w:t>5</w:t>
            </w:r>
          </w:p>
        </w:tc>
        <w:tc>
          <w:tcPr>
            <w:tcW w:w="1718" w:type="dxa"/>
            <w:vAlign w:val="center"/>
          </w:tcPr>
          <w:p w14:paraId="3F388DEB" w14:textId="77777777" w:rsidR="00395746" w:rsidRPr="00DE094E" w:rsidRDefault="00395746" w:rsidP="00395746">
            <w:pPr>
              <w:jc w:val="center"/>
              <w:rPr>
                <w:sz w:val="24"/>
                <w:szCs w:val="24"/>
              </w:rPr>
            </w:pPr>
            <w:r w:rsidRPr="00DE094E">
              <w:rPr>
                <w:sz w:val="24"/>
                <w:szCs w:val="24"/>
              </w:rPr>
              <w:t xml:space="preserve">49.4 </w:t>
            </w:r>
            <w:r w:rsidRPr="00DE094E">
              <w:rPr>
                <w:sz w:val="24"/>
                <w:szCs w:val="24"/>
              </w:rPr>
              <w:sym w:font="Symbol" w:char="F0B1"/>
            </w:r>
            <w:r w:rsidRPr="00DE094E">
              <w:rPr>
                <w:sz w:val="24"/>
                <w:szCs w:val="24"/>
              </w:rPr>
              <w:t xml:space="preserve"> 6.2</w:t>
            </w:r>
          </w:p>
        </w:tc>
        <w:tc>
          <w:tcPr>
            <w:tcW w:w="3135" w:type="dxa"/>
            <w:vAlign w:val="center"/>
          </w:tcPr>
          <w:p w14:paraId="77A9354D" w14:textId="77777777" w:rsidR="00395746" w:rsidRPr="00DE094E" w:rsidRDefault="00395746" w:rsidP="00395746">
            <w:pPr>
              <w:jc w:val="center"/>
              <w:rPr>
                <w:sz w:val="24"/>
                <w:szCs w:val="24"/>
              </w:rPr>
            </w:pPr>
            <w:r w:rsidRPr="00DE094E">
              <w:rPr>
                <w:sz w:val="24"/>
                <w:szCs w:val="24"/>
              </w:rPr>
              <w:t xml:space="preserve">215.0 </w:t>
            </w:r>
            <w:r w:rsidRPr="00DE094E">
              <w:rPr>
                <w:sz w:val="24"/>
                <w:szCs w:val="24"/>
              </w:rPr>
              <w:sym w:font="Symbol" w:char="F0B1"/>
            </w:r>
            <w:r w:rsidRPr="00DE094E">
              <w:rPr>
                <w:sz w:val="24"/>
                <w:szCs w:val="24"/>
              </w:rPr>
              <w:t xml:space="preserve"> 54.0</w:t>
            </w:r>
          </w:p>
        </w:tc>
      </w:tr>
      <w:tr w:rsidR="00395746" w:rsidRPr="00DE094E" w14:paraId="642AB01D" w14:textId="77777777">
        <w:tblPrEx>
          <w:tblCellMar>
            <w:top w:w="0" w:type="dxa"/>
            <w:bottom w:w="0" w:type="dxa"/>
          </w:tblCellMar>
        </w:tblPrEx>
        <w:trPr>
          <w:trHeight w:hRule="exact" w:val="983"/>
        </w:trPr>
        <w:tc>
          <w:tcPr>
            <w:tcW w:w="3402" w:type="dxa"/>
            <w:vAlign w:val="center"/>
          </w:tcPr>
          <w:p w14:paraId="031647DB" w14:textId="77777777" w:rsidR="00395746" w:rsidRPr="00DE094E" w:rsidRDefault="00395746" w:rsidP="00395746">
            <w:pPr>
              <w:jc w:val="center"/>
              <w:rPr>
                <w:sz w:val="24"/>
                <w:szCs w:val="24"/>
              </w:rPr>
            </w:pPr>
            <w:r w:rsidRPr="00DE094E">
              <w:rPr>
                <w:sz w:val="24"/>
                <w:szCs w:val="24"/>
              </w:rPr>
              <w:t>Сухой экстракт листьев 40 (25 мг / кг)</w:t>
            </w:r>
          </w:p>
        </w:tc>
        <w:tc>
          <w:tcPr>
            <w:tcW w:w="1101" w:type="dxa"/>
            <w:vAlign w:val="center"/>
          </w:tcPr>
          <w:p w14:paraId="08CF55F5" w14:textId="77777777" w:rsidR="00395746" w:rsidRPr="00DE094E" w:rsidRDefault="00395746" w:rsidP="00395746">
            <w:pPr>
              <w:jc w:val="center"/>
              <w:rPr>
                <w:sz w:val="24"/>
                <w:szCs w:val="24"/>
              </w:rPr>
            </w:pPr>
            <w:r w:rsidRPr="00DE094E">
              <w:rPr>
                <w:sz w:val="24"/>
                <w:szCs w:val="24"/>
              </w:rPr>
              <w:t>5</w:t>
            </w:r>
          </w:p>
        </w:tc>
        <w:tc>
          <w:tcPr>
            <w:tcW w:w="1718" w:type="dxa"/>
            <w:vAlign w:val="center"/>
          </w:tcPr>
          <w:p w14:paraId="152150BB" w14:textId="77777777" w:rsidR="00395746" w:rsidRPr="00DE094E" w:rsidRDefault="00395746" w:rsidP="00395746">
            <w:pPr>
              <w:jc w:val="center"/>
              <w:rPr>
                <w:sz w:val="24"/>
                <w:szCs w:val="24"/>
              </w:rPr>
            </w:pPr>
            <w:r w:rsidRPr="00DE094E">
              <w:rPr>
                <w:sz w:val="24"/>
                <w:szCs w:val="24"/>
              </w:rPr>
              <w:t xml:space="preserve">50.0 </w:t>
            </w:r>
            <w:r w:rsidRPr="00DE094E">
              <w:rPr>
                <w:sz w:val="24"/>
                <w:szCs w:val="24"/>
              </w:rPr>
              <w:sym w:font="Symbol" w:char="F0B1"/>
            </w:r>
            <w:r w:rsidRPr="00DE094E">
              <w:rPr>
                <w:sz w:val="24"/>
                <w:szCs w:val="24"/>
              </w:rPr>
              <w:t xml:space="preserve"> 6.0</w:t>
            </w:r>
          </w:p>
        </w:tc>
        <w:tc>
          <w:tcPr>
            <w:tcW w:w="3135" w:type="dxa"/>
            <w:vAlign w:val="center"/>
          </w:tcPr>
          <w:p w14:paraId="3A22CD4C" w14:textId="77777777" w:rsidR="00395746" w:rsidRPr="00DE094E" w:rsidRDefault="00395746" w:rsidP="00395746">
            <w:pPr>
              <w:jc w:val="center"/>
              <w:rPr>
                <w:sz w:val="24"/>
                <w:szCs w:val="24"/>
              </w:rPr>
            </w:pPr>
            <w:r w:rsidRPr="00DE094E">
              <w:rPr>
                <w:sz w:val="24"/>
                <w:szCs w:val="24"/>
              </w:rPr>
              <w:t xml:space="preserve">186.2 </w:t>
            </w:r>
            <w:r w:rsidRPr="00DE094E">
              <w:rPr>
                <w:sz w:val="24"/>
                <w:szCs w:val="24"/>
              </w:rPr>
              <w:sym w:font="Symbol" w:char="F0B1"/>
            </w:r>
            <w:r w:rsidRPr="00DE094E">
              <w:rPr>
                <w:sz w:val="24"/>
                <w:szCs w:val="24"/>
              </w:rPr>
              <w:t xml:space="preserve"> 20.0</w:t>
            </w:r>
          </w:p>
        </w:tc>
      </w:tr>
      <w:tr w:rsidR="00395746" w:rsidRPr="00DE094E" w14:paraId="49A2674D" w14:textId="77777777">
        <w:tblPrEx>
          <w:tblCellMar>
            <w:top w:w="0" w:type="dxa"/>
            <w:bottom w:w="0" w:type="dxa"/>
          </w:tblCellMar>
        </w:tblPrEx>
        <w:trPr>
          <w:trHeight w:hRule="exact" w:val="983"/>
        </w:trPr>
        <w:tc>
          <w:tcPr>
            <w:tcW w:w="3402" w:type="dxa"/>
            <w:vAlign w:val="center"/>
          </w:tcPr>
          <w:p w14:paraId="54B3466A" w14:textId="77777777" w:rsidR="00395746" w:rsidRPr="00DE094E" w:rsidRDefault="00395746" w:rsidP="00395746">
            <w:pPr>
              <w:jc w:val="center"/>
              <w:rPr>
                <w:sz w:val="24"/>
                <w:szCs w:val="24"/>
              </w:rPr>
            </w:pPr>
            <w:r w:rsidRPr="00DE094E">
              <w:rPr>
                <w:sz w:val="24"/>
                <w:szCs w:val="24"/>
              </w:rPr>
              <w:t>Сухой экстракт листьев 25 (25 мг / кг)</w:t>
            </w:r>
          </w:p>
        </w:tc>
        <w:tc>
          <w:tcPr>
            <w:tcW w:w="1101" w:type="dxa"/>
            <w:vAlign w:val="center"/>
          </w:tcPr>
          <w:p w14:paraId="7CA13056" w14:textId="77777777" w:rsidR="00395746" w:rsidRPr="00DE094E" w:rsidRDefault="00395746" w:rsidP="00395746">
            <w:pPr>
              <w:jc w:val="center"/>
              <w:rPr>
                <w:sz w:val="24"/>
                <w:szCs w:val="24"/>
              </w:rPr>
            </w:pPr>
            <w:r w:rsidRPr="00DE094E">
              <w:rPr>
                <w:sz w:val="24"/>
                <w:szCs w:val="24"/>
              </w:rPr>
              <w:t>5</w:t>
            </w:r>
          </w:p>
        </w:tc>
        <w:tc>
          <w:tcPr>
            <w:tcW w:w="1718" w:type="dxa"/>
            <w:vAlign w:val="center"/>
          </w:tcPr>
          <w:p w14:paraId="4EC85FA8" w14:textId="77777777" w:rsidR="00395746" w:rsidRPr="00DE094E" w:rsidRDefault="00395746" w:rsidP="00395746">
            <w:pPr>
              <w:jc w:val="center"/>
              <w:rPr>
                <w:sz w:val="24"/>
                <w:szCs w:val="24"/>
              </w:rPr>
            </w:pPr>
            <w:r w:rsidRPr="00DE094E">
              <w:rPr>
                <w:sz w:val="24"/>
                <w:szCs w:val="24"/>
              </w:rPr>
              <w:t xml:space="preserve">44.0 </w:t>
            </w:r>
            <w:r w:rsidRPr="00DE094E">
              <w:rPr>
                <w:sz w:val="24"/>
                <w:szCs w:val="24"/>
              </w:rPr>
              <w:sym w:font="Symbol" w:char="F0B1"/>
            </w:r>
            <w:r w:rsidRPr="00DE094E">
              <w:rPr>
                <w:sz w:val="24"/>
                <w:szCs w:val="24"/>
              </w:rPr>
              <w:t xml:space="preserve"> 2.7</w:t>
            </w:r>
          </w:p>
        </w:tc>
        <w:tc>
          <w:tcPr>
            <w:tcW w:w="3135" w:type="dxa"/>
            <w:vAlign w:val="center"/>
          </w:tcPr>
          <w:p w14:paraId="780A9927" w14:textId="77777777" w:rsidR="00395746" w:rsidRPr="00DE094E" w:rsidRDefault="00395746" w:rsidP="00395746">
            <w:pPr>
              <w:jc w:val="center"/>
              <w:rPr>
                <w:sz w:val="24"/>
                <w:szCs w:val="24"/>
              </w:rPr>
            </w:pPr>
            <w:r w:rsidRPr="00DE094E">
              <w:rPr>
                <w:sz w:val="24"/>
                <w:szCs w:val="24"/>
              </w:rPr>
              <w:t xml:space="preserve">170.6 </w:t>
            </w:r>
            <w:r w:rsidRPr="00DE094E">
              <w:rPr>
                <w:sz w:val="24"/>
                <w:szCs w:val="24"/>
              </w:rPr>
              <w:sym w:font="Symbol" w:char="F0B1"/>
            </w:r>
            <w:r w:rsidRPr="00DE094E">
              <w:rPr>
                <w:sz w:val="24"/>
                <w:szCs w:val="24"/>
              </w:rPr>
              <w:t xml:space="preserve"> 14.0</w:t>
            </w:r>
          </w:p>
        </w:tc>
      </w:tr>
    </w:tbl>
    <w:p w14:paraId="7661D1CE" w14:textId="77777777" w:rsidR="00395746" w:rsidRPr="00DE094E" w:rsidRDefault="00395746" w:rsidP="00395746">
      <w:pPr>
        <w:spacing w:line="360" w:lineRule="auto"/>
        <w:ind w:left="1985" w:hanging="2127"/>
        <w:jc w:val="both"/>
        <w:rPr>
          <w:sz w:val="24"/>
          <w:szCs w:val="24"/>
        </w:rPr>
      </w:pPr>
    </w:p>
    <w:p w14:paraId="21BACE10" w14:textId="77777777" w:rsidR="00395746" w:rsidRPr="00DE094E" w:rsidRDefault="00395746" w:rsidP="005A4487">
      <w:pPr>
        <w:ind w:firstLine="709"/>
        <w:jc w:val="both"/>
        <w:rPr>
          <w:sz w:val="24"/>
          <w:szCs w:val="24"/>
        </w:rPr>
      </w:pPr>
      <w:r w:rsidRPr="00DE094E">
        <w:rPr>
          <w:sz w:val="24"/>
          <w:szCs w:val="24"/>
        </w:rPr>
        <w:t xml:space="preserve">ПРИМЕЧАНИЕ:* - различия статистически достоверны в </w:t>
      </w:r>
      <w:r w:rsidRPr="00DE094E">
        <w:rPr>
          <w:sz w:val="24"/>
          <w:szCs w:val="24"/>
          <w:lang w:val="en-US"/>
        </w:rPr>
        <w:t>c</w:t>
      </w:r>
      <w:r w:rsidRPr="00DE094E">
        <w:rPr>
          <w:sz w:val="24"/>
          <w:szCs w:val="24"/>
        </w:rPr>
        <w:t>равнении с контролем при Р</w:t>
      </w:r>
      <w:r w:rsidRPr="00DE094E">
        <w:rPr>
          <w:sz w:val="24"/>
          <w:szCs w:val="24"/>
          <w:lang w:val="en-US"/>
        </w:rPr>
        <w:t>u</w:t>
      </w:r>
      <w:r w:rsidRPr="00DE094E">
        <w:rPr>
          <w:sz w:val="24"/>
          <w:szCs w:val="24"/>
        </w:rPr>
        <w:t>,</w:t>
      </w:r>
      <w:r w:rsidRPr="00DE094E">
        <w:rPr>
          <w:sz w:val="24"/>
          <w:szCs w:val="24"/>
          <w:lang w:val="en-US"/>
        </w:rPr>
        <w:t>t</w:t>
      </w:r>
      <w:r w:rsidRPr="00DE094E">
        <w:rPr>
          <w:sz w:val="24"/>
          <w:szCs w:val="24"/>
        </w:rPr>
        <w:t xml:space="preserve"> &lt; 0,05 </w:t>
      </w:r>
    </w:p>
    <w:p w14:paraId="168009F7" w14:textId="77777777" w:rsidR="00395746" w:rsidRPr="00DE094E" w:rsidRDefault="00395746" w:rsidP="00395746">
      <w:pPr>
        <w:spacing w:line="360" w:lineRule="auto"/>
        <w:rPr>
          <w:snapToGrid w:val="0"/>
          <w:sz w:val="24"/>
          <w:szCs w:val="24"/>
        </w:rPr>
      </w:pPr>
    </w:p>
    <w:p w14:paraId="490B0D84" w14:textId="77777777" w:rsidR="00395746" w:rsidRPr="00DE094E" w:rsidRDefault="00395746" w:rsidP="00395746">
      <w:pPr>
        <w:spacing w:line="360" w:lineRule="auto"/>
        <w:rPr>
          <w:snapToGrid w:val="0"/>
          <w:sz w:val="24"/>
          <w:szCs w:val="24"/>
        </w:rPr>
      </w:pPr>
    </w:p>
    <w:p w14:paraId="4812510D" w14:textId="77777777" w:rsidR="00395746" w:rsidRPr="00DE094E" w:rsidRDefault="00395746" w:rsidP="00395746">
      <w:pPr>
        <w:spacing w:line="360" w:lineRule="auto"/>
        <w:rPr>
          <w:snapToGrid w:val="0"/>
          <w:sz w:val="24"/>
          <w:szCs w:val="24"/>
        </w:rPr>
      </w:pPr>
    </w:p>
    <w:p w14:paraId="01BC403C" w14:textId="77777777" w:rsidR="00395746" w:rsidRPr="00DE094E" w:rsidRDefault="00395746" w:rsidP="00395746">
      <w:pPr>
        <w:pStyle w:val="8"/>
        <w:ind w:right="0"/>
        <w:rPr>
          <w:sz w:val="24"/>
          <w:szCs w:val="24"/>
        </w:rPr>
      </w:pPr>
      <w:r w:rsidRPr="00DE094E">
        <w:rPr>
          <w:sz w:val="24"/>
          <w:szCs w:val="24"/>
        </w:rPr>
        <w:t>Таблица 8</w:t>
      </w:r>
    </w:p>
    <w:p w14:paraId="2DF8EF7A" w14:textId="77777777" w:rsidR="00395746" w:rsidRPr="00DE094E" w:rsidRDefault="00395746" w:rsidP="00395746">
      <w:pPr>
        <w:tabs>
          <w:tab w:val="left" w:pos="2127"/>
        </w:tabs>
        <w:jc w:val="center"/>
        <w:rPr>
          <w:b/>
          <w:sz w:val="24"/>
          <w:szCs w:val="24"/>
        </w:rPr>
      </w:pPr>
      <w:r w:rsidRPr="00DE094E">
        <w:rPr>
          <w:b/>
          <w:sz w:val="24"/>
          <w:szCs w:val="24"/>
        </w:rPr>
        <w:t>Влияние сухих извлечений из листьев лопуха войлочного на острое каррагениновое воспаление (М</w:t>
      </w:r>
      <w:r w:rsidRPr="00DE094E">
        <w:rPr>
          <w:b/>
          <w:sz w:val="24"/>
          <w:szCs w:val="24"/>
        </w:rPr>
        <w:sym w:font="Symbol" w:char="F0B1"/>
      </w:r>
      <w:r w:rsidRPr="00DE094E">
        <w:rPr>
          <w:b/>
          <w:sz w:val="24"/>
          <w:szCs w:val="24"/>
          <w:lang w:val="en-US"/>
        </w:rPr>
        <w:t>m</w:t>
      </w:r>
      <w:r w:rsidRPr="00DE094E">
        <w:rPr>
          <w:b/>
          <w:sz w:val="24"/>
          <w:szCs w:val="24"/>
        </w:rPr>
        <w:t>)</w:t>
      </w:r>
    </w:p>
    <w:p w14:paraId="4207DF35" w14:textId="77777777" w:rsidR="00395746" w:rsidRPr="00DE094E" w:rsidRDefault="00395746" w:rsidP="00395746">
      <w:pPr>
        <w:jc w:val="center"/>
        <w:rPr>
          <w:b/>
          <w:sz w:val="24"/>
          <w:szCs w:val="24"/>
        </w:rPr>
      </w:pP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1F" w:firstRow="0" w:lastRow="0" w:firstColumn="0" w:lastColumn="0" w:noHBand="0" w:noVBand="0"/>
      </w:tblPr>
      <w:tblGrid>
        <w:gridCol w:w="2505"/>
        <w:gridCol w:w="1606"/>
        <w:gridCol w:w="1984"/>
        <w:gridCol w:w="3261"/>
      </w:tblGrid>
      <w:tr w:rsidR="00395746" w:rsidRPr="00DE094E" w14:paraId="7779BAA7" w14:textId="77777777">
        <w:tblPrEx>
          <w:tblCellMar>
            <w:top w:w="0" w:type="dxa"/>
            <w:bottom w:w="0" w:type="dxa"/>
          </w:tblCellMar>
        </w:tblPrEx>
        <w:trPr>
          <w:trHeight w:val="796"/>
        </w:trPr>
        <w:tc>
          <w:tcPr>
            <w:tcW w:w="2505" w:type="dxa"/>
            <w:vAlign w:val="center"/>
          </w:tcPr>
          <w:p w14:paraId="430AD476" w14:textId="77777777" w:rsidR="00395746" w:rsidRPr="00DE094E" w:rsidRDefault="00395746" w:rsidP="00395746">
            <w:pPr>
              <w:tabs>
                <w:tab w:val="left" w:pos="2127"/>
              </w:tabs>
              <w:jc w:val="center"/>
              <w:rPr>
                <w:sz w:val="24"/>
                <w:szCs w:val="24"/>
              </w:rPr>
            </w:pPr>
            <w:r w:rsidRPr="00DE094E">
              <w:rPr>
                <w:sz w:val="24"/>
                <w:szCs w:val="24"/>
              </w:rPr>
              <w:t>Группа животных</w:t>
            </w:r>
          </w:p>
        </w:tc>
        <w:tc>
          <w:tcPr>
            <w:tcW w:w="1606" w:type="dxa"/>
            <w:vAlign w:val="center"/>
          </w:tcPr>
          <w:p w14:paraId="11859567" w14:textId="77777777" w:rsidR="00395746" w:rsidRPr="00DE094E" w:rsidRDefault="00395746" w:rsidP="00395746">
            <w:pPr>
              <w:tabs>
                <w:tab w:val="left" w:pos="2127"/>
              </w:tabs>
              <w:jc w:val="center"/>
              <w:rPr>
                <w:sz w:val="24"/>
                <w:szCs w:val="24"/>
              </w:rPr>
            </w:pPr>
            <w:r w:rsidRPr="00DE094E">
              <w:rPr>
                <w:sz w:val="24"/>
                <w:szCs w:val="24"/>
              </w:rPr>
              <w:t>Доза мг / кг</w:t>
            </w:r>
          </w:p>
        </w:tc>
        <w:tc>
          <w:tcPr>
            <w:tcW w:w="1984" w:type="dxa"/>
            <w:vAlign w:val="center"/>
          </w:tcPr>
          <w:p w14:paraId="4CC13E6C" w14:textId="77777777" w:rsidR="00395746" w:rsidRPr="00DE094E" w:rsidRDefault="00395746" w:rsidP="00395746">
            <w:pPr>
              <w:tabs>
                <w:tab w:val="left" w:pos="2127"/>
              </w:tabs>
              <w:jc w:val="center"/>
              <w:rPr>
                <w:sz w:val="24"/>
                <w:szCs w:val="24"/>
              </w:rPr>
            </w:pPr>
            <w:r w:rsidRPr="00DE094E">
              <w:rPr>
                <w:sz w:val="24"/>
                <w:szCs w:val="24"/>
              </w:rPr>
              <w:t>Число живот.</w:t>
            </w:r>
          </w:p>
        </w:tc>
        <w:tc>
          <w:tcPr>
            <w:tcW w:w="3261" w:type="dxa"/>
            <w:vAlign w:val="center"/>
          </w:tcPr>
          <w:p w14:paraId="2C84A34E" w14:textId="77777777" w:rsidR="00395746" w:rsidRPr="00DE094E" w:rsidRDefault="00395746" w:rsidP="00395746">
            <w:pPr>
              <w:tabs>
                <w:tab w:val="left" w:pos="2127"/>
              </w:tabs>
              <w:jc w:val="center"/>
              <w:rPr>
                <w:sz w:val="24"/>
                <w:szCs w:val="24"/>
              </w:rPr>
            </w:pPr>
            <w:r w:rsidRPr="00DE094E">
              <w:rPr>
                <w:sz w:val="24"/>
                <w:szCs w:val="24"/>
              </w:rPr>
              <w:t>Прирост веса лапки, %</w:t>
            </w:r>
          </w:p>
        </w:tc>
      </w:tr>
      <w:tr w:rsidR="00395746" w:rsidRPr="00DE094E" w14:paraId="05126B16" w14:textId="77777777">
        <w:tblPrEx>
          <w:tblCellMar>
            <w:top w:w="0" w:type="dxa"/>
            <w:bottom w:w="0" w:type="dxa"/>
          </w:tblCellMar>
        </w:tblPrEx>
        <w:trPr>
          <w:trHeight w:val="552"/>
        </w:trPr>
        <w:tc>
          <w:tcPr>
            <w:tcW w:w="2505" w:type="dxa"/>
            <w:vAlign w:val="center"/>
          </w:tcPr>
          <w:p w14:paraId="13FA9846" w14:textId="77777777" w:rsidR="00395746" w:rsidRPr="00DE094E" w:rsidRDefault="00395746" w:rsidP="00395746">
            <w:pPr>
              <w:tabs>
                <w:tab w:val="left" w:pos="2127"/>
              </w:tabs>
              <w:jc w:val="center"/>
              <w:rPr>
                <w:sz w:val="24"/>
                <w:szCs w:val="24"/>
              </w:rPr>
            </w:pPr>
            <w:r w:rsidRPr="00DE094E">
              <w:rPr>
                <w:sz w:val="24"/>
                <w:szCs w:val="24"/>
              </w:rPr>
              <w:t>Контроль</w:t>
            </w:r>
          </w:p>
        </w:tc>
        <w:tc>
          <w:tcPr>
            <w:tcW w:w="1606" w:type="dxa"/>
            <w:vAlign w:val="center"/>
          </w:tcPr>
          <w:p w14:paraId="0FB075CC" w14:textId="77777777" w:rsidR="00395746" w:rsidRPr="00DE094E" w:rsidRDefault="00395746" w:rsidP="00395746">
            <w:pPr>
              <w:tabs>
                <w:tab w:val="left" w:pos="2127"/>
              </w:tabs>
              <w:jc w:val="center"/>
              <w:rPr>
                <w:sz w:val="24"/>
                <w:szCs w:val="24"/>
              </w:rPr>
            </w:pPr>
            <w:r w:rsidRPr="00DE094E">
              <w:rPr>
                <w:sz w:val="24"/>
                <w:szCs w:val="24"/>
              </w:rPr>
              <w:t>-</w:t>
            </w:r>
          </w:p>
        </w:tc>
        <w:tc>
          <w:tcPr>
            <w:tcW w:w="1984" w:type="dxa"/>
            <w:vAlign w:val="center"/>
          </w:tcPr>
          <w:p w14:paraId="7FA3C7B5" w14:textId="77777777" w:rsidR="00395746" w:rsidRPr="00DE094E" w:rsidRDefault="00395746" w:rsidP="00395746">
            <w:pPr>
              <w:tabs>
                <w:tab w:val="left" w:pos="2127"/>
              </w:tabs>
              <w:jc w:val="center"/>
              <w:rPr>
                <w:sz w:val="24"/>
                <w:szCs w:val="24"/>
              </w:rPr>
            </w:pPr>
            <w:r w:rsidRPr="00DE094E">
              <w:rPr>
                <w:sz w:val="24"/>
                <w:szCs w:val="24"/>
              </w:rPr>
              <w:t>10</w:t>
            </w:r>
          </w:p>
        </w:tc>
        <w:tc>
          <w:tcPr>
            <w:tcW w:w="3261" w:type="dxa"/>
            <w:vAlign w:val="center"/>
          </w:tcPr>
          <w:p w14:paraId="49315839" w14:textId="77777777" w:rsidR="00395746" w:rsidRPr="00DE094E" w:rsidRDefault="00395746" w:rsidP="00395746">
            <w:pPr>
              <w:tabs>
                <w:tab w:val="left" w:pos="2127"/>
              </w:tabs>
              <w:jc w:val="center"/>
              <w:rPr>
                <w:sz w:val="24"/>
                <w:szCs w:val="24"/>
              </w:rPr>
            </w:pPr>
            <w:r w:rsidRPr="00DE094E">
              <w:rPr>
                <w:sz w:val="24"/>
                <w:szCs w:val="24"/>
              </w:rPr>
              <w:t xml:space="preserve">60.1 </w:t>
            </w:r>
            <w:r w:rsidRPr="00DE094E">
              <w:rPr>
                <w:sz w:val="24"/>
                <w:szCs w:val="24"/>
              </w:rPr>
              <w:sym w:font="Symbol" w:char="F0B1"/>
            </w:r>
            <w:r w:rsidRPr="00DE094E">
              <w:rPr>
                <w:sz w:val="24"/>
                <w:szCs w:val="24"/>
              </w:rPr>
              <w:t xml:space="preserve"> 4.4</w:t>
            </w:r>
          </w:p>
        </w:tc>
      </w:tr>
      <w:tr w:rsidR="00395746" w:rsidRPr="00DE094E" w14:paraId="5BF92676" w14:textId="77777777">
        <w:tblPrEx>
          <w:tblCellMar>
            <w:top w:w="0" w:type="dxa"/>
            <w:bottom w:w="0" w:type="dxa"/>
          </w:tblCellMar>
        </w:tblPrEx>
        <w:trPr>
          <w:trHeight w:val="560"/>
        </w:trPr>
        <w:tc>
          <w:tcPr>
            <w:tcW w:w="2505" w:type="dxa"/>
            <w:vAlign w:val="center"/>
          </w:tcPr>
          <w:p w14:paraId="2EA2DF72" w14:textId="77777777" w:rsidR="00395746" w:rsidRPr="00DE094E" w:rsidRDefault="00395746" w:rsidP="00395746">
            <w:pPr>
              <w:tabs>
                <w:tab w:val="left" w:pos="2127"/>
              </w:tabs>
              <w:jc w:val="center"/>
              <w:rPr>
                <w:sz w:val="24"/>
                <w:szCs w:val="24"/>
              </w:rPr>
            </w:pPr>
            <w:r w:rsidRPr="00DE094E">
              <w:rPr>
                <w:sz w:val="24"/>
                <w:szCs w:val="24"/>
              </w:rPr>
              <w:t>Сухой экстракт 40</w:t>
            </w:r>
          </w:p>
        </w:tc>
        <w:tc>
          <w:tcPr>
            <w:tcW w:w="1606" w:type="dxa"/>
            <w:vAlign w:val="center"/>
          </w:tcPr>
          <w:p w14:paraId="3962D196" w14:textId="77777777" w:rsidR="00395746" w:rsidRPr="00DE094E" w:rsidRDefault="00395746" w:rsidP="00395746">
            <w:pPr>
              <w:tabs>
                <w:tab w:val="left" w:pos="2127"/>
              </w:tabs>
              <w:jc w:val="center"/>
              <w:rPr>
                <w:sz w:val="24"/>
                <w:szCs w:val="24"/>
              </w:rPr>
            </w:pPr>
            <w:r w:rsidRPr="00DE094E">
              <w:rPr>
                <w:sz w:val="24"/>
                <w:szCs w:val="24"/>
              </w:rPr>
              <w:t>100</w:t>
            </w:r>
          </w:p>
        </w:tc>
        <w:tc>
          <w:tcPr>
            <w:tcW w:w="1984" w:type="dxa"/>
            <w:vAlign w:val="center"/>
          </w:tcPr>
          <w:p w14:paraId="1F0F31AC" w14:textId="77777777" w:rsidR="00395746" w:rsidRPr="00DE094E" w:rsidRDefault="00395746" w:rsidP="00395746">
            <w:pPr>
              <w:tabs>
                <w:tab w:val="left" w:pos="2127"/>
              </w:tabs>
              <w:jc w:val="center"/>
              <w:rPr>
                <w:sz w:val="24"/>
                <w:szCs w:val="24"/>
              </w:rPr>
            </w:pPr>
            <w:r w:rsidRPr="00DE094E">
              <w:rPr>
                <w:sz w:val="24"/>
                <w:szCs w:val="24"/>
              </w:rPr>
              <w:t>6</w:t>
            </w:r>
          </w:p>
        </w:tc>
        <w:tc>
          <w:tcPr>
            <w:tcW w:w="3261" w:type="dxa"/>
            <w:vAlign w:val="center"/>
          </w:tcPr>
          <w:p w14:paraId="24F16695" w14:textId="77777777" w:rsidR="00395746" w:rsidRPr="00DE094E" w:rsidRDefault="00395746" w:rsidP="00395746">
            <w:pPr>
              <w:tabs>
                <w:tab w:val="left" w:pos="2127"/>
              </w:tabs>
              <w:jc w:val="center"/>
              <w:rPr>
                <w:sz w:val="24"/>
                <w:szCs w:val="24"/>
              </w:rPr>
            </w:pPr>
            <w:r w:rsidRPr="00DE094E">
              <w:rPr>
                <w:sz w:val="24"/>
                <w:szCs w:val="24"/>
              </w:rPr>
              <w:t xml:space="preserve">52.0 </w:t>
            </w:r>
            <w:r w:rsidRPr="00DE094E">
              <w:rPr>
                <w:sz w:val="24"/>
                <w:szCs w:val="24"/>
              </w:rPr>
              <w:sym w:font="Symbol" w:char="F0B1"/>
            </w:r>
            <w:r w:rsidRPr="00DE094E">
              <w:rPr>
                <w:sz w:val="24"/>
                <w:szCs w:val="24"/>
              </w:rPr>
              <w:t xml:space="preserve"> 5.3</w:t>
            </w:r>
          </w:p>
        </w:tc>
      </w:tr>
      <w:tr w:rsidR="00395746" w:rsidRPr="00DE094E" w14:paraId="1D350BA5" w14:textId="77777777">
        <w:tblPrEx>
          <w:tblCellMar>
            <w:top w:w="0" w:type="dxa"/>
            <w:bottom w:w="0" w:type="dxa"/>
          </w:tblCellMar>
        </w:tblPrEx>
        <w:trPr>
          <w:trHeight w:val="554"/>
        </w:trPr>
        <w:tc>
          <w:tcPr>
            <w:tcW w:w="2505" w:type="dxa"/>
            <w:vAlign w:val="center"/>
          </w:tcPr>
          <w:p w14:paraId="00456FE3" w14:textId="77777777" w:rsidR="00395746" w:rsidRPr="00DE094E" w:rsidRDefault="00395746" w:rsidP="00395746">
            <w:pPr>
              <w:tabs>
                <w:tab w:val="left" w:pos="2127"/>
              </w:tabs>
              <w:jc w:val="center"/>
              <w:rPr>
                <w:sz w:val="24"/>
                <w:szCs w:val="24"/>
              </w:rPr>
            </w:pPr>
          </w:p>
        </w:tc>
        <w:tc>
          <w:tcPr>
            <w:tcW w:w="1606" w:type="dxa"/>
            <w:vAlign w:val="center"/>
          </w:tcPr>
          <w:p w14:paraId="02E203FA" w14:textId="77777777" w:rsidR="00395746" w:rsidRPr="00DE094E" w:rsidRDefault="00395746" w:rsidP="00395746">
            <w:pPr>
              <w:tabs>
                <w:tab w:val="left" w:pos="2127"/>
              </w:tabs>
              <w:jc w:val="center"/>
              <w:rPr>
                <w:sz w:val="24"/>
                <w:szCs w:val="24"/>
              </w:rPr>
            </w:pPr>
            <w:r w:rsidRPr="00DE094E">
              <w:rPr>
                <w:sz w:val="24"/>
                <w:szCs w:val="24"/>
              </w:rPr>
              <w:t>50</w:t>
            </w:r>
          </w:p>
        </w:tc>
        <w:tc>
          <w:tcPr>
            <w:tcW w:w="1984" w:type="dxa"/>
            <w:vAlign w:val="center"/>
          </w:tcPr>
          <w:p w14:paraId="33BF3D41" w14:textId="77777777" w:rsidR="00395746" w:rsidRPr="00DE094E" w:rsidRDefault="00395746" w:rsidP="00395746">
            <w:pPr>
              <w:tabs>
                <w:tab w:val="left" w:pos="2127"/>
              </w:tabs>
              <w:jc w:val="center"/>
              <w:rPr>
                <w:sz w:val="24"/>
                <w:szCs w:val="24"/>
              </w:rPr>
            </w:pPr>
            <w:r w:rsidRPr="00DE094E">
              <w:rPr>
                <w:sz w:val="24"/>
                <w:szCs w:val="24"/>
              </w:rPr>
              <w:t>6</w:t>
            </w:r>
          </w:p>
        </w:tc>
        <w:tc>
          <w:tcPr>
            <w:tcW w:w="3261" w:type="dxa"/>
            <w:vAlign w:val="center"/>
          </w:tcPr>
          <w:p w14:paraId="4A9DA7A4" w14:textId="77777777" w:rsidR="00395746" w:rsidRPr="00DE094E" w:rsidRDefault="00395746" w:rsidP="00395746">
            <w:pPr>
              <w:tabs>
                <w:tab w:val="left" w:pos="2127"/>
              </w:tabs>
              <w:jc w:val="center"/>
              <w:rPr>
                <w:sz w:val="24"/>
                <w:szCs w:val="24"/>
              </w:rPr>
            </w:pPr>
            <w:r w:rsidRPr="00DE094E">
              <w:rPr>
                <w:sz w:val="24"/>
                <w:szCs w:val="24"/>
              </w:rPr>
              <w:t xml:space="preserve">37.7 </w:t>
            </w:r>
            <w:r w:rsidRPr="00DE094E">
              <w:rPr>
                <w:sz w:val="24"/>
                <w:szCs w:val="24"/>
              </w:rPr>
              <w:sym w:font="Symbol" w:char="F0B1"/>
            </w:r>
            <w:r w:rsidRPr="00DE094E">
              <w:rPr>
                <w:sz w:val="24"/>
                <w:szCs w:val="24"/>
              </w:rPr>
              <w:t xml:space="preserve"> 2.5*</w:t>
            </w:r>
          </w:p>
        </w:tc>
      </w:tr>
      <w:tr w:rsidR="00395746" w:rsidRPr="00DE094E" w14:paraId="74610032" w14:textId="77777777">
        <w:tblPrEx>
          <w:tblCellMar>
            <w:top w:w="0" w:type="dxa"/>
            <w:bottom w:w="0" w:type="dxa"/>
          </w:tblCellMar>
        </w:tblPrEx>
        <w:trPr>
          <w:trHeight w:val="548"/>
        </w:trPr>
        <w:tc>
          <w:tcPr>
            <w:tcW w:w="2505" w:type="dxa"/>
            <w:vAlign w:val="center"/>
          </w:tcPr>
          <w:p w14:paraId="170C78A2" w14:textId="77777777" w:rsidR="00395746" w:rsidRPr="00DE094E" w:rsidRDefault="00395746" w:rsidP="00395746">
            <w:pPr>
              <w:tabs>
                <w:tab w:val="left" w:pos="2127"/>
              </w:tabs>
              <w:jc w:val="center"/>
              <w:rPr>
                <w:sz w:val="24"/>
                <w:szCs w:val="24"/>
              </w:rPr>
            </w:pPr>
          </w:p>
        </w:tc>
        <w:tc>
          <w:tcPr>
            <w:tcW w:w="1606" w:type="dxa"/>
            <w:vAlign w:val="center"/>
          </w:tcPr>
          <w:p w14:paraId="547CA176" w14:textId="77777777" w:rsidR="00395746" w:rsidRPr="00DE094E" w:rsidRDefault="00395746" w:rsidP="00395746">
            <w:pPr>
              <w:tabs>
                <w:tab w:val="left" w:pos="2127"/>
              </w:tabs>
              <w:jc w:val="center"/>
              <w:rPr>
                <w:sz w:val="24"/>
                <w:szCs w:val="24"/>
              </w:rPr>
            </w:pPr>
            <w:r w:rsidRPr="00DE094E">
              <w:rPr>
                <w:sz w:val="24"/>
                <w:szCs w:val="24"/>
              </w:rPr>
              <w:t>10</w:t>
            </w:r>
          </w:p>
        </w:tc>
        <w:tc>
          <w:tcPr>
            <w:tcW w:w="1984" w:type="dxa"/>
            <w:vAlign w:val="center"/>
          </w:tcPr>
          <w:p w14:paraId="4C4B1810" w14:textId="77777777" w:rsidR="00395746" w:rsidRPr="00DE094E" w:rsidRDefault="00395746" w:rsidP="00395746">
            <w:pPr>
              <w:tabs>
                <w:tab w:val="left" w:pos="2127"/>
              </w:tabs>
              <w:jc w:val="center"/>
              <w:rPr>
                <w:sz w:val="24"/>
                <w:szCs w:val="24"/>
              </w:rPr>
            </w:pPr>
            <w:r w:rsidRPr="00DE094E">
              <w:rPr>
                <w:sz w:val="24"/>
                <w:szCs w:val="24"/>
              </w:rPr>
              <w:t>6</w:t>
            </w:r>
          </w:p>
        </w:tc>
        <w:tc>
          <w:tcPr>
            <w:tcW w:w="3261" w:type="dxa"/>
            <w:vAlign w:val="center"/>
          </w:tcPr>
          <w:p w14:paraId="77E702BD" w14:textId="77777777" w:rsidR="00395746" w:rsidRPr="00DE094E" w:rsidRDefault="00395746" w:rsidP="00395746">
            <w:pPr>
              <w:tabs>
                <w:tab w:val="left" w:pos="2127"/>
              </w:tabs>
              <w:jc w:val="center"/>
              <w:rPr>
                <w:sz w:val="24"/>
                <w:szCs w:val="24"/>
              </w:rPr>
            </w:pPr>
            <w:r w:rsidRPr="00DE094E">
              <w:rPr>
                <w:sz w:val="24"/>
                <w:szCs w:val="24"/>
              </w:rPr>
              <w:t xml:space="preserve">44.7 </w:t>
            </w:r>
            <w:r w:rsidRPr="00DE094E">
              <w:rPr>
                <w:sz w:val="24"/>
                <w:szCs w:val="24"/>
              </w:rPr>
              <w:sym w:font="Symbol" w:char="F0B1"/>
            </w:r>
            <w:r w:rsidRPr="00DE094E">
              <w:rPr>
                <w:sz w:val="24"/>
                <w:szCs w:val="24"/>
              </w:rPr>
              <w:t xml:space="preserve"> 7.9*</w:t>
            </w:r>
          </w:p>
        </w:tc>
      </w:tr>
      <w:tr w:rsidR="00395746" w:rsidRPr="00DE094E" w14:paraId="00EEBD1A" w14:textId="77777777">
        <w:tblPrEx>
          <w:tblCellMar>
            <w:top w:w="0" w:type="dxa"/>
            <w:bottom w:w="0" w:type="dxa"/>
          </w:tblCellMar>
        </w:tblPrEx>
        <w:trPr>
          <w:trHeight w:val="542"/>
        </w:trPr>
        <w:tc>
          <w:tcPr>
            <w:tcW w:w="2505" w:type="dxa"/>
            <w:vAlign w:val="center"/>
          </w:tcPr>
          <w:p w14:paraId="485181F6" w14:textId="77777777" w:rsidR="00395746" w:rsidRPr="00DE094E" w:rsidRDefault="00395746" w:rsidP="00395746">
            <w:pPr>
              <w:tabs>
                <w:tab w:val="left" w:pos="2127"/>
              </w:tabs>
              <w:jc w:val="center"/>
              <w:rPr>
                <w:sz w:val="24"/>
                <w:szCs w:val="24"/>
              </w:rPr>
            </w:pPr>
          </w:p>
        </w:tc>
        <w:tc>
          <w:tcPr>
            <w:tcW w:w="1606" w:type="dxa"/>
            <w:vAlign w:val="center"/>
          </w:tcPr>
          <w:p w14:paraId="79F3A7AF" w14:textId="77777777" w:rsidR="00395746" w:rsidRPr="00DE094E" w:rsidRDefault="00395746" w:rsidP="00395746">
            <w:pPr>
              <w:tabs>
                <w:tab w:val="left" w:pos="2127"/>
              </w:tabs>
              <w:jc w:val="center"/>
              <w:rPr>
                <w:sz w:val="24"/>
                <w:szCs w:val="24"/>
              </w:rPr>
            </w:pPr>
            <w:r w:rsidRPr="00DE094E">
              <w:rPr>
                <w:sz w:val="24"/>
                <w:szCs w:val="24"/>
              </w:rPr>
              <w:t>1</w:t>
            </w:r>
          </w:p>
        </w:tc>
        <w:tc>
          <w:tcPr>
            <w:tcW w:w="1984" w:type="dxa"/>
            <w:vAlign w:val="center"/>
          </w:tcPr>
          <w:p w14:paraId="1374E54E" w14:textId="77777777" w:rsidR="00395746" w:rsidRPr="00DE094E" w:rsidRDefault="00395746" w:rsidP="00395746">
            <w:pPr>
              <w:tabs>
                <w:tab w:val="left" w:pos="2127"/>
              </w:tabs>
              <w:jc w:val="center"/>
              <w:rPr>
                <w:sz w:val="24"/>
                <w:szCs w:val="24"/>
              </w:rPr>
            </w:pPr>
            <w:r w:rsidRPr="00DE094E">
              <w:rPr>
                <w:sz w:val="24"/>
                <w:szCs w:val="24"/>
              </w:rPr>
              <w:t>6</w:t>
            </w:r>
          </w:p>
        </w:tc>
        <w:tc>
          <w:tcPr>
            <w:tcW w:w="3261" w:type="dxa"/>
            <w:vAlign w:val="center"/>
          </w:tcPr>
          <w:p w14:paraId="068D9737" w14:textId="77777777" w:rsidR="00395746" w:rsidRPr="00DE094E" w:rsidRDefault="00395746" w:rsidP="00395746">
            <w:pPr>
              <w:tabs>
                <w:tab w:val="left" w:pos="2127"/>
              </w:tabs>
              <w:jc w:val="center"/>
              <w:rPr>
                <w:sz w:val="24"/>
                <w:szCs w:val="24"/>
              </w:rPr>
            </w:pPr>
            <w:r w:rsidRPr="00DE094E">
              <w:rPr>
                <w:sz w:val="24"/>
                <w:szCs w:val="24"/>
              </w:rPr>
              <w:t xml:space="preserve">44.5 </w:t>
            </w:r>
            <w:r w:rsidRPr="00DE094E">
              <w:rPr>
                <w:sz w:val="24"/>
                <w:szCs w:val="24"/>
              </w:rPr>
              <w:sym w:font="Symbol" w:char="F0B1"/>
            </w:r>
            <w:r w:rsidRPr="00DE094E">
              <w:rPr>
                <w:sz w:val="24"/>
                <w:szCs w:val="24"/>
              </w:rPr>
              <w:t xml:space="preserve"> 4.2*</w:t>
            </w:r>
          </w:p>
        </w:tc>
      </w:tr>
      <w:tr w:rsidR="00395746" w:rsidRPr="00DE094E" w14:paraId="334CDEC6" w14:textId="77777777">
        <w:tblPrEx>
          <w:tblCellMar>
            <w:top w:w="0" w:type="dxa"/>
            <w:bottom w:w="0" w:type="dxa"/>
          </w:tblCellMar>
        </w:tblPrEx>
        <w:trPr>
          <w:trHeight w:val="564"/>
        </w:trPr>
        <w:tc>
          <w:tcPr>
            <w:tcW w:w="2505" w:type="dxa"/>
            <w:vAlign w:val="center"/>
          </w:tcPr>
          <w:p w14:paraId="61D930B0" w14:textId="77777777" w:rsidR="00395746" w:rsidRPr="00DE094E" w:rsidRDefault="00395746" w:rsidP="00395746">
            <w:pPr>
              <w:tabs>
                <w:tab w:val="left" w:pos="2127"/>
              </w:tabs>
              <w:jc w:val="center"/>
              <w:rPr>
                <w:sz w:val="24"/>
                <w:szCs w:val="24"/>
              </w:rPr>
            </w:pPr>
            <w:r w:rsidRPr="00DE094E">
              <w:rPr>
                <w:sz w:val="24"/>
                <w:szCs w:val="24"/>
              </w:rPr>
              <w:t>Сухой экстракт 25</w:t>
            </w:r>
          </w:p>
        </w:tc>
        <w:tc>
          <w:tcPr>
            <w:tcW w:w="1606" w:type="dxa"/>
            <w:vAlign w:val="center"/>
          </w:tcPr>
          <w:p w14:paraId="642DAA27" w14:textId="77777777" w:rsidR="00395746" w:rsidRPr="00DE094E" w:rsidRDefault="00395746" w:rsidP="00395746">
            <w:pPr>
              <w:tabs>
                <w:tab w:val="left" w:pos="2127"/>
              </w:tabs>
              <w:jc w:val="center"/>
              <w:rPr>
                <w:sz w:val="24"/>
                <w:szCs w:val="24"/>
              </w:rPr>
            </w:pPr>
            <w:r w:rsidRPr="00DE094E">
              <w:rPr>
                <w:sz w:val="24"/>
                <w:szCs w:val="24"/>
              </w:rPr>
              <w:t>100</w:t>
            </w:r>
          </w:p>
        </w:tc>
        <w:tc>
          <w:tcPr>
            <w:tcW w:w="1984" w:type="dxa"/>
            <w:vAlign w:val="center"/>
          </w:tcPr>
          <w:p w14:paraId="46E573C8" w14:textId="77777777" w:rsidR="00395746" w:rsidRPr="00DE094E" w:rsidRDefault="00395746" w:rsidP="00395746">
            <w:pPr>
              <w:tabs>
                <w:tab w:val="left" w:pos="2127"/>
              </w:tabs>
              <w:jc w:val="center"/>
              <w:rPr>
                <w:sz w:val="24"/>
                <w:szCs w:val="24"/>
              </w:rPr>
            </w:pPr>
            <w:r w:rsidRPr="00DE094E">
              <w:rPr>
                <w:sz w:val="24"/>
                <w:szCs w:val="24"/>
              </w:rPr>
              <w:t>6</w:t>
            </w:r>
          </w:p>
        </w:tc>
        <w:tc>
          <w:tcPr>
            <w:tcW w:w="3261" w:type="dxa"/>
            <w:vAlign w:val="center"/>
          </w:tcPr>
          <w:p w14:paraId="6B97A2C9" w14:textId="77777777" w:rsidR="00395746" w:rsidRPr="00DE094E" w:rsidRDefault="00395746" w:rsidP="00395746">
            <w:pPr>
              <w:tabs>
                <w:tab w:val="left" w:pos="2127"/>
              </w:tabs>
              <w:jc w:val="center"/>
              <w:rPr>
                <w:sz w:val="24"/>
                <w:szCs w:val="24"/>
              </w:rPr>
            </w:pPr>
            <w:r w:rsidRPr="00DE094E">
              <w:rPr>
                <w:sz w:val="24"/>
                <w:szCs w:val="24"/>
              </w:rPr>
              <w:t xml:space="preserve">42.7 </w:t>
            </w:r>
            <w:r w:rsidRPr="00DE094E">
              <w:rPr>
                <w:sz w:val="24"/>
                <w:szCs w:val="24"/>
              </w:rPr>
              <w:sym w:font="Symbol" w:char="F0B1"/>
            </w:r>
            <w:r w:rsidRPr="00DE094E">
              <w:rPr>
                <w:sz w:val="24"/>
                <w:szCs w:val="24"/>
              </w:rPr>
              <w:t xml:space="preserve"> 5.8*</w:t>
            </w:r>
          </w:p>
        </w:tc>
      </w:tr>
      <w:tr w:rsidR="00395746" w:rsidRPr="00DE094E" w14:paraId="78A4D768" w14:textId="77777777">
        <w:tblPrEx>
          <w:tblCellMar>
            <w:top w:w="0" w:type="dxa"/>
            <w:bottom w:w="0" w:type="dxa"/>
          </w:tblCellMar>
        </w:tblPrEx>
        <w:trPr>
          <w:trHeight w:val="558"/>
        </w:trPr>
        <w:tc>
          <w:tcPr>
            <w:tcW w:w="2505" w:type="dxa"/>
            <w:vAlign w:val="center"/>
          </w:tcPr>
          <w:p w14:paraId="270B1F2F" w14:textId="77777777" w:rsidR="00395746" w:rsidRPr="00DE094E" w:rsidRDefault="00395746" w:rsidP="00395746">
            <w:pPr>
              <w:tabs>
                <w:tab w:val="left" w:pos="2127"/>
              </w:tabs>
              <w:jc w:val="center"/>
              <w:rPr>
                <w:sz w:val="24"/>
                <w:szCs w:val="24"/>
              </w:rPr>
            </w:pPr>
          </w:p>
        </w:tc>
        <w:tc>
          <w:tcPr>
            <w:tcW w:w="1606" w:type="dxa"/>
            <w:vAlign w:val="center"/>
          </w:tcPr>
          <w:p w14:paraId="70B80BF6" w14:textId="77777777" w:rsidR="00395746" w:rsidRPr="00DE094E" w:rsidRDefault="00395746" w:rsidP="00395746">
            <w:pPr>
              <w:tabs>
                <w:tab w:val="left" w:pos="2127"/>
              </w:tabs>
              <w:jc w:val="center"/>
              <w:rPr>
                <w:sz w:val="24"/>
                <w:szCs w:val="24"/>
              </w:rPr>
            </w:pPr>
            <w:r w:rsidRPr="00DE094E">
              <w:rPr>
                <w:sz w:val="24"/>
                <w:szCs w:val="24"/>
              </w:rPr>
              <w:t>50</w:t>
            </w:r>
          </w:p>
        </w:tc>
        <w:tc>
          <w:tcPr>
            <w:tcW w:w="1984" w:type="dxa"/>
            <w:vAlign w:val="center"/>
          </w:tcPr>
          <w:p w14:paraId="5FAFDDEB" w14:textId="77777777" w:rsidR="00395746" w:rsidRPr="00DE094E" w:rsidRDefault="00395746" w:rsidP="00395746">
            <w:pPr>
              <w:tabs>
                <w:tab w:val="left" w:pos="2127"/>
              </w:tabs>
              <w:jc w:val="center"/>
              <w:rPr>
                <w:sz w:val="24"/>
                <w:szCs w:val="24"/>
              </w:rPr>
            </w:pPr>
            <w:r w:rsidRPr="00DE094E">
              <w:rPr>
                <w:sz w:val="24"/>
                <w:szCs w:val="24"/>
              </w:rPr>
              <w:t>6</w:t>
            </w:r>
          </w:p>
        </w:tc>
        <w:tc>
          <w:tcPr>
            <w:tcW w:w="3261" w:type="dxa"/>
            <w:vAlign w:val="center"/>
          </w:tcPr>
          <w:p w14:paraId="78E15C74" w14:textId="77777777" w:rsidR="00395746" w:rsidRPr="00DE094E" w:rsidRDefault="00395746" w:rsidP="00395746">
            <w:pPr>
              <w:tabs>
                <w:tab w:val="left" w:pos="2127"/>
              </w:tabs>
              <w:jc w:val="center"/>
              <w:rPr>
                <w:sz w:val="24"/>
                <w:szCs w:val="24"/>
              </w:rPr>
            </w:pPr>
            <w:r w:rsidRPr="00DE094E">
              <w:rPr>
                <w:sz w:val="24"/>
                <w:szCs w:val="24"/>
              </w:rPr>
              <w:t xml:space="preserve">51.8 </w:t>
            </w:r>
            <w:r w:rsidRPr="00DE094E">
              <w:rPr>
                <w:sz w:val="24"/>
                <w:szCs w:val="24"/>
              </w:rPr>
              <w:sym w:font="Symbol" w:char="F0B1"/>
            </w:r>
            <w:r w:rsidRPr="00DE094E">
              <w:rPr>
                <w:sz w:val="24"/>
                <w:szCs w:val="24"/>
              </w:rPr>
              <w:t xml:space="preserve"> 5.5</w:t>
            </w:r>
          </w:p>
        </w:tc>
      </w:tr>
      <w:tr w:rsidR="00395746" w:rsidRPr="00DE094E" w14:paraId="68E98C5A" w14:textId="77777777">
        <w:tblPrEx>
          <w:tblCellMar>
            <w:top w:w="0" w:type="dxa"/>
            <w:bottom w:w="0" w:type="dxa"/>
          </w:tblCellMar>
        </w:tblPrEx>
        <w:trPr>
          <w:trHeight w:val="552"/>
        </w:trPr>
        <w:tc>
          <w:tcPr>
            <w:tcW w:w="2505" w:type="dxa"/>
            <w:vAlign w:val="center"/>
          </w:tcPr>
          <w:p w14:paraId="66E8A7FD" w14:textId="77777777" w:rsidR="00395746" w:rsidRPr="00DE094E" w:rsidRDefault="00395746" w:rsidP="00395746">
            <w:pPr>
              <w:tabs>
                <w:tab w:val="left" w:pos="2127"/>
              </w:tabs>
              <w:jc w:val="center"/>
              <w:rPr>
                <w:sz w:val="24"/>
                <w:szCs w:val="24"/>
              </w:rPr>
            </w:pPr>
          </w:p>
        </w:tc>
        <w:tc>
          <w:tcPr>
            <w:tcW w:w="1606" w:type="dxa"/>
            <w:vAlign w:val="center"/>
          </w:tcPr>
          <w:p w14:paraId="068194D1" w14:textId="77777777" w:rsidR="00395746" w:rsidRPr="00DE094E" w:rsidRDefault="00395746" w:rsidP="00395746">
            <w:pPr>
              <w:tabs>
                <w:tab w:val="left" w:pos="2127"/>
              </w:tabs>
              <w:jc w:val="center"/>
              <w:rPr>
                <w:sz w:val="24"/>
                <w:szCs w:val="24"/>
              </w:rPr>
            </w:pPr>
            <w:r w:rsidRPr="00DE094E">
              <w:rPr>
                <w:sz w:val="24"/>
                <w:szCs w:val="24"/>
              </w:rPr>
              <w:t>10</w:t>
            </w:r>
          </w:p>
        </w:tc>
        <w:tc>
          <w:tcPr>
            <w:tcW w:w="1984" w:type="dxa"/>
            <w:vAlign w:val="center"/>
          </w:tcPr>
          <w:p w14:paraId="3436CBBA" w14:textId="77777777" w:rsidR="00395746" w:rsidRPr="00DE094E" w:rsidRDefault="00395746" w:rsidP="00395746">
            <w:pPr>
              <w:tabs>
                <w:tab w:val="left" w:pos="2127"/>
              </w:tabs>
              <w:jc w:val="center"/>
              <w:rPr>
                <w:sz w:val="24"/>
                <w:szCs w:val="24"/>
              </w:rPr>
            </w:pPr>
            <w:r w:rsidRPr="00DE094E">
              <w:rPr>
                <w:sz w:val="24"/>
                <w:szCs w:val="24"/>
              </w:rPr>
              <w:t>6</w:t>
            </w:r>
          </w:p>
        </w:tc>
        <w:tc>
          <w:tcPr>
            <w:tcW w:w="3261" w:type="dxa"/>
            <w:vAlign w:val="center"/>
          </w:tcPr>
          <w:p w14:paraId="35326215" w14:textId="77777777" w:rsidR="00395746" w:rsidRPr="00DE094E" w:rsidRDefault="00395746" w:rsidP="00395746">
            <w:pPr>
              <w:tabs>
                <w:tab w:val="left" w:pos="2127"/>
              </w:tabs>
              <w:jc w:val="center"/>
              <w:rPr>
                <w:sz w:val="24"/>
                <w:szCs w:val="24"/>
              </w:rPr>
            </w:pPr>
            <w:r w:rsidRPr="00DE094E">
              <w:rPr>
                <w:sz w:val="24"/>
                <w:szCs w:val="24"/>
              </w:rPr>
              <w:t xml:space="preserve">42.8 </w:t>
            </w:r>
            <w:r w:rsidRPr="00DE094E">
              <w:rPr>
                <w:sz w:val="24"/>
                <w:szCs w:val="24"/>
              </w:rPr>
              <w:sym w:font="Symbol" w:char="F0B1"/>
            </w:r>
            <w:r w:rsidRPr="00DE094E">
              <w:rPr>
                <w:sz w:val="24"/>
                <w:szCs w:val="24"/>
              </w:rPr>
              <w:t xml:space="preserve"> 5.6*</w:t>
            </w:r>
          </w:p>
        </w:tc>
      </w:tr>
      <w:tr w:rsidR="00395746" w:rsidRPr="00DE094E" w14:paraId="53FB6C78" w14:textId="77777777">
        <w:tblPrEx>
          <w:tblCellMar>
            <w:top w:w="0" w:type="dxa"/>
            <w:bottom w:w="0" w:type="dxa"/>
          </w:tblCellMar>
        </w:tblPrEx>
        <w:trPr>
          <w:trHeight w:val="546"/>
        </w:trPr>
        <w:tc>
          <w:tcPr>
            <w:tcW w:w="2505" w:type="dxa"/>
            <w:vAlign w:val="center"/>
          </w:tcPr>
          <w:p w14:paraId="62BA58E5" w14:textId="77777777" w:rsidR="00395746" w:rsidRPr="00DE094E" w:rsidRDefault="00395746" w:rsidP="00395746">
            <w:pPr>
              <w:tabs>
                <w:tab w:val="left" w:pos="2127"/>
              </w:tabs>
              <w:jc w:val="center"/>
              <w:rPr>
                <w:sz w:val="24"/>
                <w:szCs w:val="24"/>
              </w:rPr>
            </w:pPr>
          </w:p>
        </w:tc>
        <w:tc>
          <w:tcPr>
            <w:tcW w:w="1606" w:type="dxa"/>
            <w:vAlign w:val="center"/>
          </w:tcPr>
          <w:p w14:paraId="21F1413B" w14:textId="77777777" w:rsidR="00395746" w:rsidRPr="00DE094E" w:rsidRDefault="00395746" w:rsidP="00395746">
            <w:pPr>
              <w:tabs>
                <w:tab w:val="left" w:pos="2127"/>
              </w:tabs>
              <w:jc w:val="center"/>
              <w:rPr>
                <w:sz w:val="24"/>
                <w:szCs w:val="24"/>
              </w:rPr>
            </w:pPr>
            <w:r w:rsidRPr="00DE094E">
              <w:rPr>
                <w:sz w:val="24"/>
                <w:szCs w:val="24"/>
              </w:rPr>
              <w:t>1</w:t>
            </w:r>
          </w:p>
        </w:tc>
        <w:tc>
          <w:tcPr>
            <w:tcW w:w="1984" w:type="dxa"/>
            <w:vAlign w:val="center"/>
          </w:tcPr>
          <w:p w14:paraId="3F602776" w14:textId="77777777" w:rsidR="00395746" w:rsidRPr="00DE094E" w:rsidRDefault="00395746" w:rsidP="00395746">
            <w:pPr>
              <w:tabs>
                <w:tab w:val="left" w:pos="2127"/>
              </w:tabs>
              <w:jc w:val="center"/>
              <w:rPr>
                <w:sz w:val="24"/>
                <w:szCs w:val="24"/>
              </w:rPr>
            </w:pPr>
            <w:r w:rsidRPr="00DE094E">
              <w:rPr>
                <w:sz w:val="24"/>
                <w:szCs w:val="24"/>
              </w:rPr>
              <w:t>6</w:t>
            </w:r>
          </w:p>
        </w:tc>
        <w:tc>
          <w:tcPr>
            <w:tcW w:w="3261" w:type="dxa"/>
            <w:vAlign w:val="center"/>
          </w:tcPr>
          <w:p w14:paraId="66D6A817" w14:textId="77777777" w:rsidR="00395746" w:rsidRPr="00DE094E" w:rsidRDefault="00395746" w:rsidP="00395746">
            <w:pPr>
              <w:tabs>
                <w:tab w:val="left" w:pos="2127"/>
              </w:tabs>
              <w:jc w:val="center"/>
              <w:rPr>
                <w:sz w:val="24"/>
                <w:szCs w:val="24"/>
              </w:rPr>
            </w:pPr>
            <w:r w:rsidRPr="00DE094E">
              <w:rPr>
                <w:sz w:val="24"/>
                <w:szCs w:val="24"/>
              </w:rPr>
              <w:t xml:space="preserve">52.7 </w:t>
            </w:r>
            <w:r w:rsidRPr="00DE094E">
              <w:rPr>
                <w:sz w:val="24"/>
                <w:szCs w:val="24"/>
              </w:rPr>
              <w:sym w:font="Symbol" w:char="F0B1"/>
            </w:r>
            <w:r w:rsidRPr="00DE094E">
              <w:rPr>
                <w:sz w:val="24"/>
                <w:szCs w:val="24"/>
              </w:rPr>
              <w:t xml:space="preserve"> 5.8</w:t>
            </w:r>
          </w:p>
        </w:tc>
      </w:tr>
      <w:tr w:rsidR="00395746" w:rsidRPr="00DE094E" w14:paraId="2A8CB6DF" w14:textId="77777777">
        <w:tblPrEx>
          <w:tblCellMar>
            <w:top w:w="0" w:type="dxa"/>
            <w:bottom w:w="0" w:type="dxa"/>
          </w:tblCellMar>
        </w:tblPrEx>
        <w:trPr>
          <w:trHeight w:val="540"/>
        </w:trPr>
        <w:tc>
          <w:tcPr>
            <w:tcW w:w="2505" w:type="dxa"/>
            <w:vAlign w:val="center"/>
          </w:tcPr>
          <w:p w14:paraId="6F7D29EF" w14:textId="77777777" w:rsidR="00395746" w:rsidRPr="00DE094E" w:rsidRDefault="00395746" w:rsidP="00395746">
            <w:pPr>
              <w:tabs>
                <w:tab w:val="left" w:pos="2127"/>
              </w:tabs>
              <w:jc w:val="center"/>
              <w:rPr>
                <w:sz w:val="24"/>
                <w:szCs w:val="24"/>
              </w:rPr>
            </w:pPr>
            <w:r w:rsidRPr="00DE094E">
              <w:rPr>
                <w:sz w:val="24"/>
                <w:szCs w:val="24"/>
              </w:rPr>
              <w:t>Сухое водн. извл.</w:t>
            </w:r>
          </w:p>
        </w:tc>
        <w:tc>
          <w:tcPr>
            <w:tcW w:w="1606" w:type="dxa"/>
            <w:vAlign w:val="center"/>
          </w:tcPr>
          <w:p w14:paraId="2FBE96B5" w14:textId="77777777" w:rsidR="00395746" w:rsidRPr="00DE094E" w:rsidRDefault="00395746" w:rsidP="00395746">
            <w:pPr>
              <w:tabs>
                <w:tab w:val="left" w:pos="2127"/>
              </w:tabs>
              <w:jc w:val="center"/>
              <w:rPr>
                <w:sz w:val="24"/>
                <w:szCs w:val="24"/>
              </w:rPr>
            </w:pPr>
            <w:r w:rsidRPr="00DE094E">
              <w:rPr>
                <w:sz w:val="24"/>
                <w:szCs w:val="24"/>
              </w:rPr>
              <w:t>100</w:t>
            </w:r>
          </w:p>
        </w:tc>
        <w:tc>
          <w:tcPr>
            <w:tcW w:w="1984" w:type="dxa"/>
            <w:vAlign w:val="center"/>
          </w:tcPr>
          <w:p w14:paraId="3DA87259" w14:textId="77777777" w:rsidR="00395746" w:rsidRPr="00DE094E" w:rsidRDefault="00395746" w:rsidP="00395746">
            <w:pPr>
              <w:tabs>
                <w:tab w:val="left" w:pos="2127"/>
              </w:tabs>
              <w:jc w:val="center"/>
              <w:rPr>
                <w:sz w:val="24"/>
                <w:szCs w:val="24"/>
              </w:rPr>
            </w:pPr>
            <w:r w:rsidRPr="00DE094E">
              <w:rPr>
                <w:sz w:val="24"/>
                <w:szCs w:val="24"/>
              </w:rPr>
              <w:t>6</w:t>
            </w:r>
          </w:p>
        </w:tc>
        <w:tc>
          <w:tcPr>
            <w:tcW w:w="3261" w:type="dxa"/>
            <w:vAlign w:val="center"/>
          </w:tcPr>
          <w:p w14:paraId="02379CF3" w14:textId="77777777" w:rsidR="00395746" w:rsidRPr="00DE094E" w:rsidRDefault="00395746" w:rsidP="00395746">
            <w:pPr>
              <w:tabs>
                <w:tab w:val="left" w:pos="2127"/>
              </w:tabs>
              <w:jc w:val="center"/>
              <w:rPr>
                <w:sz w:val="24"/>
                <w:szCs w:val="24"/>
              </w:rPr>
            </w:pPr>
            <w:r w:rsidRPr="00DE094E">
              <w:rPr>
                <w:sz w:val="24"/>
                <w:szCs w:val="24"/>
              </w:rPr>
              <w:t xml:space="preserve">58.2 </w:t>
            </w:r>
            <w:r w:rsidRPr="00DE094E">
              <w:rPr>
                <w:sz w:val="24"/>
                <w:szCs w:val="24"/>
              </w:rPr>
              <w:sym w:font="Symbol" w:char="F0B1"/>
            </w:r>
            <w:r w:rsidRPr="00DE094E">
              <w:rPr>
                <w:sz w:val="24"/>
                <w:szCs w:val="24"/>
              </w:rPr>
              <w:t xml:space="preserve"> 5.6</w:t>
            </w:r>
          </w:p>
        </w:tc>
      </w:tr>
      <w:tr w:rsidR="00395746" w:rsidRPr="00DE094E" w14:paraId="77E7AA60" w14:textId="77777777">
        <w:tblPrEx>
          <w:tblCellMar>
            <w:top w:w="0" w:type="dxa"/>
            <w:bottom w:w="0" w:type="dxa"/>
          </w:tblCellMar>
        </w:tblPrEx>
        <w:trPr>
          <w:trHeight w:val="562"/>
        </w:trPr>
        <w:tc>
          <w:tcPr>
            <w:tcW w:w="2505" w:type="dxa"/>
            <w:vAlign w:val="center"/>
          </w:tcPr>
          <w:p w14:paraId="73506360" w14:textId="77777777" w:rsidR="00395746" w:rsidRPr="00DE094E" w:rsidRDefault="00395746" w:rsidP="00395746">
            <w:pPr>
              <w:tabs>
                <w:tab w:val="left" w:pos="2127"/>
              </w:tabs>
              <w:jc w:val="center"/>
              <w:rPr>
                <w:sz w:val="24"/>
                <w:szCs w:val="24"/>
              </w:rPr>
            </w:pPr>
          </w:p>
        </w:tc>
        <w:tc>
          <w:tcPr>
            <w:tcW w:w="1606" w:type="dxa"/>
            <w:vAlign w:val="center"/>
          </w:tcPr>
          <w:p w14:paraId="6E014CF6" w14:textId="77777777" w:rsidR="00395746" w:rsidRPr="00DE094E" w:rsidRDefault="00395746" w:rsidP="00395746">
            <w:pPr>
              <w:tabs>
                <w:tab w:val="left" w:pos="2127"/>
              </w:tabs>
              <w:jc w:val="center"/>
              <w:rPr>
                <w:sz w:val="24"/>
                <w:szCs w:val="24"/>
              </w:rPr>
            </w:pPr>
            <w:r w:rsidRPr="00DE094E">
              <w:rPr>
                <w:sz w:val="24"/>
                <w:szCs w:val="24"/>
              </w:rPr>
              <w:t>50</w:t>
            </w:r>
          </w:p>
        </w:tc>
        <w:tc>
          <w:tcPr>
            <w:tcW w:w="1984" w:type="dxa"/>
            <w:vAlign w:val="center"/>
          </w:tcPr>
          <w:p w14:paraId="42F27992" w14:textId="77777777" w:rsidR="00395746" w:rsidRPr="00DE094E" w:rsidRDefault="00395746" w:rsidP="00395746">
            <w:pPr>
              <w:tabs>
                <w:tab w:val="left" w:pos="2127"/>
              </w:tabs>
              <w:jc w:val="center"/>
              <w:rPr>
                <w:sz w:val="24"/>
                <w:szCs w:val="24"/>
              </w:rPr>
            </w:pPr>
            <w:r w:rsidRPr="00DE094E">
              <w:rPr>
                <w:sz w:val="24"/>
                <w:szCs w:val="24"/>
              </w:rPr>
              <w:t>6</w:t>
            </w:r>
          </w:p>
        </w:tc>
        <w:tc>
          <w:tcPr>
            <w:tcW w:w="3261" w:type="dxa"/>
            <w:vAlign w:val="center"/>
          </w:tcPr>
          <w:p w14:paraId="6B2EA7C9" w14:textId="77777777" w:rsidR="00395746" w:rsidRPr="00DE094E" w:rsidRDefault="00395746" w:rsidP="00395746">
            <w:pPr>
              <w:tabs>
                <w:tab w:val="left" w:pos="2127"/>
              </w:tabs>
              <w:jc w:val="center"/>
              <w:rPr>
                <w:sz w:val="24"/>
                <w:szCs w:val="24"/>
              </w:rPr>
            </w:pPr>
            <w:r w:rsidRPr="00DE094E">
              <w:rPr>
                <w:sz w:val="24"/>
                <w:szCs w:val="24"/>
              </w:rPr>
              <w:t xml:space="preserve">56.5 </w:t>
            </w:r>
            <w:r w:rsidRPr="00DE094E">
              <w:rPr>
                <w:sz w:val="24"/>
                <w:szCs w:val="24"/>
              </w:rPr>
              <w:sym w:font="Symbol" w:char="F0B1"/>
            </w:r>
            <w:r w:rsidRPr="00DE094E">
              <w:rPr>
                <w:sz w:val="24"/>
                <w:szCs w:val="24"/>
              </w:rPr>
              <w:t xml:space="preserve"> 6.0</w:t>
            </w:r>
          </w:p>
        </w:tc>
      </w:tr>
      <w:tr w:rsidR="00395746" w:rsidRPr="00DE094E" w14:paraId="61FAF38D" w14:textId="77777777">
        <w:tblPrEx>
          <w:tblCellMar>
            <w:top w:w="0" w:type="dxa"/>
            <w:bottom w:w="0" w:type="dxa"/>
          </w:tblCellMar>
        </w:tblPrEx>
        <w:trPr>
          <w:trHeight w:val="556"/>
        </w:trPr>
        <w:tc>
          <w:tcPr>
            <w:tcW w:w="2505" w:type="dxa"/>
            <w:vAlign w:val="center"/>
          </w:tcPr>
          <w:p w14:paraId="0D80157F" w14:textId="77777777" w:rsidR="00395746" w:rsidRPr="00DE094E" w:rsidRDefault="00395746" w:rsidP="00395746">
            <w:pPr>
              <w:tabs>
                <w:tab w:val="left" w:pos="2127"/>
              </w:tabs>
              <w:jc w:val="center"/>
              <w:rPr>
                <w:sz w:val="24"/>
                <w:szCs w:val="24"/>
              </w:rPr>
            </w:pPr>
          </w:p>
        </w:tc>
        <w:tc>
          <w:tcPr>
            <w:tcW w:w="1606" w:type="dxa"/>
            <w:vAlign w:val="center"/>
          </w:tcPr>
          <w:p w14:paraId="05C55CEB" w14:textId="77777777" w:rsidR="00395746" w:rsidRPr="00DE094E" w:rsidRDefault="00395746" w:rsidP="00395746">
            <w:pPr>
              <w:tabs>
                <w:tab w:val="left" w:pos="2127"/>
              </w:tabs>
              <w:jc w:val="center"/>
              <w:rPr>
                <w:sz w:val="24"/>
                <w:szCs w:val="24"/>
              </w:rPr>
            </w:pPr>
            <w:r w:rsidRPr="00DE094E">
              <w:rPr>
                <w:sz w:val="24"/>
                <w:szCs w:val="24"/>
              </w:rPr>
              <w:t>10</w:t>
            </w:r>
          </w:p>
        </w:tc>
        <w:tc>
          <w:tcPr>
            <w:tcW w:w="1984" w:type="dxa"/>
            <w:vAlign w:val="center"/>
          </w:tcPr>
          <w:p w14:paraId="7F8A4430" w14:textId="77777777" w:rsidR="00395746" w:rsidRPr="00DE094E" w:rsidRDefault="00395746" w:rsidP="00395746">
            <w:pPr>
              <w:tabs>
                <w:tab w:val="left" w:pos="2127"/>
              </w:tabs>
              <w:jc w:val="center"/>
              <w:rPr>
                <w:sz w:val="24"/>
                <w:szCs w:val="24"/>
              </w:rPr>
            </w:pPr>
            <w:r w:rsidRPr="00DE094E">
              <w:rPr>
                <w:sz w:val="24"/>
                <w:szCs w:val="24"/>
              </w:rPr>
              <w:t>6</w:t>
            </w:r>
          </w:p>
        </w:tc>
        <w:tc>
          <w:tcPr>
            <w:tcW w:w="3261" w:type="dxa"/>
            <w:vAlign w:val="center"/>
          </w:tcPr>
          <w:p w14:paraId="7666D4B4" w14:textId="77777777" w:rsidR="00395746" w:rsidRPr="00DE094E" w:rsidRDefault="00395746" w:rsidP="00395746">
            <w:pPr>
              <w:tabs>
                <w:tab w:val="left" w:pos="2127"/>
              </w:tabs>
              <w:jc w:val="center"/>
              <w:rPr>
                <w:sz w:val="24"/>
                <w:szCs w:val="24"/>
              </w:rPr>
            </w:pPr>
            <w:r w:rsidRPr="00DE094E">
              <w:rPr>
                <w:sz w:val="24"/>
                <w:szCs w:val="24"/>
              </w:rPr>
              <w:t xml:space="preserve">55.5 </w:t>
            </w:r>
            <w:r w:rsidRPr="00DE094E">
              <w:rPr>
                <w:sz w:val="24"/>
                <w:szCs w:val="24"/>
              </w:rPr>
              <w:sym w:font="Symbol" w:char="F0B1"/>
            </w:r>
            <w:r w:rsidRPr="00DE094E">
              <w:rPr>
                <w:sz w:val="24"/>
                <w:szCs w:val="24"/>
              </w:rPr>
              <w:t xml:space="preserve"> 8.1</w:t>
            </w:r>
          </w:p>
        </w:tc>
      </w:tr>
      <w:tr w:rsidR="00395746" w:rsidRPr="00DE094E" w14:paraId="7B5E2CA0" w14:textId="77777777">
        <w:tblPrEx>
          <w:tblCellMar>
            <w:top w:w="0" w:type="dxa"/>
            <w:bottom w:w="0" w:type="dxa"/>
          </w:tblCellMar>
        </w:tblPrEx>
        <w:trPr>
          <w:trHeight w:val="550"/>
        </w:trPr>
        <w:tc>
          <w:tcPr>
            <w:tcW w:w="2505" w:type="dxa"/>
            <w:vAlign w:val="center"/>
          </w:tcPr>
          <w:p w14:paraId="735E534B" w14:textId="77777777" w:rsidR="00395746" w:rsidRPr="00DE094E" w:rsidRDefault="00395746" w:rsidP="00395746">
            <w:pPr>
              <w:tabs>
                <w:tab w:val="left" w:pos="2127"/>
              </w:tabs>
              <w:jc w:val="center"/>
              <w:rPr>
                <w:sz w:val="24"/>
                <w:szCs w:val="24"/>
              </w:rPr>
            </w:pPr>
          </w:p>
        </w:tc>
        <w:tc>
          <w:tcPr>
            <w:tcW w:w="1606" w:type="dxa"/>
            <w:vAlign w:val="center"/>
          </w:tcPr>
          <w:p w14:paraId="04AE53BE" w14:textId="77777777" w:rsidR="00395746" w:rsidRPr="00DE094E" w:rsidRDefault="00395746" w:rsidP="00395746">
            <w:pPr>
              <w:tabs>
                <w:tab w:val="left" w:pos="2127"/>
              </w:tabs>
              <w:jc w:val="center"/>
              <w:rPr>
                <w:sz w:val="24"/>
                <w:szCs w:val="24"/>
              </w:rPr>
            </w:pPr>
            <w:r w:rsidRPr="00DE094E">
              <w:rPr>
                <w:sz w:val="24"/>
                <w:szCs w:val="24"/>
              </w:rPr>
              <w:t>1</w:t>
            </w:r>
          </w:p>
        </w:tc>
        <w:tc>
          <w:tcPr>
            <w:tcW w:w="1984" w:type="dxa"/>
            <w:vAlign w:val="center"/>
          </w:tcPr>
          <w:p w14:paraId="2ECF5E4A" w14:textId="77777777" w:rsidR="00395746" w:rsidRPr="00DE094E" w:rsidRDefault="00395746" w:rsidP="00395746">
            <w:pPr>
              <w:tabs>
                <w:tab w:val="left" w:pos="2127"/>
              </w:tabs>
              <w:jc w:val="center"/>
              <w:rPr>
                <w:sz w:val="24"/>
                <w:szCs w:val="24"/>
              </w:rPr>
            </w:pPr>
            <w:r w:rsidRPr="00DE094E">
              <w:rPr>
                <w:sz w:val="24"/>
                <w:szCs w:val="24"/>
              </w:rPr>
              <w:t>6</w:t>
            </w:r>
          </w:p>
        </w:tc>
        <w:tc>
          <w:tcPr>
            <w:tcW w:w="3261" w:type="dxa"/>
            <w:vAlign w:val="center"/>
          </w:tcPr>
          <w:p w14:paraId="6461148C" w14:textId="77777777" w:rsidR="00395746" w:rsidRPr="00DE094E" w:rsidRDefault="00395746" w:rsidP="00395746">
            <w:pPr>
              <w:tabs>
                <w:tab w:val="left" w:pos="2127"/>
              </w:tabs>
              <w:jc w:val="center"/>
              <w:rPr>
                <w:sz w:val="24"/>
                <w:szCs w:val="24"/>
              </w:rPr>
            </w:pPr>
            <w:r w:rsidRPr="00DE094E">
              <w:rPr>
                <w:sz w:val="24"/>
                <w:szCs w:val="24"/>
              </w:rPr>
              <w:t xml:space="preserve">65.2 </w:t>
            </w:r>
            <w:r w:rsidRPr="00DE094E">
              <w:rPr>
                <w:sz w:val="24"/>
                <w:szCs w:val="24"/>
              </w:rPr>
              <w:sym w:font="Symbol" w:char="F0B1"/>
            </w:r>
            <w:r w:rsidRPr="00DE094E">
              <w:rPr>
                <w:sz w:val="24"/>
                <w:szCs w:val="24"/>
              </w:rPr>
              <w:t xml:space="preserve"> 5.6</w:t>
            </w:r>
          </w:p>
        </w:tc>
      </w:tr>
    </w:tbl>
    <w:p w14:paraId="66E2FA4C" w14:textId="77777777" w:rsidR="00395746" w:rsidRPr="00DE094E" w:rsidRDefault="00395746" w:rsidP="00395746">
      <w:pPr>
        <w:tabs>
          <w:tab w:val="left" w:pos="851"/>
        </w:tabs>
        <w:ind w:hanging="142"/>
        <w:rPr>
          <w:sz w:val="24"/>
          <w:szCs w:val="24"/>
        </w:rPr>
      </w:pPr>
    </w:p>
    <w:p w14:paraId="2CA91F56" w14:textId="77777777" w:rsidR="00395746" w:rsidRPr="00DE094E" w:rsidRDefault="00395746" w:rsidP="005A4487">
      <w:pPr>
        <w:tabs>
          <w:tab w:val="left" w:pos="851"/>
        </w:tabs>
        <w:ind w:firstLine="709"/>
        <w:jc w:val="both"/>
        <w:rPr>
          <w:sz w:val="24"/>
          <w:szCs w:val="24"/>
        </w:rPr>
      </w:pPr>
      <w:r w:rsidRPr="00DE094E">
        <w:rPr>
          <w:sz w:val="24"/>
          <w:szCs w:val="24"/>
        </w:rPr>
        <w:t>ПРИМЕЧАНИЕ: *- различия статистически достоверны в сравнении с контролем при Р</w:t>
      </w:r>
      <w:r w:rsidRPr="00DE094E">
        <w:rPr>
          <w:sz w:val="24"/>
          <w:szCs w:val="24"/>
          <w:lang w:val="en-US"/>
        </w:rPr>
        <w:t>u</w:t>
      </w:r>
      <w:r w:rsidRPr="00DE094E">
        <w:rPr>
          <w:sz w:val="24"/>
          <w:szCs w:val="24"/>
        </w:rPr>
        <w:t xml:space="preserve">, </w:t>
      </w:r>
      <w:r w:rsidRPr="00DE094E">
        <w:rPr>
          <w:sz w:val="24"/>
          <w:szCs w:val="24"/>
          <w:lang w:val="en-US"/>
        </w:rPr>
        <w:t>t</w:t>
      </w:r>
      <w:r w:rsidRPr="00DE094E">
        <w:rPr>
          <w:sz w:val="24"/>
          <w:szCs w:val="24"/>
        </w:rPr>
        <w:t xml:space="preserve"> &lt; 0.05</w:t>
      </w:r>
    </w:p>
    <w:p w14:paraId="6F23E508" w14:textId="77777777" w:rsidR="00395746" w:rsidRPr="00DE094E" w:rsidRDefault="00395746" w:rsidP="00395746">
      <w:pPr>
        <w:tabs>
          <w:tab w:val="left" w:pos="851"/>
        </w:tabs>
        <w:spacing w:line="360" w:lineRule="auto"/>
        <w:rPr>
          <w:sz w:val="24"/>
          <w:szCs w:val="24"/>
        </w:rPr>
      </w:pPr>
    </w:p>
    <w:p w14:paraId="4F1645FD" w14:textId="77777777" w:rsidR="00395746" w:rsidRPr="00DE094E" w:rsidRDefault="00395746" w:rsidP="00395746">
      <w:pPr>
        <w:pStyle w:val="5"/>
        <w:rPr>
          <w:sz w:val="24"/>
          <w:szCs w:val="24"/>
          <w:lang w:val="ru-RU"/>
        </w:rPr>
      </w:pPr>
      <w:r w:rsidRPr="00DE094E">
        <w:rPr>
          <w:sz w:val="24"/>
          <w:szCs w:val="24"/>
          <w:lang w:val="ru-RU"/>
        </w:rPr>
        <w:t>Список литературы</w:t>
      </w:r>
    </w:p>
    <w:p w14:paraId="2487CBE9" w14:textId="77777777" w:rsidR="00395746" w:rsidRPr="00DE094E" w:rsidRDefault="00395746" w:rsidP="00395746">
      <w:pPr>
        <w:pStyle w:val="Normal"/>
        <w:widowControl/>
        <w:spacing w:before="0" w:after="0" w:line="360" w:lineRule="auto"/>
        <w:jc w:val="both"/>
        <w:rPr>
          <w:szCs w:val="24"/>
        </w:rPr>
      </w:pPr>
    </w:p>
    <w:p w14:paraId="08A66AB0" w14:textId="77777777" w:rsidR="00395746" w:rsidRPr="00DE094E" w:rsidRDefault="00395746" w:rsidP="005A4487">
      <w:pPr>
        <w:pStyle w:val="Normal"/>
        <w:widowControl/>
        <w:spacing w:before="0" w:after="0"/>
        <w:ind w:firstLine="709"/>
        <w:jc w:val="both"/>
        <w:rPr>
          <w:szCs w:val="24"/>
        </w:rPr>
      </w:pPr>
      <w:r w:rsidRPr="00DE094E">
        <w:rPr>
          <w:szCs w:val="24"/>
        </w:rPr>
        <w:t>1. Блинова К. Ф., Яковлева Г. П. Ботанико - фармакологический словарь. - М. : Наука, 1990. - с.207.</w:t>
      </w:r>
    </w:p>
    <w:p w14:paraId="73578886" w14:textId="77777777" w:rsidR="00395746" w:rsidRPr="00DE094E" w:rsidRDefault="00395746" w:rsidP="005A4487">
      <w:pPr>
        <w:pStyle w:val="Normal"/>
        <w:widowControl/>
        <w:spacing w:before="0" w:after="0"/>
        <w:ind w:firstLine="709"/>
        <w:jc w:val="both"/>
        <w:rPr>
          <w:szCs w:val="24"/>
        </w:rPr>
      </w:pPr>
      <w:r w:rsidRPr="00DE094E">
        <w:rPr>
          <w:szCs w:val="24"/>
        </w:rPr>
        <w:t>2. Государственная фармакопея 11 - е издание. - М. : Медицина, 1987. - вып. 1. - 333 с.</w:t>
      </w:r>
    </w:p>
    <w:p w14:paraId="001D6B6E" w14:textId="77777777" w:rsidR="00395746" w:rsidRPr="00DE094E" w:rsidRDefault="00395746" w:rsidP="005A4487">
      <w:pPr>
        <w:pStyle w:val="Normal"/>
        <w:widowControl/>
        <w:spacing w:before="0" w:after="0"/>
        <w:ind w:firstLine="709"/>
        <w:jc w:val="both"/>
        <w:rPr>
          <w:szCs w:val="24"/>
        </w:rPr>
      </w:pPr>
      <w:r w:rsidRPr="00DE094E">
        <w:rPr>
          <w:szCs w:val="24"/>
        </w:rPr>
        <w:t>3. Государственная фармакопея 11 - е издание. - М. : Медицина, 1990. - вып. 2. - 395 с.</w:t>
      </w:r>
    </w:p>
    <w:p w14:paraId="03AEFA0F" w14:textId="77777777" w:rsidR="00395746" w:rsidRPr="00DE094E" w:rsidRDefault="00395746" w:rsidP="005A4487">
      <w:pPr>
        <w:pStyle w:val="Normal"/>
        <w:widowControl/>
        <w:spacing w:before="0" w:after="0"/>
        <w:ind w:firstLine="709"/>
        <w:jc w:val="both"/>
        <w:rPr>
          <w:szCs w:val="24"/>
        </w:rPr>
      </w:pPr>
      <w:r w:rsidRPr="00DE094E">
        <w:rPr>
          <w:szCs w:val="24"/>
        </w:rPr>
        <w:t>4. Гриневич М. А. Информационный поиск перспективных лекарственных растений. -Л., 1990. - с.92 - 105.</w:t>
      </w:r>
    </w:p>
    <w:p w14:paraId="6ABBD389" w14:textId="77777777" w:rsidR="00395746" w:rsidRPr="00DE094E" w:rsidRDefault="00395746" w:rsidP="005A4487">
      <w:pPr>
        <w:pStyle w:val="Normal"/>
        <w:widowControl/>
        <w:spacing w:before="0" w:after="0"/>
        <w:ind w:firstLine="709"/>
        <w:jc w:val="both"/>
        <w:rPr>
          <w:szCs w:val="24"/>
        </w:rPr>
      </w:pPr>
      <w:r w:rsidRPr="00DE094E">
        <w:rPr>
          <w:szCs w:val="24"/>
        </w:rPr>
        <w:t>5. Губергриц А. Я., Сололченко Н. И. Лекарственные растения Донбасса. - Донецк, 1990. - с. 106.</w:t>
      </w:r>
    </w:p>
    <w:p w14:paraId="42AF1EEC" w14:textId="77777777" w:rsidR="00395746" w:rsidRPr="00DE094E" w:rsidRDefault="00395746" w:rsidP="005A4487">
      <w:pPr>
        <w:pStyle w:val="Normal"/>
        <w:widowControl/>
        <w:spacing w:before="0" w:after="0"/>
        <w:ind w:firstLine="709"/>
        <w:jc w:val="both"/>
        <w:rPr>
          <w:szCs w:val="24"/>
        </w:rPr>
      </w:pPr>
      <w:r w:rsidRPr="00DE094E">
        <w:rPr>
          <w:szCs w:val="24"/>
        </w:rPr>
        <w:t>6. Генис Д. Е. Медицинская паразитология. - Медицина, 1979. - с 26.</w:t>
      </w:r>
    </w:p>
    <w:p w14:paraId="534229DC" w14:textId="77777777" w:rsidR="00395746" w:rsidRPr="00DE094E" w:rsidRDefault="00395746" w:rsidP="005A4487">
      <w:pPr>
        <w:pStyle w:val="Normal"/>
        <w:widowControl/>
        <w:spacing w:before="0" w:after="0"/>
        <w:ind w:firstLine="709"/>
        <w:jc w:val="both"/>
        <w:rPr>
          <w:szCs w:val="24"/>
        </w:rPr>
      </w:pPr>
      <w:r w:rsidRPr="00DE094E">
        <w:rPr>
          <w:szCs w:val="24"/>
        </w:rPr>
        <w:t>7. Дыгай А. М., Клименко Н. А. Воспаление и гемопоэз. - Томск, 1992. - с.276.</w:t>
      </w:r>
    </w:p>
    <w:p w14:paraId="2C4CCCDE" w14:textId="77777777" w:rsidR="00395746" w:rsidRPr="00DE094E" w:rsidRDefault="00395746" w:rsidP="005A4487">
      <w:pPr>
        <w:pStyle w:val="Normal"/>
        <w:widowControl/>
        <w:spacing w:before="0" w:after="0"/>
        <w:ind w:firstLine="709"/>
        <w:jc w:val="both"/>
        <w:rPr>
          <w:szCs w:val="24"/>
        </w:rPr>
      </w:pPr>
      <w:r w:rsidRPr="00DE094E">
        <w:rPr>
          <w:szCs w:val="24"/>
        </w:rPr>
        <w:t>8. Есипова И. К. Регенерация кожи у млекопитающих животных и человека // очерки по проблеме регенерации, М. : Медицина, 1966. - с. 29 - 55.</w:t>
      </w:r>
    </w:p>
    <w:p w14:paraId="195C225D" w14:textId="77777777" w:rsidR="00395746" w:rsidRPr="00DE094E" w:rsidRDefault="00395746" w:rsidP="005A4487">
      <w:pPr>
        <w:pStyle w:val="Normal"/>
        <w:widowControl/>
        <w:spacing w:before="0" w:after="0"/>
        <w:ind w:firstLine="709"/>
        <w:jc w:val="both"/>
        <w:rPr>
          <w:szCs w:val="24"/>
        </w:rPr>
      </w:pPr>
      <w:r w:rsidRPr="00DE094E">
        <w:rPr>
          <w:szCs w:val="24"/>
        </w:rPr>
        <w:t>9. Ковалева Н. Г. Лечение растениями. - М. : Наука, 1972. - с. 162 - 164.</w:t>
      </w:r>
    </w:p>
    <w:p w14:paraId="7E9F08B9" w14:textId="77777777" w:rsidR="00395746" w:rsidRPr="00DE094E" w:rsidRDefault="00395746" w:rsidP="005A4487">
      <w:pPr>
        <w:pStyle w:val="Normal"/>
        <w:widowControl/>
        <w:spacing w:before="0" w:after="0"/>
        <w:ind w:firstLine="709"/>
        <w:jc w:val="both"/>
        <w:rPr>
          <w:szCs w:val="24"/>
        </w:rPr>
      </w:pPr>
      <w:r w:rsidRPr="00DE094E">
        <w:rPr>
          <w:szCs w:val="24"/>
        </w:rPr>
        <w:t>10. Крылов П. Н. Флора Западной Сибири. - Томск : издательство Томского Государственного университета, 1949. - Вып. 2 . - с. 2874 - 2877.</w:t>
      </w:r>
    </w:p>
    <w:p w14:paraId="361E913A" w14:textId="77777777" w:rsidR="00395746" w:rsidRPr="00DE094E" w:rsidRDefault="00395746" w:rsidP="005A4487">
      <w:pPr>
        <w:pStyle w:val="Normal"/>
        <w:widowControl/>
        <w:spacing w:before="0" w:after="0"/>
        <w:ind w:firstLine="709"/>
        <w:jc w:val="both"/>
        <w:rPr>
          <w:szCs w:val="24"/>
        </w:rPr>
      </w:pPr>
      <w:r w:rsidRPr="00DE094E">
        <w:rPr>
          <w:szCs w:val="24"/>
        </w:rPr>
        <w:t>11. Кузнецова М. А., Резникова А. С. Сказания о лекарственных растениях. - М. : Высшая школа., 1992. - с. 277 - 279.</w:t>
      </w:r>
    </w:p>
    <w:p w14:paraId="4DB626D3" w14:textId="77777777" w:rsidR="00395746" w:rsidRPr="00DE094E" w:rsidRDefault="00395746" w:rsidP="005A4487">
      <w:pPr>
        <w:pStyle w:val="Normal"/>
        <w:widowControl/>
        <w:spacing w:before="0" w:after="0"/>
        <w:ind w:firstLine="709"/>
        <w:jc w:val="both"/>
        <w:rPr>
          <w:szCs w:val="24"/>
        </w:rPr>
      </w:pPr>
      <w:r w:rsidRPr="00DE094E">
        <w:rPr>
          <w:szCs w:val="24"/>
        </w:rPr>
        <w:t>12. Лагерь А. А. Лечение растениями. Фитотерапия. - Красноярск. : " Алис ", 1992. - с. 66 - 69.</w:t>
      </w:r>
    </w:p>
    <w:p w14:paraId="5FFC54CD" w14:textId="77777777" w:rsidR="00395746" w:rsidRPr="00DE094E" w:rsidRDefault="00395746" w:rsidP="005A4487">
      <w:pPr>
        <w:pStyle w:val="Normal"/>
        <w:widowControl/>
        <w:spacing w:before="0" w:after="0"/>
        <w:ind w:firstLine="709"/>
        <w:jc w:val="both"/>
        <w:rPr>
          <w:szCs w:val="24"/>
        </w:rPr>
      </w:pPr>
      <w:r w:rsidRPr="00DE094E">
        <w:rPr>
          <w:szCs w:val="24"/>
        </w:rPr>
        <w:t>13. Минаева В. Г. Лекарственные растения Сибири. 1991. - 123 с.</w:t>
      </w:r>
    </w:p>
    <w:p w14:paraId="6E4E28BE" w14:textId="77777777" w:rsidR="00395746" w:rsidRPr="00DE094E" w:rsidRDefault="00395746" w:rsidP="005A4487">
      <w:pPr>
        <w:pStyle w:val="Normal"/>
        <w:widowControl/>
        <w:spacing w:before="0" w:after="0"/>
        <w:ind w:firstLine="709"/>
        <w:jc w:val="both"/>
        <w:rPr>
          <w:szCs w:val="24"/>
        </w:rPr>
      </w:pPr>
      <w:r w:rsidRPr="00DE094E">
        <w:rPr>
          <w:szCs w:val="24"/>
        </w:rPr>
        <w:t>14. Новицкая С. Я., Борзунов Е. Е., Сафиулин Р. М. Производство таблеток. - М. : Медицина., - 1969. - 136 с.</w:t>
      </w:r>
    </w:p>
    <w:p w14:paraId="477DECEC" w14:textId="77777777" w:rsidR="00395746" w:rsidRPr="00DE094E" w:rsidRDefault="00395746" w:rsidP="005A4487">
      <w:pPr>
        <w:pStyle w:val="Normal"/>
        <w:widowControl/>
        <w:spacing w:before="0" w:after="0"/>
        <w:ind w:firstLine="709"/>
        <w:jc w:val="both"/>
        <w:rPr>
          <w:szCs w:val="24"/>
        </w:rPr>
      </w:pPr>
      <w:r w:rsidRPr="00DE094E">
        <w:rPr>
          <w:szCs w:val="24"/>
        </w:rPr>
        <w:t>15. Пайзиева С. А. О продолжительности жизни некоторых видов Cousinia coss. и Arctium L. // Ботанический журнал. - 1962. - Т 47. - # 10. - с. 1517 - 1521.</w:t>
      </w:r>
    </w:p>
    <w:p w14:paraId="44F6E2CA" w14:textId="77777777" w:rsidR="00395746" w:rsidRPr="00DE094E" w:rsidRDefault="00395746" w:rsidP="005A4487">
      <w:pPr>
        <w:pStyle w:val="Normal"/>
        <w:widowControl/>
        <w:spacing w:before="0" w:after="0"/>
        <w:ind w:firstLine="709"/>
        <w:jc w:val="both"/>
        <w:rPr>
          <w:szCs w:val="24"/>
        </w:rPr>
      </w:pPr>
      <w:r w:rsidRPr="00DE094E">
        <w:rPr>
          <w:szCs w:val="24"/>
        </w:rPr>
        <w:t>16. Пашинский В. Г. и др. Растения в терапии и профилактике болезней. - Томск. : Изд - во Томского университета, 1989. - с. 60 - 64.</w:t>
      </w:r>
    </w:p>
    <w:p w14:paraId="4E673D0B" w14:textId="77777777" w:rsidR="00395746" w:rsidRPr="00DE094E" w:rsidRDefault="00395746" w:rsidP="005A4487">
      <w:pPr>
        <w:pStyle w:val="Normal"/>
        <w:widowControl/>
        <w:spacing w:before="0" w:after="0"/>
        <w:ind w:firstLine="709"/>
        <w:jc w:val="both"/>
        <w:rPr>
          <w:szCs w:val="24"/>
        </w:rPr>
      </w:pPr>
      <w:r w:rsidRPr="00DE094E">
        <w:rPr>
          <w:szCs w:val="24"/>
        </w:rPr>
        <w:t>17. Попов А. П. Траволечебник Алексея Попова. - Кемерово. : АО Кемеровское кн. изд - во, 19937 - с. 56 - 58.</w:t>
      </w:r>
    </w:p>
    <w:p w14:paraId="699DAAC8" w14:textId="77777777" w:rsidR="00395746" w:rsidRPr="00DE094E" w:rsidRDefault="00395746" w:rsidP="005A4487">
      <w:pPr>
        <w:pStyle w:val="Normal"/>
        <w:widowControl/>
        <w:spacing w:before="0" w:after="0"/>
        <w:ind w:firstLine="709"/>
        <w:jc w:val="both"/>
        <w:rPr>
          <w:szCs w:val="24"/>
        </w:rPr>
      </w:pPr>
      <w:r w:rsidRPr="00DE094E">
        <w:rPr>
          <w:szCs w:val="24"/>
        </w:rPr>
        <w:t>18. Растительные ресурсы СССР : Цветковые растения, их химический состав, использование; Семейство Asteraceae (Compositae). - Спб. : Наука, 1993. - с. 332 - 335.</w:t>
      </w:r>
    </w:p>
    <w:p w14:paraId="60ADA80D" w14:textId="77777777" w:rsidR="00395746" w:rsidRPr="00DE094E" w:rsidRDefault="00395746" w:rsidP="005A4487">
      <w:pPr>
        <w:pStyle w:val="Normal"/>
        <w:widowControl/>
        <w:spacing w:before="0" w:after="0"/>
        <w:ind w:firstLine="709"/>
        <w:jc w:val="both"/>
        <w:rPr>
          <w:szCs w:val="24"/>
        </w:rPr>
      </w:pPr>
      <w:r w:rsidRPr="00DE094E">
        <w:rPr>
          <w:szCs w:val="24"/>
        </w:rPr>
        <w:t>19. Решетняк В. В., Цигура И. В. Травник. - Харьков : Прапор, 1992. - с. 101.</w:t>
      </w:r>
    </w:p>
    <w:p w14:paraId="0114DC0F" w14:textId="77777777" w:rsidR="00395746" w:rsidRPr="00DE094E" w:rsidRDefault="00395746" w:rsidP="005A4487">
      <w:pPr>
        <w:pStyle w:val="Normal"/>
        <w:widowControl/>
        <w:spacing w:before="0" w:after="0"/>
        <w:ind w:firstLine="709"/>
        <w:jc w:val="both"/>
        <w:rPr>
          <w:szCs w:val="24"/>
        </w:rPr>
      </w:pPr>
      <w:r w:rsidRPr="00DE094E">
        <w:rPr>
          <w:szCs w:val="24"/>
        </w:rPr>
        <w:t>20. Рыбалко К. С. Природные сесквитерпеновые лактоны. - М. : " Медицина ", 1978. - с. 320.</w:t>
      </w:r>
    </w:p>
    <w:p w14:paraId="184ADD0E" w14:textId="77777777" w:rsidR="00395746" w:rsidRPr="00DE094E" w:rsidRDefault="00395746" w:rsidP="005A4487">
      <w:pPr>
        <w:pStyle w:val="Normal"/>
        <w:widowControl/>
        <w:spacing w:before="0" w:after="0"/>
        <w:ind w:firstLine="709"/>
        <w:jc w:val="both"/>
        <w:rPr>
          <w:szCs w:val="24"/>
        </w:rPr>
      </w:pPr>
      <w:r w:rsidRPr="00DE094E">
        <w:rPr>
          <w:szCs w:val="24"/>
        </w:rPr>
        <w:t>21. Тринус Ф. П., Клебанов В. К., Ганжа И. М., Сейфулла Р. Д. Фармакологическая регуляция воспаления. - Киев. : Здоровье, 1987. - с. 144.</w:t>
      </w:r>
    </w:p>
    <w:p w14:paraId="0B0F1F02" w14:textId="77777777" w:rsidR="00395746" w:rsidRPr="00DE094E" w:rsidRDefault="00395746" w:rsidP="005A4487">
      <w:pPr>
        <w:pStyle w:val="Normal"/>
        <w:widowControl/>
        <w:spacing w:before="0" w:after="0"/>
        <w:ind w:firstLine="709"/>
        <w:jc w:val="both"/>
        <w:rPr>
          <w:szCs w:val="24"/>
        </w:rPr>
      </w:pPr>
      <w:r w:rsidRPr="00DE094E">
        <w:rPr>
          <w:szCs w:val="24"/>
        </w:rPr>
        <w:t>22. Юзепчук С. В. и Сергиевская Е. В. Флора СССР. - М. : Академия наук СССР. 1962. - Т. 27, - с. 93 - 107.</w:t>
      </w:r>
    </w:p>
    <w:p w14:paraId="5E254230" w14:textId="77777777" w:rsidR="00395746" w:rsidRPr="00DE094E" w:rsidRDefault="00395746" w:rsidP="005A4487">
      <w:pPr>
        <w:pStyle w:val="Normal"/>
        <w:widowControl/>
        <w:spacing w:before="0" w:after="0"/>
        <w:ind w:firstLine="709"/>
        <w:jc w:val="both"/>
        <w:rPr>
          <w:szCs w:val="24"/>
        </w:rPr>
      </w:pPr>
      <w:r w:rsidRPr="00DE094E">
        <w:rPr>
          <w:szCs w:val="24"/>
        </w:rPr>
        <w:t>23. Фенчин К. М. Заживление ран. - Киев. : Здоровье, 1979. - с. 167.</w:t>
      </w:r>
    </w:p>
    <w:p w14:paraId="5669254F" w14:textId="77777777" w:rsidR="00395746" w:rsidRPr="00DE094E" w:rsidRDefault="00395746" w:rsidP="005A4487">
      <w:pPr>
        <w:pStyle w:val="Normal"/>
        <w:widowControl/>
        <w:spacing w:before="0" w:after="0"/>
        <w:ind w:firstLine="709"/>
        <w:jc w:val="both"/>
        <w:rPr>
          <w:szCs w:val="24"/>
        </w:rPr>
      </w:pPr>
      <w:r w:rsidRPr="00DE094E">
        <w:rPr>
          <w:szCs w:val="24"/>
        </w:rPr>
        <w:t>24. Худякова Н. В., Филиппов Г. П., Горленко Л. В., Ковалевская Р. А., Шалыгин В. А. Актуальные вопросы детской гастроэнтерологии// учебное пособие. - Томск. - 1992. - с. 26.</w:t>
      </w:r>
    </w:p>
    <w:p w14:paraId="1AC91F38" w14:textId="77777777" w:rsidR="00395746" w:rsidRPr="00DE094E" w:rsidRDefault="00395746" w:rsidP="005A4487">
      <w:pPr>
        <w:pStyle w:val="Normal"/>
        <w:widowControl/>
        <w:spacing w:before="0" w:after="0"/>
        <w:ind w:firstLine="709"/>
        <w:jc w:val="both"/>
        <w:rPr>
          <w:szCs w:val="24"/>
        </w:rPr>
      </w:pPr>
      <w:r w:rsidRPr="00DE094E">
        <w:rPr>
          <w:szCs w:val="24"/>
        </w:rPr>
        <w:t>25. Штэпа И. С. О естественных границах между родами Causinia и Arctium на основе полинологических данных. - Л. - 1973. - с. 37 - 39.</w:t>
      </w:r>
    </w:p>
    <w:p w14:paraId="30BF60D1" w14:textId="77777777" w:rsidR="00395746" w:rsidRPr="00DE094E" w:rsidRDefault="00395746" w:rsidP="005A4487">
      <w:pPr>
        <w:pStyle w:val="Normal"/>
        <w:widowControl/>
        <w:spacing w:before="0" w:after="0"/>
        <w:ind w:firstLine="709"/>
        <w:jc w:val="both"/>
        <w:rPr>
          <w:szCs w:val="24"/>
        </w:rPr>
      </w:pPr>
    </w:p>
    <w:sectPr w:rsidR="00395746" w:rsidRPr="00DE094E" w:rsidSect="00DE094E">
      <w:headerReference w:type="even" r:id="rId16"/>
      <w:headerReference w:type="default" r:id="rId17"/>
      <w:pgSz w:w="11906" w:h="16838" w:code="9"/>
      <w:pgMar w:top="1418" w:right="851" w:bottom="1134" w:left="1134"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89D2B" w14:textId="77777777" w:rsidR="00CE7B98" w:rsidRDefault="00CE7B98">
      <w:r>
        <w:separator/>
      </w:r>
    </w:p>
  </w:endnote>
  <w:endnote w:type="continuationSeparator" w:id="0">
    <w:p w14:paraId="6BCCC84E" w14:textId="77777777" w:rsidR="00CE7B98" w:rsidRDefault="00CE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Helv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4AB6" w14:textId="77777777" w:rsidR="00CE7B98" w:rsidRDefault="00CE7B98">
      <w:r>
        <w:separator/>
      </w:r>
    </w:p>
  </w:footnote>
  <w:footnote w:type="continuationSeparator" w:id="0">
    <w:p w14:paraId="307FF006" w14:textId="77777777" w:rsidR="00CE7B98" w:rsidRDefault="00CE7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6033" w14:textId="77777777" w:rsidR="00395746" w:rsidRDefault="00395746">
    <w:pPr>
      <w:pStyle w:val="af4"/>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14:paraId="314158E6" w14:textId="77777777" w:rsidR="00395746" w:rsidRDefault="00395746">
    <w:pPr>
      <w:pStyle w:val="af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D8AA" w14:textId="77777777" w:rsidR="00395746" w:rsidRDefault="00395746">
    <w:pPr>
      <w:pStyle w:val="af4"/>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5A4487">
      <w:rPr>
        <w:rStyle w:val="af5"/>
        <w:noProof/>
      </w:rPr>
      <w:t>30</w:t>
    </w:r>
    <w:r>
      <w:rPr>
        <w:rStyle w:val="af5"/>
      </w:rPr>
      <w:fldChar w:fldCharType="end"/>
    </w:r>
  </w:p>
  <w:p w14:paraId="1CE4A4A3" w14:textId="77777777" w:rsidR="00395746" w:rsidRDefault="00395746">
    <w:pPr>
      <w:pStyle w:val="af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37B85"/>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6D650BC9"/>
    <w:multiLevelType w:val="singleLevel"/>
    <w:tmpl w:val="8468E914"/>
    <w:lvl w:ilvl="0">
      <w:start w:val="1"/>
      <w:numFmt w:val="decimal"/>
      <w:lvlText w:val="%1."/>
      <w:legacy w:legacy="1" w:legacySpace="0" w:legacyIndent="283"/>
      <w:lvlJc w:val="left"/>
      <w:pPr>
        <w:ind w:left="943" w:hanging="283"/>
      </w:pPr>
    </w:lvl>
  </w:abstractNum>
  <w:abstractNum w:abstractNumId="2" w15:restartNumberingAfterBreak="0">
    <w:nsid w:val="72212DE7"/>
    <w:multiLevelType w:val="multilevel"/>
    <w:tmpl w:val="672A1C1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 w:numId="4">
    <w:abstractNumId w:val="1"/>
    <w:lvlOverride w:ilvl="0">
      <w:lvl w:ilvl="0">
        <w:start w:val="1"/>
        <w:numFmt w:val="decimal"/>
        <w:lvlText w:val="%1."/>
        <w:legacy w:legacy="1" w:legacySpace="0" w:legacyIndent="283"/>
        <w:lvlJc w:val="left"/>
        <w:pPr>
          <w:ind w:left="943" w:hanging="283"/>
        </w:pPr>
      </w:lvl>
    </w:lvlOverride>
  </w:num>
  <w:num w:numId="5">
    <w:abstractNumId w:val="1"/>
    <w:lvlOverride w:ilvl="0">
      <w:lvl w:ilvl="0">
        <w:start w:val="1"/>
        <w:numFmt w:val="decimal"/>
        <w:lvlText w:val="%1."/>
        <w:legacy w:legacy="1" w:legacySpace="0" w:legacyIndent="283"/>
        <w:lvlJc w:val="left"/>
        <w:pPr>
          <w:ind w:left="943" w:hanging="283"/>
        </w:pPr>
      </w:lvl>
    </w:lvlOverride>
  </w:num>
  <w:num w:numId="6">
    <w:abstractNumId w:val="1"/>
    <w:lvlOverride w:ilvl="0">
      <w:lvl w:ilvl="0">
        <w:start w:val="1"/>
        <w:numFmt w:val="decimal"/>
        <w:lvlText w:val="%1."/>
        <w:legacy w:legacy="1" w:legacySpace="0" w:legacyIndent="283"/>
        <w:lvlJc w:val="left"/>
        <w:pPr>
          <w:ind w:left="943" w:hanging="283"/>
        </w:pPr>
      </w:lvl>
    </w:lvlOverride>
  </w:num>
  <w:num w:numId="7">
    <w:abstractNumId w:val="1"/>
    <w:lvlOverride w:ilvl="0">
      <w:lvl w:ilvl="0">
        <w:start w:val="1"/>
        <w:numFmt w:val="decimal"/>
        <w:lvlText w:val="%1."/>
        <w:legacy w:legacy="1" w:legacySpace="0" w:legacyIndent="283"/>
        <w:lvlJc w:val="left"/>
        <w:pPr>
          <w:ind w:left="943" w:hanging="283"/>
        </w:pPr>
      </w:lvl>
    </w:lvlOverride>
  </w:num>
  <w:num w:numId="8">
    <w:abstractNumId w:val="1"/>
    <w:lvlOverride w:ilvl="0">
      <w:lvl w:ilvl="0">
        <w:start w:val="1"/>
        <w:numFmt w:val="decimal"/>
        <w:lvlText w:val="%1."/>
        <w:legacy w:legacy="1" w:legacySpace="0" w:legacyIndent="283"/>
        <w:lvlJc w:val="left"/>
        <w:pPr>
          <w:ind w:left="943" w:hanging="283"/>
        </w:pPr>
      </w:lvl>
    </w:lvlOverride>
  </w:num>
  <w:num w:numId="9">
    <w:abstractNumId w:val="1"/>
    <w:lvlOverride w:ilvl="0">
      <w:lvl w:ilvl="0">
        <w:start w:val="1"/>
        <w:numFmt w:val="decimal"/>
        <w:lvlText w:val="%1."/>
        <w:legacy w:legacy="1" w:legacySpace="0" w:legacyIndent="283"/>
        <w:lvlJc w:val="left"/>
        <w:pPr>
          <w:ind w:left="943" w:hanging="283"/>
        </w:pPr>
      </w:lvl>
    </w:lvlOverride>
  </w:num>
  <w:num w:numId="10">
    <w:abstractNumId w:val="1"/>
    <w:lvlOverride w:ilvl="0">
      <w:lvl w:ilvl="0">
        <w:start w:val="1"/>
        <w:numFmt w:val="decimal"/>
        <w:lvlText w:val="%1."/>
        <w:legacy w:legacy="1" w:legacySpace="0" w:legacyIndent="283"/>
        <w:lvlJc w:val="left"/>
        <w:pPr>
          <w:ind w:left="943" w:hanging="283"/>
        </w:pPr>
      </w:lvl>
    </w:lvlOverride>
  </w:num>
  <w:num w:numId="11">
    <w:abstractNumId w:val="1"/>
    <w:lvlOverride w:ilvl="0">
      <w:lvl w:ilvl="0">
        <w:start w:val="1"/>
        <w:numFmt w:val="decimal"/>
        <w:lvlText w:val="%1."/>
        <w:legacy w:legacy="1" w:legacySpace="0" w:legacyIndent="283"/>
        <w:lvlJc w:val="left"/>
        <w:pPr>
          <w:ind w:left="94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46"/>
    <w:rsid w:val="00395746"/>
    <w:rsid w:val="005A4487"/>
    <w:rsid w:val="00845B2F"/>
    <w:rsid w:val="00BE452F"/>
    <w:rsid w:val="00CE7B98"/>
    <w:rsid w:val="00DE0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5F39DBA"/>
  <w15:chartTrackingRefBased/>
  <w15:docId w15:val="{0D155B48-0341-4B2D-84CB-D723927B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rsid w:val="00395746"/>
    <w:pPr>
      <w:keepNext/>
      <w:spacing w:line="360" w:lineRule="auto"/>
      <w:outlineLvl w:val="0"/>
    </w:pPr>
    <w:rPr>
      <w:b/>
      <w:spacing w:val="-3"/>
      <w:sz w:val="28"/>
    </w:rPr>
  </w:style>
  <w:style w:type="paragraph" w:styleId="2">
    <w:name w:val="heading 2"/>
    <w:basedOn w:val="a"/>
    <w:next w:val="a"/>
    <w:qFormat/>
    <w:rsid w:val="00395746"/>
    <w:pPr>
      <w:keepNext/>
      <w:spacing w:before="260" w:line="360" w:lineRule="auto"/>
      <w:jc w:val="center"/>
      <w:outlineLvl w:val="1"/>
    </w:pPr>
    <w:rPr>
      <w:b/>
      <w:snapToGrid w:val="0"/>
      <w:spacing w:val="-3"/>
      <w:sz w:val="28"/>
    </w:rPr>
  </w:style>
  <w:style w:type="paragraph" w:styleId="3">
    <w:name w:val="heading 3"/>
    <w:basedOn w:val="a"/>
    <w:next w:val="a"/>
    <w:qFormat/>
    <w:rsid w:val="00395746"/>
    <w:pPr>
      <w:keepNext/>
      <w:spacing w:before="40"/>
      <w:jc w:val="center"/>
      <w:outlineLvl w:val="2"/>
    </w:pPr>
    <w:rPr>
      <w:snapToGrid w:val="0"/>
      <w:spacing w:val="-3"/>
      <w:sz w:val="28"/>
    </w:rPr>
  </w:style>
  <w:style w:type="paragraph" w:styleId="4">
    <w:name w:val="heading 4"/>
    <w:basedOn w:val="a"/>
    <w:next w:val="a"/>
    <w:qFormat/>
    <w:rsid w:val="00395746"/>
    <w:pPr>
      <w:keepNext/>
      <w:spacing w:line="440" w:lineRule="exact"/>
      <w:outlineLvl w:val="3"/>
    </w:pPr>
    <w:rPr>
      <w:rFonts w:ascii="HelvDL" w:hAnsi="HelvDL"/>
      <w:b/>
      <w:spacing w:val="-3"/>
      <w:sz w:val="32"/>
    </w:rPr>
  </w:style>
  <w:style w:type="paragraph" w:styleId="5">
    <w:name w:val="heading 5"/>
    <w:basedOn w:val="a"/>
    <w:next w:val="a"/>
    <w:qFormat/>
    <w:rsid w:val="00395746"/>
    <w:pPr>
      <w:keepNext/>
      <w:spacing w:line="360" w:lineRule="auto"/>
      <w:jc w:val="center"/>
      <w:outlineLvl w:val="4"/>
    </w:pPr>
    <w:rPr>
      <w:b/>
      <w:snapToGrid w:val="0"/>
      <w:spacing w:val="-3"/>
      <w:sz w:val="32"/>
      <w:lang w:val="en-US"/>
    </w:rPr>
  </w:style>
  <w:style w:type="paragraph" w:styleId="6">
    <w:name w:val="heading 6"/>
    <w:basedOn w:val="a"/>
    <w:next w:val="a"/>
    <w:qFormat/>
    <w:rsid w:val="00395746"/>
    <w:pPr>
      <w:keepNext/>
      <w:ind w:right="2926"/>
      <w:jc w:val="right"/>
      <w:outlineLvl w:val="5"/>
    </w:pPr>
    <w:rPr>
      <w:b/>
      <w:spacing w:val="-3"/>
      <w:sz w:val="28"/>
    </w:rPr>
  </w:style>
  <w:style w:type="paragraph" w:styleId="7">
    <w:name w:val="heading 7"/>
    <w:basedOn w:val="a"/>
    <w:next w:val="a"/>
    <w:qFormat/>
    <w:rsid w:val="00395746"/>
    <w:pPr>
      <w:keepNext/>
      <w:jc w:val="right"/>
      <w:outlineLvl w:val="6"/>
    </w:pPr>
    <w:rPr>
      <w:b/>
      <w:snapToGrid w:val="0"/>
      <w:spacing w:val="-3"/>
      <w:sz w:val="28"/>
      <w:lang w:val="en-US"/>
    </w:rPr>
  </w:style>
  <w:style w:type="paragraph" w:styleId="8">
    <w:name w:val="heading 8"/>
    <w:basedOn w:val="a"/>
    <w:next w:val="a"/>
    <w:qFormat/>
    <w:rsid w:val="00395746"/>
    <w:pPr>
      <w:keepNext/>
      <w:tabs>
        <w:tab w:val="left" w:pos="2127"/>
      </w:tabs>
      <w:ind w:right="1559"/>
      <w:jc w:val="right"/>
      <w:outlineLvl w:val="7"/>
    </w:pPr>
    <w:rPr>
      <w:b/>
      <w:spacing w:val="-3"/>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widowControl w:val="0"/>
      <w:spacing w:before="100" w:after="100"/>
    </w:pPr>
    <w:rPr>
      <w:snapToGrid w:val="0"/>
      <w:color w:val="000000"/>
      <w:sz w:val="24"/>
    </w:rPr>
  </w:style>
  <w:style w:type="paragraph" w:customStyle="1" w:styleId="a3">
    <w:name w:val="Термин"/>
    <w:basedOn w:val="Normal"/>
    <w:next w:val="a4"/>
    <w:pPr>
      <w:spacing w:before="0" w:after="0"/>
    </w:pPr>
    <w:rPr>
      <w:color w:val="auto"/>
    </w:rPr>
  </w:style>
  <w:style w:type="paragraph" w:customStyle="1" w:styleId="a4">
    <w:name w:val="Список определений"/>
    <w:basedOn w:val="Normal"/>
    <w:next w:val="a3"/>
    <w:pPr>
      <w:spacing w:before="0" w:after="0"/>
      <w:ind w:left="360"/>
    </w:pPr>
    <w:rPr>
      <w:color w:val="auto"/>
    </w:rPr>
  </w:style>
  <w:style w:type="character" w:customStyle="1" w:styleId="a5">
    <w:name w:val="Определение"/>
    <w:rPr>
      <w:i/>
    </w:rPr>
  </w:style>
  <w:style w:type="paragraph" w:customStyle="1" w:styleId="H1">
    <w:name w:val="H1"/>
    <w:basedOn w:val="Normal"/>
    <w:next w:val="Normal"/>
    <w:pPr>
      <w:keepNext/>
      <w:outlineLvl w:val="1"/>
    </w:pPr>
    <w:rPr>
      <w:b/>
      <w:color w:val="auto"/>
      <w:kern w:val="36"/>
      <w:sz w:val="48"/>
    </w:rPr>
  </w:style>
  <w:style w:type="paragraph" w:customStyle="1" w:styleId="H2">
    <w:name w:val="H2"/>
    <w:basedOn w:val="Normal"/>
    <w:next w:val="Normal"/>
    <w:pPr>
      <w:keepNext/>
      <w:outlineLvl w:val="2"/>
    </w:pPr>
    <w:rPr>
      <w:b/>
      <w:color w:val="auto"/>
      <w:sz w:val="36"/>
    </w:rPr>
  </w:style>
  <w:style w:type="paragraph" w:customStyle="1" w:styleId="H3">
    <w:name w:val="H3"/>
    <w:basedOn w:val="Normal"/>
    <w:next w:val="Normal"/>
    <w:pPr>
      <w:keepNext/>
      <w:outlineLvl w:val="3"/>
    </w:pPr>
    <w:rPr>
      <w:b/>
      <w:color w:val="auto"/>
      <w:sz w:val="28"/>
    </w:rPr>
  </w:style>
  <w:style w:type="paragraph" w:customStyle="1" w:styleId="H4">
    <w:name w:val="H4"/>
    <w:basedOn w:val="Normal"/>
    <w:next w:val="Normal"/>
    <w:pPr>
      <w:keepNext/>
      <w:outlineLvl w:val="4"/>
    </w:pPr>
    <w:rPr>
      <w:b/>
      <w:color w:val="auto"/>
    </w:rPr>
  </w:style>
  <w:style w:type="paragraph" w:customStyle="1" w:styleId="H5">
    <w:name w:val="H5"/>
    <w:basedOn w:val="Normal"/>
    <w:next w:val="Normal"/>
    <w:pPr>
      <w:keepNext/>
      <w:outlineLvl w:val="5"/>
    </w:pPr>
    <w:rPr>
      <w:b/>
      <w:color w:val="auto"/>
      <w:sz w:val="20"/>
    </w:rPr>
  </w:style>
  <w:style w:type="paragraph" w:customStyle="1" w:styleId="H6">
    <w:name w:val="H6"/>
    <w:basedOn w:val="Normal"/>
    <w:next w:val="Normal"/>
    <w:pPr>
      <w:keepNext/>
      <w:outlineLvl w:val="6"/>
    </w:pPr>
    <w:rPr>
      <w:b/>
      <w:color w:val="auto"/>
      <w:sz w:val="16"/>
    </w:rPr>
  </w:style>
  <w:style w:type="paragraph" w:customStyle="1" w:styleId="a6">
    <w:name w:val="Адреса"/>
    <w:basedOn w:val="Normal"/>
    <w:next w:val="Normal"/>
    <w:pPr>
      <w:spacing w:before="0" w:after="0"/>
    </w:pPr>
    <w:rPr>
      <w:i/>
      <w:color w:val="auto"/>
    </w:rPr>
  </w:style>
  <w:style w:type="paragraph" w:customStyle="1" w:styleId="a7">
    <w:name w:val="Цитаты"/>
    <w:basedOn w:val="Normal"/>
    <w:pPr>
      <w:ind w:left="360" w:right="360"/>
    </w:pPr>
    <w:rPr>
      <w:color w:val="auto"/>
    </w:rPr>
  </w:style>
  <w:style w:type="character" w:customStyle="1" w:styleId="a8">
    <w:name w:val="Узел"/>
    <w:rPr>
      <w:i/>
    </w:rPr>
  </w:style>
  <w:style w:type="character" w:customStyle="1" w:styleId="a9">
    <w:name w:val="Код"/>
    <w:rPr>
      <w:rFonts w:ascii="Courier New" w:hAnsi="Courier New"/>
      <w:sz w:val="20"/>
    </w:rPr>
  </w:style>
  <w:style w:type="character" w:styleId="aa">
    <w:name w:val="Emphasis"/>
    <w:basedOn w:val="a0"/>
    <w:qFormat/>
    <w:rPr>
      <w:i/>
    </w:rPr>
  </w:style>
  <w:style w:type="character" w:styleId="ab">
    <w:name w:val="Hyperlink"/>
    <w:basedOn w:val="a0"/>
    <w:rPr>
      <w:color w:val="0000FF"/>
      <w:u w:val="single"/>
    </w:rPr>
  </w:style>
  <w:style w:type="character" w:styleId="ac">
    <w:name w:val="FollowedHyperlink"/>
    <w:basedOn w:val="a0"/>
    <w:rPr>
      <w:color w:val="800080"/>
      <w:u w:val="single"/>
    </w:rPr>
  </w:style>
  <w:style w:type="character" w:customStyle="1" w:styleId="ad">
    <w:name w:val="Клавиатура"/>
    <w:rPr>
      <w:rFonts w:ascii="Courier New" w:hAnsi="Courier New"/>
      <w:b/>
      <w:sz w:val="20"/>
    </w:rPr>
  </w:style>
  <w:style w:type="paragraph" w:customStyle="1" w:styleId="ae">
    <w:name w:val="Готовый"/>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customStyle="1" w:styleId="z-BottomofForm">
    <w:name w:val="z-Bottom of Form"/>
    <w:next w:val="Normal"/>
    <w:hidden/>
    <w:pPr>
      <w:widowControl w:val="0"/>
      <w:pBdr>
        <w:top w:val="double" w:sz="2" w:space="0" w:color="000000"/>
      </w:pBdr>
      <w:jc w:val="center"/>
    </w:pPr>
    <w:rPr>
      <w:rFonts w:ascii="Arial" w:hAnsi="Arial"/>
      <w:snapToGrid w:val="0"/>
      <w:vanish/>
      <w:sz w:val="16"/>
    </w:rPr>
  </w:style>
  <w:style w:type="paragraph" w:customStyle="1" w:styleId="z-TopofForm">
    <w:name w:val="z-Top of Form"/>
    <w:next w:val="Normal"/>
    <w:hidden/>
    <w:pPr>
      <w:widowControl w:val="0"/>
      <w:pBdr>
        <w:bottom w:val="double" w:sz="2" w:space="0" w:color="000000"/>
      </w:pBdr>
      <w:jc w:val="center"/>
    </w:pPr>
    <w:rPr>
      <w:rFonts w:ascii="Arial" w:hAnsi="Arial"/>
      <w:snapToGrid w:val="0"/>
      <w:vanish/>
      <w:sz w:val="16"/>
    </w:rPr>
  </w:style>
  <w:style w:type="character" w:customStyle="1" w:styleId="af">
    <w:name w:val="Образец"/>
    <w:rPr>
      <w:rFonts w:ascii="Courier New" w:hAnsi="Courier New"/>
    </w:rPr>
  </w:style>
  <w:style w:type="character" w:styleId="af0">
    <w:name w:val="Strong"/>
    <w:basedOn w:val="a0"/>
    <w:qFormat/>
    <w:rPr>
      <w:b/>
    </w:rPr>
  </w:style>
  <w:style w:type="character" w:customStyle="1" w:styleId="af1">
    <w:name w:val="Печатная машинка"/>
    <w:rPr>
      <w:rFonts w:ascii="Courier New" w:hAnsi="Courier New"/>
      <w:sz w:val="20"/>
    </w:rPr>
  </w:style>
  <w:style w:type="character" w:customStyle="1" w:styleId="af2">
    <w:name w:val="Переменная"/>
    <w:rPr>
      <w:i/>
    </w:rPr>
  </w:style>
  <w:style w:type="character" w:customStyle="1" w:styleId="HTML">
    <w:name w:val="Разметка HTML"/>
    <w:rPr>
      <w:vanish/>
      <w:color w:val="FF0000"/>
    </w:rPr>
  </w:style>
  <w:style w:type="character" w:customStyle="1" w:styleId="af3">
    <w:name w:val="Примечание"/>
    <w:rPr>
      <w:vanish/>
    </w:rPr>
  </w:style>
  <w:style w:type="paragraph" w:styleId="af4">
    <w:name w:val="header"/>
    <w:basedOn w:val="a"/>
    <w:pPr>
      <w:tabs>
        <w:tab w:val="center" w:pos="4153"/>
        <w:tab w:val="right" w:pos="8306"/>
      </w:tabs>
    </w:pPr>
  </w:style>
  <w:style w:type="character" w:styleId="af5">
    <w:name w:val="page number"/>
    <w:basedOn w:val="a0"/>
  </w:style>
  <w:style w:type="paragraph" w:styleId="af6">
    <w:name w:val="Body Text Indent"/>
    <w:basedOn w:val="a"/>
    <w:rsid w:val="00395746"/>
    <w:pPr>
      <w:spacing w:line="360" w:lineRule="auto"/>
      <w:ind w:firstLine="567"/>
      <w:jc w:val="both"/>
    </w:pPr>
    <w:rPr>
      <w:spacing w:val="-3"/>
      <w:sz w:val="28"/>
    </w:rPr>
  </w:style>
  <w:style w:type="paragraph" w:styleId="af7">
    <w:name w:val="Body Text"/>
    <w:basedOn w:val="a"/>
    <w:rsid w:val="00395746"/>
    <w:pPr>
      <w:spacing w:line="360" w:lineRule="auto"/>
      <w:jc w:val="center"/>
    </w:pPr>
    <w:rPr>
      <w:b/>
      <w:snapToGrid w:val="0"/>
      <w:spacing w:val="-3"/>
      <w:sz w:val="28"/>
    </w:rPr>
  </w:style>
  <w:style w:type="paragraph" w:styleId="20">
    <w:name w:val="Body Text 2"/>
    <w:basedOn w:val="a"/>
    <w:rsid w:val="00395746"/>
    <w:pPr>
      <w:spacing w:before="280" w:line="360" w:lineRule="auto"/>
    </w:pPr>
    <w:rPr>
      <w:b/>
      <w:snapToGrid w:val="0"/>
      <w:spacing w:val="-3"/>
      <w:sz w:val="28"/>
    </w:rPr>
  </w:style>
  <w:style w:type="paragraph" w:styleId="30">
    <w:name w:val="Body Text 3"/>
    <w:basedOn w:val="a"/>
    <w:rsid w:val="00395746"/>
    <w:pPr>
      <w:spacing w:line="360" w:lineRule="auto"/>
      <w:jc w:val="both"/>
    </w:pPr>
    <w:rPr>
      <w:snapToGrid w:val="0"/>
      <w:spacing w:val="-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10827</Words>
  <Characters>61717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TSU</Company>
  <LinksUpToDate>false</LinksUpToDate>
  <CharactersWithSpaces>72400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xim</dc:creator>
  <cp:keywords/>
  <cp:lastModifiedBy>Igor</cp:lastModifiedBy>
  <cp:revision>3</cp:revision>
  <dcterms:created xsi:type="dcterms:W3CDTF">2024-11-19T12:49:00Z</dcterms:created>
  <dcterms:modified xsi:type="dcterms:W3CDTF">2024-11-19T12:49:00Z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Mozilla/3.04Gold (X11; I; BSD/OS 3.0 i386) [Netscape]</vt:lpwstr>
  </property>
  <property fmtid="{D5CDD505-2E9C-101B-9397-08002B2CF9AE}" pid="3" name="UnknownBody_0_1_0">
    <vt:lpwstr>ALINK="#FF0000"</vt:lpwstr>
  </property>
</Properties>
</file>