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E367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223BCBD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00C5BBA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527C9D5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4276EA5D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709C088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C2C1DEF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38555AE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D34D7CA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F474996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CDEB3DF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6A72436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5252047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C543CE0" w14:textId="77777777" w:rsidR="00000000" w:rsidRDefault="001B288B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Лечение геморроя</w:t>
      </w:r>
    </w:p>
    <w:p w14:paraId="26B04B99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450E77A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Введение</w:t>
      </w:r>
    </w:p>
    <w:p w14:paraId="3ECD0451" w14:textId="77777777" w:rsidR="00000000" w:rsidRDefault="001B288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геморрой кишка операция</w:t>
      </w:r>
    </w:p>
    <w:p w14:paraId="5A2B7ED3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Геморрой является одним из самых распространенных заболеваний человека и наиболее частой причиной обращения к врачу-колопроктологу. Распространённость заболевания составляет 130-145 человек </w:t>
      </w:r>
      <w:r>
        <w:rPr>
          <w:color w:val="000000"/>
          <w:sz w:val="28"/>
          <w:szCs w:val="28"/>
        </w:rPr>
        <w:t>на 1000 взрослого населения, а его удельный вес в структуре заболеваний толстой кишки колеблется от 34 до 41%.</w:t>
      </w:r>
    </w:p>
    <w:p w14:paraId="51AD57F7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 патология одинаково часто встречается у мужчин и женщин. Современный темп жизни сопровождается усилением гиподинамии. Вынужденное длительное </w:t>
      </w:r>
      <w:r>
        <w:rPr>
          <w:color w:val="000000"/>
          <w:sz w:val="28"/>
          <w:szCs w:val="28"/>
        </w:rPr>
        <w:t>сидение за компьютером, на работе и дома, за рулем автомобиля и т.п. сопровождается постоянным застоем кровообращения в органах малого таза, и в первую очередь в прямой кишке. Это, в свою очередь, приводит к росту заболеваемости геморроем, которым все чаще</w:t>
      </w:r>
      <w:r>
        <w:rPr>
          <w:color w:val="000000"/>
          <w:sz w:val="28"/>
          <w:szCs w:val="28"/>
        </w:rPr>
        <w:t xml:space="preserve"> страдают люди молодого трудоспособного возраста.</w:t>
      </w:r>
    </w:p>
    <w:p w14:paraId="02148D7B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98446A0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1. Анатомия прямой кишки</w:t>
      </w:r>
    </w:p>
    <w:p w14:paraId="12966902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F472607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Прямая кишка начинается от ректосигмоидного перехода, расположенного обычно на уровне 3 крестцового позвонка. Длина кишки вместе с анальным каналом около 15 - 17 см. В месте пере</w:t>
      </w:r>
      <w:r>
        <w:rPr>
          <w:color w:val="000000"/>
          <w:sz w:val="28"/>
          <w:szCs w:val="28"/>
        </w:rPr>
        <w:t>хода сигмовидной кишки в прямую имеется изгиб во фронтальной плоскости. Книзу от 3 крестцового позвонка она располагается в крестцово-копчиковой выемке. В прямой кишке различают следующие отделы: надампулярный, ампулярный, промежностный. В малом тазу пряма</w:t>
      </w:r>
      <w:r>
        <w:rPr>
          <w:color w:val="000000"/>
          <w:sz w:val="28"/>
          <w:szCs w:val="28"/>
        </w:rPr>
        <w:t>я кишка покрыта брюшиной примерно до середины ампулы, образуя Дугласов карман, а нижняя часть длиной 9 - 10 см совсем не покрыта брюшиной. Это необходимо учитывать при электрокоагуляции полипов, травмах кишки.</w:t>
      </w:r>
    </w:p>
    <w:p w14:paraId="578AAC24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Промежностный отдел называют также заднепроход</w:t>
      </w:r>
      <w:r>
        <w:rPr>
          <w:color w:val="000000"/>
          <w:sz w:val="28"/>
          <w:szCs w:val="28"/>
        </w:rPr>
        <w:t>ным (анальным каналом), он расположен ниже диафрагмы таза под m. levator ani. В месте перехода слизистой ампулярного отдела в анальный канал располагается аноректальная линия, обозначаемая зубчатой или гребешковой. В подслизистом слое здесь имеются продоль</w:t>
      </w:r>
      <w:r>
        <w:rPr>
          <w:color w:val="000000"/>
          <w:sz w:val="28"/>
          <w:szCs w:val="28"/>
        </w:rPr>
        <w:t>ные Морганиевы столбики или колонны, основания которых соединяются по аноректальной линии полулунными складками (заслонками) и образуют синусы или крипты (Морганиевы синусы). Число крипт от 6 до 12, наиболее глубокая из них (до 2 см) - задняя крипта. Длина</w:t>
      </w:r>
      <w:r>
        <w:rPr>
          <w:color w:val="000000"/>
          <w:sz w:val="28"/>
          <w:szCs w:val="28"/>
        </w:rPr>
        <w:t xml:space="preserve"> анального канала от 1,5 до 3,5 см.</w:t>
      </w:r>
    </w:p>
    <w:p w14:paraId="7DFAB37F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Прямая кишка снабжается кровью 5 артериями: верхняя прямокишечная (непарная), две средние и две нижние прямокишечные артерии. Главным стволом является верхняя прямокишечная артерия, которая является как бы</w:t>
      </w:r>
    </w:p>
    <w:p w14:paraId="15C507D9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продолжением н</w:t>
      </w:r>
      <w:r>
        <w:rPr>
          <w:color w:val="000000"/>
          <w:sz w:val="28"/>
          <w:szCs w:val="28"/>
        </w:rPr>
        <w:t>ижней брыжеечной артерии. Нижние отделы прямой кишки кровоснабжаются средними прямокишечными артериями (ветви внутренней подвздошной артерии) и нижними прямокишечными артериями (ветви срамной артерии).</w:t>
      </w:r>
    </w:p>
    <w:p w14:paraId="42CADB49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Венозный отток от прямой кишки осуществляется через тр</w:t>
      </w:r>
      <w:r>
        <w:rPr>
          <w:color w:val="000000"/>
          <w:sz w:val="28"/>
          <w:szCs w:val="28"/>
        </w:rPr>
        <w:t>и основных венозных сплетения: через верхнее геморроидальное - от верхней трети прямой кишки в портальную систему; через среднее - от средней трети прямой кишки (отток идет во внутреннюю подвздошную, а затем в нижнюю полую вену); через нижнее геморроидальн</w:t>
      </w:r>
      <w:r>
        <w:rPr>
          <w:color w:val="000000"/>
          <w:sz w:val="28"/>
          <w:szCs w:val="28"/>
        </w:rPr>
        <w:t>ое сплетение - собирается кровь от наружной запирательной мышцы и подкожного пространства промежности и отток идет во внутреннюю срамную и затем в нижнюю полую вену. Все три венозных сплетения анастомозируют между собой.</w:t>
      </w:r>
    </w:p>
    <w:p w14:paraId="7B4B55FC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142E95EB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2. Определение и классификация г</w:t>
      </w:r>
      <w:r>
        <w:rPr>
          <w:b/>
          <w:bCs/>
          <w:color w:val="000000"/>
          <w:sz w:val="28"/>
          <w:szCs w:val="28"/>
        </w:rPr>
        <w:t>еморроя</w:t>
      </w:r>
    </w:p>
    <w:p w14:paraId="5A3A051A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EE2A124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Определение геморроя</w:t>
      </w:r>
    </w:p>
    <w:p w14:paraId="574CD518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3997CCAA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Геморрой </w:t>
      </w:r>
      <w:r>
        <w:rPr>
          <w:color w:val="000000"/>
          <w:sz w:val="28"/>
          <w:szCs w:val="28"/>
        </w:rPr>
        <w:t>- патологическое увеличение геморроидальных узлов (внутренних узлов - внутренний геморрой, наружных узлов - наружный геморрой). Комбинированный геморрой - увеличение одновременно наружных и внутренних геморроидаль</w:t>
      </w:r>
      <w:r>
        <w:rPr>
          <w:color w:val="000000"/>
          <w:sz w:val="28"/>
          <w:szCs w:val="28"/>
        </w:rPr>
        <w:t>ных узлов. Причиной патологического увеличения геморроидальных узлов является острое или хроническое нарушение кровообращения в кавернозных образованиях. Наряду с нарушением кровообращения, в развитии геморроя значительную роль играют дистрофические измене</w:t>
      </w:r>
      <w:r>
        <w:rPr>
          <w:color w:val="000000"/>
          <w:sz w:val="28"/>
          <w:szCs w:val="28"/>
        </w:rPr>
        <w:t>ния в связочном аппарате геморроидальных узлов. Под действием перечисленных факторов геморроидальные узлы увеличиваются в размерах, смещаются в дистальном направлении, при этом нарастают процессы дистрофии в удерживающем аппарате, и геморроидальные узлы на</w:t>
      </w:r>
      <w:r>
        <w:rPr>
          <w:color w:val="000000"/>
          <w:sz w:val="28"/>
          <w:szCs w:val="28"/>
        </w:rPr>
        <w:t>чинают выпадать из анального канала. Развитие дистрофических процессов в общей продольной мышце подслизистого слоя прямой кишки и связке Паркса, удерживающих кавернозные тельца в анальном канале, приводит к постепенному, но необратимому смещению геморроида</w:t>
      </w:r>
      <w:r>
        <w:rPr>
          <w:color w:val="000000"/>
          <w:sz w:val="28"/>
          <w:szCs w:val="28"/>
        </w:rPr>
        <w:t>льных узлов в дистальном направлении.</w:t>
      </w:r>
    </w:p>
    <w:p w14:paraId="0F937286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69D2D36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2.2 Классификация геморроя</w:t>
      </w:r>
    </w:p>
    <w:p w14:paraId="76DC42BC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AF9297E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Форма:</w:t>
      </w:r>
    </w:p>
    <w:p w14:paraId="43B9C913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Внутренний</w:t>
      </w:r>
    </w:p>
    <w:p w14:paraId="4963B2F2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Наружный</w:t>
      </w:r>
    </w:p>
    <w:p w14:paraId="10D4CDFA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Комбинированный</w:t>
      </w:r>
    </w:p>
    <w:p w14:paraId="4EEE9E0D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Течение:</w:t>
      </w:r>
    </w:p>
    <w:p w14:paraId="33323556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Хроническое</w:t>
      </w:r>
    </w:p>
    <w:p w14:paraId="2834EB33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Острое</w:t>
      </w:r>
    </w:p>
    <w:p w14:paraId="112FDDE5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color w:val="000000"/>
          <w:sz w:val="28"/>
          <w:szCs w:val="28"/>
        </w:rPr>
        <w:lastRenderedPageBreak/>
        <w:t>Классификация хронического геморроя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8455"/>
      </w:tblGrid>
      <w:tr w:rsidR="00000000" w14:paraId="049E2F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4FEA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Стадии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6A6EA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Симптоматика</w:t>
            </w:r>
          </w:p>
        </w:tc>
      </w:tr>
      <w:tr w:rsidR="00000000" w14:paraId="04C3478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EBE06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CC160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Кровотечение, без выпадения узлов</w:t>
            </w:r>
          </w:p>
        </w:tc>
      </w:tr>
      <w:tr w:rsidR="00000000" w14:paraId="7079D2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1294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9521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Выпадени</w:t>
            </w:r>
            <w:r>
              <w:rPr>
                <w:color w:val="000000"/>
                <w:sz w:val="20"/>
                <w:szCs w:val="20"/>
              </w:rPr>
              <w:t>е внутренних геморроидальных узлов с самостоятельным вправлением в анальный канал, с/без кровотечения</w:t>
            </w:r>
          </w:p>
        </w:tc>
      </w:tr>
      <w:tr w:rsidR="00000000" w14:paraId="772C159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CBF70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8E528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Выпадение внутренних геморроидальных узлов с необходимостью их ручного вправления в анальный канал, с/без кровотечения</w:t>
            </w:r>
          </w:p>
        </w:tc>
      </w:tr>
      <w:tr w:rsidR="00000000" w14:paraId="34CF673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4DE40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F3774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Постоянное выпадение внутренн</w:t>
            </w:r>
            <w:r>
              <w:rPr>
                <w:color w:val="000000"/>
                <w:sz w:val="20"/>
                <w:szCs w:val="20"/>
              </w:rPr>
              <w:t>их геморроидальных узлов и невозможность их вправления в анальный канал, с/без кровотечения</w:t>
            </w:r>
          </w:p>
        </w:tc>
      </w:tr>
    </w:tbl>
    <w:p w14:paraId="13B839A6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884869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Классификация острого геморроя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20"/>
        <w:gridCol w:w="8377"/>
      </w:tblGrid>
      <w:tr w:rsidR="00000000" w14:paraId="2F0D567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92FA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Степень</w:t>
            </w:r>
          </w:p>
        </w:tc>
        <w:tc>
          <w:tcPr>
            <w:tcW w:w="8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94874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Симптоматика</w:t>
            </w:r>
          </w:p>
        </w:tc>
      </w:tr>
      <w:tr w:rsidR="00000000" w14:paraId="11C4E3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BFD23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E7A2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Тромбоз узлов без воспалительной реакции</w:t>
            </w:r>
          </w:p>
        </w:tc>
      </w:tr>
      <w:tr w:rsidR="00000000" w14:paraId="102D9F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57D32" w14:textId="77777777" w:rsidR="00000000" w:rsidRDefault="001B28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0CD38" w14:textId="77777777" w:rsidR="00000000" w:rsidRDefault="001B28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Тромбоз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узлов с их воспалением</w:t>
            </w:r>
          </w:p>
        </w:tc>
      </w:tr>
      <w:tr w:rsidR="00000000" w14:paraId="0F8268A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E3FD6" w14:textId="77777777" w:rsidR="00000000" w:rsidRDefault="001B288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D9AB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Тромбоз узлов с их воспалени</w:t>
            </w:r>
            <w:r>
              <w:rPr>
                <w:color w:val="000000"/>
                <w:sz w:val="20"/>
                <w:szCs w:val="20"/>
              </w:rPr>
              <w:t>ем и переходом воспаления на подкожную клетчатку, отеком перианальной кожи, некрозом слизистой оболочки узлов</w:t>
            </w:r>
          </w:p>
        </w:tc>
      </w:tr>
    </w:tbl>
    <w:p w14:paraId="18F5F8AF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* </w:t>
      </w:r>
      <w:r>
        <w:rPr>
          <w:color w:val="000000"/>
          <w:sz w:val="28"/>
          <w:szCs w:val="28"/>
        </w:rPr>
        <w:t>Под острым течением заболевания также понимается профузное, обильное кровотечение из внутренних геморроидальных узлов, требующее срочной госпит</w:t>
      </w:r>
      <w:r>
        <w:rPr>
          <w:color w:val="000000"/>
          <w:sz w:val="28"/>
          <w:szCs w:val="28"/>
        </w:rPr>
        <w:t>ализации пациента в стационар для остановки кровотечения и проведения корригирующей терапии.</w:t>
      </w:r>
    </w:p>
    <w:p w14:paraId="2F520A85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796A6BF3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lastRenderedPageBreak/>
        <w:t>3. Этиология и патогенез</w:t>
      </w:r>
    </w:p>
    <w:p w14:paraId="02BC4F1A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0D335BCF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Предрасполагающие факторы</w:t>
      </w:r>
    </w:p>
    <w:p w14:paraId="0655D2FF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58C2CFD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Нерациональное питание и модель дефекации</w:t>
      </w:r>
    </w:p>
    <w:p w14:paraId="0DA69E83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Нерациональное питание, отсутствие или низкое содержание пищевы</w:t>
      </w:r>
      <w:r>
        <w:rPr>
          <w:color w:val="000000"/>
          <w:sz w:val="28"/>
          <w:szCs w:val="28"/>
        </w:rPr>
        <w:t>х волокон в рационе питания приводит к запорам. Нерегулярная дефекация или</w:t>
      </w:r>
    </w:p>
    <w:p w14:paraId="4C1BC7CE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длительная потуга при дефекации не только приводит к связочного аппарата, но и к усилению артериального притока к сплетению вследствие повышения внутрибрюшного давления. Чрезмерное </w:t>
      </w:r>
      <w:r>
        <w:rPr>
          <w:color w:val="000000"/>
          <w:sz w:val="28"/>
          <w:szCs w:val="28"/>
        </w:rPr>
        <w:t>потребление алкоголя и кофе также относят к предрасполагающим факторам риска.</w:t>
      </w:r>
    </w:p>
    <w:p w14:paraId="60CCF6DC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Беременность</w:t>
      </w:r>
    </w:p>
    <w:p w14:paraId="32274BA3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Симптомы геморроя часто впервые появляются во время беременности и могут усиливаться затем при физических нагрузках. Исследования последних лет показывают, что неко</w:t>
      </w:r>
      <w:r>
        <w:rPr>
          <w:color w:val="000000"/>
          <w:sz w:val="28"/>
          <w:szCs w:val="28"/>
        </w:rPr>
        <w:t>торые гормоны, такие как пролактин и глюкокортикоиды, могут способствовать образованию геморроя у женщин.</w:t>
      </w:r>
    </w:p>
    <w:p w14:paraId="288D6D67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Особенность профессиональной деятельности</w:t>
      </w:r>
    </w:p>
    <w:p w14:paraId="54AAE34E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Особенность профессиональной деятельности человека - «сидячие профессии» (шоферы, летчики, программисты и др</w:t>
      </w:r>
      <w:r>
        <w:rPr>
          <w:color w:val="000000"/>
          <w:sz w:val="28"/>
          <w:szCs w:val="28"/>
        </w:rPr>
        <w:t>.), кто вынужден длительное время работы проводить в сидячем положении, что приводит к расслаблению мышц промежности и отсутствию естественной поддержки анальных подушек.</w:t>
      </w:r>
    </w:p>
    <w:p w14:paraId="3ADF0DD7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A22B72B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3.2 Патогенез геморроидальной болезни</w:t>
      </w:r>
    </w:p>
    <w:p w14:paraId="40D999BA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6EB5BBE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Еще в исследованиях F.C. Stelzner (1962) подч</w:t>
      </w:r>
      <w:r>
        <w:rPr>
          <w:color w:val="000000"/>
          <w:sz w:val="28"/>
          <w:szCs w:val="28"/>
        </w:rPr>
        <w:t xml:space="preserve">еркивалось, что кавернозные тельца, расположенные в переходном отделе прямой кишки сразу перед аноректальной линией, являются источником формирования геморроидальных узлов. Кавернозные вены закладываются в прямой кишке уже </w:t>
      </w:r>
      <w:r>
        <w:rPr>
          <w:color w:val="000000"/>
          <w:sz w:val="28"/>
          <w:szCs w:val="28"/>
        </w:rPr>
        <w:lastRenderedPageBreak/>
        <w:t>в процессе эмбриогенеза и определ</w:t>
      </w:r>
      <w:r>
        <w:rPr>
          <w:color w:val="000000"/>
          <w:sz w:val="28"/>
          <w:szCs w:val="28"/>
        </w:rPr>
        <w:t>яются в постнатальном периоде в дистальном отделе прямой кишки. Однако ни у одного эмбриона, даже в возрасте 16 недель не удалось найти сосудистые структуры, построенные по типу зрелой кавернозной ткани. По мнению Л.Л. Капуллера (1974), это объясняется тем</w:t>
      </w:r>
      <w:r>
        <w:rPr>
          <w:color w:val="000000"/>
          <w:sz w:val="28"/>
          <w:szCs w:val="28"/>
        </w:rPr>
        <w:t>, что развитие сосудистой сети продолжается и после рождения. Примерно к 10 годам жизни кавернозные вены этой области становятся более крупными, чаще формируются в группы. Гистологическое исследование кавернозной ткани прямой кишки у детей показало е</w:t>
      </w:r>
      <w:r>
        <w:rPr>
          <w:rFonts w:ascii="Cambria" w:hAnsi="Cambria" w:cs="Cambria"/>
          <w:color w:val="000000"/>
          <w:sz w:val="28"/>
          <w:szCs w:val="28"/>
        </w:rPr>
        <w:t>ѐ</w:t>
      </w:r>
      <w:r>
        <w:rPr>
          <w:color w:val="000000"/>
          <w:sz w:val="28"/>
          <w:szCs w:val="28"/>
        </w:rPr>
        <w:t xml:space="preserve"> слаб</w:t>
      </w:r>
      <w:r>
        <w:rPr>
          <w:color w:val="000000"/>
          <w:sz w:val="28"/>
          <w:szCs w:val="28"/>
        </w:rPr>
        <w:t>ое развитие. Наиболее типичное строение кавернозные структуры приобретают у лиц в возрасте 18-40 лет. В большинстве случаев скопления кавернозных телец располагаются в строго определенных участках подслизистого слоя, а именно в зонах, проецирующихся на 3,7</w:t>
      </w:r>
      <w:r>
        <w:rPr>
          <w:color w:val="000000"/>
          <w:sz w:val="28"/>
          <w:szCs w:val="28"/>
        </w:rPr>
        <w:t>,11 часах по циферблату (при положении тела на спине)</w:t>
      </w:r>
    </w:p>
    <w:p w14:paraId="3E2B8CCC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Важной особенностью строения кавернозных вен является наличие в их стенках мелких артерий, не распадающихся на капиляры, а непосредственно открывающихся в просвет этих вен (Мельман Е.П., Дацун И.Г., 198</w:t>
      </w:r>
      <w:r>
        <w:rPr>
          <w:color w:val="000000"/>
          <w:sz w:val="28"/>
          <w:szCs w:val="28"/>
        </w:rPr>
        <w:t>6; Ривкин В.Л., Капуллер Л.Л., 2000). По сути, это артериовенозные анастомозы, что прида</w:t>
      </w:r>
      <w:r>
        <w:rPr>
          <w:rFonts w:ascii="Cambria" w:hAnsi="Cambria" w:cs="Cambria"/>
          <w:color w:val="000000"/>
          <w:sz w:val="28"/>
          <w:szCs w:val="28"/>
        </w:rPr>
        <w:t>ѐ</w:t>
      </w:r>
      <w:r>
        <w:rPr>
          <w:color w:val="000000"/>
          <w:sz w:val="28"/>
          <w:szCs w:val="28"/>
        </w:rPr>
        <w:t>т им сходство с кавернозной эректильной тканью половых органов, что в принципе логично, поскольку известно, что мочеполовые органы и прямая кишка развиваются из общего</w:t>
      </w:r>
      <w:r>
        <w:rPr>
          <w:color w:val="000000"/>
          <w:sz w:val="28"/>
          <w:szCs w:val="28"/>
        </w:rPr>
        <w:t xml:space="preserve"> зачатка - клоаки, в конце 2-й недели развития зародыша (Пэттен Б.М., 1959; Ривкин В.Л., Капуллер Л.Л., 2000).</w:t>
      </w:r>
    </w:p>
    <w:p w14:paraId="27C542DB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Множество описанных ныне теорий патогенеза геморроя: наследственная, конституциональная, токсическая, механическая, опухолевая, эндокринная, инфе</w:t>
      </w:r>
      <w:r>
        <w:rPr>
          <w:color w:val="000000"/>
          <w:sz w:val="28"/>
          <w:szCs w:val="28"/>
        </w:rPr>
        <w:t>кционная, не достаточно аргументировано объясняют появление симптомов выпадения геморроидальных узлов и выделения алой крови из них.</w:t>
      </w:r>
    </w:p>
    <w:p w14:paraId="55A28FBE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бластомной теории G. Reinbach (1899) геморрой считается доброкачественной сосудистой опухолью подобно ангиомам щек</w:t>
      </w:r>
      <w:r>
        <w:rPr>
          <w:color w:val="000000"/>
          <w:sz w:val="28"/>
          <w:szCs w:val="28"/>
        </w:rPr>
        <w:t xml:space="preserve"> и губ. Сосудистые структуры области заднепроходных столбов производят </w:t>
      </w:r>
      <w:r>
        <w:rPr>
          <w:color w:val="000000"/>
          <w:sz w:val="28"/>
          <w:szCs w:val="28"/>
        </w:rPr>
        <w:lastRenderedPageBreak/>
        <w:t>впечатление кавернозной ангиомы из-за большого количества заполненных кровью пещеристых полостей неправильной формы. Такое сходство, видимо, и привело к ошибочному появлению «опухолевой</w:t>
      </w:r>
      <w:r>
        <w:rPr>
          <w:color w:val="000000"/>
          <w:sz w:val="28"/>
          <w:szCs w:val="28"/>
        </w:rPr>
        <w:t>» теории происхождения геморроя. Но впоследствии эта теория подверглась справедливой критике и в настоящее время считается несостоятельной (Невзгляд Г., 1966; Ривкин В.Л., Капуллер Л.Л., 2000). Хотя большинство клиницистов не придерживаются бластомной теор</w:t>
      </w:r>
      <w:r>
        <w:rPr>
          <w:color w:val="000000"/>
          <w:sz w:val="28"/>
          <w:szCs w:val="28"/>
        </w:rPr>
        <w:t>ии геморроя, некоторые авторы продолжают выступать в ее поддержку. Так, S. Yague с соавт. (1981) рассматривают случаи геморроя у детей как результат врожденной дисплазии артериоловенулярных анастомозов и кавернозных гломерул прямой кишки, уподобляя их глом</w:t>
      </w:r>
      <w:r>
        <w:rPr>
          <w:color w:val="000000"/>
          <w:sz w:val="28"/>
          <w:szCs w:val="28"/>
        </w:rPr>
        <w:t>усным опухолям стопы при болезни Барре-Массона, при кожном варикозном «невусе» нижних конечностей.</w:t>
      </w:r>
    </w:p>
    <w:p w14:paraId="5871511A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Сторонниками инфекционно-воспалительной теории были E. Quenu и H. Hartman (1895). Они полагали, что варикозные изменения прямокишечных вен являются результат</w:t>
      </w:r>
      <w:r>
        <w:rPr>
          <w:color w:val="000000"/>
          <w:sz w:val="28"/>
          <w:szCs w:val="28"/>
        </w:rPr>
        <w:t xml:space="preserve">ом их первичного инфекционного поражения - эндофлебита, вызванного микробами, проникающими из полости кишки в слизистую оболочку. Мелкоклеточную инфильтрацию в стенках варикозно расширенных вен E. Quenu считал следствием различного рода эндо- и экзогенных </w:t>
      </w:r>
      <w:r>
        <w:rPr>
          <w:color w:val="000000"/>
          <w:sz w:val="28"/>
          <w:szCs w:val="28"/>
        </w:rPr>
        <w:t>интоксикаций, которые вызывают снижение тонуса этих сосудов и их устойчивости к венозной гипертензии. Некоторые авторы (Баландин К.Н., 1982) находят, что воспалительный процесс присоединяется к уже возникшему варикозному расширению вен и считают, что инфек</w:t>
      </w:r>
      <w:r>
        <w:rPr>
          <w:color w:val="000000"/>
          <w:sz w:val="28"/>
          <w:szCs w:val="28"/>
        </w:rPr>
        <w:t>ционно-воспалительная теория обьясняет не причину развития геморроя, а только патогенез некоторых его осложнений: тромбоза, воспаления геморроидальных узлов. Известно, однако, что под влиянием ряда эндо- и экзогенных интоксикаций (грипп, ревматизм, отравле</w:t>
      </w:r>
      <w:r>
        <w:rPr>
          <w:color w:val="000000"/>
          <w:sz w:val="28"/>
          <w:szCs w:val="28"/>
        </w:rPr>
        <w:t xml:space="preserve">ние алкоголем и др.) хронически протекающий геморрой обостряется. Некоторые проктологи (Лактионов П.П., 1962; Рыжих А.Н., 1968) рассматривали варикозный процесс прямокишечных вен как результат </w:t>
      </w:r>
      <w:r>
        <w:rPr>
          <w:color w:val="000000"/>
          <w:sz w:val="28"/>
          <w:szCs w:val="28"/>
        </w:rPr>
        <w:lastRenderedPageBreak/>
        <w:t>аллергического, гиперергического воспаления и этим пытались обь</w:t>
      </w:r>
      <w:r>
        <w:rPr>
          <w:color w:val="000000"/>
          <w:sz w:val="28"/>
          <w:szCs w:val="28"/>
        </w:rPr>
        <w:t>яснить положительный эффект при геморрое от стероидной и новокаиновой терапии.</w:t>
      </w:r>
    </w:p>
    <w:p w14:paraId="0E412D90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эндокринная теория, согласно которой слабость венозных стенок связана с патологией некоторых эндокринных органов - половых желез, гипофиза (Марков Д., 1967).</w:t>
      </w:r>
    </w:p>
    <w:p w14:paraId="757D9BFD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Немалова</w:t>
      </w:r>
      <w:r>
        <w:rPr>
          <w:color w:val="000000"/>
          <w:sz w:val="28"/>
          <w:szCs w:val="28"/>
        </w:rPr>
        <w:t xml:space="preserve">жное значение в развитии геморроя уделяется первичным изменениям сосудисто-нервно-тканевых взаимоотношений прямой кишки. В этой связи флебэктазии рассматриваются как проявление дистонии (мионевропатии) прямокишечных вен, возникшей в результате врожденного </w:t>
      </w:r>
      <w:r>
        <w:rPr>
          <w:color w:val="000000"/>
          <w:sz w:val="28"/>
          <w:szCs w:val="28"/>
        </w:rPr>
        <w:t>недоразвития или приобретенной слабости их нервно-мышечного аппарата (Мамамтавришвили Д.Г., 1964; Вальдман В.А., 1967). В результате нарушения иннервационных механизмов пластические свойства кровеносных сосудов кишки утрачиваются, что приводит к застою вен</w:t>
      </w:r>
      <w:r>
        <w:rPr>
          <w:color w:val="000000"/>
          <w:sz w:val="28"/>
          <w:szCs w:val="28"/>
        </w:rPr>
        <w:t>озной крови и развитию морфологических изменений в стенках вен и окружающих тканях.</w:t>
      </w:r>
    </w:p>
    <w:p w14:paraId="6ED63F54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перечисленные теории пытаются объяснить развитие геморроя изменениями только венозной системы. Однако, как известно, характерным клиническим признаком заболевания являе</w:t>
      </w:r>
      <w:r>
        <w:rPr>
          <w:color w:val="000000"/>
          <w:sz w:val="28"/>
          <w:szCs w:val="28"/>
        </w:rPr>
        <w:t>тся выделение алой крови, которое с позиции патологии венозной ткани объяснить невозможно.</w:t>
      </w:r>
    </w:p>
    <w:p w14:paraId="2C4874A0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30-х и в 60-х годах двадцатого столетия в литературе высказывались предположения о большом значении в этиологии геморроя врожденных факторов, например, врожд</w:t>
      </w:r>
      <w:r>
        <w:rPr>
          <w:rFonts w:ascii="Cambria" w:hAnsi="Cambria" w:cs="Cambria"/>
          <w:color w:val="000000"/>
          <w:sz w:val="28"/>
          <w:szCs w:val="28"/>
        </w:rPr>
        <w:t>ѐ</w:t>
      </w:r>
      <w:r>
        <w:rPr>
          <w:color w:val="000000"/>
          <w:sz w:val="28"/>
          <w:szCs w:val="28"/>
        </w:rPr>
        <w:t xml:space="preserve">нная </w:t>
      </w:r>
      <w:r>
        <w:rPr>
          <w:color w:val="000000"/>
          <w:sz w:val="28"/>
          <w:szCs w:val="28"/>
        </w:rPr>
        <w:t>недостаточность венозной системы (Напалков Н.И., 1935; Галахова П.И., 1959; Мамамтавришвили Д.Г., 1964; Askerman L.V., Butcher H.R., 1969). По мнению Д.И. Татаринова (1905), в четверти всех случаев заболевания геморроем возможно выявить отягощенный семейны</w:t>
      </w:r>
      <w:r>
        <w:rPr>
          <w:color w:val="000000"/>
          <w:sz w:val="28"/>
          <w:szCs w:val="28"/>
        </w:rPr>
        <w:t>й анамнез. Однако, позже А.М. Аминев (1977) проведя метаанализ данных различных отечественных авторов, в работах которых имелись сведения по этому вопросу, установил, что отягощ</w:t>
      </w:r>
      <w:r>
        <w:rPr>
          <w:rFonts w:ascii="Cambria" w:hAnsi="Cambria" w:cs="Cambria"/>
          <w:color w:val="000000"/>
          <w:sz w:val="28"/>
          <w:szCs w:val="28"/>
        </w:rPr>
        <w:t>ѐ</w:t>
      </w:r>
      <w:r>
        <w:rPr>
          <w:color w:val="000000"/>
          <w:sz w:val="28"/>
          <w:szCs w:val="28"/>
        </w:rPr>
        <w:t>нная наследственность как одна из возможных причин геморроя, выявляется лишь у</w:t>
      </w:r>
      <w:r>
        <w:rPr>
          <w:color w:val="000000"/>
          <w:sz w:val="28"/>
          <w:szCs w:val="28"/>
        </w:rPr>
        <w:t xml:space="preserve"> 19,6% больных.</w:t>
      </w:r>
    </w:p>
    <w:p w14:paraId="72AEE262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литературе прошлого столетия большое значение в механизме возникновения геморроя придавалось застойным явлениям в венах прямой кишки, вследствие повышения венозного давления (Рыжих А.Н., 1956; Haas P.A., Fox T.A., Haas G.P., 1984). Также </w:t>
      </w:r>
      <w:r>
        <w:rPr>
          <w:color w:val="000000"/>
          <w:sz w:val="28"/>
          <w:szCs w:val="28"/>
        </w:rPr>
        <w:t>длительное переполнение кавернозной ткани может быть в значительной степени обусловлено спазмом внутреннего сфинктера, сдавливающего отводящие вены. Вместе с тем, венозному застою в кавернозных тельцах должны препятствовать многочисленные коллатерали, расп</w:t>
      </w:r>
      <w:r>
        <w:rPr>
          <w:color w:val="000000"/>
          <w:sz w:val="28"/>
          <w:szCs w:val="28"/>
        </w:rPr>
        <w:t>оложенные в подслизистом слое прямой кишки и подкожной жировой клетчатке в области анального канала, проходящие вне мышечных пучков сфинктера (Ривкин В.Л., Капуллер Л.Л., 2000). Кроме того, хорошо известно, что венозная кровь от прямой кишки оттекает не то</w:t>
      </w:r>
      <w:r>
        <w:rPr>
          <w:color w:val="000000"/>
          <w:sz w:val="28"/>
          <w:szCs w:val="28"/>
        </w:rPr>
        <w:t>лько в верхнюю прямокишечную вену - главный отводящий коллектор, но и в нижние прямокишечные вены (Белянский В.А., 1960; Галахова П.И., 1960; Максименков А.М., 1949; Сушина О.Т., 1960). Однако, в работах этих авторов выявлена обратнопропорциональная зависи</w:t>
      </w:r>
      <w:r>
        <w:rPr>
          <w:color w:val="000000"/>
          <w:sz w:val="28"/>
          <w:szCs w:val="28"/>
        </w:rPr>
        <w:t>мость между размерами верхнегеморроидальных сосудов и средних прямокишечных сосудов, чем сильнее развиты первые, тем меньше не застойные явления в венах прямой кишки, вследствие повышения венозного давления, а нарушения местной органной регуляции кровообра</w:t>
      </w:r>
      <w:r>
        <w:rPr>
          <w:color w:val="000000"/>
          <w:sz w:val="28"/>
          <w:szCs w:val="28"/>
        </w:rPr>
        <w:t>щения, которые обусловливают усиленный приток артериальной крови по улитковым артериям в кавернозную ткань и сниженный отток по венулам вследствие их спазма, что в конечном итоге приводит к увеличению размеров внутренних геморроидальных узлов.</w:t>
      </w:r>
    </w:p>
    <w:p w14:paraId="3A2FB5A6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мнению мн</w:t>
      </w:r>
      <w:r>
        <w:rPr>
          <w:color w:val="000000"/>
          <w:sz w:val="28"/>
          <w:szCs w:val="28"/>
        </w:rPr>
        <w:t>огих авторов, провоцирующими факторами, как правило являются запоры, тяж</w:t>
      </w:r>
      <w:r>
        <w:rPr>
          <w:rFonts w:ascii="Cambria" w:hAnsi="Cambria" w:cs="Cambria"/>
          <w:color w:val="000000"/>
          <w:sz w:val="28"/>
          <w:szCs w:val="28"/>
        </w:rPr>
        <w:t>ѐ</w:t>
      </w:r>
      <w:r>
        <w:rPr>
          <w:color w:val="000000"/>
          <w:sz w:val="28"/>
          <w:szCs w:val="28"/>
        </w:rPr>
        <w:t>лая физическая работа, беременности и т.д. (Благодарный Л.А., 2000; Иванов В.В., 1981; Капуллер Л.Л., 2000; Kojmahara M. еt al., 1986).</w:t>
      </w:r>
    </w:p>
    <w:p w14:paraId="53587872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микроскопическом исследовании хорошо видно,</w:t>
      </w:r>
      <w:r>
        <w:rPr>
          <w:color w:val="000000"/>
          <w:sz w:val="28"/>
          <w:szCs w:val="28"/>
        </w:rPr>
        <w:t xml:space="preserve"> что геморроидальный узел покрыт слизистой оболочкой, в утолщенном </w:t>
      </w:r>
      <w:r>
        <w:rPr>
          <w:color w:val="000000"/>
          <w:sz w:val="28"/>
          <w:szCs w:val="28"/>
        </w:rPr>
        <w:lastRenderedPageBreak/>
        <w:t>подслизистом слое располагаются многочисленные кавернозные вены и их группы (Капуллер Л.Л., 1976; Дацун И.Г., Мельман Е.П., 1992; Thomson W., 1975). По данным этих же авторов, в подслизисто</w:t>
      </w:r>
      <w:r>
        <w:rPr>
          <w:color w:val="000000"/>
          <w:sz w:val="28"/>
          <w:szCs w:val="28"/>
        </w:rPr>
        <w:t>м слое обнаруживаются пучки мышечных клеток и эластические волокна, эти мышечные клетки формируют мышечный тяж, который вплетается своими волокнами в аноректальную линию. Необходимо отметить, что впервые эти мышечные структуры описал в 1853 году Трейц (Бла</w:t>
      </w:r>
      <w:r>
        <w:rPr>
          <w:color w:val="000000"/>
          <w:sz w:val="28"/>
          <w:szCs w:val="28"/>
        </w:rPr>
        <w:t xml:space="preserve">годарный Л.А., 1999; Godeberg P., 1993). При этом установлено, что между внутренним и наружным сфинктером располагается межсфинктерное пространство, образованное продольной мышцей прямой кишки. На уровне аноректального кольца в продольную мышцу вплетаются </w:t>
      </w:r>
      <w:r>
        <w:rPr>
          <w:color w:val="000000"/>
          <w:sz w:val="28"/>
          <w:szCs w:val="28"/>
        </w:rPr>
        <w:t>волокна пуборектальной мышцы. Латеральная порция образованной мышечной структуры достигает подкожной порции наружного сфинктера и вплетаясь в кожу формирует так называемый corrugator cutis ani, а медиальные порции пронизывают в поперечном направлении внутр</w:t>
      </w:r>
      <w:r>
        <w:rPr>
          <w:color w:val="000000"/>
          <w:sz w:val="28"/>
          <w:szCs w:val="28"/>
        </w:rPr>
        <w:t>енний сфинктер и заканчиваются в подслизистом слое прямой кишки собственно и составляя мышцу Трейца (musculus submucosae ani). Именно мышца Трейца удерживает на месте внутренние геморроидальные узлы, а также является границей между внутренним и наружным ге</w:t>
      </w:r>
      <w:r>
        <w:rPr>
          <w:color w:val="000000"/>
          <w:sz w:val="28"/>
          <w:szCs w:val="28"/>
        </w:rPr>
        <w:t>морроидальным сплетеньем (Haas P., Fox T., По мнению W. Thomson, (1975) одной из ведущих причин развития геморроя является исходное нарушение эластичности тканей и структур анального канала, что приводит к соскальзыванию и смещению внутренних узлов. Мышечн</w:t>
      </w:r>
      <w:r>
        <w:rPr>
          <w:color w:val="000000"/>
          <w:sz w:val="28"/>
          <w:szCs w:val="28"/>
        </w:rPr>
        <w:t>ая и фиброэластическая ткань, поддерживающая внутренние геморроидальные узлы имеет тенденцию дегенерировать, под воздействием неблагоприятных факторов. Реализация этого механизма наиболее вероятна при хронических запорах или продолжительных потугах во врем</w:t>
      </w:r>
      <w:r>
        <w:rPr>
          <w:color w:val="000000"/>
          <w:sz w:val="28"/>
          <w:szCs w:val="28"/>
        </w:rPr>
        <w:t xml:space="preserve">я дефекации, вызывающих ослабление или разрыв мышцы Трейца. На поздних стадиях болезни происходит разрыв подвешивающей связки Паркса, фиксирующей слизистую оболочку анального канала ниже аноректальной линии к его </w:t>
      </w:r>
      <w:r>
        <w:rPr>
          <w:color w:val="000000"/>
          <w:sz w:val="28"/>
          <w:szCs w:val="28"/>
        </w:rPr>
        <w:lastRenderedPageBreak/>
        <w:t>мышечному каркасу, и внутренние геморроидал</w:t>
      </w:r>
      <w:r>
        <w:rPr>
          <w:color w:val="000000"/>
          <w:sz w:val="28"/>
          <w:szCs w:val="28"/>
        </w:rPr>
        <w:t>ьные узлы начинают выпадать из заднего прохода при дефекации и даже в вертикальном положении тела больного.</w:t>
      </w:r>
    </w:p>
    <w:p w14:paraId="041190C6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Современные колопроктологи считают, что эти патогенетические теории не носят взаимоисключающего характера, а лишь дополняют друг друга, объясняя вып</w:t>
      </w:r>
      <w:r>
        <w:rPr>
          <w:color w:val="000000"/>
          <w:sz w:val="28"/>
          <w:szCs w:val="28"/>
        </w:rPr>
        <w:t>адения геморроидальных узлов и выделения алой крови при обострении заболевания.</w:t>
      </w:r>
    </w:p>
    <w:p w14:paraId="30EBA9DD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Клинические наблюдения показывают, что геморроидальные симптомы могут исчезать на длительный срок и снова появляться под воздействием неблагоприятных условий (Cope R., 1982; Go</w:t>
      </w:r>
      <w:r>
        <w:rPr>
          <w:color w:val="000000"/>
          <w:sz w:val="28"/>
          <w:szCs w:val="28"/>
        </w:rPr>
        <w:t>deberg P., 1993; Cospite M., 1994). Выпадение внутренних геморроидальных узлов следует объяснять не сосудистыми изменениями, а нарушением эластических свойств слизистой оболочки и подслизистого слоя заднепроходного канала (Воробьев Г.И. с соавт., 2002; Кап</w:t>
      </w:r>
      <w:r>
        <w:rPr>
          <w:color w:val="000000"/>
          <w:sz w:val="28"/>
          <w:szCs w:val="28"/>
        </w:rPr>
        <w:t>уллер Л.Л., Ривкин В.Л. 2000; Thomson W., 1975). Все привед</w:t>
      </w:r>
      <w:r>
        <w:rPr>
          <w:rFonts w:ascii="Cambria" w:hAnsi="Cambria" w:cs="Cambria"/>
          <w:color w:val="000000"/>
          <w:sz w:val="28"/>
          <w:szCs w:val="28"/>
        </w:rPr>
        <w:t>ѐ</w:t>
      </w:r>
      <w:r>
        <w:rPr>
          <w:color w:val="000000"/>
          <w:sz w:val="28"/>
          <w:szCs w:val="28"/>
        </w:rPr>
        <w:t>нное выше да</w:t>
      </w:r>
      <w:r>
        <w:rPr>
          <w:rFonts w:ascii="Cambria" w:hAnsi="Cambria" w:cs="Cambria"/>
          <w:color w:val="000000"/>
          <w:sz w:val="28"/>
          <w:szCs w:val="28"/>
        </w:rPr>
        <w:t>ѐ</w:t>
      </w:r>
      <w:r>
        <w:rPr>
          <w:color w:val="000000"/>
          <w:sz w:val="28"/>
          <w:szCs w:val="28"/>
        </w:rPr>
        <w:t>т нам право полагать, что в основе развития геморроя помимо нарушения эластичности тканей и структур анального канала также лежат хронические функциональные нарушения деятельности, оп</w:t>
      </w:r>
      <w:r>
        <w:rPr>
          <w:color w:val="000000"/>
          <w:sz w:val="28"/>
          <w:szCs w:val="28"/>
        </w:rPr>
        <w:t>исанных Л.Л. Капуллером (1974) внутристеночных улитковых артерий кавернозных вен, приводящие к расширению просвета артериального колена артериовенозных анастомозов и к усилению притока артериальной крови в кавернозные вены, чем возможно объяснить выделения</w:t>
      </w:r>
      <w:r>
        <w:rPr>
          <w:color w:val="000000"/>
          <w:sz w:val="28"/>
          <w:szCs w:val="28"/>
        </w:rPr>
        <w:t xml:space="preserve"> алой крови при геморрое. С этим трудно поспорить, учитывая столь обильное кровоснабжение геморроидальных узлов.</w:t>
      </w:r>
    </w:p>
    <w:p w14:paraId="5BE04406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Анатомическое изучение дистального отдела прямой кишки подтвердило, что количество дистальных ветвей верхней прямокишечной (геморроидальной) ар</w:t>
      </w:r>
      <w:r>
        <w:rPr>
          <w:color w:val="000000"/>
          <w:sz w:val="28"/>
          <w:szCs w:val="28"/>
        </w:rPr>
        <w:t>терии колеблется от 3 до 8, и лишь ближе к зубчатой линии эти артерии распадаются на многочисленные мелкие веточки. Артерии здесь сопровождаются почти на вс</w:t>
      </w:r>
      <w:r>
        <w:rPr>
          <w:rFonts w:ascii="Cambria" w:hAnsi="Cambria" w:cs="Cambria"/>
          <w:color w:val="000000"/>
          <w:sz w:val="28"/>
          <w:szCs w:val="28"/>
        </w:rPr>
        <w:t>ѐ</w:t>
      </w:r>
      <w:r>
        <w:rPr>
          <w:color w:val="000000"/>
          <w:sz w:val="28"/>
          <w:szCs w:val="28"/>
        </w:rPr>
        <w:t xml:space="preserve">м протяжении венами, образуя в зоне заднепроходных столбов образования, расширенные в виде шариков </w:t>
      </w:r>
      <w:r>
        <w:rPr>
          <w:color w:val="000000"/>
          <w:sz w:val="28"/>
          <w:szCs w:val="28"/>
        </w:rPr>
        <w:t xml:space="preserve">(Старков </w:t>
      </w:r>
      <w:r>
        <w:rPr>
          <w:color w:val="000000"/>
          <w:sz w:val="28"/>
          <w:szCs w:val="28"/>
        </w:rPr>
        <w:lastRenderedPageBreak/>
        <w:t>А.В., 1912; Капуллер Л.Л., Ривкин В.Л., 2000 г.).</w:t>
      </w:r>
    </w:p>
    <w:p w14:paraId="459E719F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А.И. Пугачева (1963) провела специальное исследование анатомии артерий прямой кишки на трупах людей различного возраста и пола. Было установлено, что основным источником питания зоны расположения г</w:t>
      </w:r>
      <w:r>
        <w:rPr>
          <w:color w:val="000000"/>
          <w:sz w:val="28"/>
          <w:szCs w:val="28"/>
        </w:rPr>
        <w:t>еморроидальных узлов является непарная верхняя геморроидальная артерия. В кровоснабжении прямой кишки участвуют также средние и нижние прямокишечные артерии, срединная крестцовая и многочисленные мелкие артерии, отходящие от артерий смежных с ней органов (</w:t>
      </w:r>
      <w:r>
        <w:rPr>
          <w:color w:val="000000"/>
          <w:sz w:val="28"/>
          <w:szCs w:val="28"/>
        </w:rPr>
        <w:t>Griffiths К., 1961; Michels Р. et al., 1965; Thomson W., 1975).</w:t>
      </w:r>
    </w:p>
    <w:p w14:paraId="6A79B9A0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по мнению большинства исследователей, из всех этих артерий основным источником питания прямой кишки является верхняя прямокишечная артерия, которая обеспечивает кровью весь тазовый отд</w:t>
      </w:r>
      <w:r>
        <w:rPr>
          <w:color w:val="000000"/>
          <w:sz w:val="28"/>
          <w:szCs w:val="28"/>
        </w:rPr>
        <w:t xml:space="preserve">ел, слизистую оболочку прямой кишки и кавернозные структуры анального канала (Мельман Е.П., Дацун И.Г., 1986; Пугачева А.И., 1963; Henry M.M., Swash M., 1985). Верхняя прямокишечная артерия является непосредственным продолжением нижнебрыжеечной артерии. У </w:t>
      </w:r>
      <w:r>
        <w:rPr>
          <w:color w:val="000000"/>
          <w:sz w:val="28"/>
          <w:szCs w:val="28"/>
        </w:rPr>
        <w:t>начала ампулярного отдела кишки артерия делится под углом 35-60 гр. на две, большей частью симметричные, главные боковые ветви - правую и левую, они переходят с задней на боковые полуокружности ампулы прямой кишки и в нижней ее части повторно делятся на пе</w:t>
      </w:r>
      <w:r>
        <w:rPr>
          <w:color w:val="000000"/>
          <w:sz w:val="28"/>
          <w:szCs w:val="28"/>
        </w:rPr>
        <w:t>редние и задние ветви. Последние опоясывают прямую кишку с боков и дают начало 3-8 продольным артериальным стволам. В нижнеампулярном отделе прямой кишки эти ветви проникают через мышечную оболочку ее стенки в подслизистую основу, где распределяются по все</w:t>
      </w:r>
      <w:r>
        <w:rPr>
          <w:color w:val="000000"/>
          <w:sz w:val="28"/>
          <w:szCs w:val="28"/>
        </w:rPr>
        <w:t>му периметру кишки, каждый сосуд разделяется на ряд мелких артерий только нижеуровня зубчатой линии. В среднем пять ветвей верхней прямокишечной артерии достигают этого уровня (Thomson W., 1975). По данным Л.Л. Капуллера (2000), из 112 препаратов в подслиз</w:t>
      </w:r>
      <w:r>
        <w:rPr>
          <w:color w:val="000000"/>
          <w:sz w:val="28"/>
          <w:szCs w:val="28"/>
        </w:rPr>
        <w:t>истом слое 3 артерии обнаружены в 30 наблюдениях, от 4 до 8 артерий - в 55, в 7 наблюдениях были найдены лишь 2 магистральные артерии, а в остальных 20 случаях преобладал диффузный тип ветвления артерий. Таким образом, число артериальных ветвей варьирует в</w:t>
      </w:r>
      <w:r>
        <w:rPr>
          <w:color w:val="000000"/>
          <w:sz w:val="28"/>
          <w:szCs w:val="28"/>
        </w:rPr>
        <w:t xml:space="preserve"> среднем от 3 до 8. Кроме того, в отличие от других участков толстой кишки, где артерии и вены дихотомически разветвляются до мельчайших ветвей, в дистальном отделе прямой кишки довольно крупные сосудистые артериальные ветви идут в направлении заднепроходн</w:t>
      </w:r>
      <w:r>
        <w:rPr>
          <w:color w:val="000000"/>
          <w:sz w:val="28"/>
          <w:szCs w:val="28"/>
        </w:rPr>
        <w:t>ых столбов, практически не давая разветвлений (Ривкин В.Л., Капуллер Л.Л., 2000). Следовательно, данные исследования подтверждают, что геморроидальный узел представляет собой не варикозное расширение прямокишечных вен, а гиперпластически измененную каверно</w:t>
      </w:r>
      <w:r>
        <w:rPr>
          <w:color w:val="000000"/>
          <w:sz w:val="28"/>
          <w:szCs w:val="28"/>
        </w:rPr>
        <w:t>зную ткань дистального отдела прямой кишки.</w:t>
      </w:r>
    </w:p>
    <w:p w14:paraId="5AD3194C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данный момент большинство колопроктологов являются сторонниками современных теорий патогенеза геморроя, согласно которым основными причинными факторами являются усиленный приток артериальной крови к геморроидал</w:t>
      </w:r>
      <w:r>
        <w:rPr>
          <w:color w:val="000000"/>
          <w:sz w:val="28"/>
          <w:szCs w:val="28"/>
        </w:rPr>
        <w:t>ьным узлам, а также дистрофия и ослабление их связочного аппарата. Это приводит к гипертрофии кавернозной ткани, кровотечению и выпадению геморроидальных узлов из заднего прохода. В этой связи, на наш взгляд, оптимальный метод лечения геморроидальной болез</w:t>
      </w:r>
      <w:r>
        <w:rPr>
          <w:color w:val="000000"/>
          <w:sz w:val="28"/>
          <w:szCs w:val="28"/>
        </w:rPr>
        <w:t>ни должен эффективно воздействовать именно на эти патогенетические факторы, быть малотравматичным и относительно легко переноситься больными.</w:t>
      </w:r>
    </w:p>
    <w:p w14:paraId="6F7E6135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Эластичные кавернозные тельца, окруж</w:t>
      </w:r>
      <w:r>
        <w:rPr>
          <w:rFonts w:ascii="Cambria" w:hAnsi="Cambria" w:cs="Cambria"/>
          <w:color w:val="000000"/>
          <w:sz w:val="28"/>
          <w:szCs w:val="28"/>
        </w:rPr>
        <w:t>ѐ</w:t>
      </w:r>
      <w:r>
        <w:rPr>
          <w:color w:val="000000"/>
          <w:sz w:val="28"/>
          <w:szCs w:val="28"/>
        </w:rPr>
        <w:t>нные соединительнотканными структурами и мышцей Трейца, дают возможность гемо</w:t>
      </w:r>
      <w:r>
        <w:rPr>
          <w:color w:val="000000"/>
          <w:sz w:val="28"/>
          <w:szCs w:val="28"/>
        </w:rPr>
        <w:t xml:space="preserve">рроидальным узлам изменяться в размерах и участвовать в удерживающей функции анальных сфинктеров (Старков А.В., 1912; Максименков А.М., 1949; Nyam D., et al., 1995; Waldron W., 1989). Гладкомышечный внутренний сфинктер, постоянно находящийся в сокращенном </w:t>
      </w:r>
      <w:r>
        <w:rPr>
          <w:color w:val="000000"/>
          <w:sz w:val="28"/>
          <w:szCs w:val="28"/>
        </w:rPr>
        <w:t>состоянии обеспечивает от 50 до 80% тонического напряжения анальных сфинктеров. За сч</w:t>
      </w:r>
      <w:r>
        <w:rPr>
          <w:rFonts w:ascii="Cambria" w:hAnsi="Cambria" w:cs="Cambria"/>
          <w:color w:val="000000"/>
          <w:sz w:val="28"/>
          <w:szCs w:val="28"/>
        </w:rPr>
        <w:t>ѐ</w:t>
      </w:r>
      <w:r>
        <w:rPr>
          <w:color w:val="000000"/>
          <w:sz w:val="28"/>
          <w:szCs w:val="28"/>
        </w:rPr>
        <w:t>т наружных сфинктеров обеспечивается 25-30% тонического напряжения. Остающиеся от 5 до 15% анального держания в состоянии покоя обеспечивается внутренними геморроидальным</w:t>
      </w:r>
      <w:r>
        <w:rPr>
          <w:color w:val="000000"/>
          <w:sz w:val="28"/>
          <w:szCs w:val="28"/>
        </w:rPr>
        <w:t>и сплетениями (Haas P., Fox T., 1977).</w:t>
      </w:r>
    </w:p>
    <w:p w14:paraId="5E641DF8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существенную роль внутренних геморроидальных сплетений в герметизации анального канала, многие ученные обращают внимание на необходимость применения более щадящих методов лечения геморроидальной болезни, с на</w:t>
      </w:r>
      <w:r>
        <w:rPr>
          <w:color w:val="000000"/>
          <w:sz w:val="28"/>
          <w:szCs w:val="28"/>
        </w:rPr>
        <w:t>именьшей их травматизацией (Благодарный Л.Л., 1999; Воробьев Г.И. с соавт., 2002; Lierse W., 1989; Lin I et al., 1989).</w:t>
      </w:r>
    </w:p>
    <w:p w14:paraId="41DEACB4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время, разработано и внедрено в практику множество способов лечения геморроя, которые можно разделить на консервативные, мал</w:t>
      </w:r>
      <w:r>
        <w:rPr>
          <w:color w:val="000000"/>
          <w:sz w:val="28"/>
          <w:szCs w:val="28"/>
        </w:rPr>
        <w:t>оинвазивные и хирургические.</w:t>
      </w:r>
    </w:p>
    <w:p w14:paraId="169447AA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18E092B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4. Симптоматика и клиническое течение геморроя</w:t>
      </w:r>
    </w:p>
    <w:p w14:paraId="51028A3E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97E3B45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Внутреннее и наружное геморроидальные сплетения являются нормальными анатомическими образованиями дистальной части прямой кишки, участвующие с мышцами анального сфинктера в про</w:t>
      </w:r>
      <w:r>
        <w:rPr>
          <w:color w:val="000000"/>
          <w:sz w:val="28"/>
          <w:szCs w:val="28"/>
        </w:rPr>
        <w:t xml:space="preserve">цессе «тонкого держания». Нормальная гемодинамика во внутреннем и наружном геморроидальных сплетениях не вызывает клинических проявлений заболевания. Усиление артериального притока по ветвям ВПА к внутреннему геморроидальному сплетению могут провоцировать </w:t>
      </w:r>
      <w:r>
        <w:rPr>
          <w:color w:val="000000"/>
          <w:sz w:val="28"/>
          <w:szCs w:val="28"/>
        </w:rPr>
        <w:t>различные факторы. Компенсация кровотока происходит либо в виде сброса крови в наружное геморроидальное сплетение, что может сопровождаться набуханием вен перианальной области с возможным развитием тромбоза, либо эпизодами кровотечений из внутреннего гемор</w:t>
      </w:r>
      <w:r>
        <w:rPr>
          <w:color w:val="000000"/>
          <w:sz w:val="28"/>
          <w:szCs w:val="28"/>
        </w:rPr>
        <w:t>роидального сплетения. Компенсаторные механизмы при прогрессировании заболевания истощаются и прекращают функционировать. Увеличение диаметра терминальных ветвей ВПА с усилением патологического артериального притока и развитие дистрофических процессов в уд</w:t>
      </w:r>
      <w:r>
        <w:rPr>
          <w:color w:val="000000"/>
          <w:sz w:val="28"/>
          <w:szCs w:val="28"/>
        </w:rPr>
        <w:t xml:space="preserve">ерживающем фиброзно-мышечном каркасе внутреннего геморроидального сплетения приводят к формированию внутреннего геморроидального узла с его выпадением из анального канала, что сопровождается специфической клинической картиной. Поэтому реальная клиническая </w:t>
      </w:r>
      <w:r>
        <w:rPr>
          <w:color w:val="000000"/>
          <w:sz w:val="28"/>
          <w:szCs w:val="28"/>
        </w:rPr>
        <w:t xml:space="preserve">картина геморроя зависит от стадии заболевания. На ранних стадиях развития болезни клиническая картина имеет непостоянный характер. Обострение заболевания возникают на фоне нарушений моторной функции толстой кишки, проявляющейся в виде запоров или диареи, </w:t>
      </w:r>
      <w:r>
        <w:rPr>
          <w:color w:val="000000"/>
          <w:sz w:val="28"/>
          <w:szCs w:val="28"/>
        </w:rPr>
        <w:t>либо на фоне пищевых погрешностей (острая пища, алкоголь).</w:t>
      </w:r>
    </w:p>
    <w:p w14:paraId="2AB4C299" w14:textId="77777777" w:rsidR="00000000" w:rsidRDefault="001B288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Кровотечение</w:t>
      </w:r>
    </w:p>
    <w:p w14:paraId="739A3D13" w14:textId="77777777" w:rsidR="00000000" w:rsidRDefault="001B288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Эпизоды кровотечений - наиболее ранний признак геморроидальной болезни. Кровотечения носили ремиттирующий характер, провоцировались погрешностью в диете и неумеренным приемом алкоголя.</w:t>
      </w:r>
      <w:r>
        <w:rPr>
          <w:color w:val="000000"/>
          <w:sz w:val="28"/>
          <w:szCs w:val="28"/>
        </w:rPr>
        <w:t xml:space="preserve"> Выделения крови отмечались как во время дефекации, так и после нее. Больные отмечали небольшие по объему эпизоды кровотечений в виде помарок на туалетной бумаге до обильных, когда кровь забрызгивала унитаз.</w:t>
      </w:r>
    </w:p>
    <w:p w14:paraId="7F25E567" w14:textId="77777777" w:rsidR="00000000" w:rsidRDefault="001B288B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Выпадение геморроидальных узлов</w:t>
      </w:r>
    </w:p>
    <w:p w14:paraId="6BDEA903" w14:textId="77777777" w:rsidR="00000000" w:rsidRDefault="001B28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Выпадение геморр</w:t>
      </w:r>
      <w:r>
        <w:rPr>
          <w:color w:val="000000"/>
          <w:sz w:val="28"/>
          <w:szCs w:val="28"/>
        </w:rPr>
        <w:t>оидальных узлов - второй по частоте симптом заболевания. В начальных стадиях заболевания узлы вправляются самостоятельно, часто выпадение узлов носит непостоянный характер, так же как эпизоды кровотечений. В более поздних стадиях заболевания выпадение узло</w:t>
      </w:r>
      <w:r>
        <w:rPr>
          <w:color w:val="000000"/>
          <w:sz w:val="28"/>
          <w:szCs w:val="28"/>
        </w:rPr>
        <w:t>в носит постоянный характер и требует ручного вправления после каждой дефекации. В некоторых случаях выпадение отмечалось при ходьбе.</w:t>
      </w:r>
    </w:p>
    <w:p w14:paraId="5806B706" w14:textId="77777777" w:rsidR="00000000" w:rsidRDefault="001B288B">
      <w:pPr>
        <w:pStyle w:val="3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Зуд и дискомфорт в области заднего прохода</w:t>
      </w:r>
    </w:p>
    <w:p w14:paraId="14A8406B" w14:textId="77777777" w:rsidR="00000000" w:rsidRDefault="001B28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Чаще всего этот симптом проявляется в виде неприятных ощущений в области заднег</w:t>
      </w:r>
      <w:r>
        <w:rPr>
          <w:color w:val="000000"/>
          <w:sz w:val="28"/>
          <w:szCs w:val="28"/>
        </w:rPr>
        <w:t>о прохода от легкого дискомфорта, который с течением времени усиливается и проявляется стойкой тяжестью или симптомом постоянного присутствия инородного тела. Сначала дискомфорт возникает только во время опорожнения прямой кишки, но по мере прогрессировани</w:t>
      </w:r>
      <w:r>
        <w:rPr>
          <w:color w:val="000000"/>
          <w:sz w:val="28"/>
          <w:szCs w:val="28"/>
        </w:rPr>
        <w:t>я заболевания тяжесть может появляться постоянно (перед дефекацией, непосредственно после нее и в покое).</w:t>
      </w:r>
    </w:p>
    <w:p w14:paraId="15BBF72E" w14:textId="77777777" w:rsidR="00000000" w:rsidRDefault="001B288B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Признаки наружного геморроя</w:t>
      </w:r>
    </w:p>
    <w:p w14:paraId="67065CED" w14:textId="77777777" w:rsidR="00000000" w:rsidRDefault="001B28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развитии наружного геморроя возникает формирование варикозного расширения геморроидальных вен в виде небольших выпячив</w:t>
      </w:r>
      <w:r>
        <w:rPr>
          <w:color w:val="000000"/>
          <w:sz w:val="28"/>
          <w:szCs w:val="28"/>
        </w:rPr>
        <w:t>аний ткани или шишечек багрового или красноватого цвета с синюшным оттенком в области заднего прохода, которые формируются на первой стадии заболевания и эти признаки может заметить сам пациент, а также эти образования фиксируются на фото при ретророманоск</w:t>
      </w:r>
      <w:r>
        <w:rPr>
          <w:color w:val="000000"/>
          <w:sz w:val="28"/>
          <w:szCs w:val="28"/>
        </w:rPr>
        <w:t>опии. Выпадение геморроидальных узлов возникает на второй стадии болезни, при этом они легко вправляются внутрь самостоятельно. Для третьей стадии наружного геморроя, выпавшие геморроидальные узлы не исчезают самостоятельно - необходимо прибегать к их ручн</w:t>
      </w:r>
      <w:r>
        <w:rPr>
          <w:color w:val="000000"/>
          <w:sz w:val="28"/>
          <w:szCs w:val="28"/>
        </w:rPr>
        <w:t>ому вправлению. При запущенном геморрое узлы в виде шишек самопроизвольно выпадают при длительном сидении, ходьбе, поднятии тяжести и упорном кашле.</w:t>
      </w:r>
    </w:p>
    <w:p w14:paraId="7A27D94B" w14:textId="77777777" w:rsidR="00000000" w:rsidRDefault="001B28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наличия узлов диагностика геморроя этой локализации основана на наличии стойкого болевого синдрома (ч</w:t>
      </w:r>
      <w:r>
        <w:rPr>
          <w:color w:val="000000"/>
          <w:sz w:val="28"/>
          <w:szCs w:val="28"/>
        </w:rPr>
        <w:t>аще при дефекации), выделение крови и едкой слизи из ануса. При сильном натуживании (после посещения туалета, подъема тяжестей, родов) наружный узел может лопнуть, и проявляются симптомы геморроидального кровотечения.</w:t>
      </w:r>
    </w:p>
    <w:p w14:paraId="65C81358" w14:textId="77777777" w:rsidR="00000000" w:rsidRDefault="001B288B">
      <w:pPr>
        <w:pStyle w:val="2"/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Признаки внутреннего геморроя</w:t>
      </w:r>
    </w:p>
    <w:p w14:paraId="479B15F9" w14:textId="77777777" w:rsidR="00000000" w:rsidRDefault="001B288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Начальны</w:t>
      </w:r>
      <w:r>
        <w:rPr>
          <w:color w:val="000000"/>
          <w:sz w:val="28"/>
          <w:szCs w:val="28"/>
        </w:rPr>
        <w:t>е признаки и клинические проявления внутреннего геморроя часто отсутствуют, и заболевание длительно протекает бессимптомно. При прогрессировании патологического процесса пациент обнаруживает капли свежей крови на унитазе и / или каловых массах, на туалетно</w:t>
      </w:r>
      <w:r>
        <w:rPr>
          <w:color w:val="000000"/>
          <w:sz w:val="28"/>
          <w:szCs w:val="28"/>
        </w:rPr>
        <w:t>й бумаге. Появляется зуд и болевые ощущения в виде жжения и стойкой боли в прямой кишке и выделение едкой слизи.</w:t>
      </w:r>
    </w:p>
    <w:p w14:paraId="23A6C6BA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0229C2B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5. Диагностика</w:t>
      </w:r>
    </w:p>
    <w:p w14:paraId="5ACE0C37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DB777B8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геморроя основана на оценке жалоб, длительности заболевания, результатов пальцевого исследования и инструментальн</w:t>
      </w:r>
      <w:r>
        <w:rPr>
          <w:color w:val="000000"/>
          <w:sz w:val="28"/>
          <w:szCs w:val="28"/>
        </w:rPr>
        <w:t xml:space="preserve">ых методов обследования. К основным клиническим симптомам хронического геморроя относятся: выпадение внутренних геморроидальных узлов из заднего прохода при дефекации, выделение крови из заднего прохода при дефекации (примесь алой крови к стулу, выделение </w:t>
      </w:r>
      <w:r>
        <w:rPr>
          <w:color w:val="000000"/>
          <w:sz w:val="28"/>
          <w:szCs w:val="28"/>
        </w:rPr>
        <w:t xml:space="preserve">крови в виде капель или струйки), наличие увеличенных наружных геморроидальных узлов. К более редким симптомам относятся: чувство дискомфорта, влажности в области заднего прохода, зуд, жжение в области заднего прохода, слизистые выделения из прямой кишки. </w:t>
      </w:r>
      <w:r>
        <w:rPr>
          <w:color w:val="000000"/>
          <w:sz w:val="28"/>
          <w:szCs w:val="28"/>
        </w:rPr>
        <w:t>Болевые ощущения при хроническом геморрое встречаются редко и, как правило, связаны с осложнениями заболевания (тромбоз наружных и / или внутренних геморроидальных узлов) или появлением анальной трещины, свища прямой кишки. К основным клиническим симптомам</w:t>
      </w:r>
      <w:r>
        <w:rPr>
          <w:color w:val="000000"/>
          <w:sz w:val="28"/>
          <w:szCs w:val="28"/>
        </w:rPr>
        <w:t xml:space="preserve"> острого геморроя относятся: боли в области заднего прохода и прямой кишки, появление плотного болезненного образования (ий) в области расположения наружных и / или внутренних геморроидальных узлов, профузное обильное выделение крови из прямой кишки, не ос</w:t>
      </w:r>
      <w:r>
        <w:rPr>
          <w:color w:val="000000"/>
          <w:sz w:val="28"/>
          <w:szCs w:val="28"/>
        </w:rPr>
        <w:t>танавливающееся с помощью консервативных мероприятий (свечи, мази, местное применение холода, флеботропные препараты и т.п.). При развитии воспалительных осложнений острого тромбоза геморроидальных узлов с переходом воспалительного процесса на окружающие т</w:t>
      </w:r>
      <w:r>
        <w:rPr>
          <w:color w:val="000000"/>
          <w:sz w:val="28"/>
          <w:szCs w:val="28"/>
        </w:rPr>
        <w:t>кани, параректальную клетчатку возможно появление общих воспалительных симптомов, таких как повышение температуры тела, лихорадка.</w:t>
      </w:r>
    </w:p>
    <w:p w14:paraId="72788A3C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8"/>
        <w:gridCol w:w="4649"/>
      </w:tblGrid>
      <w:tr w:rsidR="00000000" w14:paraId="2EA1FA3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C0913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Возможные клинические проявления болезни в анамнезе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4D953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Типичные клинические симптомы в момент осмотра</w:t>
            </w:r>
          </w:p>
        </w:tc>
      </w:tr>
      <w:tr w:rsidR="00000000" w14:paraId="078A730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86772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Периодическое выделение</w:t>
            </w:r>
            <w:r>
              <w:rPr>
                <w:color w:val="000000"/>
                <w:sz w:val="20"/>
                <w:szCs w:val="20"/>
              </w:rPr>
              <w:t xml:space="preserve"> крови из заднего прохода при дефекации Ощущение дискомфорта, влажности в области заднего прохода Увеличение геморроидальных узлов, как правило, связанное с нарушением стула, диеты, у женщин с беременностью и родами</w:t>
            </w:r>
          </w:p>
        </w:tc>
        <w:tc>
          <w:tcPr>
            <w:tcW w:w="46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54FFD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увеличенных наружных геморроидал</w:t>
            </w:r>
            <w:r>
              <w:rPr>
                <w:color w:val="000000"/>
                <w:sz w:val="20"/>
                <w:szCs w:val="20"/>
              </w:rPr>
              <w:t>ьных узлов Наличие выпавших или выпадающих при натуживании внутренних геморроидальных узлов мягко-эластичной консистенции Выделение крови из заднего прохода с источником, локализующимся в области внутренних геморроидальных узлов Наличие плотного, геморроид</w:t>
            </w:r>
            <w:r>
              <w:rPr>
                <w:color w:val="000000"/>
                <w:sz w:val="20"/>
                <w:szCs w:val="20"/>
              </w:rPr>
              <w:t>ального узла (ов) синюшного цвета с наличием или без Воспалительных изменений окружающих мягких тканей, эрозий слизистой оболочки в области узла</w:t>
            </w:r>
          </w:p>
        </w:tc>
      </w:tr>
    </w:tbl>
    <w:p w14:paraId="656ABBE3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AB6DB17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 Сбор анамнеза</w:t>
      </w:r>
    </w:p>
    <w:p w14:paraId="63FFE336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Выявляются этиологические факторы возникновения заболевания: желудочно-кишечные расстройства,</w:t>
      </w:r>
      <w:r>
        <w:rPr>
          <w:color w:val="000000"/>
          <w:sz w:val="28"/>
          <w:szCs w:val="28"/>
        </w:rPr>
        <w:t xml:space="preserve"> погрешности в диете, злоупотребление алкоголем, малоподвижный и сидячий образ жизни, беременность и роды.</w:t>
      </w:r>
    </w:p>
    <w:p w14:paraId="6ABC70FF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 Осмотр врачом-колопроктологом</w:t>
      </w:r>
    </w:p>
    <w:p w14:paraId="5A47D36E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Пациента осматривают на гинекологическом кресле, в положении на спине с максимально приведенными к животу ногами, или</w:t>
      </w:r>
      <w:r>
        <w:rPr>
          <w:color w:val="000000"/>
          <w:sz w:val="28"/>
          <w:szCs w:val="28"/>
        </w:rPr>
        <w:t xml:space="preserve"> в коленно-локтевом положении. У соматически тяжелых больных осмотр производят в положении на боку. При наружном осмотре области промежности и заднего прохода обращают внимание на форму ануса, его зияние, наличие рубцовых изменений и деформации, состояние </w:t>
      </w:r>
      <w:r>
        <w:rPr>
          <w:color w:val="000000"/>
          <w:sz w:val="28"/>
          <w:szCs w:val="28"/>
        </w:rPr>
        <w:t>кожных покровов. Определяют выраженность наружных геморроидальных узлов, степень выпадения внутренних узлов и возможность их самостоятельного вправления в анальный канал.</w:t>
      </w:r>
    </w:p>
    <w:p w14:paraId="10871947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 Оценка анального рефлекса</w:t>
      </w:r>
    </w:p>
    <w:p w14:paraId="29E16501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Выполняется штриховое раздражение кожи перианальной облас</w:t>
      </w:r>
      <w:r>
        <w:rPr>
          <w:color w:val="000000"/>
          <w:sz w:val="28"/>
          <w:szCs w:val="28"/>
        </w:rPr>
        <w:t>ти для определения рефлекторных сокращений анального сфинктера.</w:t>
      </w:r>
    </w:p>
    <w:p w14:paraId="46EC9148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 Пальцевое исследование прямой кишки</w:t>
      </w:r>
    </w:p>
    <w:p w14:paraId="7C8E60A7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Определяется тоническое состояние анального сфинктера и сила волевых сокращений, болезненность при исследовании, наличие дефектов слизистой анального кана</w:t>
      </w:r>
      <w:r>
        <w:rPr>
          <w:color w:val="000000"/>
          <w:sz w:val="28"/>
          <w:szCs w:val="28"/>
        </w:rPr>
        <w:t>ла, объемных образований анального канала и прямой кишки.</w:t>
      </w:r>
    </w:p>
    <w:p w14:paraId="7D1EDD47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 Аноскопия</w:t>
      </w:r>
    </w:p>
    <w:p w14:paraId="241BDB50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Осматривается анальный канал и дистальная часть прямой кишки, оценивается расположение и степень выраженности внутренних геморроидальных узлов, состояние слизистой оболочки, покрывающей </w:t>
      </w:r>
      <w:r>
        <w:rPr>
          <w:color w:val="000000"/>
          <w:sz w:val="28"/>
          <w:szCs w:val="28"/>
        </w:rPr>
        <w:t>внутренние геморроидальные узлы, зубчатая линия с анальными криптами, состояние слизистой нижнеампулярного отдела прямой кишки.</w:t>
      </w:r>
    </w:p>
    <w:p w14:paraId="5BB962E7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 Ректороманоскопия (до 25 см)</w:t>
      </w:r>
    </w:p>
    <w:p w14:paraId="721425C3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сопутствующих заболеваний прямой и сигмовидной кишки.</w:t>
      </w:r>
    </w:p>
    <w:p w14:paraId="09F98E9F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 Колоноскопия и ирригоскопия</w:t>
      </w:r>
    </w:p>
    <w:p w14:paraId="45E12913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сопутствующих изменений толстой кишки, исключение воспалительных изменений характерных для язвенного колита и болезни Крона. Колоноскопия или ирригоскопия показана с целью исключения новообразований толстой кишки всем пациентам старше 50 лет.</w:t>
      </w:r>
    </w:p>
    <w:p w14:paraId="69F1AA65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</w:t>
      </w:r>
      <w:r>
        <w:rPr>
          <w:b/>
          <w:bCs/>
          <w:color w:val="000000"/>
          <w:sz w:val="28"/>
          <w:szCs w:val="28"/>
        </w:rPr>
        <w:t xml:space="preserve"> Исследование функционального состояния запирательного аппарата прямой кишки (профилометрия, сфинктерометрия, электромиография)</w:t>
      </w:r>
    </w:p>
    <w:p w14:paraId="7722E57D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Показано перед операцией у больных с изначальными клиническими признаками нарушения функции анального сфинктера.</w:t>
      </w:r>
    </w:p>
    <w:p w14:paraId="10CAF5D5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• При наличии с</w:t>
      </w:r>
      <w:r>
        <w:rPr>
          <w:b/>
          <w:bCs/>
          <w:color w:val="000000"/>
          <w:sz w:val="28"/>
          <w:szCs w:val="28"/>
        </w:rPr>
        <w:t>опутствующих заболеваний других органов и систем необходима консультация смежных специалистов</w:t>
      </w:r>
    </w:p>
    <w:p w14:paraId="5545A4F3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6BD5DD6F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6. Дифференциальный диагноз</w:t>
      </w:r>
    </w:p>
    <w:p w14:paraId="069CDF64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B32C0BD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Дифференциальный диагноз геморроидальной болезни проводится с другими заболеваниями толстой кишки и аноректальной зоны (Таблица)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6744"/>
      </w:tblGrid>
      <w:tr w:rsidR="00000000" w14:paraId="5717EF6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90273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</w:t>
            </w:r>
            <w:r>
              <w:rPr>
                <w:color w:val="000000"/>
                <w:sz w:val="20"/>
                <w:szCs w:val="20"/>
              </w:rPr>
              <w:t>инические проявления</w:t>
            </w: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FF647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Возможные причины</w:t>
            </w:r>
          </w:p>
        </w:tc>
      </w:tr>
      <w:tr w:rsidR="00000000" w14:paraId="3273CB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88562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Кровотечения</w:t>
            </w: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CC35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Анальная трещина</w:t>
            </w:r>
          </w:p>
        </w:tc>
      </w:tr>
      <w:tr w:rsidR="00000000" w14:paraId="302B43D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AE55F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E4149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Доброкачественные и злокачественные опухоли прямой кишки</w:t>
            </w:r>
          </w:p>
        </w:tc>
      </w:tr>
      <w:tr w:rsidR="00000000" w14:paraId="154DA04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68366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B8FEE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Неспецифический язвенный колит, гранулематозный колит - Болезнь Крона</w:t>
            </w:r>
          </w:p>
        </w:tc>
      </w:tr>
      <w:tr w:rsidR="00000000" w14:paraId="1EF7EAC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AF00D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1343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Гемангиома</w:t>
            </w:r>
          </w:p>
        </w:tc>
      </w:tr>
      <w:tr w:rsidR="00000000" w14:paraId="1676591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77ECF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97D9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Эндометриоз</w:t>
            </w:r>
          </w:p>
        </w:tc>
      </w:tr>
      <w:tr w:rsidR="00000000" w14:paraId="223600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B6F8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211C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Солитарная яз</w:t>
            </w:r>
            <w:r>
              <w:rPr>
                <w:color w:val="000000"/>
                <w:sz w:val="20"/>
                <w:szCs w:val="20"/>
              </w:rPr>
              <w:t>ва прямой кишки</w:t>
            </w:r>
          </w:p>
        </w:tc>
      </w:tr>
      <w:tr w:rsidR="00000000" w14:paraId="658CEA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E17BB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Выпадение геморроидальных узлов</w:t>
            </w: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12B09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Выпадения слизистой прямой кишки</w:t>
            </w:r>
          </w:p>
        </w:tc>
      </w:tr>
      <w:tr w:rsidR="00000000" w14:paraId="103A48D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7034B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646E4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Выпадение прямой кишки</w:t>
            </w:r>
          </w:p>
        </w:tc>
      </w:tr>
      <w:tr w:rsidR="00000000" w14:paraId="27813FC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9E3F5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0525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Гипертрофированные анальные сосочки</w:t>
            </w:r>
          </w:p>
        </w:tc>
      </w:tr>
      <w:tr w:rsidR="00000000" w14:paraId="4E4F54C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94968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1DB85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Ворсинчатые аденомы прямой кишки</w:t>
            </w:r>
          </w:p>
        </w:tc>
      </w:tr>
      <w:tr w:rsidR="00000000" w14:paraId="263F28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36F57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Острая боль</w:t>
            </w: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46C7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Трещина анального канала</w:t>
            </w:r>
          </w:p>
        </w:tc>
      </w:tr>
      <w:tr w:rsidR="00000000" w14:paraId="0D93063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0A28B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8A807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Острый тромбоз наружных</w:t>
            </w:r>
            <w:r>
              <w:rPr>
                <w:color w:val="000000"/>
                <w:sz w:val="20"/>
                <w:szCs w:val="20"/>
              </w:rPr>
              <w:t xml:space="preserve"> или внутренних геморроидальных узлов</w:t>
            </w:r>
          </w:p>
        </w:tc>
      </w:tr>
      <w:tr w:rsidR="00000000" w14:paraId="7E207DE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0E39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87AEC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Острый парапроктит</w:t>
            </w:r>
          </w:p>
        </w:tc>
      </w:tr>
      <w:tr w:rsidR="00000000" w14:paraId="7DF8A39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3240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69180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Острый криптит</w:t>
            </w:r>
          </w:p>
        </w:tc>
      </w:tr>
      <w:tr w:rsidR="00000000" w14:paraId="16C65E1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85AED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Хроническая боль</w:t>
            </w: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5212C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Анальная трещина</w:t>
            </w:r>
          </w:p>
        </w:tc>
      </w:tr>
      <w:tr w:rsidR="00000000" w14:paraId="2B11608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632A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A19EC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Болезнь Крона с прианальным поражением</w:t>
            </w:r>
          </w:p>
        </w:tc>
      </w:tr>
      <w:tr w:rsidR="00000000" w14:paraId="0E11524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B012BF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C1A15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Эндометриоз</w:t>
            </w:r>
          </w:p>
        </w:tc>
      </w:tr>
      <w:tr w:rsidR="00000000" w14:paraId="0A8256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F1011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84095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Опухоль прямой кишки и анального канала</w:t>
            </w:r>
          </w:p>
        </w:tc>
      </w:tr>
      <w:tr w:rsidR="00000000" w14:paraId="3C3AA2F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3C99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Анальный зуд и выпадения</w:t>
            </w: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D9645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Выпаден</w:t>
            </w:r>
            <w:r>
              <w:rPr>
                <w:color w:val="000000"/>
                <w:sz w:val="20"/>
                <w:szCs w:val="20"/>
              </w:rPr>
              <w:t>ие прямой кишки</w:t>
            </w:r>
          </w:p>
        </w:tc>
      </w:tr>
      <w:tr w:rsidR="00000000" w14:paraId="58CA15E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BC084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56469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Перианальные кондиломы</w:t>
            </w:r>
          </w:p>
        </w:tc>
      </w:tr>
      <w:tr w:rsidR="00000000" w14:paraId="7695AE3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6AE82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9389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Хронический парапроктит</w:t>
            </w:r>
          </w:p>
        </w:tc>
      </w:tr>
      <w:tr w:rsidR="00000000" w14:paraId="4B7F7F0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07DD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CA1FF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Недостаточность анального сфинктера</w:t>
            </w:r>
          </w:p>
        </w:tc>
      </w:tr>
      <w:tr w:rsidR="00000000" w14:paraId="4D37D7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88BF3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DDEC5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Криптит, Папиллит</w:t>
            </w:r>
          </w:p>
        </w:tc>
      </w:tr>
      <w:tr w:rsidR="00000000" w14:paraId="1BF81B6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608715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B1601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Опухоль прямой кишки и анального канала</w:t>
            </w:r>
          </w:p>
        </w:tc>
      </w:tr>
      <w:tr w:rsidR="00000000" w14:paraId="0A026B9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0F034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BB8EF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Ворсинчатые аденомы прямой кишки</w:t>
            </w:r>
          </w:p>
        </w:tc>
      </w:tr>
      <w:tr w:rsidR="00000000" w14:paraId="309C1A7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62D44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34007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Сахарный диабет</w:t>
            </w:r>
          </w:p>
        </w:tc>
      </w:tr>
      <w:tr w:rsidR="00000000" w14:paraId="7596BB6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043D5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74534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Псориаз</w:t>
            </w:r>
          </w:p>
        </w:tc>
      </w:tr>
      <w:tr w:rsidR="00000000" w14:paraId="67E76F6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10EC7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0BB89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Грибк</w:t>
            </w:r>
            <w:r>
              <w:rPr>
                <w:color w:val="000000"/>
                <w:sz w:val="20"/>
                <w:szCs w:val="20"/>
              </w:rPr>
              <w:t>овые заболевания анального канала</w:t>
            </w:r>
          </w:p>
        </w:tc>
      </w:tr>
      <w:tr w:rsidR="00000000" w14:paraId="20C471F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9AD31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Отек перианальной области</w:t>
            </w: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046B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Прапроктит</w:t>
            </w:r>
          </w:p>
        </w:tc>
      </w:tr>
      <w:tr w:rsidR="00000000" w14:paraId="7C8B90D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A6CA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6FD9" w14:textId="77777777" w:rsidR="00000000" w:rsidRDefault="001B288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Тромбоз наружных геморроидальных узлов</w:t>
            </w:r>
          </w:p>
        </w:tc>
      </w:tr>
    </w:tbl>
    <w:p w14:paraId="1140DDCE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089DCD0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  <w:t>7</w:t>
      </w:r>
      <w:r>
        <w:rPr>
          <w:b/>
          <w:bCs/>
          <w:color w:val="000000"/>
          <w:sz w:val="28"/>
          <w:szCs w:val="28"/>
        </w:rPr>
        <w:t>. Лечение геморроя</w:t>
      </w:r>
    </w:p>
    <w:p w14:paraId="43E8DB26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72C1480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.1 Консервативное лечение</w:t>
      </w:r>
    </w:p>
    <w:p w14:paraId="511B53AE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20662A9B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 методом консервативной коррекции геморроидальных симптомов является нормализац</w:t>
      </w:r>
      <w:r>
        <w:rPr>
          <w:color w:val="000000"/>
          <w:sz w:val="28"/>
          <w:szCs w:val="28"/>
        </w:rPr>
        <w:t xml:space="preserve">ия деятельности желудочно-кишечного тракта и устранение запоров, с помощью потребления адекватного количества жидкости и пищевых волокон. В качестве источника пищевых волокон в нашей стране традиционно применяют пшеничные отруби, морскую капусту и льняное </w:t>
      </w:r>
      <w:r>
        <w:rPr>
          <w:color w:val="000000"/>
          <w:sz w:val="28"/>
          <w:szCs w:val="28"/>
        </w:rPr>
        <w:t>семя в их природном виде, или в форме фармакологических препаратов. Также применяют семена и шелуху подорожника (мукофальк, фитомуцил), обладающих высокой водоудерживающей способностью, что позволяет избегать натуживания при дефекации.</w:t>
      </w:r>
    </w:p>
    <w:p w14:paraId="0A7D4179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Однако, только консе</w:t>
      </w:r>
      <w:r>
        <w:rPr>
          <w:color w:val="000000"/>
          <w:sz w:val="28"/>
          <w:szCs w:val="28"/>
        </w:rPr>
        <w:t>рвативная терапия, направленная на нормализацию деятельности желудочно-кишечного тракта, не является самостоятельным эффективным методом лечения геморроя, особенно при 3-4 стадии.</w:t>
      </w:r>
    </w:p>
    <w:p w14:paraId="0245652D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Фармакотерапия острого и хронического геморроя преследует следующие цели:</w:t>
      </w:r>
    </w:p>
    <w:p w14:paraId="3B4714E3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</w:t>
      </w:r>
      <w:r>
        <w:rPr>
          <w:color w:val="000000"/>
          <w:sz w:val="28"/>
          <w:szCs w:val="28"/>
        </w:rPr>
        <w:t>купирование симптомов острого геморроя;</w:t>
      </w:r>
    </w:p>
    <w:p w14:paraId="30F92262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предотвращение осложнений;</w:t>
      </w:r>
    </w:p>
    <w:p w14:paraId="60A8D2E1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профилактика обострений при хроническом течении;</w:t>
      </w:r>
    </w:p>
    <w:p w14:paraId="47AEF44E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подготовка больного к операции;</w:t>
      </w:r>
    </w:p>
    <w:p w14:paraId="1DDF23C3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послеоперационная реабилитация.</w:t>
      </w:r>
    </w:p>
    <w:p w14:paraId="146BB800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болевом синдроме</w:t>
      </w:r>
      <w:r>
        <w:rPr>
          <w:color w:val="000000"/>
          <w:sz w:val="28"/>
          <w:szCs w:val="28"/>
        </w:rPr>
        <w:t xml:space="preserve"> показано применение ненаркотических анальгетико</w:t>
      </w:r>
      <w:r>
        <w:rPr>
          <w:color w:val="000000"/>
          <w:sz w:val="28"/>
          <w:szCs w:val="28"/>
        </w:rPr>
        <w:t>в и местных комбинированных обезболивающих препаратов в виде гелей, кремов, мазей и суппозиториев (Проктозан, Ауробин, Ультрапрокт, Прокто-гливенол, Постеризан, Релиф Адванс, Нефлуан, Эмла).</w:t>
      </w:r>
    </w:p>
    <w:p w14:paraId="037E8868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тромбозе геморроидальных узлов</w:t>
      </w:r>
      <w:r>
        <w:rPr>
          <w:color w:val="000000"/>
          <w:sz w:val="28"/>
          <w:szCs w:val="28"/>
        </w:rPr>
        <w:t xml:space="preserve"> показано применение антикоагул</w:t>
      </w:r>
      <w:r>
        <w:rPr>
          <w:color w:val="000000"/>
          <w:sz w:val="28"/>
          <w:szCs w:val="28"/>
        </w:rPr>
        <w:t>янтов местного действия (мазевые основы содержащие гепарин, мазь с троксерутоном).</w:t>
      </w:r>
    </w:p>
    <w:p w14:paraId="2843BE4C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тромбозе геморроидальных узлов</w:t>
      </w:r>
      <w:r>
        <w:rPr>
          <w:color w:val="000000"/>
          <w:sz w:val="28"/>
          <w:szCs w:val="28"/>
        </w:rPr>
        <w:t>, осложненном воспалением окружающих мягких тканей (в случае если исключен гнойно-воспалительный процесс), показано использование комбиниро</w:t>
      </w:r>
      <w:r>
        <w:rPr>
          <w:color w:val="000000"/>
          <w:sz w:val="28"/>
          <w:szCs w:val="28"/>
        </w:rPr>
        <w:t>ванных</w:t>
      </w:r>
    </w:p>
    <w:p w14:paraId="49E82C25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препаратов содержащих обезболивающие, тромболитические и противовоспалительные компоненты (Проктоседил, Ауробин, Прокто-гливенол, Проктозан, Гепатромбин), а также комбинированных флеботонических препаратов (Детралекс, Гинкор Форте, Цикло-3-форте, Гл</w:t>
      </w:r>
      <w:r>
        <w:rPr>
          <w:color w:val="000000"/>
          <w:sz w:val="28"/>
          <w:szCs w:val="28"/>
        </w:rPr>
        <w:t>ивенол, Троксерутин).</w:t>
      </w:r>
    </w:p>
    <w:p w14:paraId="6AF26CAB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Для купирования воспаления и обезболивания </w:t>
      </w:r>
      <w:r>
        <w:rPr>
          <w:color w:val="000000"/>
          <w:sz w:val="28"/>
          <w:szCs w:val="28"/>
        </w:rPr>
        <w:t>применяют топические препараты и НПВС с комбинированным действием (Ксефокам, Кетопрофен, Диклофенак, Вольтарен, Индометацин).</w:t>
      </w:r>
    </w:p>
    <w:p w14:paraId="713FC52B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 геморроидальных кровотечениях</w:t>
      </w:r>
      <w:r>
        <w:rPr>
          <w:color w:val="000000"/>
          <w:sz w:val="28"/>
          <w:szCs w:val="28"/>
        </w:rPr>
        <w:t xml:space="preserve"> возможно использование местных</w:t>
      </w:r>
      <w:r>
        <w:rPr>
          <w:color w:val="000000"/>
          <w:sz w:val="28"/>
          <w:szCs w:val="28"/>
        </w:rPr>
        <w:t xml:space="preserve"> препаратов в виде суппозиториев (Натальсид, Релиф, свечи содержащие адреналин), а также системных гемостатических препаратов (Этамзилат, Тронексам).</w:t>
      </w:r>
    </w:p>
    <w:p w14:paraId="367BF5F0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4C96C0A5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7.2 Малоинвазивные хирургические методы</w:t>
      </w:r>
    </w:p>
    <w:p w14:paraId="4E694638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37B7A8BD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Большинству пациентов с внутренним геморроем 1-3 стадии при неэф</w:t>
      </w:r>
      <w:r>
        <w:rPr>
          <w:color w:val="000000"/>
          <w:sz w:val="28"/>
          <w:szCs w:val="28"/>
        </w:rPr>
        <w:t>фективности или недостаточной эффективности консервативной терапии, показано выполнение малоинвазивных хирургических методов лечения: склеротерапия, инфракрасная фотокоагуляция, лигирование геморроидальных узлов латексными кольцами, дезартеризация геморрои</w:t>
      </w:r>
      <w:r>
        <w:rPr>
          <w:color w:val="000000"/>
          <w:sz w:val="28"/>
          <w:szCs w:val="28"/>
        </w:rPr>
        <w:t>дальных узлов под контролем ультразвуковой допплерометрии, дезартеризация геморроидальных узлов с мукопексией. Малоинвазивные хирургические методы лечения направлены на уменьшение кровотока в геморроидальных узлах, уменьшение объема узлов и фиксации их к с</w:t>
      </w:r>
      <w:r>
        <w:rPr>
          <w:color w:val="000000"/>
          <w:sz w:val="28"/>
          <w:szCs w:val="28"/>
        </w:rPr>
        <w:t>тенке кишки. Метод лечения подбирается индивидуально для каждого пациента исходя из ведущих симптомов геморроя.</w:t>
      </w:r>
    </w:p>
    <w:p w14:paraId="1BD11EB3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Склерозирование внутренних геморроидальных узлов</w:t>
      </w:r>
    </w:p>
    <w:p w14:paraId="409369CE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Показания:</w:t>
      </w:r>
      <w:r>
        <w:rPr>
          <w:color w:val="000000"/>
          <w:sz w:val="28"/>
          <w:szCs w:val="28"/>
        </w:rPr>
        <w:t xml:space="preserve"> метод может применяться при 1-3 стадии кровоточащего геморроя; наибольшая эффективно</w:t>
      </w:r>
      <w:r>
        <w:rPr>
          <w:color w:val="000000"/>
          <w:sz w:val="28"/>
          <w:szCs w:val="28"/>
        </w:rPr>
        <w:t>сть метода отмечается при кровоточащем геморрое 1-2 стадии. Также возможно использование метода для остановки кровотечений у пациентов с любой стадией геморроя в случае осложнения заболевания развитием постгеморрагической анемии средней и тяжелой степени.</w:t>
      </w:r>
    </w:p>
    <w:p w14:paraId="724EE730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Противопоказанием для склерозирования внутренних узлов является острый геморрой, острый парапроктит, анальная трещина.</w:t>
      </w:r>
    </w:p>
    <w:p w14:paraId="58081718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Методика.</w:t>
      </w:r>
      <w:r>
        <w:rPr>
          <w:color w:val="000000"/>
          <w:sz w:val="28"/>
          <w:szCs w:val="28"/>
        </w:rPr>
        <w:t xml:space="preserve"> После визуализации внутренних геморроидальных узлов с помощью аноскопа производится инъекция склерозирующего раствора в ткань в</w:t>
      </w:r>
      <w:r>
        <w:rPr>
          <w:color w:val="000000"/>
          <w:sz w:val="28"/>
          <w:szCs w:val="28"/>
        </w:rPr>
        <w:t>нутренних геморроидальных узлов с помощью иглы согнутой под углом 45 градусов. Игла вводится на глубину 1,0-1,5 см до ощущения «проваливания». В зависимости от размеров геморроидального узла объем вводимого препарата составляет от 0,5 до 3,0 мл. Наиболее ч</w:t>
      </w:r>
      <w:r>
        <w:rPr>
          <w:color w:val="000000"/>
          <w:sz w:val="28"/>
          <w:szCs w:val="28"/>
        </w:rPr>
        <w:t>асто в качестве склерозирующих препаратов используются склерозанты из группы детергентов: натрия тетрадецилсульфат (фибро-вейн 0,5-3%), полидоканол (этоксисклерол 1-3%).</w:t>
      </w:r>
    </w:p>
    <w:p w14:paraId="496ADAE5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данного метода составляет 75-89%. Послеоперационный период характеризует</w:t>
      </w:r>
      <w:r>
        <w:rPr>
          <w:color w:val="000000"/>
          <w:sz w:val="28"/>
          <w:szCs w:val="28"/>
        </w:rPr>
        <w:t>ся низкой интенсивностью или полным отсутствием болевого синдрома.</w:t>
      </w:r>
    </w:p>
    <w:p w14:paraId="235C619A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Инфракрасная фотокоагуляция геморроидальных узлов</w:t>
      </w:r>
    </w:p>
    <w:p w14:paraId="2A1925B1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Показания:</w:t>
      </w:r>
      <w:r>
        <w:rPr>
          <w:color w:val="000000"/>
          <w:sz w:val="28"/>
          <w:szCs w:val="28"/>
        </w:rPr>
        <w:t xml:space="preserve"> методика показана при кровоточащем геморрое 1-2 стадии.</w:t>
      </w:r>
    </w:p>
    <w:p w14:paraId="21C7BB7D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Противопоказания: воспалительные заболевания аноректальной области и пр</w:t>
      </w:r>
      <w:r>
        <w:rPr>
          <w:color w:val="000000"/>
          <w:sz w:val="28"/>
          <w:szCs w:val="28"/>
        </w:rPr>
        <w:t>омежности.</w:t>
      </w:r>
    </w:p>
    <w:p w14:paraId="06706921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Методика.</w:t>
      </w:r>
      <w:r>
        <w:rPr>
          <w:color w:val="000000"/>
          <w:sz w:val="28"/>
          <w:szCs w:val="28"/>
        </w:rPr>
        <w:t xml:space="preserve"> С помощью световода производится коагуляции ножки геморроидального узла под действием теплового потока, создаваемого инфракрасным сфокусированным лучом, направляемым к геморроидальному узлу. Перемещая световод на 45 градусов вправо и в</w:t>
      </w:r>
      <w:r>
        <w:rPr>
          <w:color w:val="000000"/>
          <w:sz w:val="28"/>
          <w:szCs w:val="28"/>
        </w:rPr>
        <w:t>лево, производят коагуляцию в 3-4-х точках в области ножки узла, оставляя между ними промежутки свободной слизистой до 0,5 см. Продолжительность коагуляции в каждой точке зависит от размера узла и составляет от 1 до 3 секунд.</w:t>
      </w:r>
    </w:p>
    <w:p w14:paraId="217DCBBD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метода составляе</w:t>
      </w:r>
      <w:r>
        <w:rPr>
          <w:color w:val="000000"/>
          <w:sz w:val="28"/>
          <w:szCs w:val="28"/>
        </w:rPr>
        <w:t>т 60-70%. При поздних стадиях заболевания с пролапсом слизистой нижнеампулярного отдела прямой кишки инфракрасная фотокоагуляция является малоэффективной.</w:t>
      </w:r>
    </w:p>
    <w:p w14:paraId="71FDE6B3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Лигирование геморроидальных узлов латексными кольцами</w:t>
      </w:r>
    </w:p>
    <w:p w14:paraId="34886773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Показания:</w:t>
      </w:r>
      <w:r>
        <w:rPr>
          <w:color w:val="000000"/>
          <w:sz w:val="28"/>
          <w:szCs w:val="28"/>
        </w:rPr>
        <w:t xml:space="preserve"> метод наиболее эффективен при 2-3 ст</w:t>
      </w:r>
      <w:r>
        <w:rPr>
          <w:color w:val="000000"/>
          <w:sz w:val="28"/>
          <w:szCs w:val="28"/>
        </w:rPr>
        <w:t>адии геморроя с наличием отдельно расположенных внутренних геморроидальных узлов с четкими границами.</w:t>
      </w:r>
    </w:p>
    <w:p w14:paraId="6FF57B85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Противопоказанием</w:t>
      </w:r>
      <w:r>
        <w:rPr>
          <w:color w:val="000000"/>
          <w:sz w:val="28"/>
          <w:szCs w:val="28"/>
        </w:rPr>
        <w:t xml:space="preserve"> для данной методики является циркулярный геморрой, отсутствие четких границ между наружным и внутренним компонентом, анальная трещина, с</w:t>
      </w:r>
      <w:r>
        <w:rPr>
          <w:color w:val="000000"/>
          <w:sz w:val="28"/>
          <w:szCs w:val="28"/>
        </w:rPr>
        <w:t>вищи прямой кишки.</w:t>
      </w:r>
    </w:p>
    <w:p w14:paraId="379087DE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Методика.</w:t>
      </w:r>
      <w:r>
        <w:rPr>
          <w:color w:val="000000"/>
          <w:sz w:val="28"/>
          <w:szCs w:val="28"/>
        </w:rPr>
        <w:t xml:space="preserve"> Через аноскоп к внутреннему геморроидальному узлу подводится вакуумный лигатор, присоединённый к отсосу для создания отрицательного давления. Часть узла, расположенная проксимальнее зубчатой линии, всасывается в трубчатую полос</w:t>
      </w:r>
      <w:r>
        <w:rPr>
          <w:color w:val="000000"/>
          <w:sz w:val="28"/>
          <w:szCs w:val="28"/>
        </w:rPr>
        <w:t>ть лигатора. После достижении отрицательного давления 0,7-0,8 атмосфер, при помощи спускового механизма, на захваченную часть геморроидального узла сбрасываются два латексных кольца, с последующим выравниванием давления и удалением лигатора из просвета киш</w:t>
      </w:r>
      <w:r>
        <w:rPr>
          <w:color w:val="000000"/>
          <w:sz w:val="28"/>
          <w:szCs w:val="28"/>
        </w:rPr>
        <w:t>ки.</w:t>
      </w:r>
    </w:p>
    <w:p w14:paraId="3EB90E84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Лигирование латексными кольцами считается эффективным методом малоинвазивного лечения геморроя, имеет низкий процент рецидивов. Однако болевой синдром после лигирования более выражен чем при склерозировании и инфракрасной коагуляции внутренних геморрои</w:t>
      </w:r>
      <w:r>
        <w:rPr>
          <w:color w:val="000000"/>
          <w:sz w:val="28"/>
          <w:szCs w:val="28"/>
        </w:rPr>
        <w:t>дальных узлов. Кроме того, после данной методики имеется риск возникновения тромбоза наружных геморроидальных узлов и в редких случаях могут встречаться воспалительные осложнения. При одноэтапном лигировании более 2 геморроидальных узлов увеличивается веро</w:t>
      </w:r>
      <w:r>
        <w:rPr>
          <w:color w:val="000000"/>
          <w:sz w:val="28"/>
          <w:szCs w:val="28"/>
        </w:rPr>
        <w:t>ятность возникновения вагусных симптомов (брадикардия, гипотония, коллапс), выраженного болевого синдрома в послеоперационном периоде, а также возрастает риск рецидива симптомов геморроя по сравнению с разделением процедуры на несколько этапов с интервалом</w:t>
      </w:r>
      <w:r>
        <w:rPr>
          <w:color w:val="000000"/>
          <w:sz w:val="28"/>
          <w:szCs w:val="28"/>
        </w:rPr>
        <w:t xml:space="preserve"> 3-4 недели.</w:t>
      </w:r>
    </w:p>
    <w:p w14:paraId="5C6EA0A3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Хорошие результаты лечения отмечаются в 65-85% случаев при наблюдении в отдаленном послеоперационном периоде.</w:t>
      </w:r>
    </w:p>
    <w:p w14:paraId="1B158062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Дезартеризация геморроидальных узлов под контролем ультразвуковой допплерометрии</w:t>
      </w:r>
    </w:p>
    <w:p w14:paraId="22EAEA0C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Показания:</w:t>
      </w:r>
      <w:r>
        <w:rPr>
          <w:color w:val="000000"/>
          <w:sz w:val="28"/>
          <w:szCs w:val="28"/>
        </w:rPr>
        <w:t xml:space="preserve"> методика показана при геморрое 2-4 стадии</w:t>
      </w:r>
      <w:r>
        <w:rPr>
          <w:color w:val="000000"/>
          <w:sz w:val="28"/>
          <w:szCs w:val="28"/>
        </w:rPr>
        <w:t>. Наиболее эффективен метод у больных с 2-3 стадией заболевания.</w:t>
      </w:r>
    </w:p>
    <w:p w14:paraId="29219BE9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Противопоказания:</w:t>
      </w:r>
      <w:r>
        <w:rPr>
          <w:color w:val="000000"/>
          <w:sz w:val="28"/>
          <w:szCs w:val="28"/>
        </w:rPr>
        <w:t xml:space="preserve"> воспалительные заболевания аноректальной области и промежности.</w:t>
      </w:r>
    </w:p>
    <w:p w14:paraId="0967136A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Методика.</w:t>
      </w:r>
      <w:r>
        <w:rPr>
          <w:color w:val="000000"/>
          <w:sz w:val="28"/>
          <w:szCs w:val="28"/>
        </w:rPr>
        <w:t xml:space="preserve"> С помощью специального аноскопа с ультразвуковым допплеровским датчиком определяется расположение т</w:t>
      </w:r>
      <w:r>
        <w:rPr>
          <w:color w:val="000000"/>
          <w:sz w:val="28"/>
          <w:szCs w:val="28"/>
        </w:rPr>
        <w:t>ерминальных ветвей верхней прямокишечной артерии по условному циферблату. Через окно аноскопа производится прошивание и перевязка выявленных ветвей верхней прямокишечной артерии в нижнеампулярном отделе прямой кишки, на уровне 2-4 см выше аноректальной лин</w:t>
      </w:r>
      <w:r>
        <w:rPr>
          <w:color w:val="000000"/>
          <w:sz w:val="28"/>
          <w:szCs w:val="28"/>
        </w:rPr>
        <w:t>ии. Как правило, во время операции выполняется перевязка от 3 до 6 артерий.</w:t>
      </w:r>
    </w:p>
    <w:p w14:paraId="52606DD9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Эффективность методики составляет 81% у пациентов с 2-3 стадией геморроя. После операции не требуется проведение антибактериальной терапии и использование наркотических анальгетико</w:t>
      </w:r>
      <w:r>
        <w:rPr>
          <w:color w:val="000000"/>
          <w:sz w:val="28"/>
          <w:szCs w:val="28"/>
        </w:rPr>
        <w:t>в. Низкая интенсивность послеоперационного болевого синдрома позволяет сократить сроки реабилитации пациентов.</w:t>
      </w:r>
    </w:p>
    <w:p w14:paraId="5862FB57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Дезартеризация геморроидальных узлов с мукопексией</w:t>
      </w:r>
    </w:p>
    <w:p w14:paraId="68512CD1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Показания:</w:t>
      </w:r>
      <w:r>
        <w:rPr>
          <w:color w:val="000000"/>
          <w:sz w:val="28"/>
          <w:szCs w:val="28"/>
        </w:rPr>
        <w:t xml:space="preserve"> методика показана при геморрое 2-4 стадии. Наиболее эффективен метод у больных с 2-</w:t>
      </w:r>
      <w:r>
        <w:rPr>
          <w:color w:val="000000"/>
          <w:sz w:val="28"/>
          <w:szCs w:val="28"/>
        </w:rPr>
        <w:t>3 стадией заболевания.</w:t>
      </w:r>
    </w:p>
    <w:p w14:paraId="0D314391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Противопоказания:</w:t>
      </w:r>
      <w:r>
        <w:rPr>
          <w:color w:val="000000"/>
          <w:sz w:val="28"/>
          <w:szCs w:val="28"/>
        </w:rPr>
        <w:t xml:space="preserve"> воспалительные заболевания аноректальной области и промежности.</w:t>
      </w:r>
    </w:p>
    <w:p w14:paraId="35F9CBE5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Методика.</w:t>
      </w:r>
      <w:r>
        <w:rPr>
          <w:color w:val="000000"/>
          <w:sz w:val="28"/>
          <w:szCs w:val="28"/>
        </w:rPr>
        <w:t xml:space="preserve"> Данное вмешательство производится с использованием специального оборудования для выполнения фиксации слизистой оболочки нижнеампулярного отде</w:t>
      </w:r>
      <w:r>
        <w:rPr>
          <w:color w:val="000000"/>
          <w:sz w:val="28"/>
          <w:szCs w:val="28"/>
        </w:rPr>
        <w:t>ла прямой кишки. После прошивания и перевязки ветвей верхней прямокишечной артерии восьмиобразными швами под контролем допплерометрии, в области наиболее выраженного пролапса слизистой оболочки прямой кишки накладывается непрерывный шов от зоны дезартериза</w:t>
      </w:r>
      <w:r>
        <w:rPr>
          <w:color w:val="000000"/>
          <w:sz w:val="28"/>
          <w:szCs w:val="28"/>
        </w:rPr>
        <w:t>ции (3-4 см выше зубчатой линии) до уровня, расположенного на 0,5-1,0 см проксимальнее зубчатой линии. Путем завязывания концов нитей производится подтягивание прошитой слизистой оболочки в проксимальном направлении со сдавливанием проксимальной пролабирую</w:t>
      </w:r>
      <w:r>
        <w:rPr>
          <w:color w:val="000000"/>
          <w:sz w:val="28"/>
          <w:szCs w:val="28"/>
        </w:rPr>
        <w:t>щей части внутреннего геморроидального узла. Хорошие результаты отмечаются в 91,8% наблюдений. После применения данной методики пациенты могут быть выписаны из стационара под динамическое наблюдение в течение 24 часов. Из возможных осложнений в послеоперац</w:t>
      </w:r>
      <w:r>
        <w:rPr>
          <w:color w:val="000000"/>
          <w:sz w:val="28"/>
          <w:szCs w:val="28"/>
        </w:rPr>
        <w:t xml:space="preserve">ионном периоде отмечены: боли при дефекации (10%), задержка мочеиспускания (5%), тромбоз наружных геморроидальных узлов (2%). При рецидиве заболевания, сопровождающегося выпадением внутренних геморроидальных узлов, дезартеризация узлов с мукопексией может </w:t>
      </w:r>
      <w:r>
        <w:rPr>
          <w:color w:val="000000"/>
          <w:sz w:val="28"/>
          <w:szCs w:val="28"/>
        </w:rPr>
        <w:t>быть применена повторно.</w:t>
      </w:r>
    </w:p>
    <w:p w14:paraId="4B0FEF33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настоящее время дезартеризация геморроидальных узлов с мукопексией является наиболее эффективным и безопасным методом лечения больных со 2-3 стадией геморроя.</w:t>
      </w:r>
    </w:p>
    <w:p w14:paraId="3D585DA8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020DBF9D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7.3 Хирургическое лечение</w:t>
      </w:r>
    </w:p>
    <w:p w14:paraId="647CABBF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DD5A3B2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Геморроидэктомия показана пациентам при 3-</w:t>
      </w:r>
      <w:r>
        <w:rPr>
          <w:color w:val="000000"/>
          <w:sz w:val="28"/>
          <w:szCs w:val="28"/>
        </w:rPr>
        <w:t>4 стадии заболевания с выраженными наружными геморроидальными узлами, при неэффективности или невозможности применения малоинвазивных хирургических методов.</w:t>
      </w:r>
    </w:p>
    <w:p w14:paraId="27F59DF6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Геморроидэктомия остается одним из самых эффективных методов лечения геморроя. В тоже время, после </w:t>
      </w:r>
      <w:r>
        <w:rPr>
          <w:color w:val="000000"/>
          <w:sz w:val="28"/>
          <w:szCs w:val="28"/>
        </w:rPr>
        <w:t>операции необходим длительный период реабилитации и отмечается достаточно высокая частота осложнений, практически не встречающихся после других методик.</w:t>
      </w:r>
    </w:p>
    <w:p w14:paraId="14B9A5FC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часто используют открытую и закрытую геморроидэктомию, которая может выполняться при помощи хи</w:t>
      </w:r>
      <w:r>
        <w:rPr>
          <w:color w:val="000000"/>
          <w:sz w:val="28"/>
          <w:szCs w:val="28"/>
        </w:rPr>
        <w:t>рургического скальпеля, диатермокоагуляции, лазера или ультразвуковых ножниц. Ни один из видов геморроидэктомии не имеет существенного преимущества над другими.</w:t>
      </w:r>
    </w:p>
    <w:p w14:paraId="31217031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Закрытая геморроидэктомия </w:t>
      </w:r>
      <w:r>
        <w:rPr>
          <w:color w:val="000000"/>
          <w:sz w:val="28"/>
          <w:szCs w:val="28"/>
        </w:rPr>
        <w:t>(с восстановлением слизистой оболочки анального канала)</w:t>
      </w:r>
    </w:p>
    <w:p w14:paraId="6AD9D1C1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Применяется п</w:t>
      </w:r>
      <w:r>
        <w:rPr>
          <w:color w:val="000000"/>
          <w:sz w:val="28"/>
          <w:szCs w:val="28"/>
        </w:rPr>
        <w:t>ри отсутствии четких границ между наружным и внутренним геморроидальными узлами. Из осложнений наиболее часто встречаются признаки анальной инконтиненции (8,5%), стриктуры анального канала (2%), кровотечения в послеоперационном периоде (2,7%), запоры (4%).</w:t>
      </w:r>
    </w:p>
    <w:p w14:paraId="4150BDAB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Методика:</w:t>
      </w:r>
      <w:r>
        <w:rPr>
          <w:color w:val="000000"/>
          <w:sz w:val="28"/>
          <w:szCs w:val="28"/>
        </w:rPr>
        <w:t xml:space="preserve"> На основание внутреннего геморроидального узла, выше зубчатой линии, накладывают зажим Бильрота. Отсекают геморроидальный узел до сосудистой ножки, с последующим ее прошиванием и перевязыванием. Узел отсекают дистальнее места перевязки сосудист</w:t>
      </w:r>
      <w:r>
        <w:rPr>
          <w:color w:val="000000"/>
          <w:sz w:val="28"/>
          <w:szCs w:val="28"/>
        </w:rPr>
        <w:t>ой ножки. Рана ушивается с захватом краев и дна отдельными узловыми швами или непрерывным швом рассасывающейся нитью (викрил рапид 3-0, софил 3-0, кетгут 3-0). Наружный геморроидальный узел иссекается единым блоком с внутренним узлом или отдельно. Рана так</w:t>
      </w:r>
      <w:r>
        <w:rPr>
          <w:color w:val="000000"/>
          <w:sz w:val="28"/>
          <w:szCs w:val="28"/>
        </w:rPr>
        <w:t>же ушивается отдельными швами рассасывающейся нитью.</w:t>
      </w:r>
    </w:p>
    <w:p w14:paraId="518919F8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Открытая геморроидэктомия</w:t>
      </w:r>
    </w:p>
    <w:p w14:paraId="13B61890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Применяется у пациентов с 3-4 стадией заболевания как отдельный метод, а также в случаях сочетания геморроя с наличием воспалительных заболеваний анального канала (анальная трещ</w:t>
      </w:r>
      <w:r>
        <w:rPr>
          <w:color w:val="000000"/>
          <w:sz w:val="28"/>
          <w:szCs w:val="28"/>
        </w:rPr>
        <w:t>ина, свищ прямой кишки).</w:t>
      </w:r>
    </w:p>
    <w:p w14:paraId="4BD8FB24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осложнений наиболее часто встречается анальная инконтиненция (8%), острая задержка мочеиспускания (1%), кровотечения в раннем послеоперационном периоде (2%).</w:t>
      </w:r>
    </w:p>
    <w:p w14:paraId="5E278212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Методика.</w:t>
      </w:r>
      <w:r>
        <w:rPr>
          <w:color w:val="000000"/>
          <w:sz w:val="28"/>
          <w:szCs w:val="28"/>
        </w:rPr>
        <w:t xml:space="preserve"> Внутренний геморроидальный узел отсекается до сосудистой нож</w:t>
      </w:r>
      <w:r>
        <w:rPr>
          <w:color w:val="000000"/>
          <w:sz w:val="28"/>
          <w:szCs w:val="28"/>
        </w:rPr>
        <w:t>ки с последующим ее прошиванием и перевязыванием. Узел отсекают дистальнее места перевязки сосудистой ножки. Достигается тщательный гемостаз. Рана не ушивается. Наружный геморроидальный узел иссекается единым блоком с внутренним узлом или отдельно.</w:t>
      </w:r>
    </w:p>
    <w:p w14:paraId="2CB5DF41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Подслиз</w:t>
      </w:r>
      <w:r>
        <w:rPr>
          <w:b/>
          <w:bCs/>
          <w:color w:val="000000"/>
          <w:sz w:val="28"/>
          <w:szCs w:val="28"/>
        </w:rPr>
        <w:t>истая геморроидэктомия</w:t>
      </w:r>
    </w:p>
    <w:p w14:paraId="58429DF9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Методика позволяет без деформации и натяжения полностью восстановить слизистую оболочку анального канала и прямой кишки с подслизистым расположением культи узла. В связи с повышенной кровоточивостью тканей при подслизистом выделении </w:t>
      </w:r>
      <w:r>
        <w:rPr>
          <w:color w:val="000000"/>
          <w:sz w:val="28"/>
          <w:szCs w:val="28"/>
        </w:rPr>
        <w:t>кавернозной ткани операция сопровождается техническими сложностями. Наиболее частыми осложнениями данного варианта геморроидэктомии является рефлекторная задержка мочеиспускания (6%), кровотечение из ран анального канала в раннем послеоперационном периоде.</w:t>
      </w:r>
    </w:p>
    <w:p w14:paraId="0EB33FBD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Методика.</w:t>
      </w:r>
      <w:r>
        <w:rPr>
          <w:color w:val="000000"/>
          <w:sz w:val="28"/>
          <w:szCs w:val="28"/>
        </w:rPr>
        <w:t xml:space="preserve"> В подслизистый слой, в области внутреннего геморроидального узла, вводят 2-3 мл 0,25% раствора новокаина, создавая над ним гидравлическую подушку. Двумя дугообразными разрезами рассекают слизистую оболочку над узлом с последующим выделением его </w:t>
      </w:r>
      <w:r>
        <w:rPr>
          <w:color w:val="000000"/>
          <w:sz w:val="28"/>
          <w:szCs w:val="28"/>
        </w:rPr>
        <w:t>из окружающих тканей до сосудистой ножки. Затем ножку прошивают и узел отсекают. Слизистую оболочку анального канала восстанавливают отдельными узловыми швами (викрил рапид 3-0, софил 3-0, кетгут 3-0), погрузив культю геморроидального узла в подслизистый с</w:t>
      </w:r>
      <w:r>
        <w:rPr>
          <w:color w:val="000000"/>
          <w:sz w:val="28"/>
          <w:szCs w:val="28"/>
        </w:rPr>
        <w:t>лой.</w:t>
      </w:r>
    </w:p>
    <w:p w14:paraId="0DA0E6D1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Степлерная геморроидопексия (операция Лонго)</w:t>
      </w:r>
    </w:p>
    <w:p w14:paraId="70C39965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Показанием</w:t>
      </w:r>
      <w:r>
        <w:rPr>
          <w:color w:val="000000"/>
          <w:sz w:val="28"/>
          <w:szCs w:val="28"/>
        </w:rPr>
        <w:t xml:space="preserve"> к применению метода является геморрой 3-4 стадии, а так же сочетание геморроя с выпадением слизистой оболочки нижнеампулярного отдела прямой кишки.</w:t>
      </w:r>
    </w:p>
    <w:p w14:paraId="1AE09DBF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Целью операции является фиксация и лифтинг внут</w:t>
      </w:r>
      <w:r>
        <w:rPr>
          <w:color w:val="000000"/>
          <w:sz w:val="28"/>
          <w:szCs w:val="28"/>
        </w:rPr>
        <w:t>реннего геморроидального сплетения путем циркулярной резекции слизисто-подслизистого слоя нижнеампулярного отдела прямой кишки сшивающим аппаратом с формированием механического шва, что в дальнейшем препятствует выпадению внутренних геморроидальных узлов и</w:t>
      </w:r>
      <w:r>
        <w:rPr>
          <w:color w:val="000000"/>
          <w:sz w:val="28"/>
          <w:szCs w:val="28"/>
        </w:rPr>
        <w:t xml:space="preserve"> наружное сплетения, в результате степлерной геморроидопексии, не удаляются.</w:t>
      </w:r>
    </w:p>
    <w:p w14:paraId="36106B26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числе осложнений после данной операции в литературе описаны случаи развития ректовагинального свища, свища прямой кишки, стриктуры прямой кишки, кровотечения, флегмоны забрюшинн</w:t>
      </w:r>
      <w:r>
        <w:rPr>
          <w:color w:val="000000"/>
          <w:sz w:val="28"/>
          <w:szCs w:val="28"/>
        </w:rPr>
        <w:t>ой клетчатки, перфорации прямой кишки.</w:t>
      </w:r>
    </w:p>
    <w:p w14:paraId="2EEB6493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степлерной геморроидопексии отмечается снижение послеоперационного болевого синдрома и более короткий срок реабилитации пациента по сравнению с традиционной геморроидэктомией. Однако, процент послеоперационных осл</w:t>
      </w:r>
      <w:r>
        <w:rPr>
          <w:color w:val="000000"/>
          <w:sz w:val="28"/>
          <w:szCs w:val="28"/>
        </w:rPr>
        <w:t>ожнений как при степлерной геморроидопексии, так и при традиционной геморроидэктомии (открытая и закрытая) примерно одинаков.</w:t>
      </w:r>
    </w:p>
    <w:p w14:paraId="177E3817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сравнении результатов степлерной геморроидопексии и лигирования геморроидальных узлов латексными кольцами отмечено, что болево</w:t>
      </w:r>
      <w:r>
        <w:rPr>
          <w:color w:val="000000"/>
          <w:sz w:val="28"/>
          <w:szCs w:val="28"/>
        </w:rPr>
        <w:t>й синдром в послеоперационном периоде выражен ильнее после геморроидопексии.</w:t>
      </w:r>
    </w:p>
    <w:p w14:paraId="603A9847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Методика.</w:t>
      </w:r>
      <w:r>
        <w:rPr>
          <w:color w:val="000000"/>
          <w:sz w:val="28"/>
          <w:szCs w:val="28"/>
        </w:rPr>
        <w:t xml:space="preserve"> Данное вмешательство производится с использованием специального комплекта. Операция начинается с введения в анальный канал прозрачного аноскопа, с помощью которого возмо</w:t>
      </w:r>
      <w:r>
        <w:rPr>
          <w:color w:val="000000"/>
          <w:sz w:val="28"/>
          <w:szCs w:val="28"/>
        </w:rPr>
        <w:t xml:space="preserve">жен контроль расположения зубчатой линии. Зубчатая линия служит ориентиром при выборе высоты формирования кисетного шва. Через аноскоп, на расстоянии 4-5 см от зубчатой линии, накладывается кисетный шов. Шов начинается с проекции 3 часов и накладывается с </w:t>
      </w:r>
      <w:r>
        <w:rPr>
          <w:color w:val="000000"/>
          <w:sz w:val="28"/>
          <w:szCs w:val="28"/>
        </w:rPr>
        <w:t>захватом слизистой оболочки и подслизистого слоя кишечной стенки. Вращая аноскоп, производят наложение непрерывного кисетного шва по всей окружности нижнеампулярного отдела прямой кишки, с расстоянием между стежками от 0,5 до 1,0 см. После извлечения аноск</w:t>
      </w:r>
      <w:r>
        <w:rPr>
          <w:color w:val="000000"/>
          <w:sz w:val="28"/>
          <w:szCs w:val="28"/>
        </w:rPr>
        <w:t>опа, вводят головку циркулярного степлера выше наложенного кисетного шва, с последующим затягиванием кисета на стержне аппарата. При этом слизистая оболочка должна плотно сомкнуться вокруг штока аппарата. Концы нитей протягивают через латеральные отверстия</w:t>
      </w:r>
      <w:r>
        <w:rPr>
          <w:color w:val="000000"/>
          <w:sz w:val="28"/>
          <w:szCs w:val="28"/>
        </w:rPr>
        <w:t>, расположенные в основании циркулярного аппарата и фиксируются снаружи. Головка сближается с основанием аппарата и производится резекция циркулярного участка слизисто-подслизистого слоя нижнеампулярного отдела прямой кишки с формированием двухрядного скоб</w:t>
      </w:r>
      <w:r>
        <w:rPr>
          <w:color w:val="000000"/>
          <w:sz w:val="28"/>
          <w:szCs w:val="28"/>
        </w:rPr>
        <w:t>очного шва.</w:t>
      </w:r>
    </w:p>
    <w:p w14:paraId="42F0D866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2CAA9D85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.4 Лечение острого геморроя</w:t>
      </w:r>
    </w:p>
    <w:p w14:paraId="2869B057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799EB5D8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Лечение острого тромбоза наружных геморроидальных узлов включает в себя как динамическое наблюдение c проведением комплексной консервативной терапии (см. консервативное лечение геморроя), так и хирургическую коррек</w:t>
      </w:r>
      <w:r>
        <w:rPr>
          <w:color w:val="000000"/>
          <w:sz w:val="28"/>
          <w:szCs w:val="28"/>
        </w:rPr>
        <w:t>цию.</w:t>
      </w:r>
    </w:p>
    <w:p w14:paraId="58B3212B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Показанием к хирургическому лечению является острый тромбоз геморроидального узла (ов) в случае если сроки с момента начала заболевания составляют 48-72 часа. Во время операции производится либо удаление тромботических масс из геморроидального узла (т</w:t>
      </w:r>
      <w:r>
        <w:rPr>
          <w:color w:val="000000"/>
          <w:sz w:val="28"/>
          <w:szCs w:val="28"/>
        </w:rPr>
        <w:t>ромбэктомия), либо производится иссечение тромбированного геморроидального узла. Операция может быть выполнена как в амбулаторных условиях, так и в стационаре.</w:t>
      </w:r>
    </w:p>
    <w:p w14:paraId="6B0C58A4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Выполнение тромбэктомии или иссечения тромбированного узла (ов) в течение 48-72 часов от начал</w:t>
      </w:r>
      <w:r>
        <w:rPr>
          <w:color w:val="000000"/>
          <w:sz w:val="28"/>
          <w:szCs w:val="28"/>
        </w:rPr>
        <w:t>а заболевания приводит к сокращению сроков реабилитации пациентов.</w:t>
      </w:r>
    </w:p>
    <w:p w14:paraId="53B18C9B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Хирургическое лечение в условиях стационара показано при больших размерах тромбированного геморроидального узла, распространении воспалительного процесса на дистальную часть анального кан</w:t>
      </w:r>
      <w:r>
        <w:rPr>
          <w:color w:val="000000"/>
          <w:sz w:val="28"/>
          <w:szCs w:val="28"/>
        </w:rPr>
        <w:t>ала и ткани перианальной области.</w:t>
      </w:r>
    </w:p>
    <w:p w14:paraId="5D6BE80E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При тромбозе геморроидальных узлов, в случае, когда сроки от начала заболевания превышают 72 часа, показана консервативная терапия, направленная на купирование болевого синдрома и воспалительного процесса с последующим п</w:t>
      </w:r>
      <w:r>
        <w:rPr>
          <w:color w:val="000000"/>
          <w:sz w:val="28"/>
          <w:szCs w:val="28"/>
        </w:rPr>
        <w:t>лановым хирургическим лечением.</w:t>
      </w:r>
    </w:p>
    <w:p w14:paraId="0FB24172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>
        <w:rPr>
          <w:b/>
          <w:bCs/>
          <w:color w:val="000000"/>
          <w:sz w:val="28"/>
          <w:szCs w:val="28"/>
        </w:rPr>
        <w:t>Заключение</w:t>
      </w:r>
    </w:p>
    <w:p w14:paraId="44857C85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006C671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Геморрой является одним из самых распространенных патологических состояний человека, занимая в структуре колопроктологических заболеваний одно из первых мест. Каждому третьему больному, поступившему в проктологи</w:t>
      </w:r>
      <w:r>
        <w:rPr>
          <w:color w:val="000000"/>
          <w:sz w:val="28"/>
          <w:szCs w:val="28"/>
        </w:rPr>
        <w:t>ческий стационар показано оперативное лечение и чаще всего применяется геморроидэктомия по типу операции Миллигана-Моргана.</w:t>
      </w:r>
    </w:p>
    <w:p w14:paraId="2EF7CBDF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Несмотря на то, что в России геморроидэктомия продолжает пока оставаться основным радикальным способом лечения геморроя, исследовани</w:t>
      </w:r>
      <w:r>
        <w:rPr>
          <w:color w:val="000000"/>
          <w:sz w:val="28"/>
          <w:szCs w:val="28"/>
        </w:rPr>
        <w:t>я многих зарубежных и отечественных специалистов последних лет свидетельствуют о необходимости выполнения радикальной операции лишь у 30% пациентов с хроническим геморроем. Главным образом, это связано с развитием в последние годы других эффективных способ</w:t>
      </w:r>
      <w:r>
        <w:rPr>
          <w:color w:val="000000"/>
          <w:sz w:val="28"/>
          <w:szCs w:val="28"/>
        </w:rPr>
        <w:t>ов лечения геморроидальной болезни, являющихся альтернативными по отношению к хирургическим. Большинство современных колопроктологов достаточно большое внимание стали уделять миниинвазивным методам лечения, таким как: склеротерапия, инфракрасная фотокоагул</w:t>
      </w:r>
      <w:r>
        <w:rPr>
          <w:color w:val="000000"/>
          <w:sz w:val="28"/>
          <w:szCs w:val="28"/>
        </w:rPr>
        <w:t>яция, лигирование геморроидальных узлов латексными кольцами и трансанальная допплер-контролируемая дезартеризация геморроидальных узлов.</w:t>
      </w:r>
    </w:p>
    <w:p w14:paraId="7354F649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Дифференцированный подход к выбору метода лечения геморроя в зависимости от стадии заболевания, применение малоинвазивн</w:t>
      </w:r>
      <w:r>
        <w:rPr>
          <w:color w:val="000000"/>
          <w:sz w:val="28"/>
          <w:szCs w:val="28"/>
        </w:rPr>
        <w:t>ых способов лечения, позволяет достичь хороших результатов у 98-100% пациентов.</w:t>
      </w:r>
    </w:p>
    <w:p w14:paraId="1D794B47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14:paraId="5149A6E7" w14:textId="77777777" w:rsidR="00000000" w:rsidRDefault="001B288B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  <w:t>Список литературы</w:t>
      </w:r>
    </w:p>
    <w:p w14:paraId="1194CA08" w14:textId="77777777" w:rsidR="00000000" w:rsidRDefault="001B288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14174DC8" w14:textId="77777777" w:rsidR="00000000" w:rsidRDefault="001B28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Аминев А.М. Руководство по проктологии. Куйбышев: Книжное изд., 1971.</w:t>
      </w:r>
    </w:p>
    <w:p w14:paraId="5D0F9FF6" w14:textId="77777777" w:rsidR="00000000" w:rsidRDefault="001B28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Аминев А.М. Учебное пособие по проктологии. М., Медицина. 1977.</w:t>
      </w:r>
    </w:p>
    <w:p w14:paraId="3B7883F3" w14:textId="77777777" w:rsidR="00000000" w:rsidRDefault="001B28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Аминева В.А</w:t>
      </w:r>
      <w:r>
        <w:rPr>
          <w:color w:val="000000"/>
          <w:sz w:val="28"/>
          <w:szCs w:val="28"/>
        </w:rPr>
        <w:t>., Аминев А.М., Тимохин Ю.В. О рациoнальном инъекционном методе лечения геморроя. В сб.: Материалы конф. «Хирургия ободочной кишки». Уфа, 1976.</w:t>
      </w:r>
    </w:p>
    <w:p w14:paraId="196AC41E" w14:textId="77777777" w:rsidR="00000000" w:rsidRDefault="001B28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. Артюхов А.С. Обоснование принципов организации и путей совершенствования проктологической помощи. Автореферат </w:t>
      </w:r>
      <w:r>
        <w:rPr>
          <w:color w:val="000000"/>
          <w:sz w:val="28"/>
          <w:szCs w:val="28"/>
        </w:rPr>
        <w:t>дисс. д.м.н. М., 1982.</w:t>
      </w:r>
    </w:p>
    <w:p w14:paraId="2FF26746" w14:textId="77777777" w:rsidR="00000000" w:rsidRDefault="001B28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Воробьев Г.И., Шелыгин Ю.А., Благодарный Л.А. Геморрой. М.: Митра-пресс, 2002.</w:t>
      </w:r>
    </w:p>
    <w:p w14:paraId="0170C100" w14:textId="77777777" w:rsidR="00000000" w:rsidRDefault="001B28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Воробьев Г.И., Симкина Е. Эпидемиология и профилактика болезней толстой кишки в амбулаторной проктологии. В сб.: «Актуальные проблемы проктологии». Те</w:t>
      </w:r>
      <w:r>
        <w:rPr>
          <w:color w:val="000000"/>
          <w:sz w:val="28"/>
          <w:szCs w:val="28"/>
        </w:rPr>
        <w:t>зисы докл. Всеросс. конф. С.-Петербург, 1993.</w:t>
      </w:r>
    </w:p>
    <w:p w14:paraId="5DA8C4EF" w14:textId="77777777" w:rsidR="00000000" w:rsidRDefault="001B28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Воробьев Г.И., Смирнов Е.С. К изучению проктологической заболеваемости и деятельности амбулаторного специалиста. В сб.: «Проблемы проктологии», Вып. 11. М., 1990.</w:t>
      </w:r>
    </w:p>
    <w:p w14:paraId="2E97FDE9" w14:textId="77777777" w:rsidR="00000000" w:rsidRDefault="001B28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Галахова П.И. К вопросу о венах прямой кишк</w:t>
      </w:r>
      <w:r>
        <w:rPr>
          <w:color w:val="000000"/>
          <w:sz w:val="28"/>
          <w:szCs w:val="28"/>
        </w:rPr>
        <w:t>и человека. В кн.: «Элементы проктологии». Куйбышев, 1996.</w:t>
      </w:r>
    </w:p>
    <w:p w14:paraId="17F4A6F8" w14:textId="77777777" w:rsidR="00000000" w:rsidRDefault="001B28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Генри М., Свош М. Колопроктология и тазовое дно. М.: Медицина, 1988.</w:t>
      </w:r>
    </w:p>
    <w:p w14:paraId="1FB62AF9" w14:textId="77777777" w:rsidR="001B288B" w:rsidRDefault="001B288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Е.А. Загрядский, Малоинвазивная хирургия геморроидальной болезни; Москва 2014 год.</w:t>
      </w:r>
    </w:p>
    <w:sectPr w:rsidR="001B288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0E"/>
    <w:rsid w:val="001B288B"/>
    <w:rsid w:val="008F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23D62"/>
  <w14:defaultImageDpi w14:val="0"/>
  <w15:docId w15:val="{3046DCEC-DD68-4F6D-B86C-C778AFAB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7747</Words>
  <Characters>44161</Characters>
  <Application>Microsoft Office Word</Application>
  <DocSecurity>0</DocSecurity>
  <Lines>368</Lines>
  <Paragraphs>103</Paragraphs>
  <ScaleCrop>false</ScaleCrop>
  <Company/>
  <LinksUpToDate>false</LinksUpToDate>
  <CharactersWithSpaces>51805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2024-11-28T10:38:00Z</dcterms:created>
  <dcterms:modified xsi:type="dcterms:W3CDTF">2024-11-28T10:38:00Z</dcterms:modified>
</cp:coreProperties>
</file>