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46F4" w14:textId="77777777" w:rsidR="0025100B" w:rsidRPr="0025100B" w:rsidRDefault="0025100B" w:rsidP="00A94F85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25100B">
        <w:rPr>
          <w:b/>
          <w:bCs/>
          <w:sz w:val="27"/>
          <w:szCs w:val="27"/>
        </w:rPr>
        <w:t xml:space="preserve">Мозговой инсульт и ночной сон </w:t>
      </w:r>
    </w:p>
    <w:p w14:paraId="388AE60B" w14:textId="77777777" w:rsidR="00A94F85" w:rsidRDefault="0025100B" w:rsidP="00A94F85">
      <w:pPr>
        <w:pStyle w:val="a3"/>
        <w:ind w:firstLine="709"/>
        <w:jc w:val="both"/>
      </w:pPr>
      <w:r w:rsidRPr="00A94F85">
        <w:rPr>
          <w:bCs/>
        </w:rPr>
        <w:t>М</w:t>
      </w:r>
      <w:r w:rsidRPr="0025100B">
        <w:t xml:space="preserve">озговой инсульт (МИ), развиваясь в различные периоды цикла сон - бодрствование, является классической иллюстрацией медицины сна. Статистика свидетельствует о том, что в течение суток МИ распределяется следующим образом: от 0 до 6 ч - 17%, от 6 до 12 ч - 46%, от 12 до 18 ч - 20%, от 18 до 24 ч - 17%. По данным </w:t>
      </w:r>
      <w:proofErr w:type="spellStart"/>
      <w:r w:rsidRPr="0025100B">
        <w:t>Pressman</w:t>
      </w:r>
      <w:proofErr w:type="spellEnd"/>
      <w:r w:rsidRPr="0025100B">
        <w:t xml:space="preserve"> и </w:t>
      </w:r>
      <w:proofErr w:type="spellStart"/>
      <w:r w:rsidRPr="0025100B">
        <w:t>соавт</w:t>
      </w:r>
      <w:proofErr w:type="spellEnd"/>
      <w:r w:rsidRPr="0025100B">
        <w:t>. (1995), от 25 до 45% случаев МИ встречается в ночное время. По результатам наших исследований, распределение МИ представляется таким образом: утреннее время - 45%, днем - 32% и во время ночного сна - 23%. Некоторые авторы особое внимание уделяют временному переходу "конец ночного сна - начало утра". Первые несколько часов после пробуждения являются особенно опасными в плане возникновения инсульта.</w:t>
      </w:r>
    </w:p>
    <w:p w14:paraId="43A800F3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Несмотря на очевидную связь МИ со сном и ранним </w:t>
      </w:r>
      <w:proofErr w:type="spellStart"/>
      <w:r w:rsidRPr="0025100B">
        <w:t>постсомническим</w:t>
      </w:r>
      <w:proofErr w:type="spellEnd"/>
      <w:r w:rsidRPr="0025100B">
        <w:t xml:space="preserve"> периодом, до сих пор эти взаимоотношения остаются наименее изученными в клинике цереброваскулярной патологии. Большинство проведенных исследований носит характер чисто клинических наблюдений, в которых наряду с характерными для МИ неврологическими изменениями описываются различные расстройства в цикле сон - бодрствование. С развитием полиграфических методов исследования в неврологии появилась возможность объективного регистрирования особенностей ночного сна у больных, перенесших МИ. Особую динамику исследованиям в этом направлении дала развиваемая проф. А. М. </w:t>
      </w:r>
      <w:proofErr w:type="spellStart"/>
      <w:r w:rsidRPr="0025100B">
        <w:t>Вейном</w:t>
      </w:r>
      <w:proofErr w:type="spellEnd"/>
      <w:r w:rsidRPr="0025100B">
        <w:t xml:space="preserve"> особая отрасль медицины - медицина сна.</w:t>
      </w:r>
    </w:p>
    <w:p w14:paraId="1F3932A9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Объективное изучение ночного сна у больных МИ представляет не только академический интерес, но также имеет достаточно серьезное практическое значение в плане лечебных, реабилитационных мероприятий, вопросов прогноза. Расстройства в структуре ночного сна являются одним из факторов, приводящих к возникновению МИ. По нашим данным, незначительные, клинически не определяемые изменения мозговой гемодинамики (в сторону улучшения или же ухудшения), имеют свое отражение в особенностях структуры сна у больных МИ. Обнаружение у коматозных больных отдельных сонных феноменов, в частности периодов десинхронизации, сопровождающихся быстрыми движениями глаз и снижением мышечного тонуса, указывает на относительную сохранность стволово-диэнцефальных структур мозга, что </w:t>
      </w:r>
      <w:proofErr w:type="spellStart"/>
      <w:r w:rsidRPr="0025100B">
        <w:t>прогностически</w:t>
      </w:r>
      <w:proofErr w:type="spellEnd"/>
      <w:r w:rsidRPr="0025100B">
        <w:t xml:space="preserve"> является благоприятным фактором.</w:t>
      </w:r>
    </w:p>
    <w:p w14:paraId="705942B3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Для всех форм и стадий МИ облигатны грубые расстройства механизмов как генерации сна и его стадий, так и их поддержания, проявляющиеся в сокращении длительности сна, частых пробуждениях, продолжительных сегментах бодрствования и дремоты среди ночи, дисбалансе между отдельными стадиями. Причиной этого являются не только повреждение и гибель мозговой ткани локального характера, но и расстройства общей и местной гемодинамики, возникновение отека и смещения вещества головного мозга, попадание крови в </w:t>
      </w:r>
      <w:proofErr w:type="spellStart"/>
      <w:r w:rsidRPr="0025100B">
        <w:t>ликворные</w:t>
      </w:r>
      <w:proofErr w:type="spellEnd"/>
      <w:r w:rsidRPr="0025100B">
        <w:t xml:space="preserve"> пути, и как следствие - раздражение различных структур, находящихся в пределах ствола мозга. Факторами, оказывающими наибольшее влияние на ночной сон, являются характер, размер, локализация процесса, стадии развития заболевания. Геморрагический инсульт по сравнению с ишемическим приводит к наиболее грубым расстройствам ночного сна. Это проявляется в резком сокращении продолжительности сна, частых и длительных пробуждениях, увеличении </w:t>
      </w:r>
      <w:proofErr w:type="spellStart"/>
      <w:r w:rsidRPr="0025100B">
        <w:t>представленности</w:t>
      </w:r>
      <w:proofErr w:type="spellEnd"/>
      <w:r w:rsidRPr="0025100B">
        <w:t xml:space="preserve"> первой стадии. Однако при благоприятном исходе заболевания степень восстановления структуры сна происходит быстрее, чем при ишемическом инсульте. Это объясняется тем, что в отличие от ишемического инсульта, при котором имеет место очаг некротического распада ткани головного мозга, при геморрагии повреждение происходит вследствие расслоения структур мозга излившейся кровью. Поэтому восстановление как клинической картины, так и ночного сна происходит относительно лучше.</w:t>
      </w:r>
    </w:p>
    <w:p w14:paraId="2B60CDE8" w14:textId="77777777" w:rsidR="00A94F85" w:rsidRDefault="0025100B" w:rsidP="00A94F85">
      <w:pPr>
        <w:pStyle w:val="a3"/>
        <w:ind w:firstLine="709"/>
        <w:jc w:val="both"/>
      </w:pPr>
      <w:r w:rsidRPr="0025100B">
        <w:lastRenderedPageBreak/>
        <w:t xml:space="preserve">С развитием </w:t>
      </w:r>
      <w:proofErr w:type="spellStart"/>
      <w:r w:rsidRPr="0025100B">
        <w:t>нейровизуализационных</w:t>
      </w:r>
      <w:proofErr w:type="spellEnd"/>
      <w:r w:rsidRPr="0025100B">
        <w:t xml:space="preserve"> методов исследования появилась возможность более точно определять размер очага поражения, глубины его нахождения. Размер очага МИ играет существенную роль в формировании расстройств сна. Крупный очаг приводит к распространенному отеку полушария головного мозга, иногда даже противоположного, возникновению процессов сдавления ствола. Логичны наиболее грубые расстройства сна при крупных очагах МИ, что было подтверждено нами в проведенных исследованиях. Исследования также показали, что максимальная приближенность очага к срединным структурам и </w:t>
      </w:r>
      <w:proofErr w:type="spellStart"/>
      <w:r w:rsidRPr="0025100B">
        <w:t>ликвороносным</w:t>
      </w:r>
      <w:proofErr w:type="spellEnd"/>
      <w:r w:rsidRPr="0025100B">
        <w:t xml:space="preserve"> путям, т. е. медиальное расположение процесса приводит к более грубым расстройствам сна. При этом отмечают не только количественные, а также и качественные изменения в структуре сна. Так, медиальный очаг с захватом таламических структур характеризуется исчезновением на стороне поражения "сонных веретен" (электроэнцефалографических признаков II стадии сна). </w:t>
      </w:r>
      <w:proofErr w:type="spellStart"/>
      <w:r w:rsidRPr="0025100B">
        <w:t>Латерально</w:t>
      </w:r>
      <w:proofErr w:type="spellEnd"/>
      <w:r w:rsidRPr="0025100B">
        <w:t xml:space="preserve"> расположенные процессы сопровождаются относительно негрубыми расстройствами сна.</w:t>
      </w:r>
    </w:p>
    <w:p w14:paraId="3BC800F1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Острейшая стадия инсульта (1-я неделя) характеризуется целым рядом клинических и </w:t>
      </w:r>
      <w:proofErr w:type="spellStart"/>
      <w:r w:rsidRPr="0025100B">
        <w:t>полисомнографических</w:t>
      </w:r>
      <w:proofErr w:type="spellEnd"/>
      <w:r w:rsidRPr="0025100B">
        <w:t xml:space="preserve"> особенностей. Клинически это наличие грубых, трудно контролируемых гемодинамических, </w:t>
      </w:r>
      <w:proofErr w:type="spellStart"/>
      <w:r w:rsidRPr="0025100B">
        <w:t>общемозговых</w:t>
      </w:r>
      <w:proofErr w:type="spellEnd"/>
      <w:r w:rsidRPr="0025100B">
        <w:t xml:space="preserve"> и локальных неврологических процессов. В зависимости от направления развития болезни при </w:t>
      </w:r>
      <w:proofErr w:type="spellStart"/>
      <w:r w:rsidRPr="0025100B">
        <w:t>полисомнографии</w:t>
      </w:r>
      <w:proofErr w:type="spellEnd"/>
      <w:r w:rsidRPr="0025100B">
        <w:t xml:space="preserve"> отмечается различная картина. Грубые расстройства сознания (сопор, кома), как правило, сопровождаются диффузной </w:t>
      </w:r>
      <w:proofErr w:type="spellStart"/>
      <w:r w:rsidRPr="0025100B">
        <w:t>медленноволновой</w:t>
      </w:r>
      <w:proofErr w:type="spellEnd"/>
      <w:r w:rsidRPr="0025100B">
        <w:t xml:space="preserve"> активностью, исключающей возможность выделения отдельных стадий сна, а в большинстве случаев - из-за отсутствия таковой. Однако, как было указано выше, на фоне диффузной </w:t>
      </w:r>
      <w:proofErr w:type="spellStart"/>
      <w:r w:rsidRPr="0025100B">
        <w:t>общемозговой</w:t>
      </w:r>
      <w:proofErr w:type="spellEnd"/>
      <w:r w:rsidRPr="0025100B">
        <w:t xml:space="preserve"> электрической активности появление отдельных стадий и феноменов сна является </w:t>
      </w:r>
      <w:proofErr w:type="spellStart"/>
      <w:r w:rsidRPr="0025100B">
        <w:t>прогностически</w:t>
      </w:r>
      <w:proofErr w:type="spellEnd"/>
      <w:r w:rsidRPr="0025100B">
        <w:t xml:space="preserve"> благоприятным признаком.</w:t>
      </w:r>
    </w:p>
    <w:p w14:paraId="02D8F838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При сохранном сознании в острейший период достаточно часто встречается как </w:t>
      </w:r>
      <w:proofErr w:type="spellStart"/>
      <w:r w:rsidRPr="0025100B">
        <w:t>полифазность</w:t>
      </w:r>
      <w:proofErr w:type="spellEnd"/>
      <w:r w:rsidRPr="0025100B">
        <w:t>, так и инверсия цикла сон - бодрствование вследствие циркадных расстройств. Если в первом случае больные в течение суток засыпают по нескольку раз, то во втором отмечается смещение цикла сон - бодрствование: дневной сон и ночное бодрствование.</w:t>
      </w:r>
    </w:p>
    <w:p w14:paraId="58B72794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По нашим данным, характерными признаками острейшего периода, сопровождающегося </w:t>
      </w:r>
      <w:proofErr w:type="spellStart"/>
      <w:r w:rsidRPr="0025100B">
        <w:t>общемозговой</w:t>
      </w:r>
      <w:proofErr w:type="spellEnd"/>
      <w:r w:rsidRPr="0025100B">
        <w:t xml:space="preserve"> симптоматикой, являются уменьшение d-сна, частые пробуждения и отсутствие фазы быстрого сна (ФБС).</w:t>
      </w:r>
    </w:p>
    <w:p w14:paraId="05762B31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Расположение очага поражения в различных полушариях или же в стволе мозга вносит специфические изменения в структуру сна. Более грубые расстройства отмечают при правополушарных процессах. Нарушения заключаются в уменьшении длительности d-сна и ФБС, росте длительности периода бодрствования и I стадии, длительности засыпания, количества пробуждений, низком коэффициенте эффективности сна. Причину грубых нарушений сна у правополушарных больных следует искать в глубинных механизмах взаимосвязи правого полушария и </w:t>
      </w:r>
      <w:proofErr w:type="spellStart"/>
      <w:r w:rsidRPr="0025100B">
        <w:t>гипногенных</w:t>
      </w:r>
      <w:proofErr w:type="spellEnd"/>
      <w:r w:rsidRPr="0025100B">
        <w:t xml:space="preserve"> структур мозга. Кроме расстройств сна, у этих больных отмечают более грубые изменения в вегетативной регуляции. Это проявляется в тахикардии, различных сердечных аритмиях, высоких цифрах артериального давления. Левое полушарие наиболее тесно связано с активирующими системами мозга. Существует точка зрения, что в этом заключается причина частого нарушения сознания при </w:t>
      </w:r>
      <w:proofErr w:type="spellStart"/>
      <w:r w:rsidRPr="0025100B">
        <w:t>левополушарных</w:t>
      </w:r>
      <w:proofErr w:type="spellEnd"/>
      <w:r w:rsidRPr="0025100B">
        <w:t xml:space="preserve"> инсультах.</w:t>
      </w:r>
    </w:p>
    <w:p w14:paraId="2163B9CA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Особый интерес представляют инсульты с различной стволовой локализацией. При возникновении процесса в </w:t>
      </w:r>
      <w:proofErr w:type="spellStart"/>
      <w:r w:rsidRPr="0025100B">
        <w:t>Варолиевом</w:t>
      </w:r>
      <w:proofErr w:type="spellEnd"/>
      <w:r w:rsidRPr="0025100B">
        <w:t xml:space="preserve"> мосту резко уменьшается длительность ФБС, увеличивается ее латентный период. </w:t>
      </w:r>
      <w:proofErr w:type="spellStart"/>
      <w:r w:rsidRPr="0025100B">
        <w:t>Бульбарная</w:t>
      </w:r>
      <w:proofErr w:type="spellEnd"/>
      <w:r w:rsidRPr="0025100B">
        <w:t xml:space="preserve"> симптоматика сопровождается уменьшением d-сна.</w:t>
      </w:r>
    </w:p>
    <w:p w14:paraId="09DB3CB3" w14:textId="77777777" w:rsidR="00A94F85" w:rsidRDefault="0025100B" w:rsidP="00A94F85">
      <w:pPr>
        <w:pStyle w:val="a3"/>
        <w:ind w:firstLine="709"/>
        <w:jc w:val="both"/>
      </w:pPr>
      <w:r w:rsidRPr="0025100B">
        <w:lastRenderedPageBreak/>
        <w:t xml:space="preserve">Нами были изучены особенности структуры ночного сна у больных МИ в группах с исходно хорошим и плохим сном. Исследование показало, что больные, которые </w:t>
      </w:r>
      <w:proofErr w:type="spellStart"/>
      <w:r w:rsidRPr="0025100B">
        <w:t>преморбидно</w:t>
      </w:r>
      <w:proofErr w:type="spellEnd"/>
      <w:r w:rsidRPr="0025100B">
        <w:t xml:space="preserve"> имели определенные проблемы со сном (долгое засыпание, частые пробуждения, раннее пробуждение, неудовлетворенность сном), независимо от других факторов имели худшие показатели качества сна. Это говорит о том, что в формирование структурных изменений сна, кроме основной причины (инсульт), определенный вклад вносит исходная особенность регуляции цикла сон - бодрствование.</w:t>
      </w:r>
    </w:p>
    <w:p w14:paraId="3AB448FD" w14:textId="77777777" w:rsidR="00A94F85" w:rsidRDefault="0025100B" w:rsidP="00A94F85">
      <w:pPr>
        <w:pStyle w:val="a3"/>
        <w:ind w:firstLine="709"/>
        <w:jc w:val="both"/>
      </w:pPr>
      <w:r w:rsidRPr="0025100B">
        <w:t xml:space="preserve">Структура сна, больных МИ, возникшим в различное время суток, также различается. Характерным для инсульта, возникшего во время сна, является, высокая </w:t>
      </w:r>
      <w:proofErr w:type="spellStart"/>
      <w:r w:rsidRPr="0025100B">
        <w:t>представленность</w:t>
      </w:r>
      <w:proofErr w:type="spellEnd"/>
      <w:r w:rsidRPr="0025100B">
        <w:t xml:space="preserve"> ФБС, что с учетом сопровождающей эту фазу "вегетативной бури" (резкие колебания частоты сердечных сокращений, артериального давления и частоты дыхания, повышение свертываемости крови) может быть одной из причин возникновения МИ в это время суток. По нашим данным, у больных с "утренним инсультом" по сравнению с "ночным" и "дневным" наблюдается наименьшее время быстрого сна.</w:t>
      </w:r>
    </w:p>
    <w:p w14:paraId="3160E0F6" w14:textId="77777777" w:rsidR="0025100B" w:rsidRPr="0025100B" w:rsidRDefault="0025100B" w:rsidP="00A94F85">
      <w:pPr>
        <w:pStyle w:val="a3"/>
        <w:ind w:firstLine="709"/>
        <w:jc w:val="both"/>
      </w:pPr>
      <w:r w:rsidRPr="0025100B">
        <w:t xml:space="preserve">Таким образом, результаты наших исследований и данные литературы показывают, что изучение структуры ночного сна является необходимым как у больных МИ, так у контингента с так называемыми </w:t>
      </w:r>
      <w:proofErr w:type="spellStart"/>
      <w:r w:rsidRPr="0025100B">
        <w:t>доинсультными</w:t>
      </w:r>
      <w:proofErr w:type="spellEnd"/>
      <w:r w:rsidRPr="0025100B">
        <w:t xml:space="preserve"> заболеваниями. Человек является частью природы и как все живые существа подвергается воздействию определенных природных ритмических колебаний. Для нормального функционирования организма требуется гармоничное </w:t>
      </w:r>
      <w:proofErr w:type="spellStart"/>
      <w:r w:rsidRPr="0025100B">
        <w:t>подстраивание</w:t>
      </w:r>
      <w:proofErr w:type="spellEnd"/>
      <w:r w:rsidRPr="0025100B">
        <w:t xml:space="preserve"> к природным ритмам. Однако современный ритм жизни все более сдвигает эту "подстройку". Нарушение циркадной ритмики (биоритма сон - бодрствование) приводит к так называемому синдрому </w:t>
      </w:r>
      <w:proofErr w:type="spellStart"/>
      <w:r w:rsidRPr="0025100B">
        <w:t>десинхроноза</w:t>
      </w:r>
      <w:proofErr w:type="spellEnd"/>
      <w:r w:rsidRPr="0025100B">
        <w:t xml:space="preserve"> - рассогласованной динамике различных показателей внутренней среды, что является потенциальной базой возникновения различной сосудистой патологии. Поэтому для профилактики и лечения сосудистой патологии необходимо восстановление биоритма сон - бодрствование с помощью медикаментозных (снотворные препараты) </w:t>
      </w:r>
      <w:proofErr w:type="spellStart"/>
      <w:r w:rsidRPr="0025100B">
        <w:t>и\или</w:t>
      </w:r>
      <w:proofErr w:type="spellEnd"/>
      <w:r w:rsidRPr="0025100B">
        <w:t xml:space="preserve"> физических (фототерапия) методов лечения.</w:t>
      </w:r>
    </w:p>
    <w:sectPr w:rsidR="0025100B" w:rsidRPr="0025100B" w:rsidSect="00A94F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B"/>
    <w:rsid w:val="0025100B"/>
    <w:rsid w:val="00784978"/>
    <w:rsid w:val="00A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ED65E"/>
  <w15:chartTrackingRefBased/>
  <w15:docId w15:val="{24855B50-37C3-4322-B8FB-A4FC0BDA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51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Мозговой инсульт и ночной сон </vt:lpstr>
    </vt:vector>
  </TitlesOfParts>
  <Company>HOME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Мозговой инсульт и ночной сон</dc:title>
  <dc:subject/>
  <dc:creator>USER</dc:creator>
  <cp:keywords/>
  <dc:description/>
  <cp:lastModifiedBy>Igor</cp:lastModifiedBy>
  <cp:revision>2</cp:revision>
  <dcterms:created xsi:type="dcterms:W3CDTF">2024-11-02T07:40:00Z</dcterms:created>
  <dcterms:modified xsi:type="dcterms:W3CDTF">2024-11-02T07:40:00Z</dcterms:modified>
</cp:coreProperties>
</file>