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A1AA" w14:textId="77777777" w:rsidR="00FA4965" w:rsidRPr="008C0B85" w:rsidRDefault="00FA4965" w:rsidP="008C0B85">
      <w:pPr>
        <w:pStyle w:val="ListParagraph"/>
        <w:numPr>
          <w:ilvl w:val="0"/>
          <w:numId w:val="2"/>
        </w:numPr>
        <w:shd w:val="clear" w:color="auto" w:fill="FFFFFF"/>
        <w:spacing w:after="0" w:line="360" w:lineRule="auto"/>
        <w:ind w:left="0" w:firstLine="709"/>
        <w:jc w:val="both"/>
        <w:rPr>
          <w:rFonts w:ascii="Times New Roman" w:hAnsi="Times New Roman"/>
          <w:b/>
          <w:color w:val="000000"/>
          <w:sz w:val="28"/>
          <w:szCs w:val="32"/>
        </w:rPr>
      </w:pPr>
      <w:r w:rsidRPr="008C0B85">
        <w:rPr>
          <w:rFonts w:ascii="Times New Roman" w:hAnsi="Times New Roman"/>
          <w:b/>
          <w:color w:val="000000"/>
          <w:sz w:val="28"/>
          <w:szCs w:val="32"/>
        </w:rPr>
        <w:t>Комбинированное действие лекарственных веществ. Клиническое з</w:t>
      </w:r>
      <w:r w:rsidR="00292B8B">
        <w:rPr>
          <w:rFonts w:ascii="Times New Roman" w:hAnsi="Times New Roman"/>
          <w:b/>
          <w:color w:val="000000"/>
          <w:sz w:val="28"/>
          <w:szCs w:val="32"/>
        </w:rPr>
        <w:t>начение взаимодействия лекарств</w:t>
      </w:r>
    </w:p>
    <w:p w14:paraId="39F0B03A"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p>
    <w:p w14:paraId="61A5871F"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В медицинской практике часто используют несколько лекарственных средств одновременно. При этом они могут взаимодействовать друг с другом, изменяя выраженность и характер основного эффекта, его продолжительность, а также усиливая или ослабляя побочные и токсические влияния.</w:t>
      </w:r>
    </w:p>
    <w:p w14:paraId="263D993D"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Взаимодействие лекарственных веществ можно классифицировать следующим образом.</w:t>
      </w:r>
    </w:p>
    <w:p w14:paraId="242C7EFF" w14:textId="77777777" w:rsidR="00FA4965" w:rsidRPr="008C0B85" w:rsidRDefault="00FA4965" w:rsidP="008C0B85">
      <w:pPr>
        <w:pStyle w:val="ListParagraph"/>
        <w:numPr>
          <w:ilvl w:val="0"/>
          <w:numId w:val="5"/>
        </w:numPr>
        <w:shd w:val="clear" w:color="auto" w:fill="FFFFFF"/>
        <w:tabs>
          <w:tab w:val="left" w:pos="806"/>
        </w:tabs>
        <w:spacing w:after="0" w:line="360" w:lineRule="auto"/>
        <w:ind w:left="0" w:firstLine="709"/>
        <w:jc w:val="both"/>
        <w:rPr>
          <w:rFonts w:ascii="Times New Roman" w:hAnsi="Times New Roman"/>
          <w:color w:val="000000"/>
          <w:sz w:val="28"/>
          <w:szCs w:val="28"/>
        </w:rPr>
      </w:pPr>
      <w:r w:rsidRPr="008C0B85">
        <w:rPr>
          <w:rFonts w:ascii="Times New Roman" w:hAnsi="Times New Roman"/>
          <w:i/>
          <w:iCs/>
          <w:color w:val="000000"/>
          <w:sz w:val="28"/>
          <w:szCs w:val="28"/>
        </w:rPr>
        <w:t>Фармакологическое взаимодействие:</w:t>
      </w:r>
    </w:p>
    <w:p w14:paraId="5A10BB33" w14:textId="77777777" w:rsidR="00FA4965" w:rsidRPr="008C0B85" w:rsidRDefault="00FA4965" w:rsidP="008C0B85">
      <w:pPr>
        <w:pStyle w:val="ListParagraph"/>
        <w:numPr>
          <w:ilvl w:val="0"/>
          <w:numId w:val="9"/>
        </w:numPr>
        <w:shd w:val="clear" w:color="auto" w:fill="FFFFFF"/>
        <w:tabs>
          <w:tab w:val="left" w:pos="806"/>
        </w:tabs>
        <w:spacing w:after="0" w:line="360" w:lineRule="auto"/>
        <w:ind w:left="0" w:firstLine="709"/>
        <w:jc w:val="both"/>
        <w:rPr>
          <w:rFonts w:ascii="Times New Roman" w:hAnsi="Times New Roman"/>
          <w:color w:val="000000"/>
          <w:sz w:val="28"/>
          <w:szCs w:val="28"/>
        </w:rPr>
      </w:pPr>
      <w:r w:rsidRPr="008C0B85">
        <w:rPr>
          <w:rFonts w:ascii="Times New Roman" w:hAnsi="Times New Roman"/>
          <w:color w:val="000000"/>
          <w:sz w:val="28"/>
          <w:szCs w:val="28"/>
        </w:rPr>
        <w:t>основанное на изменении фармакокинетики лекарственных средств;</w:t>
      </w:r>
    </w:p>
    <w:p w14:paraId="4EEA8711" w14:textId="77777777" w:rsidR="00FA4965" w:rsidRPr="008C0B85" w:rsidRDefault="00FA4965" w:rsidP="008C0B85">
      <w:pPr>
        <w:pStyle w:val="ListParagraph"/>
        <w:numPr>
          <w:ilvl w:val="0"/>
          <w:numId w:val="9"/>
        </w:numPr>
        <w:shd w:val="clear" w:color="auto" w:fill="FFFFFF"/>
        <w:tabs>
          <w:tab w:val="left" w:pos="864"/>
        </w:tabs>
        <w:autoSpaceDE w:val="0"/>
        <w:autoSpaceDN w:val="0"/>
        <w:adjustRightInd w:val="0"/>
        <w:spacing w:after="0" w:line="360" w:lineRule="auto"/>
        <w:ind w:left="0" w:firstLine="709"/>
        <w:jc w:val="both"/>
        <w:rPr>
          <w:rFonts w:ascii="Times New Roman" w:hAnsi="Times New Roman"/>
          <w:color w:val="000000"/>
          <w:sz w:val="28"/>
          <w:szCs w:val="28"/>
        </w:rPr>
      </w:pPr>
      <w:r w:rsidRPr="008C0B85">
        <w:rPr>
          <w:rFonts w:ascii="Times New Roman" w:hAnsi="Times New Roman"/>
          <w:color w:val="000000"/>
          <w:sz w:val="28"/>
          <w:szCs w:val="28"/>
        </w:rPr>
        <w:t>основанное на изменении фармакодинамики лекарственных средств;</w:t>
      </w:r>
    </w:p>
    <w:p w14:paraId="164C7477" w14:textId="77777777" w:rsidR="00FA4965" w:rsidRPr="008C0B85" w:rsidRDefault="00FA4965" w:rsidP="008C0B85">
      <w:pPr>
        <w:pStyle w:val="ListParagraph"/>
        <w:numPr>
          <w:ilvl w:val="0"/>
          <w:numId w:val="9"/>
        </w:numPr>
        <w:shd w:val="clear" w:color="auto" w:fill="FFFFFF"/>
        <w:tabs>
          <w:tab w:val="left" w:pos="864"/>
        </w:tabs>
        <w:autoSpaceDE w:val="0"/>
        <w:autoSpaceDN w:val="0"/>
        <w:adjustRightInd w:val="0"/>
        <w:spacing w:after="0" w:line="360" w:lineRule="auto"/>
        <w:ind w:left="0" w:firstLine="709"/>
        <w:jc w:val="both"/>
        <w:rPr>
          <w:rFonts w:ascii="Times New Roman" w:hAnsi="Times New Roman"/>
          <w:color w:val="000000"/>
          <w:sz w:val="28"/>
          <w:szCs w:val="28"/>
        </w:rPr>
      </w:pPr>
      <w:r w:rsidRPr="008C0B85">
        <w:rPr>
          <w:rFonts w:ascii="Times New Roman" w:hAnsi="Times New Roman"/>
          <w:color w:val="000000"/>
          <w:sz w:val="28"/>
          <w:szCs w:val="28"/>
        </w:rPr>
        <w:t>основанное на химическом и физико-химическом взаимодействии лекарственных средств в средах организма.</w:t>
      </w:r>
    </w:p>
    <w:p w14:paraId="0E1CB22E" w14:textId="77777777" w:rsidR="00FA4965" w:rsidRPr="008C0B85" w:rsidRDefault="00FA4965" w:rsidP="008C0B85">
      <w:pPr>
        <w:shd w:val="clear" w:color="auto" w:fill="FFFFFF"/>
        <w:tabs>
          <w:tab w:val="left" w:pos="864"/>
        </w:tabs>
        <w:autoSpaceDE w:val="0"/>
        <w:autoSpaceDN w:val="0"/>
        <w:adjustRightInd w:val="0"/>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lang w:val="en-US"/>
        </w:rPr>
        <w:t>II</w:t>
      </w:r>
      <w:r w:rsidRPr="008C0B85">
        <w:rPr>
          <w:rFonts w:ascii="Times New Roman" w:hAnsi="Times New Roman"/>
          <w:color w:val="000000"/>
          <w:sz w:val="28"/>
          <w:szCs w:val="28"/>
        </w:rPr>
        <w:t>.</w:t>
      </w:r>
      <w:r w:rsidRPr="008C0B85">
        <w:rPr>
          <w:rFonts w:ascii="Times New Roman" w:hAnsi="Times New Roman"/>
          <w:color w:val="000000"/>
          <w:sz w:val="28"/>
          <w:szCs w:val="28"/>
        </w:rPr>
        <w:tab/>
      </w:r>
      <w:r w:rsidRPr="008C0B85">
        <w:rPr>
          <w:rFonts w:ascii="Times New Roman" w:hAnsi="Times New Roman"/>
          <w:i/>
          <w:iCs/>
          <w:color w:val="000000"/>
          <w:sz w:val="28"/>
          <w:szCs w:val="28"/>
        </w:rPr>
        <w:t>Фармацевтическое взаимодействие.</w:t>
      </w:r>
    </w:p>
    <w:p w14:paraId="7DEC43FB"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Комбинации различных лекарственных средств нередко используют для усиления или сочетания эффектов, полезных для медицинской практики. Например, применяя некоторые психотропные средства совместно с наркотическими анальгетиками, можно резко повысить обезболивающее действие последних. Имеются препараты, содержащие антибактериальные или противогрибковые средства со стероидными противовоспалительными веществами, что также относится к числу целесообразных комбинаций. Таких примеров немало. Вместе с тем присочетании веществ может возникать и неблагоприятное взаимодействие, которое обозначается как</w:t>
      </w:r>
      <w:r w:rsidRPr="008C0B85">
        <w:rPr>
          <w:rFonts w:ascii="Times New Roman" w:hAnsi="Times New Roman"/>
          <w:i/>
          <w:color w:val="000000"/>
          <w:sz w:val="28"/>
          <w:szCs w:val="28"/>
        </w:rPr>
        <w:t xml:space="preserve">несовместимость лекарственных </w:t>
      </w:r>
      <w:r w:rsidR="008C0B85" w:rsidRPr="008C0B85">
        <w:rPr>
          <w:rFonts w:ascii="Times New Roman" w:hAnsi="Times New Roman"/>
          <w:i/>
          <w:color w:val="000000"/>
          <w:sz w:val="28"/>
          <w:szCs w:val="28"/>
        </w:rPr>
        <w:t>средств</w:t>
      </w:r>
      <w:r w:rsidR="008C0B85" w:rsidRPr="008C0B85">
        <w:rPr>
          <w:rFonts w:ascii="Times New Roman" w:hAnsi="Times New Roman"/>
          <w:color w:val="000000"/>
          <w:sz w:val="28"/>
          <w:szCs w:val="28"/>
        </w:rPr>
        <w:t>.</w:t>
      </w:r>
      <w:r w:rsidR="008C0B85">
        <w:rPr>
          <w:rFonts w:ascii="Times New Roman" w:hAnsi="Times New Roman"/>
          <w:i/>
          <w:color w:val="000000"/>
          <w:sz w:val="28"/>
          <w:szCs w:val="28"/>
        </w:rPr>
        <w:t xml:space="preserve"> </w:t>
      </w:r>
      <w:r w:rsidR="008C0B85" w:rsidRPr="008C0B85">
        <w:rPr>
          <w:rFonts w:ascii="Times New Roman" w:hAnsi="Times New Roman"/>
          <w:color w:val="000000"/>
          <w:sz w:val="28"/>
          <w:szCs w:val="28"/>
        </w:rPr>
        <w:t>П</w:t>
      </w:r>
      <w:r w:rsidRPr="008C0B85">
        <w:rPr>
          <w:rFonts w:ascii="Times New Roman" w:hAnsi="Times New Roman"/>
          <w:color w:val="000000"/>
          <w:sz w:val="28"/>
          <w:szCs w:val="28"/>
        </w:rPr>
        <w:t xml:space="preserve">роявляется несовместимость ослаблением, полной утратой или изменением характера фармакотерапевтического эффекта либо усилением побочного или </w:t>
      </w:r>
      <w:r w:rsidRPr="008C0B85">
        <w:rPr>
          <w:rFonts w:ascii="Times New Roman" w:hAnsi="Times New Roman"/>
          <w:color w:val="000000"/>
          <w:sz w:val="28"/>
          <w:szCs w:val="28"/>
        </w:rPr>
        <w:lastRenderedPageBreak/>
        <w:t xml:space="preserve">токсического действия. Это может происходить при совместном применении двух и более лекарственных средств (так называемая </w:t>
      </w:r>
      <w:r w:rsidRPr="008C0B85">
        <w:rPr>
          <w:rFonts w:ascii="Times New Roman" w:hAnsi="Times New Roman"/>
          <w:i/>
          <w:iCs/>
          <w:color w:val="000000"/>
          <w:sz w:val="28"/>
          <w:szCs w:val="28"/>
        </w:rPr>
        <w:t xml:space="preserve">фармакологическая </w:t>
      </w:r>
      <w:r w:rsidR="008C0B85" w:rsidRPr="008C0B85">
        <w:rPr>
          <w:rFonts w:ascii="Times New Roman" w:hAnsi="Times New Roman"/>
          <w:i/>
          <w:iCs/>
          <w:color w:val="000000"/>
          <w:sz w:val="28"/>
          <w:szCs w:val="28"/>
        </w:rPr>
        <w:t>несовместимость</w:t>
      </w:r>
      <w:r w:rsidR="008C0B85" w:rsidRPr="008C0B85">
        <w:rPr>
          <w:rFonts w:ascii="Times New Roman" w:hAnsi="Times New Roman"/>
          <w:iCs/>
          <w:color w:val="000000"/>
          <w:sz w:val="28"/>
          <w:szCs w:val="28"/>
        </w:rPr>
        <w:t>).</w:t>
      </w:r>
      <w:r w:rsidR="008C0B85">
        <w:rPr>
          <w:rFonts w:ascii="Times New Roman" w:hAnsi="Times New Roman"/>
          <w:i/>
          <w:iCs/>
          <w:color w:val="000000"/>
          <w:sz w:val="28"/>
          <w:szCs w:val="28"/>
        </w:rPr>
        <w:t xml:space="preserve"> </w:t>
      </w:r>
      <w:r w:rsidR="008C0B85" w:rsidRPr="008C0B85">
        <w:rPr>
          <w:rFonts w:ascii="Times New Roman" w:hAnsi="Times New Roman"/>
          <w:color w:val="000000"/>
          <w:sz w:val="28"/>
          <w:szCs w:val="28"/>
        </w:rPr>
        <w:t>Н</w:t>
      </w:r>
      <w:r w:rsidRPr="008C0B85">
        <w:rPr>
          <w:rFonts w:ascii="Times New Roman" w:hAnsi="Times New Roman"/>
          <w:color w:val="000000"/>
          <w:sz w:val="28"/>
          <w:szCs w:val="28"/>
        </w:rPr>
        <w:t xml:space="preserve">апример, несовместимость лекарственных средств может быть причиной кровотечений, гипогликемической комы, судорог, гипертензивного криза, панцитопениии др. Несовместимость возможна также при изготовлении и хранении комбинированных препаратов </w:t>
      </w:r>
      <w:r w:rsidRPr="008C0B85">
        <w:rPr>
          <w:rFonts w:ascii="Times New Roman" w:hAnsi="Times New Roman"/>
          <w:i/>
          <w:iCs/>
          <w:color w:val="000000"/>
          <w:sz w:val="28"/>
          <w:szCs w:val="28"/>
        </w:rPr>
        <w:t>(фармацевтическая несовместимость).</w:t>
      </w:r>
    </w:p>
    <w:p w14:paraId="6BF8FA01" w14:textId="77777777" w:rsidR="00FA4965" w:rsidRPr="008C0B85" w:rsidRDefault="00FA4965" w:rsidP="008C0B85">
      <w:pPr>
        <w:shd w:val="clear" w:color="auto" w:fill="FFFFFF"/>
        <w:spacing w:after="0" w:line="360" w:lineRule="auto"/>
        <w:ind w:firstLine="709"/>
        <w:jc w:val="both"/>
        <w:rPr>
          <w:rFonts w:ascii="Times New Roman" w:hAnsi="Times New Roman"/>
          <w:b/>
          <w:color w:val="000000"/>
          <w:sz w:val="28"/>
          <w:szCs w:val="28"/>
        </w:rPr>
      </w:pPr>
      <w:r w:rsidRPr="008C0B85">
        <w:rPr>
          <w:rFonts w:ascii="Times New Roman" w:hAnsi="Times New Roman"/>
          <w:b/>
          <w:color w:val="000000"/>
          <w:sz w:val="28"/>
          <w:szCs w:val="28"/>
        </w:rPr>
        <w:t>Фармакологическое взаимодействие.</w:t>
      </w:r>
    </w:p>
    <w:p w14:paraId="499BE216"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Фармакологическое взаимодействие связано с тем, что одно вещество изменяет фармакокинетику или (и) фармакодинамику другого компонента смеси. Фармакокинетический тип взаимодействия может быть связан с нарушением всасывания, биотрансформации, транспорта, депонирования и выведения одного из веществ. Фармакодинамический тип взаимодействия является результатом прямого или косвенного взаимодействия веществ на уровне рецепторов, клеток, ферментов, органов или физиологических систем. При этом основной эффект может изменяться количественно (усиливаться, ослабляться) или качественно. Кроме того, возможно химическое и физико-химическое взаимодействие веществ при их совместном применении.</w:t>
      </w:r>
    </w:p>
    <w:p w14:paraId="7C3D4B38"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Фармакокинетический тип взаимодействия может проявляться уже на этапе всасывания веществ, которое может изменяться по различным </w:t>
      </w:r>
      <w:r w:rsidR="008C0B85" w:rsidRPr="008C0B85">
        <w:rPr>
          <w:rFonts w:ascii="Times New Roman" w:hAnsi="Times New Roman"/>
          <w:color w:val="000000"/>
          <w:sz w:val="28"/>
          <w:szCs w:val="28"/>
        </w:rPr>
        <w:t>причинам.</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Т</w:t>
      </w:r>
      <w:r w:rsidRPr="008C0B85">
        <w:rPr>
          <w:rFonts w:ascii="Times New Roman" w:hAnsi="Times New Roman"/>
          <w:color w:val="000000"/>
          <w:sz w:val="28"/>
          <w:szCs w:val="28"/>
        </w:rPr>
        <w:t>ак, в пищеварительном тракте возможны связываниевеществ адсорбирующими средствами (активированным углем, белой ной)</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или</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анионообменными</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смолами</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(например, гиполипидемическимсредством холестирамином), образование неактивных хелатных соедивеяииили комплексонов</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 xml:space="preserve">(в частности, по такому принципу взаимодействуютантибиотики группы тетрациклина с ионами железа, кальция, магния), эти варианты взаимодействия препятствуют всасыванию лекарственныхсредств и соответственно уменьшают их фармакотерапевтические </w:t>
      </w:r>
      <w:r w:rsidR="008C0B85" w:rsidRPr="008C0B85">
        <w:rPr>
          <w:rFonts w:ascii="Times New Roman" w:hAnsi="Times New Roman"/>
          <w:color w:val="000000"/>
          <w:sz w:val="28"/>
          <w:szCs w:val="28"/>
        </w:rPr>
        <w:t>эффект.</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Д</w:t>
      </w:r>
      <w:r w:rsidRPr="008C0B85">
        <w:rPr>
          <w:rFonts w:ascii="Times New Roman" w:hAnsi="Times New Roman"/>
          <w:color w:val="000000"/>
          <w:sz w:val="28"/>
          <w:szCs w:val="28"/>
        </w:rPr>
        <w:t xml:space="preserve">ля всасывания ряда веществ из пищеварительного тракта существенноезначение имеет величина рН среды. </w:t>
      </w:r>
      <w:r w:rsidRPr="008C0B85">
        <w:rPr>
          <w:rFonts w:ascii="Times New Roman" w:hAnsi="Times New Roman"/>
          <w:color w:val="000000"/>
          <w:sz w:val="28"/>
          <w:szCs w:val="28"/>
        </w:rPr>
        <w:lastRenderedPageBreak/>
        <w:t>Так, изменяя реакцию пищеварительныхсоков, можно существенно повлиять на скорость и полноту абсорбции слабокислых и слабощелочных соединений. Ранее было отмечено, что снижении степени ионизации таких веществ повышается их липофильность, что способствует их всасыванию.</w:t>
      </w:r>
    </w:p>
    <w:p w14:paraId="567B8C6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Изменение перистальтики пищеварительного тракта также сказывается на всасывании веществ. Так, повышение холиномиметиками перистальтики кишечника снижает всасывание сердечного гликозида дигоксина, тогда как холиноблокатор атропин, уменьшающий перистальтику, благоприятствуетабсорбции дигоксина. Кроме того, известны примеры взаимодействие веществ на уровне их транспорта через слизистую оболочку кишечник</w:t>
      </w:r>
      <w:r w:rsidR="008C0B85" w:rsidRPr="008C0B85">
        <w:rPr>
          <w:rFonts w:ascii="Times New Roman" w:hAnsi="Times New Roman"/>
          <w:color w:val="000000"/>
          <w:sz w:val="28"/>
          <w:szCs w:val="28"/>
        </w:rPr>
        <w:t>а</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(например,</w:t>
      </w:r>
      <w:r w:rsidRPr="008C0B85">
        <w:rPr>
          <w:rFonts w:ascii="Times New Roman" w:hAnsi="Times New Roman"/>
          <w:color w:val="000000"/>
          <w:sz w:val="28"/>
          <w:szCs w:val="28"/>
        </w:rPr>
        <w:t xml:space="preserve"> барбитураты уменьшают всасывание противогрибкового средствагризеофульвина).</w:t>
      </w:r>
    </w:p>
    <w:p w14:paraId="5CC5CBA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Угнетение активности ферментов также может влиять на всасывание. Так, противоэпилептический препарат дифенин ингибирует фолатдеконъюгазу и нарушает всасывание фолиевой кислоты из пищевых продуктов. В результате развивается недостаточность фолиевой кислоты.</w:t>
      </w:r>
    </w:p>
    <w:p w14:paraId="2B224153"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Некоторые вещества (алмагель, вазелиновое масло) образуют слой на поверхности слизистой оболочки пищеварительного тракта, что может несколько затруднять всасывание лекарственных средств.</w:t>
      </w:r>
    </w:p>
    <w:p w14:paraId="5C30D276"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Взаимодействие веществ возможно и на этапе их </w:t>
      </w:r>
      <w:r w:rsidRPr="008C0B85">
        <w:rPr>
          <w:rFonts w:ascii="Times New Roman" w:hAnsi="Times New Roman"/>
          <w:iCs/>
          <w:color w:val="000000"/>
          <w:sz w:val="28"/>
          <w:szCs w:val="28"/>
        </w:rPr>
        <w:t>транспорта</w:t>
      </w:r>
      <w:r w:rsidRPr="008C0B85">
        <w:rPr>
          <w:rFonts w:ascii="Times New Roman" w:hAnsi="Times New Roman"/>
          <w:color w:val="000000"/>
          <w:sz w:val="28"/>
          <w:szCs w:val="28"/>
        </w:rPr>
        <w:t>белками крови. В этом случае одно вещество вытесняет другое из тех же мест связывания с альбуминами плазмы крови. Так, например, противовоспалительные препараты индометацин и бутадион высвобождают из комплекса с белками плазмы крови антикоагулянты непрямого действия (группы кумарина). Это повышает концентрацию свободных антикоагулянтов и может привести к кровотечению. По аналогичному принципу бутадион и салицилаты увеличивают концентрацию в крови свободных гипогликемических средств (типа бутамида) и могут вызвать гипогликемическую кому.</w:t>
      </w:r>
    </w:p>
    <w:p w14:paraId="5806D361"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lastRenderedPageBreak/>
        <w:t xml:space="preserve">Лекарственные средства могут взаимодействовать и на уровне </w:t>
      </w:r>
      <w:r w:rsidRPr="008C0B85">
        <w:rPr>
          <w:rFonts w:ascii="Times New Roman" w:hAnsi="Times New Roman"/>
          <w:iCs/>
          <w:color w:val="000000"/>
          <w:sz w:val="28"/>
          <w:szCs w:val="28"/>
        </w:rPr>
        <w:t>биотрансформации</w:t>
      </w:r>
      <w:r w:rsidRPr="008C0B85">
        <w:rPr>
          <w:rFonts w:ascii="Times New Roman" w:hAnsi="Times New Roman"/>
          <w:color w:val="000000"/>
          <w:sz w:val="28"/>
          <w:szCs w:val="28"/>
        </w:rPr>
        <w:t>веществ. Имеются препараты, которые повышают (индуцируют) активность микросомальных ферментов печени (фенобарбитал, дифенин</w:t>
      </w:r>
      <w:r w:rsidR="008C0B85" w:rsidRPr="008C0B85">
        <w:rPr>
          <w:rFonts w:ascii="Times New Roman" w:hAnsi="Times New Roman"/>
          <w:color w:val="000000"/>
          <w:sz w:val="28"/>
          <w:szCs w:val="28"/>
        </w:rPr>
        <w:t>,</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г</w:t>
      </w:r>
      <w:r w:rsidRPr="008C0B85">
        <w:rPr>
          <w:rFonts w:ascii="Times New Roman" w:hAnsi="Times New Roman"/>
          <w:color w:val="000000"/>
          <w:sz w:val="28"/>
          <w:szCs w:val="28"/>
        </w:rPr>
        <w:t>ризеофульвин и др.). На фоне действия последних биотрансформациямногих веществ протекает более интенсивно, и это снижает выраженность и продолжительность их эффекта (так же, как и самих индукторов ферментов). Однако в клинических условиях это проявляется достаточно отчетливо только при применении индукторов ферментов в больших дозах и достаточно длительное время.</w:t>
      </w:r>
    </w:p>
    <w:p w14:paraId="18E81A4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Возможно также взаимодействие лекарственных средств, связанное с ингибируюицим влиянием на микросомальные и немикросомальные ферменты. Так, известен ингибитор ксантиноксидазы – противоподагрический препарат аллопуринол, который повышает токсичность противоопухолевого средства меркаптопурина (усиливается его угнетающее действие на кроветворение). Тетурам, применяемый при лечении алкоголизма, угнетает альдегиддегидрогеназу и, нарушая метаболизм спирта этилового, повышает его токсические эффекты.</w:t>
      </w:r>
    </w:p>
    <w:p w14:paraId="1B445701"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iCs/>
          <w:color w:val="000000"/>
          <w:sz w:val="28"/>
          <w:szCs w:val="28"/>
        </w:rPr>
        <w:t>Выведение</w:t>
      </w:r>
      <w:r w:rsidRPr="008C0B85">
        <w:rPr>
          <w:rFonts w:ascii="Times New Roman" w:hAnsi="Times New Roman"/>
          <w:color w:val="000000"/>
          <w:sz w:val="28"/>
          <w:szCs w:val="28"/>
        </w:rPr>
        <w:t>лекарственных средств также может существенно изменяться при комбинированном применении веществ. Ранее уже было отмечено, что реабсорбция в почечных канальцах слабокислых и слабощелочных соединений зависит от значений рН первичной мочи. Изменяя ее реакцию</w:t>
      </w:r>
      <w:r w:rsidR="008C0B85" w:rsidRPr="008C0B85">
        <w:rPr>
          <w:rFonts w:ascii="Times New Roman" w:hAnsi="Times New Roman"/>
          <w:color w:val="000000"/>
          <w:sz w:val="28"/>
          <w:szCs w:val="28"/>
        </w:rPr>
        <w:t>,</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м</w:t>
      </w:r>
      <w:r w:rsidRPr="008C0B85">
        <w:rPr>
          <w:rFonts w:ascii="Times New Roman" w:hAnsi="Times New Roman"/>
          <w:color w:val="000000"/>
          <w:sz w:val="28"/>
          <w:szCs w:val="28"/>
        </w:rPr>
        <w:t>ожно повысить или понизить степень ионизации вещества. Чем меньше степень ионизации вещества, тем выше его липофильность и тем интенсивнее протекает его реабсорбция в почечных канальцах. Естественно, что более ионизированные вещества плохо реабсорбируются и в большей степени выделяются с мочой. Для «подщелачивания» мочи используют натрия гидрокарбонат, а для «подкисления» – аммония хлорид (имеются и другие препараты с таким действием). При комбинированном применении лекарственных средств может нарушаться их секреция в почечных канальцах. Так</w:t>
      </w:r>
      <w:r w:rsidR="008C0B85" w:rsidRPr="008C0B85">
        <w:rPr>
          <w:rFonts w:ascii="Times New Roman" w:hAnsi="Times New Roman"/>
          <w:color w:val="000000"/>
          <w:sz w:val="28"/>
          <w:szCs w:val="28"/>
        </w:rPr>
        <w:t>,</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п</w:t>
      </w:r>
      <w:r w:rsidRPr="008C0B85">
        <w:rPr>
          <w:rFonts w:ascii="Times New Roman" w:hAnsi="Times New Roman"/>
          <w:color w:val="000000"/>
          <w:sz w:val="28"/>
          <w:szCs w:val="28"/>
        </w:rPr>
        <w:t xml:space="preserve">робенецид </w:t>
      </w:r>
      <w:r w:rsidRPr="008C0B85">
        <w:rPr>
          <w:rFonts w:ascii="Times New Roman" w:hAnsi="Times New Roman"/>
          <w:color w:val="000000"/>
          <w:sz w:val="28"/>
          <w:szCs w:val="28"/>
        </w:rPr>
        <w:lastRenderedPageBreak/>
        <w:t>угнетает секрецию пенициллинов в почечных канальцах и тем самым пролонгирует их антибактериальное действие.</w:t>
      </w:r>
    </w:p>
    <w:p w14:paraId="27CA92F6"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Следует иметь в виду, что при взаимодействии веществ их фармакокинетика может изменяться на нескольких этапах одновременно (например, барбитураты влияют на всасывание, транспорт и биотрансформациюнеодикумарина).</w:t>
      </w:r>
    </w:p>
    <w:p w14:paraId="2174B9CA"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Фармакодинамический тип взаимодействия отражает взаимодействие веществ, которое основано на особенностях их фармакодинамики – локализации и механизме действия, а также основных эффект</w:t>
      </w:r>
      <w:r w:rsidRPr="008C0B85">
        <w:rPr>
          <w:rFonts w:ascii="Times New Roman" w:hAnsi="Times New Roman"/>
          <w:color w:val="000000"/>
          <w:sz w:val="28"/>
          <w:szCs w:val="28"/>
          <w:lang w:val="en-US"/>
        </w:rPr>
        <w:t>ax</w:t>
      </w:r>
      <w:r w:rsidRPr="008C0B85">
        <w:rPr>
          <w:rFonts w:ascii="Times New Roman" w:hAnsi="Times New Roman"/>
          <w:color w:val="000000"/>
          <w:sz w:val="28"/>
          <w:szCs w:val="28"/>
        </w:rPr>
        <w:t>. Если взаимодействие осуществляется на уровне рецепторов, то оно в основном касается агонистов и антагонистов различных типов рецепторов. При этом одно соединение может усиливать или ослаблять действие другого.</w:t>
      </w:r>
    </w:p>
    <w:p w14:paraId="16084CBB"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При комбинированном применении лекарственных веществ их действие может усиливаться (синергизм) или ослабляться (антагонизм).</w:t>
      </w:r>
    </w:p>
    <w:p w14:paraId="57746D4F"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Синергизм (от греч. </w:t>
      </w:r>
      <w:r w:rsidRPr="008C0B85">
        <w:rPr>
          <w:rFonts w:ascii="Times New Roman" w:hAnsi="Times New Roman"/>
          <w:color w:val="000000"/>
          <w:sz w:val="28"/>
          <w:szCs w:val="28"/>
          <w:lang w:val="en-US"/>
        </w:rPr>
        <w:t>syn</w:t>
      </w:r>
      <w:r w:rsidRPr="008C0B85">
        <w:rPr>
          <w:rFonts w:ascii="Times New Roman" w:hAnsi="Times New Roman"/>
          <w:color w:val="000000"/>
          <w:sz w:val="28"/>
          <w:szCs w:val="28"/>
        </w:rPr>
        <w:t xml:space="preserve"> – вместе, </w:t>
      </w:r>
      <w:r w:rsidRPr="008C0B85">
        <w:rPr>
          <w:rFonts w:ascii="Times New Roman" w:hAnsi="Times New Roman"/>
          <w:color w:val="000000"/>
          <w:sz w:val="28"/>
          <w:szCs w:val="28"/>
          <w:lang w:val="en-US"/>
        </w:rPr>
        <w:t>erg</w:t>
      </w:r>
      <w:r w:rsidRPr="008C0B85">
        <w:rPr>
          <w:rFonts w:ascii="Times New Roman" w:hAnsi="Times New Roman"/>
          <w:color w:val="000000"/>
          <w:sz w:val="28"/>
          <w:szCs w:val="28"/>
        </w:rPr>
        <w:t xml:space="preserve"> – работа – однонаправленное действие двух или нескольких лекарственных веществ, при котором наблюдается более выраженный фармакологический эффект, чем у каждого вещества в </w:t>
      </w:r>
      <w:r w:rsidR="008C0B85" w:rsidRPr="008C0B85">
        <w:rPr>
          <w:rFonts w:ascii="Times New Roman" w:hAnsi="Times New Roman"/>
          <w:color w:val="000000"/>
          <w:sz w:val="28"/>
          <w:szCs w:val="28"/>
        </w:rPr>
        <w:t>отдельности.</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С</w:t>
      </w:r>
      <w:r w:rsidRPr="008C0B85">
        <w:rPr>
          <w:rFonts w:ascii="Times New Roman" w:hAnsi="Times New Roman"/>
          <w:color w:val="000000"/>
          <w:sz w:val="28"/>
          <w:szCs w:val="28"/>
        </w:rPr>
        <w:t>инергизм лекарственных веществ проявляется в двух формах: суммировании и потенцировании эффектов.</w:t>
      </w:r>
    </w:p>
    <w:p w14:paraId="28926590"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Если эффект от одновременного применения одинаково действующих</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лекарственных веществ равен сумме эффектов отдельных веществ, входящих в комбинацию, такое действие определяют как суммирование, или аддитивное действие.</w:t>
      </w:r>
    </w:p>
    <w:p w14:paraId="134F1471"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Суммирование наблюдается при введение в организм лекарственных веществ, влияющих на одни и те же субстраты (рецепторы, клетки </w:t>
      </w:r>
      <w:r w:rsidR="008C0B85">
        <w:rPr>
          <w:rFonts w:ascii="Times New Roman" w:hAnsi="Times New Roman"/>
          <w:color w:val="000000"/>
          <w:sz w:val="28"/>
          <w:szCs w:val="28"/>
        </w:rPr>
        <w:t>и т.д.</w:t>
      </w:r>
      <w:r w:rsidRPr="008C0B85">
        <w:rPr>
          <w:rFonts w:ascii="Times New Roman" w:hAnsi="Times New Roman"/>
          <w:color w:val="000000"/>
          <w:sz w:val="28"/>
          <w:szCs w:val="28"/>
        </w:rPr>
        <w:t>). Например, суммируются сосудосуживающие и гипертензивные эффекты норадреналина и мезатона, которые действуют на α-адрено рецепторы периферических сосудов</w:t>
      </w:r>
      <w:r w:rsidR="008C0B85">
        <w:rPr>
          <w:rFonts w:ascii="Times New Roman" w:hAnsi="Times New Roman"/>
          <w:color w:val="000000"/>
          <w:sz w:val="28"/>
          <w:szCs w:val="28"/>
        </w:rPr>
        <w:t>;</w:t>
      </w:r>
      <w:r w:rsidRPr="008C0B85">
        <w:rPr>
          <w:rFonts w:ascii="Times New Roman" w:hAnsi="Times New Roman"/>
          <w:color w:val="000000"/>
          <w:sz w:val="28"/>
          <w:szCs w:val="28"/>
        </w:rPr>
        <w:t xml:space="preserve"> суммируются эффекты ингаляционных наркозных средств, оказывающих тормозное действие на нервные клетки.</w:t>
      </w:r>
    </w:p>
    <w:p w14:paraId="5BCFDF55"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lastRenderedPageBreak/>
        <w:t>Если одно вещество значительно усиливает фармакологический эффект другого вещества, такое взаимодействие называют потенцированием. При потенцировании общий эффект комбинации двух веществ превышает сумму эффектов отдельных веществ. Например, хлорпромазин (антипсихотическое средство) усиливает (потенцирует) действие средств для наркоза, что позволяет снизить концентрации наркозных средств.</w:t>
      </w:r>
    </w:p>
    <w:p w14:paraId="50B7A721"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Лекарственные вещества могут действовать на один и тот же субстрат (прямой синергизм), или иметь разную локализацию действия (косвенный синергизм).</w:t>
      </w:r>
    </w:p>
    <w:p w14:paraId="3093825E"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Явление синергизма часто используется в медицинской практике, так как позволяет получить желаемый фармакологический эффект при назначении нескольких лекарственных средств в меньших дозах. При этом риск появления нежелательных побочных эффектов уменьшается.</w:t>
      </w:r>
    </w:p>
    <w:p w14:paraId="25FD20C6"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Антагонизм (от греч. </w:t>
      </w:r>
      <w:r w:rsidRPr="008C0B85">
        <w:rPr>
          <w:rFonts w:ascii="Times New Roman" w:hAnsi="Times New Roman"/>
          <w:iCs/>
          <w:color w:val="000000"/>
          <w:sz w:val="28"/>
          <w:szCs w:val="28"/>
          <w:lang w:val="en-US"/>
        </w:rPr>
        <w:t>anti</w:t>
      </w:r>
      <w:r w:rsidRPr="008C0B85">
        <w:rPr>
          <w:rFonts w:ascii="Times New Roman" w:hAnsi="Times New Roman"/>
          <w:i/>
          <w:iCs/>
          <w:color w:val="000000"/>
          <w:sz w:val="28"/>
          <w:szCs w:val="28"/>
        </w:rPr>
        <w:t xml:space="preserve"> – </w:t>
      </w:r>
      <w:r w:rsidRPr="008C0B85">
        <w:rPr>
          <w:rFonts w:ascii="Times New Roman" w:hAnsi="Times New Roman"/>
          <w:color w:val="000000"/>
          <w:sz w:val="28"/>
          <w:szCs w:val="28"/>
        </w:rPr>
        <w:t xml:space="preserve">против, </w:t>
      </w:r>
      <w:r w:rsidRPr="008C0B85">
        <w:rPr>
          <w:rFonts w:ascii="Times New Roman" w:hAnsi="Times New Roman"/>
          <w:iCs/>
          <w:color w:val="000000"/>
          <w:sz w:val="28"/>
          <w:szCs w:val="28"/>
          <w:lang w:val="en-US"/>
        </w:rPr>
        <w:t>agon</w:t>
      </w:r>
      <w:r w:rsidRPr="008C0B85">
        <w:rPr>
          <w:rFonts w:ascii="Times New Roman" w:hAnsi="Times New Roman"/>
          <w:i/>
          <w:iCs/>
          <w:color w:val="000000"/>
          <w:sz w:val="28"/>
          <w:szCs w:val="28"/>
        </w:rPr>
        <w:t xml:space="preserve"> – </w:t>
      </w:r>
      <w:r w:rsidRPr="008C0B85">
        <w:rPr>
          <w:rFonts w:ascii="Times New Roman" w:hAnsi="Times New Roman"/>
          <w:color w:val="000000"/>
          <w:sz w:val="28"/>
          <w:szCs w:val="28"/>
        </w:rPr>
        <w:t>борьба) – уменьшение или полное устранение фармакологического эффекта одного лекарственного вещества другим при их совместном применении.</w:t>
      </w:r>
    </w:p>
    <w:p w14:paraId="7ADF107C"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Явление антагонизма используют при лечении отравлений и для устранения нежелательных реакций лекарственных средств.</w:t>
      </w:r>
    </w:p>
    <w:p w14:paraId="5A886CF7"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Различают следующие виды антагонизма.</w:t>
      </w:r>
    </w:p>
    <w:p w14:paraId="3EC92CC0"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Прямой функциональный антагонизм развивается в тех случаях, когда лекарственные вещества оказывают противоположное (разнонаправленное) действие на одни и те же функциональные элементы (рецепторы, ферменты, транспортные системы и др.). Например, функциональными антагонистами являются стимуляторы и блокаторы β-адренорецепторов, стимуляторы и блокаторы м-холинорецепторов. Частным случаем прямого антагонизма является </w:t>
      </w:r>
      <w:r w:rsidRPr="008C0B85">
        <w:rPr>
          <w:rFonts w:ascii="Times New Roman" w:hAnsi="Times New Roman"/>
          <w:iCs/>
          <w:color w:val="000000"/>
          <w:sz w:val="28"/>
          <w:szCs w:val="28"/>
        </w:rPr>
        <w:t>конкурентный</w:t>
      </w:r>
      <w:r w:rsidRPr="008C0B85">
        <w:rPr>
          <w:rFonts w:ascii="Times New Roman" w:hAnsi="Times New Roman"/>
          <w:color w:val="000000"/>
          <w:sz w:val="28"/>
          <w:szCs w:val="28"/>
        </w:rPr>
        <w:t>антагонизм. Он имеет место в тех случаях, когда лекарственные вещества имеют близкую химическую структуру и между ними происходит конкуренция за связь с рецептором. Так, конкурентным антагонистом морфина и других наркотических анальгетиков является налоксон.</w:t>
      </w:r>
    </w:p>
    <w:p w14:paraId="46C6A69A"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lastRenderedPageBreak/>
        <w:t>Некоторые лекарственные средства имеют сходную химическую структуру с метаболитами микробных и опухолевых клеток и вступают с ними в конкурентную борьбу за влияние на одно из звеньев биохимического процесса (синтез белка). Их называют антиметаболитами. Замещая один из элементов в цепочке биохимического синтеза, антиметаболиты нарушают размножение микроорганизмов, опухолевых клеток. Например, сульфаниламиды являются конкурентными антагонистами парааминобензойной кислоты в микробной клетке, метотрексат – конкурентным антагонистом дигидрофолатредуктазы в опухолевых клетках.</w:t>
      </w:r>
    </w:p>
    <w:p w14:paraId="4DF24E8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Косвенный функциональный антагонизм развивается в тех случаях, когда лекарственные вещества оказывают противоположное влияние на работу какого-либо органа и при этом их действие реализуется по разным механизмам. Например, косвенными антагонистами в отношении действия на гладкомышечные органы являются ацеклидин (повышает тонус гладкомышечных органов за счет возбуждения м-холинорецепторов) и папаверин (снижает тонус гладкомышечных органов за счет прямого миотропного действия).</w:t>
      </w:r>
    </w:p>
    <w:p w14:paraId="63BAFF5C"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Физический антагонизм возникает в результате физического взаимодействия лекарственных веществ – адсорбция одного лекарственного вещества на поверхности другого, в результате чего образуются неактивные или плохо всасывающиеся комплексы (например, адсорбция лекарственных веществ и токсинов на поверхности активированного угля). Физический антагонизм используют при отравлении токсинами, попавшими в ЖКТ.</w:t>
      </w:r>
    </w:p>
    <w:p w14:paraId="17E34B5C"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Химический антагонизм наступает в результате химической реакции между веществами, в результате которой образуются неактивные соединения или неактивные комплексы. Антагонисты, действующие подобным образом, называются антидотами. Например, при отравлении соединениями мышьяка, ртути, свинца применяется натрия тиосульфат, в результате химической реакции с которым образуются неядовитые сульфиты. При передозировке или отравлении сердечными гликозидами применяют унитиол, который </w:t>
      </w:r>
      <w:r w:rsidRPr="008C0B85">
        <w:rPr>
          <w:rFonts w:ascii="Times New Roman" w:hAnsi="Times New Roman"/>
          <w:color w:val="000000"/>
          <w:sz w:val="28"/>
          <w:szCs w:val="28"/>
        </w:rPr>
        <w:lastRenderedPageBreak/>
        <w:t>образует с ними неактивные комплексные соединения. При передозировке гепарина вводят протамина сульфат, катионные группы которого связываются с анионными центрами гепарина, нейтрализуя его антикоагулянтное действие.</w:t>
      </w:r>
    </w:p>
    <w:p w14:paraId="05CEC139"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При назначении одного или нескольких лекарственных средств нужно убедиться в отсутствии между ними антагонистического действия; что исключает их одновременное применение. Одновременное назначение нескольких лекарственных препаратов (полипрагмазия) может привести к изменению скорости наступления фармакологического эффекта, его выраженности и продолжительности. Если в результате комбинированного применения лекарственных веществ можно получить более выраженный терапевтический эффект, уменьшить или предупредить отрицательные эффекты, то такое сочетание лекарственных препаратов является рациональным и терапевтически целесообразным. При рациональном сочетании удается уменьшить дозы действующих лекарственных веществ, в результате чего нежелательные побочные эффекты уменьшаются или не проявляются.</w:t>
      </w:r>
    </w:p>
    <w:p w14:paraId="67D74F0B"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Обычно комбинации лекарственных средств составляются с целью получения более выраженного фармакологического эффекта.</w:t>
      </w:r>
    </w:p>
    <w:p w14:paraId="4A0040B2"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Лекарственные средства комбинируют также с целью устранения нежелательных эффектов отдельных компонентов. Например, для предупреждения нейротоксического действия изониазида дополнительно назначают витамин В</w:t>
      </w:r>
      <w:r w:rsidRPr="008C0B85">
        <w:rPr>
          <w:rFonts w:ascii="Times New Roman" w:hAnsi="Times New Roman"/>
          <w:color w:val="000000"/>
          <w:sz w:val="28"/>
          <w:szCs w:val="28"/>
          <w:vertAlign w:val="subscript"/>
        </w:rPr>
        <w:t>6</w:t>
      </w:r>
      <w:r w:rsidRPr="008C0B85">
        <w:rPr>
          <w:rFonts w:ascii="Times New Roman" w:hAnsi="Times New Roman"/>
          <w:color w:val="000000"/>
          <w:sz w:val="28"/>
          <w:szCs w:val="28"/>
        </w:rPr>
        <w:t>; для предупреждения кандидозов, при лечении антибиотиками широкого спектра действия – нистатин или леворин; для предупреждения гипокалиемии при лечении салуретиками – калия хлорид.</w:t>
      </w:r>
    </w:p>
    <w:p w14:paraId="06BED57E"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Напротив, если результатом одновременного применения нескольких лекарственных средств будет ослабление, отсутствие, извращение терапевтического эффекта или появление нежелательного отрицательного действия, то такие сочетания лекарственных препаратов называют </w:t>
      </w:r>
      <w:r w:rsidRPr="008C0B85">
        <w:rPr>
          <w:rFonts w:ascii="Times New Roman" w:hAnsi="Times New Roman"/>
          <w:color w:val="000000"/>
          <w:sz w:val="28"/>
          <w:szCs w:val="28"/>
        </w:rPr>
        <w:lastRenderedPageBreak/>
        <w:t xml:space="preserve">нерациональными, терапевтически нецелесообразными </w:t>
      </w:r>
      <w:r w:rsidRPr="008C0B85">
        <w:rPr>
          <w:rFonts w:ascii="Times New Roman" w:hAnsi="Times New Roman"/>
          <w:iCs/>
          <w:color w:val="000000"/>
          <w:sz w:val="28"/>
          <w:szCs w:val="28"/>
        </w:rPr>
        <w:t>(несовместимость лекарственных средств).</w:t>
      </w:r>
    </w:p>
    <w:p w14:paraId="6210FAAB"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Химическое и физико-химическое взаимодействие веществ в средах организма чаще всего используется при передозировке или остром отравлении лекарственными средствами. Так, уже была упомянута способность адсорбирующих средств затруднять всасывание веществ из пищеварительного тракта. При передозировке антикоагулянта гепарина назначают его антагонист – протамина сульфат, который инактивирует гепарин за счет электростатического взаимодействия с ним. Это примеры физико-химического взаимодействия.</w:t>
      </w:r>
    </w:p>
    <w:p w14:paraId="406D5F4B"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Иллюстрацией химического взаимодействия является образование комплексонов. Так, ионы кальция связывает динатриевая соль этилендиа-минтетрауксусной кислоты (трилон Б</w:t>
      </w:r>
      <w:r w:rsidR="008C0B85" w:rsidRPr="008C0B85">
        <w:rPr>
          <w:rFonts w:ascii="Times New Roman" w:hAnsi="Times New Roman"/>
          <w:color w:val="000000"/>
          <w:sz w:val="28"/>
          <w:szCs w:val="28"/>
        </w:rPr>
        <w:t>;</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lang w:val="en-US"/>
        </w:rPr>
        <w:t>N</w:t>
      </w:r>
      <w:r w:rsidRPr="008C0B85">
        <w:rPr>
          <w:rFonts w:ascii="Times New Roman" w:hAnsi="Times New Roman"/>
          <w:color w:val="000000"/>
          <w:sz w:val="28"/>
          <w:szCs w:val="28"/>
          <w:lang w:val="en-US"/>
        </w:rPr>
        <w:t>a</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ЭДТА), ионы свинца, ртути, кадмия, кобальта, урана – тетацин-кальция (Са</w:t>
      </w:r>
      <w:r w:rsidRPr="008C0B85">
        <w:rPr>
          <w:rFonts w:ascii="Times New Roman" w:hAnsi="Times New Roman"/>
          <w:color w:val="000000"/>
          <w:sz w:val="28"/>
          <w:szCs w:val="28"/>
          <w:lang w:val="en-US"/>
        </w:rPr>
        <w:t>Na</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ЭДТА), ионы меди, ртути, свинца, железа, кальция – пеницилламин.</w:t>
      </w:r>
    </w:p>
    <w:p w14:paraId="3EED8CAC"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Таким образом, возможности фармакологического взаимодействия веществ весьма разнообразны.</w:t>
      </w:r>
    </w:p>
    <w:p w14:paraId="3A3A86D0" w14:textId="77777777" w:rsidR="00FA4965" w:rsidRPr="008C0B85" w:rsidRDefault="00FA4965" w:rsidP="008C0B85">
      <w:pPr>
        <w:shd w:val="clear" w:color="auto" w:fill="FFFFFF"/>
        <w:spacing w:after="0" w:line="360" w:lineRule="auto"/>
        <w:ind w:firstLine="709"/>
        <w:jc w:val="both"/>
        <w:rPr>
          <w:rFonts w:ascii="Times New Roman" w:hAnsi="Times New Roman"/>
          <w:b/>
          <w:color w:val="000000"/>
          <w:sz w:val="28"/>
          <w:szCs w:val="28"/>
        </w:rPr>
      </w:pPr>
      <w:r w:rsidRPr="008C0B85">
        <w:rPr>
          <w:rFonts w:ascii="Times New Roman" w:hAnsi="Times New Roman"/>
          <w:b/>
          <w:color w:val="000000"/>
          <w:sz w:val="28"/>
          <w:szCs w:val="28"/>
        </w:rPr>
        <w:t>Фармацевтическое взаимодействие.</w:t>
      </w:r>
    </w:p>
    <w:p w14:paraId="7252BBB7" w14:textId="77777777" w:rsidR="00FA4965" w:rsidRPr="008C0B85" w:rsidRDefault="00FA4965" w:rsidP="008C0B85">
      <w:pPr>
        <w:shd w:val="clear" w:color="auto" w:fill="FFFFFF"/>
        <w:spacing w:after="0" w:line="360" w:lineRule="auto"/>
        <w:ind w:firstLine="709"/>
        <w:jc w:val="both"/>
        <w:rPr>
          <w:rFonts w:ascii="Times New Roman" w:hAnsi="Times New Roman"/>
          <w:b/>
          <w:color w:val="000000"/>
          <w:sz w:val="28"/>
          <w:szCs w:val="28"/>
        </w:rPr>
      </w:pPr>
      <w:r w:rsidRPr="008C0B85">
        <w:rPr>
          <w:rFonts w:ascii="Times New Roman" w:hAnsi="Times New Roman"/>
          <w:color w:val="000000"/>
          <w:sz w:val="28"/>
          <w:szCs w:val="28"/>
        </w:rPr>
        <w:t>Возможны случаи фармацевтической несовместимости, при которой в процессе изготовления препаратов и (или) их хранении, а также при смешивании в одном шприце происходит взаимодействие компонентов смеси и наступают такие изменения, в результате которых препарат становится непригодным для практического пользования. При этом имевшаяся ранее у исходных компонентов фармакотерапевтическая активность снижается или исчезает. В некоторых случаях появляются новые, иногда неблагоприятные (токсические), свойства.</w:t>
      </w:r>
    </w:p>
    <w:p w14:paraId="6AF859BB"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Фармацевтическая несовместимость может быть связана с химическими, физическими и физико-химическими свойствами веществ. Так, например, несовместимость может быть обусловлена недостаточной или полной нерастворимостью веществ в растворителе, коагуляцией </w:t>
      </w:r>
      <w:r w:rsidRPr="008C0B85">
        <w:rPr>
          <w:rFonts w:ascii="Times New Roman" w:hAnsi="Times New Roman"/>
          <w:color w:val="000000"/>
          <w:sz w:val="28"/>
          <w:szCs w:val="28"/>
        </w:rPr>
        <w:lastRenderedPageBreak/>
        <w:t>лекарственных форм, расслоением эмульсии, отсыреванием и расплавлением порошков в связи с их гигроскопичностью, возможна нежелательная адсорбция активных веществ. При неправильных прописях в рецептах в результате химического взаимодействия веществ иногда образуется осадок или изменяется цвет, вкус, запах и консистенция лекарственной формы.</w:t>
      </w:r>
    </w:p>
    <w:p w14:paraId="54975DAF"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p>
    <w:p w14:paraId="4DF1DB10" w14:textId="77777777" w:rsidR="00FA4965" w:rsidRPr="008C0B85" w:rsidRDefault="00FA4965" w:rsidP="008C0B85">
      <w:pPr>
        <w:pStyle w:val="ListParagraph"/>
        <w:numPr>
          <w:ilvl w:val="0"/>
          <w:numId w:val="2"/>
        </w:numPr>
        <w:shd w:val="clear" w:color="auto" w:fill="FFFFFF"/>
        <w:spacing w:after="0" w:line="360" w:lineRule="auto"/>
        <w:ind w:left="0" w:firstLine="709"/>
        <w:jc w:val="both"/>
        <w:rPr>
          <w:rFonts w:ascii="Times New Roman" w:hAnsi="Times New Roman"/>
          <w:b/>
          <w:color w:val="000000"/>
          <w:sz w:val="28"/>
          <w:szCs w:val="32"/>
        </w:rPr>
      </w:pPr>
      <w:r w:rsidRPr="008C0B85">
        <w:rPr>
          <w:rFonts w:ascii="Times New Roman" w:hAnsi="Times New Roman"/>
          <w:b/>
          <w:color w:val="000000"/>
          <w:sz w:val="28"/>
          <w:szCs w:val="32"/>
        </w:rPr>
        <w:t>Витамины К, Е, В</w:t>
      </w:r>
      <w:r w:rsidRPr="008C0B85">
        <w:rPr>
          <w:rFonts w:ascii="Times New Roman" w:hAnsi="Times New Roman"/>
          <w:b/>
          <w:color w:val="000000"/>
          <w:sz w:val="28"/>
          <w:szCs w:val="32"/>
          <w:vertAlign w:val="subscript"/>
        </w:rPr>
        <w:t>2</w:t>
      </w:r>
      <w:r w:rsidRPr="008C0B85">
        <w:rPr>
          <w:rFonts w:ascii="Times New Roman" w:hAnsi="Times New Roman"/>
          <w:b/>
          <w:color w:val="000000"/>
          <w:sz w:val="28"/>
          <w:szCs w:val="32"/>
        </w:rPr>
        <w:t>, В</w:t>
      </w:r>
      <w:r w:rsidRPr="008C0B85">
        <w:rPr>
          <w:rFonts w:ascii="Times New Roman" w:hAnsi="Times New Roman"/>
          <w:b/>
          <w:color w:val="000000"/>
          <w:sz w:val="28"/>
          <w:szCs w:val="32"/>
          <w:vertAlign w:val="subscript"/>
        </w:rPr>
        <w:t>6</w:t>
      </w:r>
      <w:r w:rsidRPr="008C0B85">
        <w:rPr>
          <w:rFonts w:ascii="Times New Roman" w:hAnsi="Times New Roman"/>
          <w:b/>
          <w:color w:val="000000"/>
          <w:sz w:val="28"/>
          <w:szCs w:val="32"/>
        </w:rPr>
        <w:t xml:space="preserve">, С, </w:t>
      </w:r>
      <w:r w:rsidR="008C0B85" w:rsidRPr="008C0B85">
        <w:rPr>
          <w:rFonts w:ascii="Times New Roman" w:hAnsi="Times New Roman"/>
          <w:b/>
          <w:color w:val="000000"/>
          <w:sz w:val="28"/>
          <w:szCs w:val="32"/>
        </w:rPr>
        <w:t>Р.</w:t>
      </w:r>
      <w:r w:rsidR="008C0B85">
        <w:rPr>
          <w:rFonts w:ascii="Times New Roman" w:hAnsi="Times New Roman"/>
          <w:b/>
          <w:color w:val="000000"/>
          <w:sz w:val="28"/>
          <w:szCs w:val="32"/>
        </w:rPr>
        <w:t> </w:t>
      </w:r>
      <w:r w:rsidR="008C0B85" w:rsidRPr="008C0B85">
        <w:rPr>
          <w:rFonts w:ascii="Times New Roman" w:hAnsi="Times New Roman"/>
          <w:b/>
          <w:color w:val="000000"/>
          <w:sz w:val="28"/>
          <w:szCs w:val="32"/>
        </w:rPr>
        <w:t>Биологическая</w:t>
      </w:r>
      <w:r w:rsidR="00292B8B">
        <w:rPr>
          <w:rFonts w:ascii="Times New Roman" w:hAnsi="Times New Roman"/>
          <w:b/>
          <w:color w:val="000000"/>
          <w:sz w:val="28"/>
          <w:szCs w:val="32"/>
        </w:rPr>
        <w:t xml:space="preserve"> роль, показания к применению</w:t>
      </w:r>
    </w:p>
    <w:p w14:paraId="526DE282"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p>
    <w:p w14:paraId="5C976C11"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Витаминами, растворимыми в жирах, являются также </w:t>
      </w:r>
      <w:r w:rsidRPr="008C0B85">
        <w:rPr>
          <w:rFonts w:ascii="Times New Roman" w:hAnsi="Times New Roman"/>
          <w:b/>
          <w:bCs/>
          <w:color w:val="000000"/>
          <w:sz w:val="28"/>
          <w:szCs w:val="28"/>
        </w:rPr>
        <w:t xml:space="preserve">витамины группы К, </w:t>
      </w:r>
      <w:r w:rsidRPr="008C0B85">
        <w:rPr>
          <w:rFonts w:ascii="Times New Roman" w:hAnsi="Times New Roman"/>
          <w:color w:val="000000"/>
          <w:sz w:val="28"/>
          <w:szCs w:val="28"/>
        </w:rPr>
        <w:t>обладающие антигеморрагическими свойствами (повышают свертываемость крови). К ним относятся природные витамин К</w:t>
      </w:r>
      <w:r w:rsidRPr="008C0B85">
        <w:rPr>
          <w:rFonts w:ascii="Times New Roman" w:hAnsi="Times New Roman"/>
          <w:color w:val="000000"/>
          <w:sz w:val="28"/>
          <w:szCs w:val="28"/>
          <w:vertAlign w:val="subscript"/>
        </w:rPr>
        <w:t>1</w:t>
      </w:r>
      <w:r w:rsidRPr="008C0B85">
        <w:rPr>
          <w:rFonts w:ascii="Times New Roman" w:hAnsi="Times New Roman"/>
          <w:color w:val="000000"/>
          <w:sz w:val="28"/>
          <w:szCs w:val="28"/>
        </w:rPr>
        <w:t>, (филлохинон) и менее активный витамин К</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 xml:space="preserve"> (менахинон). Сходными свойствами обладает синтетический водорастворимый препарат – викасол. Он имеет более широкое применение, так как витамин К</w:t>
      </w:r>
      <w:r w:rsidRPr="008C0B85">
        <w:rPr>
          <w:rFonts w:ascii="Times New Roman" w:hAnsi="Times New Roman"/>
          <w:color w:val="000000"/>
          <w:sz w:val="28"/>
          <w:szCs w:val="28"/>
          <w:vertAlign w:val="subscript"/>
        </w:rPr>
        <w:t>1</w:t>
      </w:r>
      <w:r w:rsidRPr="008C0B85">
        <w:rPr>
          <w:rFonts w:ascii="Times New Roman" w:hAnsi="Times New Roman"/>
          <w:color w:val="000000"/>
          <w:sz w:val="28"/>
          <w:szCs w:val="28"/>
        </w:rPr>
        <w:t xml:space="preserve"> разрушается под влиянием света (ультрафиолетовых лучей) и щелочей.</w:t>
      </w:r>
    </w:p>
    <w:p w14:paraId="3819B605"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Большие количества витамина К находятся в растениях (шпинате, капусте, тыкве и др.). Из продуктов животного происхождения в качестве источника витамина К может служить печень. Интенсивно синтезируют витамин К микроорганизмы толстого кишечника.</w:t>
      </w:r>
    </w:p>
    <w:p w14:paraId="4D68C298"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Витамин К обладает стимулирующим влиянием на синтез в печени протромбина, проконвертина и ряда других факторов свертывания крови. Кроме того, он благоприятствует синтезу АТФ, креатинфосфата, ряда ферментов.</w:t>
      </w:r>
    </w:p>
    <w:p w14:paraId="46FE26D2"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При недостаточности витамина К наблюдается снижение содержания в крови протромбина и других факторов свертывания крови, что проявляется кровоточивостью тканей, развитием геморрагического диатеза. Возникает К-гиповитаминоз чаще всего при нарушении всасывания витамина </w:t>
      </w:r>
      <w:r w:rsidR="008C0B85" w:rsidRPr="008C0B85">
        <w:rPr>
          <w:rFonts w:ascii="Times New Roman" w:hAnsi="Times New Roman"/>
          <w:color w:val="000000"/>
          <w:sz w:val="28"/>
          <w:szCs w:val="28"/>
        </w:rPr>
        <w:t>К</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 xml:space="preserve">(при </w:t>
      </w:r>
      <w:r w:rsidRPr="008C0B85">
        <w:rPr>
          <w:rFonts w:ascii="Times New Roman" w:hAnsi="Times New Roman"/>
          <w:color w:val="000000"/>
          <w:sz w:val="28"/>
          <w:szCs w:val="28"/>
        </w:rPr>
        <w:t>патологии печени, кишечника).</w:t>
      </w:r>
    </w:p>
    <w:p w14:paraId="1F242BD2"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lastRenderedPageBreak/>
        <w:t>Абсорбция витамина К происходит в тонком кишечнике. Всасывание препаратов витамина К, растворимых в жирах, требует участия желчных кислот. Из кишечника они попадают в лимфу, а затем в кровь. Водорастворимые препараты с К-витаминной активностью (например, викасол) всасываются непосредственно в кровь. В организме витамин К полностью метаболизируется. Его метаболиты выделяются с желчью и мочой.</w:t>
      </w:r>
    </w:p>
    <w:p w14:paraId="49B1CF7C"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Применяют препараты группы витамина К при кровоточивости и геморрагических диатезах, связанных с гипопротромбинемией. Их назначают при геморрагической болезни новорожденных, гепатитах, циррозе печени, хронических поносах, язвенной болезни желудка и двенадцатиперстной кишки, по определенным показаниям во время подготовки к операции и в послеоперационном периоде, при маточных кровотечениях. Действие веществ наступает через несколько часов после их введения. ВитаминК, может быть использован в качестве антагониста антикоагулянтов непрямого действия – неодикумарина, фенилина и др. Вводят препарат внутрь и парентерально.</w:t>
      </w:r>
    </w:p>
    <w:p w14:paraId="4571AABA"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b/>
          <w:bCs/>
          <w:color w:val="000000"/>
          <w:sz w:val="28"/>
          <w:szCs w:val="28"/>
        </w:rPr>
        <w:t>ВитаминЕ (токоферол)</w:t>
      </w:r>
      <w:r w:rsidRPr="008C0B85">
        <w:rPr>
          <w:rFonts w:ascii="Times New Roman" w:hAnsi="Times New Roman"/>
          <w:color w:val="000000"/>
          <w:sz w:val="28"/>
          <w:szCs w:val="28"/>
        </w:rPr>
        <w:t xml:space="preserve"> объединяет ряд соединений, обладающих сходными биологическими свойствами и относящихся к группе токоферолов. Известны 7 токоферолов, их изомеры и синтетические производные. В пищевых продуктах обнаружены α-, β- и γ-токоферолы. Наиболее активен α-токоферол. Природный α-токоферол имеет </w:t>
      </w:r>
      <w:r w:rsidRPr="008C0B85">
        <w:rPr>
          <w:rFonts w:ascii="Times New Roman" w:hAnsi="Times New Roman"/>
          <w:color w:val="000000"/>
          <w:sz w:val="28"/>
          <w:szCs w:val="28"/>
          <w:lang w:val="en-US"/>
        </w:rPr>
        <w:t>D</w:t>
      </w:r>
      <w:r w:rsidR="008C0B85">
        <w:rPr>
          <w:rFonts w:ascii="Times New Roman" w:hAnsi="Times New Roman"/>
          <w:color w:val="000000"/>
          <w:sz w:val="28"/>
          <w:szCs w:val="28"/>
        </w:rPr>
        <w:t>-</w:t>
      </w:r>
      <w:r w:rsidR="008C0B85" w:rsidRPr="008C0B85">
        <w:rPr>
          <w:rFonts w:ascii="Times New Roman" w:hAnsi="Times New Roman"/>
          <w:color w:val="000000"/>
          <w:sz w:val="28"/>
          <w:szCs w:val="28"/>
        </w:rPr>
        <w:t>к</w:t>
      </w:r>
      <w:r w:rsidRPr="008C0B85">
        <w:rPr>
          <w:rFonts w:ascii="Times New Roman" w:hAnsi="Times New Roman"/>
          <w:color w:val="000000"/>
          <w:sz w:val="28"/>
          <w:szCs w:val="28"/>
        </w:rPr>
        <w:t>онфигурацию, а синтетический</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является</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полным</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рацематом</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α-токоферола</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w:t>
      </w:r>
      <w:r w:rsidRPr="008C0B85">
        <w:rPr>
          <w:rFonts w:ascii="Times New Roman" w:hAnsi="Times New Roman"/>
          <w:color w:val="000000"/>
          <w:sz w:val="28"/>
          <w:szCs w:val="28"/>
          <w:lang w:val="en-US"/>
        </w:rPr>
        <w:t>DL</w:t>
      </w:r>
      <w:r w:rsidRPr="008C0B85">
        <w:rPr>
          <w:rFonts w:ascii="Times New Roman" w:hAnsi="Times New Roman"/>
          <w:color w:val="000000"/>
          <w:sz w:val="28"/>
          <w:szCs w:val="28"/>
        </w:rPr>
        <w:t>-α-токоферол).</w:t>
      </w:r>
    </w:p>
    <w:p w14:paraId="34AF83E1"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Витамин Е находится практически во всех пищевых продуктах. Особенно много его в растительных маслах.</w:t>
      </w:r>
    </w:p>
    <w:p w14:paraId="4C630E34"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Участие витамина Е в обменных процессах не представляется достаточно ясным. Считают, что витамин Е участвует в регуляции окислительных процессов. Одну из основных функций его относят к антиоксидантному действию. В частности, полагают, что он тормозит окисление ненасыщенных жирных кислот, препятствует образованию их </w:t>
      </w:r>
      <w:r w:rsidRPr="008C0B85">
        <w:rPr>
          <w:rFonts w:ascii="Times New Roman" w:hAnsi="Times New Roman"/>
          <w:color w:val="000000"/>
          <w:sz w:val="28"/>
          <w:szCs w:val="28"/>
        </w:rPr>
        <w:lastRenderedPageBreak/>
        <w:t>перекисей. Последние имеют значение в развитии атеросклероза, так как они ингибируют простацик-линсинтетазу. Кроме того, витамин Е, по-видимому, влияет на клеточное дыхание.</w:t>
      </w:r>
    </w:p>
    <w:p w14:paraId="0F24B4F7"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Из желудочно-кишечного тракта всасывается примерно половина витамина Е, содержащегося в пище. Абсорбция его как витамина, растворимого в жирах, требует присутствия желчных кислот. Сначала витамин Епопадает в лимфу, затем в общий кровоток. Депонируется он в гипофизе, семенниках, надпочечниках и других органах. Выделяются витамин Еи</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продукты его превращения печенью и почками.</w:t>
      </w:r>
    </w:p>
    <w:p w14:paraId="0E3F1391"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Признаки Е-витаминной недостаточности у человека достоверно не установлены. У ряда животных показано, что при недостаточности витамина Е у самцов поражаются семенники, вплоть до полной стерильности, а у самок наблюдается рассасывание плода и плаценты, что приводит к самопроизвольному аборту. Кроме того, у животных наблюдается выраженная дистрофия скелетных мышц и миокарда. Возможны изменения со стороны щитовидной железы, печени, центральной нервной системы.</w:t>
      </w:r>
      <w:r w:rsidR="008C0B85">
        <w:rPr>
          <w:rFonts w:ascii="Times New Roman" w:hAnsi="Times New Roman"/>
          <w:color w:val="000000"/>
          <w:sz w:val="28"/>
          <w:szCs w:val="28"/>
        </w:rPr>
        <w:t>,</w:t>
      </w:r>
      <w:r w:rsidRPr="008C0B85">
        <w:rPr>
          <w:rFonts w:ascii="Times New Roman" w:hAnsi="Times New Roman"/>
          <w:color w:val="000000"/>
          <w:sz w:val="28"/>
          <w:szCs w:val="28"/>
        </w:rPr>
        <w:t xml:space="preserve"> В медицинской практике витамин </w:t>
      </w:r>
      <w:r w:rsidR="008C0B85" w:rsidRPr="008C0B85">
        <w:rPr>
          <w:rFonts w:ascii="Times New Roman" w:hAnsi="Times New Roman"/>
          <w:color w:val="000000"/>
          <w:sz w:val="28"/>
          <w:szCs w:val="28"/>
        </w:rPr>
        <w:t>Е</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 xml:space="preserve">(раствор </w:t>
      </w:r>
      <w:r w:rsidRPr="008C0B85">
        <w:rPr>
          <w:rFonts w:ascii="Times New Roman" w:hAnsi="Times New Roman"/>
          <w:color w:val="000000"/>
          <w:sz w:val="28"/>
          <w:szCs w:val="28"/>
        </w:rPr>
        <w:t>токоферола ацетата в масле, концентрат витамина Е) применяют при самопроизвольных абортах, мышечных дистрофиях, стенокардии, поражении периферических сосудов, ревматоидных артритах, климаксе. Гипервитаминоз Е не известен.</w:t>
      </w:r>
    </w:p>
    <w:p w14:paraId="24DE5F1E"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b/>
          <w:color w:val="000000"/>
          <w:sz w:val="28"/>
          <w:szCs w:val="28"/>
        </w:rPr>
        <w:t>Рибофлавин (витамин В</w:t>
      </w:r>
      <w:r w:rsidRPr="008C0B85">
        <w:rPr>
          <w:rFonts w:ascii="Times New Roman" w:hAnsi="Times New Roman"/>
          <w:b/>
          <w:color w:val="000000"/>
          <w:sz w:val="28"/>
          <w:szCs w:val="28"/>
          <w:vertAlign w:val="subscript"/>
        </w:rPr>
        <w:t>2</w:t>
      </w:r>
      <w:r w:rsidRPr="008C0B85">
        <w:rPr>
          <w:rFonts w:ascii="Times New Roman" w:hAnsi="Times New Roman"/>
          <w:b/>
          <w:color w:val="000000"/>
          <w:sz w:val="28"/>
          <w:szCs w:val="28"/>
        </w:rPr>
        <w:t xml:space="preserve">) </w:t>
      </w:r>
      <w:r w:rsidRPr="008C0B85">
        <w:rPr>
          <w:rFonts w:ascii="Times New Roman" w:hAnsi="Times New Roman"/>
          <w:color w:val="000000"/>
          <w:sz w:val="28"/>
          <w:szCs w:val="28"/>
        </w:rPr>
        <w:t>содержится в больших количествах в печени, почках, яйцах, молочных продуктах, дрожжах, зерновых злаках.</w:t>
      </w:r>
    </w:p>
    <w:p w14:paraId="01F3D9A5"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Всасываясь из кишечника, рибофлавин при участии АТФ фосфорилируется и превращается в следующие коферментные формы: флавинмононуклеотид (ФМН) и флавинадениннуклеотид (ФАД). Оба кофермента принимают участие в окислительно-восстановительных процессах в составе дегидрогеназ и оксидаз. Группу ферментов, в состав которых входит рибофлавин, обычно называют флавиновыми ферментами.</w:t>
      </w:r>
    </w:p>
    <w:p w14:paraId="02F136F5"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При недостаточности рибофлавина возникает ангулярный стоматит (хейлоз), при котором образуются трещины в углах рта, на губах. Кроме того, </w:t>
      </w:r>
      <w:r w:rsidRPr="008C0B85">
        <w:rPr>
          <w:rFonts w:ascii="Times New Roman" w:hAnsi="Times New Roman"/>
          <w:color w:val="000000"/>
          <w:sz w:val="28"/>
          <w:szCs w:val="28"/>
        </w:rPr>
        <w:lastRenderedPageBreak/>
        <w:t>наблюдаются глоссит (сосочки языка сглажены, цвет языка пурпурный с синеватым оттенком), поражение кожи у носа и около ушных раковин. Типичен васкулярный кератит (расширение сосудов конъюнктивы вокруг роговицы). Возникают светобоязнь, слезотечение. В ряде случаев наблюдается нарушение зрения в темноте (гемералопия). При недостаточности рибофлавина нередко возникает анемия.</w:t>
      </w:r>
    </w:p>
    <w:p w14:paraId="7AD6085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Из желудочно-кишечного тракта рибофлавин всасывается хорошо. В значительных количествах депонируется в тканях. Выделяется почками.</w:t>
      </w:r>
    </w:p>
    <w:p w14:paraId="000A7F9E"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Применяют рибофлавин при его недостаточности, а также при кератитах, конъюнктивитах, иритах, при ряде кожных и инфекционных заболеваний, лучевой болезни и др. Назначают внутрь и местно. Парентерально используют рибофлавина мононуклеатид.</w:t>
      </w:r>
    </w:p>
    <w:p w14:paraId="2DCE7B09"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Токсические эффекты при применении рибофлавина не отмечаются.</w:t>
      </w:r>
    </w:p>
    <w:p w14:paraId="6552C94F"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b/>
          <w:bCs/>
          <w:color w:val="000000"/>
          <w:sz w:val="28"/>
          <w:szCs w:val="28"/>
        </w:rPr>
        <w:t>Витамин В</w:t>
      </w:r>
      <w:r w:rsidRPr="008C0B85">
        <w:rPr>
          <w:rFonts w:ascii="Times New Roman" w:hAnsi="Times New Roman"/>
          <w:b/>
          <w:bCs/>
          <w:color w:val="000000"/>
          <w:sz w:val="28"/>
          <w:szCs w:val="28"/>
          <w:vertAlign w:val="subscript"/>
        </w:rPr>
        <w:t>6</w:t>
      </w:r>
      <w:r w:rsidRPr="008C0B85">
        <w:rPr>
          <w:rFonts w:ascii="Times New Roman" w:hAnsi="Times New Roman"/>
          <w:color w:val="000000"/>
          <w:sz w:val="28"/>
          <w:szCs w:val="28"/>
        </w:rPr>
        <w:t>существует в виде трех соединений: пиридоксина (пиридоксола), пиридоксаля и пиридоксамина. Для обозначения всей группы обычно используют название первого соединения – пиридоксина.</w:t>
      </w:r>
    </w:p>
    <w:p w14:paraId="3401B64A"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Вещества с В</w:t>
      </w:r>
      <w:r w:rsidRPr="008C0B85">
        <w:rPr>
          <w:rFonts w:ascii="Times New Roman" w:hAnsi="Times New Roman"/>
          <w:color w:val="000000"/>
          <w:sz w:val="28"/>
          <w:szCs w:val="28"/>
          <w:vertAlign w:val="subscript"/>
        </w:rPr>
        <w:t>6</w:t>
      </w:r>
      <w:r w:rsidRPr="008C0B85">
        <w:rPr>
          <w:rFonts w:ascii="Times New Roman" w:hAnsi="Times New Roman"/>
          <w:color w:val="000000"/>
          <w:sz w:val="28"/>
          <w:szCs w:val="28"/>
        </w:rPr>
        <w:t>-витаминной активностью в больших количествах содержатся в дрожжах, зернах злаков, бобовых культурах, бананах, мясе, рыбе, печени, почках.</w:t>
      </w:r>
    </w:p>
    <w:p w14:paraId="40BAFF83"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Основной коферментной формой, в которую превращаются пиридоксин, пиридоксаль и пиридоксамин, является пиридоксальфосфат (кроме того, образуется пиридоксаминфосфат). Пиридоксальфосфат участвует в очень многих процессах азотистого обмена: трансаминировании, дезаминировании и декарбоксилировании аминокислот, превращениях триптофана, серусодержащих и оксиаминокислот и др.</w:t>
      </w:r>
    </w:p>
    <w:p w14:paraId="60E91B21"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у людей недостаточность витамина В</w:t>
      </w:r>
      <w:r w:rsidRPr="008C0B85">
        <w:rPr>
          <w:rFonts w:ascii="Times New Roman" w:hAnsi="Times New Roman"/>
          <w:color w:val="000000"/>
          <w:sz w:val="28"/>
          <w:szCs w:val="28"/>
          <w:vertAlign w:val="subscript"/>
        </w:rPr>
        <w:t>6</w:t>
      </w:r>
      <w:r w:rsidRPr="008C0B85">
        <w:rPr>
          <w:rFonts w:ascii="Times New Roman" w:hAnsi="Times New Roman"/>
          <w:color w:val="000000"/>
          <w:sz w:val="28"/>
          <w:szCs w:val="28"/>
        </w:rPr>
        <w:t>налюдается редко. Она может возникнуть у детей (наблюдаются судороги, дерматит). Кроме того, причиной недостаточности витамина В</w:t>
      </w:r>
      <w:r w:rsidRPr="008C0B85">
        <w:rPr>
          <w:rFonts w:ascii="Times New Roman" w:hAnsi="Times New Roman"/>
          <w:color w:val="000000"/>
          <w:sz w:val="28"/>
          <w:szCs w:val="28"/>
          <w:vertAlign w:val="subscript"/>
        </w:rPr>
        <w:t>6</w:t>
      </w:r>
      <w:r w:rsidRPr="008C0B85">
        <w:rPr>
          <w:rFonts w:ascii="Times New Roman" w:hAnsi="Times New Roman"/>
          <w:color w:val="000000"/>
          <w:sz w:val="28"/>
          <w:szCs w:val="28"/>
        </w:rPr>
        <w:t xml:space="preserve"> может быть длительное лечение противотуберкулезными препаратами из группы гидразидов изоникотиновой кислоты (изониазид и др.), которые угнетают синтез пиридоксальфосфата. </w:t>
      </w:r>
      <w:r w:rsidRPr="008C0B85">
        <w:rPr>
          <w:rFonts w:ascii="Times New Roman" w:hAnsi="Times New Roman"/>
          <w:color w:val="000000"/>
          <w:sz w:val="28"/>
          <w:szCs w:val="28"/>
        </w:rPr>
        <w:lastRenderedPageBreak/>
        <w:t>Так, например, если при этом развиваются периферические невриты, их устраняют с помощью пиридоксина.</w:t>
      </w:r>
    </w:p>
    <w:p w14:paraId="69C2B952"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Искусственно вызываемая у добровольцев недостаточность витамина В</w:t>
      </w:r>
      <w:r w:rsidRPr="008C0B85">
        <w:rPr>
          <w:rFonts w:ascii="Times New Roman" w:hAnsi="Times New Roman"/>
          <w:color w:val="000000"/>
          <w:sz w:val="28"/>
          <w:szCs w:val="28"/>
          <w:vertAlign w:val="subscript"/>
        </w:rPr>
        <w:t>6</w:t>
      </w:r>
      <w:r w:rsidRPr="008C0B85">
        <w:rPr>
          <w:rFonts w:ascii="Times New Roman" w:hAnsi="Times New Roman"/>
          <w:color w:val="000000"/>
          <w:sz w:val="28"/>
          <w:szCs w:val="28"/>
        </w:rPr>
        <w:t xml:space="preserve"> путем назначения специальной диеты и антагонистов витамина В</w:t>
      </w:r>
      <w:r w:rsidRPr="008C0B85">
        <w:rPr>
          <w:rFonts w:ascii="Times New Roman" w:hAnsi="Times New Roman"/>
          <w:color w:val="000000"/>
          <w:sz w:val="28"/>
          <w:szCs w:val="28"/>
          <w:vertAlign w:val="subscript"/>
        </w:rPr>
        <w:t>6</w:t>
      </w:r>
      <w:r w:rsidRPr="008C0B85">
        <w:rPr>
          <w:rFonts w:ascii="Times New Roman" w:hAnsi="Times New Roman"/>
          <w:color w:val="000000"/>
          <w:sz w:val="28"/>
          <w:szCs w:val="28"/>
        </w:rPr>
        <w:t xml:space="preserve"> сопровождается появлением себорейного дерматита на лице, глоссита, стоматита, судорог. После введения пиридоксина эти явления проходят.</w:t>
      </w:r>
    </w:p>
    <w:p w14:paraId="6E4C740D"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Из пищеварительного тракта витамин </w:t>
      </w:r>
      <w:r w:rsidRPr="008C0B85">
        <w:rPr>
          <w:rFonts w:ascii="Times New Roman" w:hAnsi="Times New Roman"/>
          <w:color w:val="000000"/>
          <w:sz w:val="28"/>
          <w:szCs w:val="28"/>
          <w:lang w:val="en-US"/>
        </w:rPr>
        <w:t>B</w:t>
      </w:r>
      <w:r w:rsidRPr="008C0B85">
        <w:rPr>
          <w:rFonts w:ascii="Times New Roman" w:hAnsi="Times New Roman"/>
          <w:color w:val="000000"/>
          <w:sz w:val="28"/>
          <w:szCs w:val="28"/>
          <w:vertAlign w:val="subscript"/>
        </w:rPr>
        <w:t>6</w:t>
      </w:r>
      <w:r w:rsidRPr="008C0B85">
        <w:rPr>
          <w:rFonts w:ascii="Times New Roman" w:hAnsi="Times New Roman"/>
          <w:color w:val="000000"/>
          <w:sz w:val="28"/>
          <w:szCs w:val="28"/>
        </w:rPr>
        <w:t xml:space="preserve"> всасывается хорошо. В организме подвергается химическим превращениям. Путь выведения его метаболитов – почки.</w:t>
      </w:r>
    </w:p>
    <w:p w14:paraId="060CFAD5"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Для медицинской практики выпускают пиридоксина гидрохлорид. Применяют его при недостаточности витамина </w:t>
      </w:r>
      <w:r w:rsidRPr="008C0B85">
        <w:rPr>
          <w:rFonts w:ascii="Times New Roman" w:hAnsi="Times New Roman"/>
          <w:color w:val="000000"/>
          <w:sz w:val="28"/>
          <w:szCs w:val="28"/>
          <w:lang w:val="en-US"/>
        </w:rPr>
        <w:t>B</w:t>
      </w:r>
      <w:r w:rsidRPr="008C0B85">
        <w:rPr>
          <w:rFonts w:ascii="Times New Roman" w:hAnsi="Times New Roman"/>
          <w:color w:val="000000"/>
          <w:sz w:val="28"/>
          <w:szCs w:val="28"/>
          <w:vertAlign w:val="subscript"/>
        </w:rPr>
        <w:t>6</w:t>
      </w:r>
      <w:r w:rsidRPr="008C0B85">
        <w:rPr>
          <w:rFonts w:ascii="Times New Roman" w:hAnsi="Times New Roman"/>
          <w:color w:val="000000"/>
          <w:sz w:val="28"/>
          <w:szCs w:val="28"/>
        </w:rPr>
        <w:t xml:space="preserve"> на фоне приема гидразидов изоникотиновой кислоты, антибиотиков, при большой физической нагрузке, при токсикозах беременности. Используют препарат также при лечении паркинсонизма, невритов, радикулитов, лучевой болезни, гепатита легкой и средней тяжести, ряда кожных заболеваний и других патологических состояний. Вводят его внутрь и парентерально. Переносится препарат хорошо. Иногда возникают аллергические реакции.</w:t>
      </w:r>
    </w:p>
    <w:p w14:paraId="3AFF644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Наряду с пиридоксином, по тем же показаниям используют также его коферментную форму пиридоксальфосфат.</w:t>
      </w:r>
    </w:p>
    <w:p w14:paraId="72B668F4" w14:textId="77777777" w:rsidR="00FA4965" w:rsidRPr="008C0B85" w:rsidRDefault="008C0B8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b/>
          <w:color w:val="000000"/>
          <w:sz w:val="28"/>
          <w:szCs w:val="28"/>
        </w:rPr>
        <w:t>Витамин</w:t>
      </w:r>
      <w:r>
        <w:rPr>
          <w:rFonts w:ascii="Times New Roman" w:hAnsi="Times New Roman"/>
          <w:b/>
          <w:color w:val="000000"/>
          <w:sz w:val="28"/>
          <w:szCs w:val="28"/>
        </w:rPr>
        <w:t> </w:t>
      </w:r>
      <w:r w:rsidRPr="008C0B85">
        <w:rPr>
          <w:rFonts w:ascii="Times New Roman" w:hAnsi="Times New Roman"/>
          <w:b/>
          <w:color w:val="000000"/>
          <w:sz w:val="28"/>
          <w:szCs w:val="28"/>
        </w:rPr>
        <w:t>С.</w:t>
      </w:r>
      <w:r w:rsidR="00FA4965" w:rsidRPr="008C0B85">
        <w:rPr>
          <w:rFonts w:ascii="Times New Roman" w:hAnsi="Times New Roman"/>
          <w:b/>
          <w:color w:val="000000"/>
          <w:sz w:val="28"/>
          <w:szCs w:val="28"/>
        </w:rPr>
        <w:t xml:space="preserve"> </w:t>
      </w:r>
      <w:r w:rsidR="00FA4965" w:rsidRPr="008C0B85">
        <w:rPr>
          <w:rFonts w:ascii="Times New Roman" w:hAnsi="Times New Roman"/>
          <w:color w:val="000000"/>
          <w:sz w:val="28"/>
          <w:szCs w:val="28"/>
        </w:rPr>
        <w:t>Важную биологическую роль играет кислота аскорбиновая (витамин С). Она содержится в значительных количествах в овощах, плодах, ягодах, хвое, шиповнике, в листьях черной смородины. Под влиянием высоких температур, кислорода, аскорбатоксидазы (фермента, содержащегосяв растениях), тяжелых металлов (особенно меди) кислота аскорбиновая разрушается. В организме человека кислота аскорбиновая не синтезируется.</w:t>
      </w:r>
    </w:p>
    <w:p w14:paraId="5AE55A31"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Значение </w:t>
      </w:r>
      <w:r w:rsidRPr="008C0B85">
        <w:rPr>
          <w:rFonts w:ascii="Times New Roman" w:hAnsi="Times New Roman"/>
          <w:bCs/>
          <w:color w:val="000000"/>
          <w:sz w:val="28"/>
          <w:szCs w:val="28"/>
        </w:rPr>
        <w:t>кислоты</w:t>
      </w:r>
      <w:r w:rsidRPr="008C0B85">
        <w:rPr>
          <w:rFonts w:ascii="Times New Roman" w:hAnsi="Times New Roman"/>
          <w:color w:val="000000"/>
          <w:sz w:val="28"/>
          <w:szCs w:val="28"/>
        </w:rPr>
        <w:t>аскорбиновой для организма человека очень велико. Возможно, что ее основные эффекты связаны с участием в окислительно-восстановительных процессах. Последнее осуществляется вследствие окисления кислоты аскорбиновой в дегидроаскорбиновую кислоту.</w:t>
      </w:r>
    </w:p>
    <w:p w14:paraId="2BC1E5E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lastRenderedPageBreak/>
        <w:t xml:space="preserve">Процесс этот обратимый и сопровождается переносом водородов, </w:t>
      </w:r>
      <w:r w:rsidR="008C0B85">
        <w:rPr>
          <w:rFonts w:ascii="Times New Roman" w:hAnsi="Times New Roman"/>
          <w:color w:val="000000"/>
          <w:sz w:val="28"/>
          <w:szCs w:val="28"/>
        </w:rPr>
        <w:t>т.е.</w:t>
      </w:r>
      <w:r w:rsidRPr="008C0B85">
        <w:rPr>
          <w:rFonts w:ascii="Times New Roman" w:hAnsi="Times New Roman"/>
          <w:color w:val="000000"/>
          <w:sz w:val="28"/>
          <w:szCs w:val="28"/>
        </w:rPr>
        <w:t xml:space="preserve"> электронов и протонов. Кислота аскорбиновая участвует в образовании основного вещества соединительной ткани (включающего мукополисахариды – гиалуроновую и хондроитинсерную кислоты) и синтезе коллагена, при недостатке которых отмечаются порозность и ломкость сосудов, замедление процесса регенерации. Установлено участие кислоты аскорбиновой в образовании кортикостероидов, в обмене тирозина, в превращении кислоты фолиевой в ее активную форму – тетрагидрофолиевую кислоту, активации ряда ферментов.</w:t>
      </w:r>
    </w:p>
    <w:p w14:paraId="489D185F"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При недостаточности кислоты аскорбиновой развивается гиповитаминоз, а в тяжелых случаях – авитаминоз (цинга, или скорбут). При цинге наблюдается утомляемость, сухость кожи, геморрагические высыпания на коже (обычно перифолликулярные), гингивит с кровотечением из десен, расшатывание и выпадение зубов, кровоизлияния в мышцы, боли в конечностях, нарушения со стороны внутренних органов (геморрагический энтероколит, плеврит, гипотония, поражения сердца, печени и др.). Снижается сопротивляемость к инфекциям.</w:t>
      </w:r>
    </w:p>
    <w:p w14:paraId="4DBCC55C"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Всасывается кислота аскорбиновая в тонком кишечнике. Частично депонируется в тканях (особенно много вещества обнаруживается в надпочечниках). Выделяется с мочой частично в неизмененном виде, но главным образом в виде продуктов превращения (оксалатов).</w:t>
      </w:r>
    </w:p>
    <w:p w14:paraId="5DEC33E2"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Применяют кислоту аскорбиновую для профилактики и лечения С-витаминной недостаточности, при кровотечениях, инфекциях, интоксикациях химическими веществами, атеросклерозе, лучевой болезни, вялотекущих регенеративных процессах, повышенных нагрузках и многих других состояниях. Вводят препарат внутрь и парентерально.</w:t>
      </w:r>
    </w:p>
    <w:p w14:paraId="498F60A8"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В терапевтических дозах кислота аскорбиновая переносится хорошо и побочных эффектов не вызывает. При введении в больших дозах и в течение длительного времени может повреждать островковый аппарат поджелудочной железы и опосредованно (вследствие избыточного </w:t>
      </w:r>
      <w:r w:rsidRPr="008C0B85">
        <w:rPr>
          <w:rFonts w:ascii="Times New Roman" w:hAnsi="Times New Roman"/>
          <w:color w:val="000000"/>
          <w:sz w:val="28"/>
          <w:szCs w:val="28"/>
        </w:rPr>
        <w:lastRenderedPageBreak/>
        <w:t>образования кортикостероидов) – почки. Последнее приводит к повышению артериального давления.</w:t>
      </w:r>
    </w:p>
    <w:p w14:paraId="1C7BFB07"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b/>
          <w:bCs/>
          <w:color w:val="000000"/>
          <w:sz w:val="28"/>
          <w:szCs w:val="28"/>
        </w:rPr>
        <w:t>Витамин Р</w:t>
      </w:r>
      <w:r w:rsidRPr="008C0B85">
        <w:rPr>
          <w:rFonts w:ascii="Times New Roman" w:hAnsi="Times New Roman"/>
          <w:color w:val="000000"/>
          <w:sz w:val="28"/>
          <w:szCs w:val="28"/>
        </w:rPr>
        <w:t>объединяет ряд веществ, относящихся к группе биофлавоноидов (химически являются производными флавона). Содержатся они в цитрусах, плодах шиповника, ягодах черноплодной рябины, зеленых листьях чая и др.</w:t>
      </w:r>
    </w:p>
    <w:p w14:paraId="5B5A07E5"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Основной эффект витамина Р заключается в уменьшении проницаемости и ломкости капилляров. Наряду с кислотой аскорбиновой участвует в окислительно-восстановительных процессах.</w:t>
      </w:r>
    </w:p>
    <w:p w14:paraId="27EDB98E"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При недостаточности витамина Р наблюдается снижение резистентности капилляров, которое устраняют путем назначения препаратов, обладающих Р-витаминной активностью. В качестве последних используют </w:t>
      </w:r>
      <w:r w:rsidRPr="008C0B85">
        <w:rPr>
          <w:rFonts w:ascii="Times New Roman" w:hAnsi="Times New Roman"/>
          <w:bCs/>
          <w:color w:val="000000"/>
          <w:sz w:val="28"/>
          <w:szCs w:val="28"/>
        </w:rPr>
        <w:t>рути</w:t>
      </w:r>
      <w:r w:rsidR="008C0B85" w:rsidRPr="008C0B85">
        <w:rPr>
          <w:rFonts w:ascii="Times New Roman" w:hAnsi="Times New Roman"/>
          <w:bCs/>
          <w:color w:val="000000"/>
          <w:sz w:val="28"/>
          <w:szCs w:val="28"/>
        </w:rPr>
        <w:t>н</w:t>
      </w:r>
      <w:r w:rsidR="008C0B85">
        <w:rPr>
          <w:rFonts w:ascii="Times New Roman" w:hAnsi="Times New Roman"/>
          <w:bCs/>
          <w:color w:val="000000"/>
          <w:sz w:val="28"/>
          <w:szCs w:val="28"/>
        </w:rPr>
        <w:t xml:space="preserve"> </w:t>
      </w:r>
      <w:r w:rsidR="008C0B85" w:rsidRPr="008C0B85">
        <w:rPr>
          <w:rFonts w:ascii="Times New Roman" w:hAnsi="Times New Roman"/>
          <w:color w:val="000000"/>
          <w:sz w:val="28"/>
          <w:szCs w:val="28"/>
        </w:rPr>
        <w:t>(3</w:t>
      </w:r>
      <w:r w:rsidR="008C0B85">
        <w:rPr>
          <w:rFonts w:ascii="Times New Roman" w:hAnsi="Times New Roman"/>
          <w:color w:val="000000"/>
          <w:sz w:val="28"/>
          <w:szCs w:val="28"/>
        </w:rPr>
        <w:t>-</w:t>
      </w:r>
      <w:r w:rsidR="008C0B85" w:rsidRPr="008C0B85">
        <w:rPr>
          <w:rFonts w:ascii="Times New Roman" w:hAnsi="Times New Roman"/>
          <w:color w:val="000000"/>
          <w:sz w:val="28"/>
          <w:szCs w:val="28"/>
        </w:rPr>
        <w:t>р</w:t>
      </w:r>
      <w:r w:rsidRPr="008C0B85">
        <w:rPr>
          <w:rFonts w:ascii="Times New Roman" w:hAnsi="Times New Roman"/>
          <w:color w:val="000000"/>
          <w:sz w:val="28"/>
          <w:szCs w:val="28"/>
        </w:rPr>
        <w:t>утинозид кверцетина, получаемый из зеленой массы гречихи), кверцетин, витамин Р из листьев чайного растения (содержит катехины), витамин Р из цитрусовых и других растений.</w:t>
      </w:r>
    </w:p>
    <w:p w14:paraId="65F43C7F"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Применяют препараты с Р-витаминной активностью (целесообразно в сочетании с кислотой аскорбиновой) при патологических состояниях, сопровождающихся повышением проницаемости сосудов (геморрагических диатезах, капилляротоксикозе). Назначают внутрь.</w:t>
      </w:r>
    </w:p>
    <w:p w14:paraId="65C1D20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p>
    <w:p w14:paraId="57A2C349" w14:textId="77777777" w:rsidR="00FA4965" w:rsidRPr="008C0B85" w:rsidRDefault="00FA4965" w:rsidP="008C0B85">
      <w:pPr>
        <w:pStyle w:val="ListParagraph"/>
        <w:numPr>
          <w:ilvl w:val="0"/>
          <w:numId w:val="2"/>
        </w:numPr>
        <w:shd w:val="clear" w:color="auto" w:fill="FFFFFF"/>
        <w:spacing w:after="0" w:line="360" w:lineRule="auto"/>
        <w:ind w:left="0" w:firstLine="709"/>
        <w:jc w:val="both"/>
        <w:rPr>
          <w:rFonts w:ascii="Times New Roman" w:hAnsi="Times New Roman"/>
          <w:color w:val="000000"/>
          <w:sz w:val="28"/>
          <w:szCs w:val="28"/>
        </w:rPr>
      </w:pPr>
      <w:r w:rsidRPr="008C0B85">
        <w:rPr>
          <w:rFonts w:ascii="Times New Roman" w:hAnsi="Times New Roman"/>
          <w:b/>
          <w:color w:val="000000"/>
          <w:sz w:val="28"/>
          <w:szCs w:val="32"/>
        </w:rPr>
        <w:t>Средства, регулирующие сократительную функцию матки. Классификация. Механизм действия. Показания к применению</w:t>
      </w:r>
    </w:p>
    <w:p w14:paraId="1A2AAD93"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rPr>
      </w:pPr>
    </w:p>
    <w:p w14:paraId="7251A303"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Моторика и тонус миометрия регулируются нейрогуморальными механизмами. В миометрии находятся м-холинорецепторы, а также α- и β</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-адренорецепторы. Стимуляция м-холинорецепторов и α-адренорецепторов вызывает стимулирующий эффект, а β</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-адренорецепторов – угнетающий. Кроме того, существенное влияние на сократительную активность матки оказывают половые гормоны (особенно эстрогены), гормон заднейдоли гипофиза – окситоцин, а также простагландины Е</w:t>
      </w:r>
      <w:r w:rsidRPr="008C0B85">
        <w:rPr>
          <w:rFonts w:ascii="Times New Roman" w:hAnsi="Times New Roman"/>
          <w:color w:val="000000"/>
          <w:sz w:val="28"/>
          <w:szCs w:val="28"/>
          <w:vertAlign w:val="subscript"/>
        </w:rPr>
        <w:t>2</w:t>
      </w:r>
      <w:r w:rsidR="008C0B85">
        <w:rPr>
          <w:rFonts w:ascii="Times New Roman" w:hAnsi="Times New Roman"/>
          <w:color w:val="000000"/>
          <w:sz w:val="28"/>
          <w:szCs w:val="28"/>
          <w:vertAlign w:val="subscript"/>
        </w:rPr>
        <w:t xml:space="preserve"> </w:t>
      </w:r>
      <w:r w:rsidRPr="008C0B85">
        <w:rPr>
          <w:rFonts w:ascii="Times New Roman" w:hAnsi="Times New Roman"/>
          <w:color w:val="000000"/>
          <w:sz w:val="28"/>
          <w:szCs w:val="28"/>
        </w:rPr>
        <w:t xml:space="preserve">и </w:t>
      </w:r>
      <w:r w:rsidRPr="008C0B85">
        <w:rPr>
          <w:rFonts w:ascii="Times New Roman" w:hAnsi="Times New Roman"/>
          <w:color w:val="000000"/>
          <w:sz w:val="28"/>
          <w:szCs w:val="28"/>
          <w:lang w:val="en-US"/>
        </w:rPr>
        <w:t>F</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 xml:space="preserve">. Фармакологически </w:t>
      </w:r>
      <w:r w:rsidRPr="008C0B85">
        <w:rPr>
          <w:rFonts w:ascii="Times New Roman" w:hAnsi="Times New Roman"/>
          <w:color w:val="000000"/>
          <w:sz w:val="28"/>
          <w:szCs w:val="28"/>
        </w:rPr>
        <w:lastRenderedPageBreak/>
        <w:t>регуляция сократительной функции миометрия в значительной степени базируется на использовании отмеченных эндогенных веществ или препаратов, видоизменяющих нейрогенные или гуморальные влияния на матку.</w:t>
      </w:r>
    </w:p>
    <w:p w14:paraId="40E79649"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Вещества,</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влияющие</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на</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моторику</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и</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тонус</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мускулатуры</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маткиподразделяют на следующие группы</w:t>
      </w:r>
      <w:r w:rsidR="008C0B85">
        <w:rPr>
          <w:rFonts w:ascii="Times New Roman" w:hAnsi="Times New Roman"/>
          <w:color w:val="000000"/>
          <w:sz w:val="28"/>
          <w:szCs w:val="28"/>
        </w:rPr>
        <w:t>.</w:t>
      </w:r>
    </w:p>
    <w:p w14:paraId="0F7D5374" w14:textId="77777777" w:rsidR="00FA4965" w:rsidRPr="008C0B85" w:rsidRDefault="00FA4965" w:rsidP="008C0B85">
      <w:pPr>
        <w:pStyle w:val="ListParagraph"/>
        <w:numPr>
          <w:ilvl w:val="0"/>
          <w:numId w:val="12"/>
        </w:numPr>
        <w:shd w:val="clear" w:color="auto" w:fill="FFFFFF"/>
        <w:spacing w:after="0" w:line="360" w:lineRule="auto"/>
        <w:ind w:left="0" w:firstLine="709"/>
        <w:jc w:val="both"/>
        <w:rPr>
          <w:rFonts w:ascii="Times New Roman" w:hAnsi="Times New Roman"/>
          <w:color w:val="000000"/>
          <w:sz w:val="28"/>
          <w:szCs w:val="28"/>
        </w:rPr>
      </w:pPr>
      <w:r w:rsidRPr="008C0B85">
        <w:rPr>
          <w:rFonts w:ascii="Times New Roman" w:hAnsi="Times New Roman"/>
          <w:color w:val="000000"/>
          <w:sz w:val="28"/>
          <w:szCs w:val="28"/>
        </w:rPr>
        <w:t>Средства, стимулирующие миометрий.</w:t>
      </w:r>
    </w:p>
    <w:p w14:paraId="55F72FF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Эти средства могут увеличивать ритмическую сократительную активность (чередование сокращений и расслаблений) и</w:t>
      </w:r>
      <w:r w:rsidR="008C0B85">
        <w:rPr>
          <w:rFonts w:ascii="Times New Roman" w:hAnsi="Times New Roman"/>
          <w:color w:val="000000"/>
          <w:sz w:val="28"/>
          <w:szCs w:val="28"/>
        </w:rPr>
        <w:t> / </w:t>
      </w:r>
      <w:r w:rsidR="008C0B85" w:rsidRPr="008C0B85">
        <w:rPr>
          <w:rFonts w:ascii="Times New Roman" w:hAnsi="Times New Roman"/>
          <w:color w:val="000000"/>
          <w:sz w:val="28"/>
          <w:szCs w:val="28"/>
        </w:rPr>
        <w:t>или</w:t>
      </w:r>
      <w:r w:rsidRPr="008C0B85">
        <w:rPr>
          <w:rFonts w:ascii="Times New Roman" w:hAnsi="Times New Roman"/>
          <w:color w:val="000000"/>
          <w:sz w:val="28"/>
          <w:szCs w:val="28"/>
        </w:rPr>
        <w:t xml:space="preserve"> повышать тонус миометрия.</w:t>
      </w:r>
    </w:p>
    <w:p w14:paraId="06F780EE"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В связи с преимущественным действием выделяют следующие группы веществ, симулирующих миометрий:</w:t>
      </w:r>
    </w:p>
    <w:p w14:paraId="6019E368" w14:textId="77777777" w:rsidR="00FA4965" w:rsidRPr="008C0B85" w:rsidRDefault="008C0B85" w:rsidP="008C0B85">
      <w:pPr>
        <w:shd w:val="clear" w:color="auto" w:fill="FFFFFF"/>
        <w:tabs>
          <w:tab w:val="left" w:pos="461"/>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965" w:rsidRPr="008C0B85">
        <w:rPr>
          <w:rFonts w:ascii="Times New Roman" w:hAnsi="Times New Roman"/>
          <w:color w:val="000000"/>
          <w:sz w:val="28"/>
          <w:szCs w:val="28"/>
        </w:rPr>
        <w:t>средства, повышающие ритмические сокращения и тонус миометрия;</w:t>
      </w:r>
    </w:p>
    <w:p w14:paraId="5C35E86B" w14:textId="77777777" w:rsidR="00FA4965" w:rsidRPr="008C0B85" w:rsidRDefault="008C0B85" w:rsidP="008C0B85">
      <w:pPr>
        <w:shd w:val="clear" w:color="auto" w:fill="FFFFFF"/>
        <w:tabs>
          <w:tab w:val="left" w:pos="461"/>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965" w:rsidRPr="008C0B85">
        <w:rPr>
          <w:rFonts w:ascii="Times New Roman" w:hAnsi="Times New Roman"/>
          <w:color w:val="000000"/>
          <w:sz w:val="28"/>
          <w:szCs w:val="28"/>
        </w:rPr>
        <w:t>средства, повышающие преимущественно тонус миометрия.</w:t>
      </w:r>
    </w:p>
    <w:p w14:paraId="1B223055"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bCs/>
          <w:color w:val="000000"/>
          <w:sz w:val="28"/>
          <w:szCs w:val="28"/>
        </w:rPr>
        <w:t>1. Средства, повышающие ритмические сокращения и тонус миометрия.</w:t>
      </w:r>
    </w:p>
    <w:p w14:paraId="09A4F018"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Для повышения ритмических сокращений миометрия используют препараты экситоцина и простагландинов.</w:t>
      </w:r>
    </w:p>
    <w:p w14:paraId="179B7993"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К препаратам окситоцина относятся синтетические препараты </w:t>
      </w:r>
      <w:r w:rsidR="008C0B85" w:rsidRPr="008C0B85">
        <w:rPr>
          <w:rFonts w:ascii="Times New Roman" w:hAnsi="Times New Roman"/>
          <w:color w:val="000000"/>
          <w:sz w:val="28"/>
          <w:szCs w:val="28"/>
        </w:rPr>
        <w:t>гормона:</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д</w:t>
      </w:r>
      <w:r w:rsidRPr="008C0B85">
        <w:rPr>
          <w:rFonts w:ascii="Times New Roman" w:hAnsi="Times New Roman"/>
          <w:color w:val="000000"/>
          <w:sz w:val="28"/>
          <w:szCs w:val="28"/>
        </w:rPr>
        <w:t>емокситоцин, питуитрин, гифотоцин (питуитрин М).</w:t>
      </w:r>
    </w:p>
    <w:p w14:paraId="4293C05D"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Окситоцин является гормоном задней доли гипофиза, естественным стимулятором родовой деятельности. В физиологических концентрациях окситоцин вызывает ритмические сокращения миометрия, а при увеличении концентрации повышает и тонус миометрия.</w:t>
      </w:r>
    </w:p>
    <w:p w14:paraId="39477FF6"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Окситоцинвызывая сокращение тела матки, окситоцин вызывает и стимулирует родовую деятельность.</w:t>
      </w:r>
    </w:p>
    <w:p w14:paraId="0704C17C"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Беременная матка значительно более чувствительна к окситоцину, чем небеременная. Эффект окситоцина возрастает с увеличением срока беременности и достигает максимума во время родов.</w:t>
      </w:r>
    </w:p>
    <w:p w14:paraId="5C7F5F9A"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lastRenderedPageBreak/>
        <w:t>При внутривенном введении эффект окситоцина развивается через 0,5 – 1</w:t>
      </w:r>
      <w:r w:rsidR="008C0B85">
        <w:rPr>
          <w:rFonts w:ascii="Times New Roman" w:hAnsi="Times New Roman"/>
          <w:color w:val="000000"/>
          <w:sz w:val="28"/>
          <w:szCs w:val="28"/>
        </w:rPr>
        <w:t> </w:t>
      </w:r>
      <w:r w:rsidR="008C0B85" w:rsidRPr="008C0B85">
        <w:rPr>
          <w:rFonts w:ascii="Times New Roman" w:hAnsi="Times New Roman"/>
          <w:color w:val="000000"/>
          <w:sz w:val="28"/>
          <w:szCs w:val="28"/>
        </w:rPr>
        <w:t>мин</w:t>
      </w:r>
      <w:r w:rsidRPr="008C0B85">
        <w:rPr>
          <w:rFonts w:ascii="Times New Roman" w:hAnsi="Times New Roman"/>
          <w:color w:val="000000"/>
          <w:sz w:val="28"/>
          <w:szCs w:val="28"/>
        </w:rPr>
        <w:t xml:space="preserve">, </w:t>
      </w:r>
      <w:r w:rsidRPr="008C0B85">
        <w:rPr>
          <w:rFonts w:ascii="Times New Roman" w:hAnsi="Times New Roman"/>
          <w:color w:val="000000"/>
          <w:sz w:val="28"/>
          <w:szCs w:val="28"/>
          <w:lang w:val="en-US"/>
        </w:rPr>
        <w:t>t</w:t>
      </w:r>
      <w:r w:rsidRPr="008C0B85">
        <w:rPr>
          <w:rFonts w:ascii="Times New Roman" w:hAnsi="Times New Roman"/>
          <w:color w:val="000000"/>
          <w:sz w:val="28"/>
          <w:szCs w:val="28"/>
          <w:vertAlign w:val="subscript"/>
        </w:rPr>
        <w:t>1/2</w:t>
      </w:r>
      <w:r w:rsidRPr="008C0B85">
        <w:rPr>
          <w:rFonts w:ascii="Times New Roman" w:hAnsi="Times New Roman"/>
          <w:color w:val="000000"/>
          <w:sz w:val="28"/>
          <w:szCs w:val="28"/>
        </w:rPr>
        <w:t>составляет 1 – 4</w:t>
      </w:r>
      <w:r w:rsidR="008C0B85">
        <w:rPr>
          <w:rFonts w:ascii="Times New Roman" w:hAnsi="Times New Roman"/>
          <w:color w:val="000000"/>
          <w:sz w:val="28"/>
          <w:szCs w:val="28"/>
        </w:rPr>
        <w:t> </w:t>
      </w:r>
      <w:r w:rsidR="008C0B85" w:rsidRPr="008C0B85">
        <w:rPr>
          <w:rFonts w:ascii="Times New Roman" w:hAnsi="Times New Roman"/>
          <w:color w:val="000000"/>
          <w:sz w:val="28"/>
          <w:szCs w:val="28"/>
        </w:rPr>
        <w:t>мин</w:t>
      </w:r>
      <w:r w:rsidRPr="008C0B85">
        <w:rPr>
          <w:rFonts w:ascii="Times New Roman" w:hAnsi="Times New Roman"/>
          <w:color w:val="000000"/>
          <w:sz w:val="28"/>
          <w:szCs w:val="28"/>
        </w:rPr>
        <w:t>. Окситоцин не связывается с белками плазмы крови. При внутримышечном введении эффект окситоцина наступает через 3 – 7</w:t>
      </w:r>
      <w:r w:rsidR="008C0B85">
        <w:rPr>
          <w:rFonts w:ascii="Times New Roman" w:hAnsi="Times New Roman"/>
          <w:color w:val="000000"/>
          <w:sz w:val="28"/>
          <w:szCs w:val="28"/>
        </w:rPr>
        <w:t> </w:t>
      </w:r>
      <w:r w:rsidR="008C0B85" w:rsidRPr="008C0B85">
        <w:rPr>
          <w:rFonts w:ascii="Times New Roman" w:hAnsi="Times New Roman"/>
          <w:color w:val="000000"/>
          <w:sz w:val="28"/>
          <w:szCs w:val="28"/>
        </w:rPr>
        <w:t>мин</w:t>
      </w:r>
      <w:r w:rsidRPr="008C0B85">
        <w:rPr>
          <w:rFonts w:ascii="Times New Roman" w:hAnsi="Times New Roman"/>
          <w:color w:val="000000"/>
          <w:sz w:val="28"/>
          <w:szCs w:val="28"/>
        </w:rPr>
        <w:t xml:space="preserve"> и длится 30</w:t>
      </w:r>
      <w:r w:rsidR="008C0B85">
        <w:rPr>
          <w:rFonts w:ascii="Times New Roman" w:hAnsi="Times New Roman"/>
          <w:color w:val="000000"/>
          <w:sz w:val="28"/>
          <w:szCs w:val="28"/>
        </w:rPr>
        <w:t> </w:t>
      </w:r>
      <w:r w:rsidR="008C0B85" w:rsidRPr="008C0B85">
        <w:rPr>
          <w:rFonts w:ascii="Times New Roman" w:hAnsi="Times New Roman"/>
          <w:color w:val="000000"/>
          <w:sz w:val="28"/>
          <w:szCs w:val="28"/>
        </w:rPr>
        <w:t>мин</w:t>
      </w:r>
      <w:r w:rsidRPr="008C0B85">
        <w:rPr>
          <w:rFonts w:ascii="Times New Roman" w:hAnsi="Times New Roman"/>
          <w:color w:val="000000"/>
          <w:sz w:val="28"/>
          <w:szCs w:val="28"/>
        </w:rPr>
        <w:t xml:space="preserve"> – 3</w:t>
      </w:r>
      <w:r w:rsidR="008C0B85">
        <w:rPr>
          <w:rFonts w:ascii="Times New Roman" w:hAnsi="Times New Roman"/>
          <w:color w:val="000000"/>
          <w:sz w:val="28"/>
          <w:szCs w:val="28"/>
        </w:rPr>
        <w:t> </w:t>
      </w:r>
      <w:r w:rsidR="008C0B85" w:rsidRPr="008C0B85">
        <w:rPr>
          <w:rFonts w:ascii="Times New Roman" w:hAnsi="Times New Roman"/>
          <w:color w:val="000000"/>
          <w:sz w:val="28"/>
          <w:szCs w:val="28"/>
        </w:rPr>
        <w:t>ч</w:t>
      </w:r>
      <w:r w:rsidRPr="008C0B85">
        <w:rPr>
          <w:rFonts w:ascii="Times New Roman" w:hAnsi="Times New Roman"/>
          <w:color w:val="000000"/>
          <w:sz w:val="28"/>
          <w:szCs w:val="28"/>
        </w:rPr>
        <w:t>.</w:t>
      </w:r>
    </w:p>
    <w:p w14:paraId="1D838192"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Основное применение окситоцина – стимуляция родов при слабости родовой деятельности. С этой целью окситоцин вводят внутримышечно или внутривенно, часто капельно в растворе глюкозы, дозируют в единицах действия (ЕД). Кроме того, окситоцин вводят для профилактики и остановки маточных кровотечений в послеродовом периоде. Это применение окситоцина связано с его способностью повышать тонус миометрия.</w:t>
      </w:r>
    </w:p>
    <w:p w14:paraId="590E83B9"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Окситоцин способствует высвобождению лактогонного гормона передней доли гипофиза и повышает секрецию грудного молока, а также стимулирует миоэпителиальные клетки протоков молочных желез и повышает его выделение. Поэтому он используется для стимуляции выделения молока у кормящих женщин, с этой целью используют назальный спрей окситоцина (применяют за 2</w:t>
      </w:r>
      <w:r w:rsidR="008C0B85">
        <w:rPr>
          <w:rFonts w:ascii="Times New Roman" w:hAnsi="Times New Roman"/>
          <w:color w:val="000000"/>
          <w:sz w:val="28"/>
          <w:szCs w:val="28"/>
        </w:rPr>
        <w:t>–</w:t>
      </w:r>
      <w:r w:rsidR="008C0B85" w:rsidRPr="008C0B85">
        <w:rPr>
          <w:rFonts w:ascii="Times New Roman" w:hAnsi="Times New Roman"/>
          <w:color w:val="000000"/>
          <w:sz w:val="28"/>
          <w:szCs w:val="28"/>
        </w:rPr>
        <w:t>3</w:t>
      </w:r>
      <w:r w:rsidR="008C0B85">
        <w:rPr>
          <w:rFonts w:ascii="Times New Roman" w:hAnsi="Times New Roman"/>
          <w:color w:val="000000"/>
          <w:sz w:val="28"/>
          <w:szCs w:val="28"/>
        </w:rPr>
        <w:t> </w:t>
      </w:r>
      <w:r w:rsidR="008C0B85" w:rsidRPr="008C0B85">
        <w:rPr>
          <w:rFonts w:ascii="Times New Roman" w:hAnsi="Times New Roman"/>
          <w:color w:val="000000"/>
          <w:sz w:val="28"/>
          <w:szCs w:val="28"/>
        </w:rPr>
        <w:t>мин</w:t>
      </w:r>
      <w:r w:rsidRPr="008C0B85">
        <w:rPr>
          <w:rFonts w:ascii="Times New Roman" w:hAnsi="Times New Roman"/>
          <w:color w:val="000000"/>
          <w:sz w:val="28"/>
          <w:szCs w:val="28"/>
        </w:rPr>
        <w:t xml:space="preserve"> до кормления).</w:t>
      </w:r>
    </w:p>
    <w:p w14:paraId="1CE0273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Побочные эффекты окситоцина проявляются повышением артериального давления, аритмиями и брадикардией (у матери и у плода) или гипотонией и шоком, а также в виде тошноты, рвоты, аллергических реакций, бронхоспазма, возможны гипертонус матки, преждевременная отслойка плаценты. При появлении этих симптомов введение препарата немедленно прекращают.</w:t>
      </w:r>
    </w:p>
    <w:p w14:paraId="5E4CA4F2"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Окситоцин противопоказан при узком тазе, рубцах на матке (после перенесенного кесарева сечения, операций на шейке матки), при неправильном положении или лицевом предлежании плода, артериальной гипертензии и почечной недостаточности у матери.</w:t>
      </w:r>
    </w:p>
    <w:p w14:paraId="3D60B473"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Используется также синтетический аналог окситоцина, содержащий дезаминированный цистеин</w:t>
      </w:r>
      <w:r w:rsidR="008C0B85" w:rsidRPr="008C0B85">
        <w:rPr>
          <w:rFonts w:ascii="Times New Roman" w:hAnsi="Times New Roman"/>
          <w:color w:val="000000"/>
          <w:sz w:val="28"/>
          <w:szCs w:val="28"/>
        </w:rPr>
        <w:t>,</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д</w:t>
      </w:r>
      <w:r w:rsidRPr="008C0B85">
        <w:rPr>
          <w:rFonts w:ascii="Times New Roman" w:hAnsi="Times New Roman"/>
          <w:color w:val="000000"/>
          <w:sz w:val="28"/>
          <w:szCs w:val="28"/>
        </w:rPr>
        <w:t xml:space="preserve">емокситоцин(Дезаминоокситоцин). Препарат обладает большей активностью, чем окситоцин. Выпускается в виде трансбуккальных таблеток, хорошо всасывается со слизистой оболочки </w:t>
      </w:r>
      <w:r w:rsidRPr="008C0B85">
        <w:rPr>
          <w:rFonts w:ascii="Times New Roman" w:hAnsi="Times New Roman"/>
          <w:color w:val="000000"/>
          <w:sz w:val="28"/>
          <w:szCs w:val="28"/>
        </w:rPr>
        <w:lastRenderedPageBreak/>
        <w:t>полости рта. Применяется при слабости родовой деятельности, для ускорения послеродовой инволюции матки и для стимуляции лактации.</w:t>
      </w:r>
    </w:p>
    <w:p w14:paraId="41F78621"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Питуитрин – водный экстракт задней доли гипофиза убойного скота, содержащий окситоцин. Вследствие наличия вазопрессина (антидиуретический гормон) повышает артериальное давление</w:t>
      </w:r>
    </w:p>
    <w:p w14:paraId="4FE17E79"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Гифотоцин – препарат задней доли гипофиза убойного скота, в основном содержащий окситоцин. Питуитрин и гифотоцин можно использовать по тем же показаниям, что и окситоцин, вводят подкожно и внутримышечно, дозируют в единицах действия (ЕД). В настоящее время применение этих препаратов ограничено.</w:t>
      </w:r>
    </w:p>
    <w:p w14:paraId="18BDC3AC"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Для стимуляции родов используются также препараты простагландина Е</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 xml:space="preserve">динопростон и простагландина </w:t>
      </w:r>
      <w:r w:rsidRPr="008C0B85">
        <w:rPr>
          <w:rFonts w:ascii="Times New Roman" w:hAnsi="Times New Roman"/>
          <w:color w:val="000000"/>
          <w:sz w:val="28"/>
          <w:szCs w:val="28"/>
          <w:lang w:val="en-US"/>
        </w:rPr>
        <w:t>F</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vertAlign w:val="subscript"/>
          <w:lang w:val="en-US"/>
        </w:rPr>
        <w:t>a</w:t>
      </w:r>
      <w:r w:rsidRPr="008C0B85">
        <w:rPr>
          <w:rFonts w:ascii="Times New Roman" w:hAnsi="Times New Roman"/>
          <w:color w:val="000000"/>
          <w:sz w:val="28"/>
          <w:szCs w:val="28"/>
        </w:rPr>
        <w:t>динопрост.</w:t>
      </w:r>
    </w:p>
    <w:p w14:paraId="43085D8C"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Простагландины Е</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 xml:space="preserve"> и </w:t>
      </w:r>
      <w:r w:rsidRPr="008C0B85">
        <w:rPr>
          <w:rFonts w:ascii="Times New Roman" w:hAnsi="Times New Roman"/>
          <w:color w:val="000000"/>
          <w:sz w:val="28"/>
          <w:szCs w:val="28"/>
          <w:lang w:val="en-US"/>
        </w:rPr>
        <w:t>F</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vertAlign w:val="subscript"/>
          <w:lang w:val="en-US"/>
        </w:rPr>
        <w:t>a</w:t>
      </w:r>
      <w:r w:rsidRPr="008C0B85">
        <w:rPr>
          <w:rFonts w:ascii="Times New Roman" w:hAnsi="Times New Roman"/>
          <w:color w:val="000000"/>
          <w:sz w:val="28"/>
          <w:szCs w:val="28"/>
        </w:rPr>
        <w:t xml:space="preserve"> оказывают выраженное стимулирующее влияние на матку, вызывая ее ритмические сокращения и повышая тонус миометрия во все сроки беременности. С увеличением срока беременности действие простагландинов на матку повышается. Другим отличием простагландинов от окситоцина является то, что они способствуют раскрытию шейки матки и поэтому могут применяться для прерывания беременности во </w:t>
      </w:r>
      <w:r w:rsidRPr="008C0B85">
        <w:rPr>
          <w:rFonts w:ascii="Times New Roman" w:hAnsi="Times New Roman"/>
          <w:color w:val="000000"/>
          <w:sz w:val="28"/>
          <w:szCs w:val="28"/>
          <w:lang w:val="en-US"/>
        </w:rPr>
        <w:t>II</w:t>
      </w:r>
      <w:r w:rsidRPr="008C0B85">
        <w:rPr>
          <w:rFonts w:ascii="Times New Roman" w:hAnsi="Times New Roman"/>
          <w:color w:val="000000"/>
          <w:sz w:val="28"/>
          <w:szCs w:val="28"/>
        </w:rPr>
        <w:t xml:space="preserve"> триместре по медицинским показаниям.</w:t>
      </w:r>
    </w:p>
    <w:p w14:paraId="32F9A950"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Простагландины </w:t>
      </w:r>
      <w:r w:rsidRPr="008C0B85">
        <w:rPr>
          <w:rFonts w:ascii="Times New Roman" w:hAnsi="Times New Roman"/>
          <w:color w:val="000000"/>
          <w:sz w:val="28"/>
          <w:szCs w:val="28"/>
          <w:lang w:val="en-US"/>
        </w:rPr>
        <w:t>F</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vertAlign w:val="subscript"/>
          <w:lang w:val="en-US"/>
        </w:rPr>
        <w:t>a</w:t>
      </w:r>
      <w:r w:rsidRPr="008C0B85">
        <w:rPr>
          <w:rFonts w:ascii="Times New Roman" w:hAnsi="Times New Roman"/>
          <w:color w:val="000000"/>
          <w:sz w:val="28"/>
          <w:szCs w:val="28"/>
        </w:rPr>
        <w:t xml:space="preserve"> и Е</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 xml:space="preserve"> быстро метаболизируются в сосудах легких, а также в почках, селезенке, жировой ткани и кишечнике. Около 9</w:t>
      </w:r>
      <w:r w:rsidR="008C0B85" w:rsidRPr="008C0B85">
        <w:rPr>
          <w:rFonts w:ascii="Times New Roman" w:hAnsi="Times New Roman"/>
          <w:color w:val="000000"/>
          <w:sz w:val="28"/>
          <w:szCs w:val="28"/>
        </w:rPr>
        <w:t>7</w:t>
      </w:r>
      <w:r w:rsidR="008C0B85">
        <w:rPr>
          <w:rFonts w:ascii="Times New Roman" w:hAnsi="Times New Roman"/>
          <w:color w:val="000000"/>
          <w:sz w:val="28"/>
          <w:szCs w:val="28"/>
        </w:rPr>
        <w:t>%</w:t>
      </w:r>
      <w:r w:rsidRPr="008C0B85">
        <w:rPr>
          <w:rFonts w:ascii="Times New Roman" w:hAnsi="Times New Roman"/>
          <w:color w:val="000000"/>
          <w:sz w:val="28"/>
          <w:szCs w:val="28"/>
        </w:rPr>
        <w:t xml:space="preserve"> внутривенной дозы простагландина Е</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 xml:space="preserve"> исчезает из плазмы через 90</w:t>
      </w:r>
      <w:r w:rsidR="008C0B85">
        <w:rPr>
          <w:rFonts w:ascii="Times New Roman" w:hAnsi="Times New Roman"/>
          <w:color w:val="000000"/>
          <w:sz w:val="28"/>
          <w:szCs w:val="28"/>
        </w:rPr>
        <w:t> </w:t>
      </w:r>
      <w:r w:rsidR="008C0B85" w:rsidRPr="008C0B85">
        <w:rPr>
          <w:rFonts w:ascii="Times New Roman" w:hAnsi="Times New Roman"/>
          <w:color w:val="000000"/>
          <w:sz w:val="28"/>
          <w:szCs w:val="28"/>
        </w:rPr>
        <w:t>с.</w:t>
      </w:r>
    </w:p>
    <w:p w14:paraId="2EE139A8"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Динопрост (Энзапрост</w:t>
      </w:r>
      <w:r w:rsidRPr="008C0B85">
        <w:rPr>
          <w:rFonts w:ascii="Times New Roman" w:hAnsi="Times New Roman"/>
          <w:color w:val="000000"/>
          <w:sz w:val="28"/>
          <w:szCs w:val="28"/>
          <w:lang w:val="en-US"/>
        </w:rPr>
        <w:t>F</w:t>
      </w:r>
      <w:r w:rsidRPr="008C0B85">
        <w:rPr>
          <w:rFonts w:ascii="Times New Roman" w:hAnsi="Times New Roman"/>
          <w:color w:val="000000"/>
          <w:sz w:val="28"/>
          <w:szCs w:val="28"/>
        </w:rPr>
        <w:t>) оказывает выраженное стимулирующее влияние на миометрий при любых сроках беременности и при любой степени раскрытия шейки матки. Он вызывает ритмические сокращения тела матки, а также расслабление и сглаживание шейки матки. Используется для медицинских абортов (при сроках беременности до 15 недель препарат вводят экстраамниально, а после 15 недель – интраамниально). При слабости родовой деятельности вводят внутривенно капельно.</w:t>
      </w:r>
    </w:p>
    <w:p w14:paraId="116DA279"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lastRenderedPageBreak/>
        <w:t xml:space="preserve">Препарат может вызвать бронхоспазм, в особенности у больных бронхиальной астмой, повышает тонус сосудов легких. Динопрост повышает моторику желудочно-кишечного тракта и вызывает диарею. Другие побочные эффекты </w:t>
      </w:r>
      <w:r w:rsidR="008C0B85">
        <w:rPr>
          <w:rFonts w:ascii="Times New Roman" w:hAnsi="Times New Roman"/>
          <w:color w:val="000000"/>
          <w:sz w:val="28"/>
          <w:szCs w:val="28"/>
        </w:rPr>
        <w:t>–</w:t>
      </w:r>
      <w:r w:rsidR="008C0B85" w:rsidRPr="008C0B85">
        <w:rPr>
          <w:rFonts w:ascii="Times New Roman" w:hAnsi="Times New Roman"/>
          <w:color w:val="000000"/>
          <w:sz w:val="28"/>
          <w:szCs w:val="28"/>
        </w:rPr>
        <w:t xml:space="preserve"> </w:t>
      </w:r>
      <w:r w:rsidRPr="008C0B85">
        <w:rPr>
          <w:rFonts w:ascii="Times New Roman" w:hAnsi="Times New Roman"/>
          <w:color w:val="000000"/>
          <w:sz w:val="28"/>
          <w:szCs w:val="28"/>
        </w:rPr>
        <w:t>аритмии, колебания артериального давления (в больших дозах – повышение).</w:t>
      </w:r>
    </w:p>
    <w:p w14:paraId="35FEB787"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Динопростон (Энзапрост Е) – синтетический аналог простагландина Е</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 вызывает повышение ритмических сокращений и тонуса миометрия, расслабляет шейку матки. В отличие от динопроста расширяет бронхи и сосуды легких, понижает артериальное давление. По действию на моторику кишечника сходен с динопростом.</w:t>
      </w:r>
    </w:p>
    <w:p w14:paraId="07D37908"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Препарат применяют для стимуляции родов, вводят внутрь и внутривенно в виде инфузий, возможно также применение вагинального геля (Простин Е</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 для медицинского прерывания беременности препарат вводят внутривенно инфузионно.</w:t>
      </w:r>
    </w:p>
    <w:p w14:paraId="56D6EA37"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Побочные эффекты могут проявляться тошнотой, рвотой, диареей, повышением температуры тела (простагландин Е</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 xml:space="preserve"> стимулирует центр терморегуляции в гипоталамусе), головной болью, ознобом, гипотензией.</w:t>
      </w:r>
    </w:p>
    <w:p w14:paraId="0DE436AC"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Простагландины могут вызвать чрезмерную стимуляцию сокращений миометрия с нарушением кровоснабжения матки и плаценты. При передозировке прекращают введение препарата, удаляют препарат из влагалища, применяют ингаляционно кислород,</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β</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-адреномиметики.</w:t>
      </w:r>
    </w:p>
    <w:p w14:paraId="07120D2D"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bCs/>
          <w:color w:val="000000"/>
          <w:sz w:val="28"/>
          <w:szCs w:val="28"/>
        </w:rPr>
        <w:t>2. Средства, повышающие преимущественно тонус миометрия.</w:t>
      </w:r>
    </w:p>
    <w:p w14:paraId="5A901CA9" w14:textId="77777777" w:rsidR="00FA4965" w:rsidRPr="008C0B85" w:rsidRDefault="00FA4965" w:rsidP="008C0B85">
      <w:pPr>
        <w:shd w:val="clear" w:color="auto" w:fill="FFFFFF"/>
        <w:tabs>
          <w:tab w:val="left" w:pos="7428"/>
        </w:tabs>
        <w:spacing w:after="0" w:line="360" w:lineRule="auto"/>
        <w:ind w:firstLine="709"/>
        <w:jc w:val="both"/>
        <w:rPr>
          <w:rFonts w:ascii="Times New Roman" w:hAnsi="Times New Roman"/>
          <w:color w:val="000000"/>
          <w:sz w:val="28"/>
          <w:szCs w:val="28"/>
        </w:rPr>
      </w:pPr>
      <w:r w:rsidRPr="008C0B85">
        <w:rPr>
          <w:rFonts w:ascii="Times New Roman" w:hAnsi="Times New Roman"/>
          <w:iCs/>
          <w:color w:val="000000"/>
          <w:sz w:val="28"/>
          <w:szCs w:val="28"/>
        </w:rPr>
        <w:t>а) Препараты алкалоидов спорыньи.</w:t>
      </w:r>
    </w:p>
    <w:p w14:paraId="65A86AC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Эргометрин (Эргометринамалеат), эрготамин (Эрготамина гидротартрат).</w:t>
      </w:r>
    </w:p>
    <w:p w14:paraId="0914C636"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Алкалоиды спорыньи </w:t>
      </w:r>
      <w:r w:rsidRPr="008C0B85">
        <w:rPr>
          <w:rFonts w:ascii="Times New Roman" w:hAnsi="Times New Roman"/>
          <w:iCs/>
          <w:color w:val="000000"/>
          <w:sz w:val="28"/>
          <w:szCs w:val="28"/>
        </w:rPr>
        <w:t>(</w:t>
      </w:r>
      <w:r w:rsidRPr="008C0B85">
        <w:rPr>
          <w:rFonts w:ascii="Times New Roman" w:hAnsi="Times New Roman"/>
          <w:iCs/>
          <w:color w:val="000000"/>
          <w:sz w:val="28"/>
          <w:szCs w:val="28"/>
          <w:lang w:val="en-US"/>
        </w:rPr>
        <w:t>Secalecornutum</w:t>
      </w:r>
      <w:r w:rsidR="008C0B85" w:rsidRPr="008C0B85">
        <w:rPr>
          <w:rFonts w:ascii="Times New Roman" w:hAnsi="Times New Roman"/>
          <w:iCs/>
          <w:color w:val="000000"/>
          <w:sz w:val="28"/>
          <w:szCs w:val="28"/>
        </w:rPr>
        <w:t>)</w:t>
      </w:r>
      <w:r w:rsidR="008C0B85">
        <w:rPr>
          <w:rFonts w:ascii="Times New Roman" w:hAnsi="Times New Roman"/>
          <w:iCs/>
          <w:color w:val="000000"/>
          <w:sz w:val="28"/>
          <w:szCs w:val="28"/>
        </w:rPr>
        <w:t xml:space="preserve"> </w:t>
      </w:r>
      <w:r w:rsidR="008C0B85" w:rsidRPr="008C0B85">
        <w:rPr>
          <w:rFonts w:ascii="Times New Roman" w:hAnsi="Times New Roman"/>
          <w:color w:val="000000"/>
          <w:sz w:val="28"/>
          <w:szCs w:val="28"/>
        </w:rPr>
        <w:t>с</w:t>
      </w:r>
      <w:r w:rsidRPr="008C0B85">
        <w:rPr>
          <w:rFonts w:ascii="Times New Roman" w:hAnsi="Times New Roman"/>
          <w:color w:val="000000"/>
          <w:sz w:val="28"/>
          <w:szCs w:val="28"/>
        </w:rPr>
        <w:t xml:space="preserve">одержатся в покоящейся стадии гриба </w:t>
      </w:r>
      <w:r w:rsidRPr="008C0B85">
        <w:rPr>
          <w:rFonts w:ascii="Times New Roman" w:hAnsi="Times New Roman"/>
          <w:iCs/>
          <w:color w:val="000000"/>
          <w:sz w:val="28"/>
          <w:szCs w:val="28"/>
          <w:lang w:val="en-US"/>
        </w:rPr>
        <w:t>Clavicepspurpurea</w:t>
      </w:r>
      <w:r w:rsidR="008C0B85" w:rsidRPr="008C0B85">
        <w:rPr>
          <w:rFonts w:ascii="Times New Roman" w:hAnsi="Times New Roman"/>
          <w:iCs/>
          <w:color w:val="000000"/>
          <w:sz w:val="28"/>
          <w:szCs w:val="28"/>
        </w:rPr>
        <w:t>,</w:t>
      </w:r>
      <w:r w:rsidR="008C0B85">
        <w:rPr>
          <w:rFonts w:ascii="Times New Roman" w:hAnsi="Times New Roman"/>
          <w:iCs/>
          <w:color w:val="000000"/>
          <w:sz w:val="28"/>
          <w:szCs w:val="28"/>
        </w:rPr>
        <w:t xml:space="preserve"> </w:t>
      </w:r>
      <w:r w:rsidR="008C0B85" w:rsidRPr="008C0B85">
        <w:rPr>
          <w:rFonts w:ascii="Times New Roman" w:hAnsi="Times New Roman"/>
          <w:color w:val="000000"/>
          <w:sz w:val="28"/>
          <w:szCs w:val="28"/>
        </w:rPr>
        <w:t>п</w:t>
      </w:r>
      <w:r w:rsidRPr="008C0B85">
        <w:rPr>
          <w:rFonts w:ascii="Times New Roman" w:hAnsi="Times New Roman"/>
          <w:color w:val="000000"/>
          <w:sz w:val="28"/>
          <w:szCs w:val="28"/>
        </w:rPr>
        <w:t xml:space="preserve">аразитирующего на ржи. Алкалоиды спорыньи вызывают стойкое тоническое сокращение миометрия, используются для остановки маточных кровотечений и для инволюции матки после родов. Кровоостанавливающее действие вызывается механическим </w:t>
      </w:r>
      <w:r w:rsidRPr="008C0B85">
        <w:rPr>
          <w:rFonts w:ascii="Times New Roman" w:hAnsi="Times New Roman"/>
          <w:color w:val="000000"/>
          <w:sz w:val="28"/>
          <w:szCs w:val="28"/>
        </w:rPr>
        <w:lastRenderedPageBreak/>
        <w:t>сжатием стенок сосудов при сокращении миометрия. Для ускорения родовой деятельности алкалоиды спорыньи не применяют, поскольку спазм миометрия может вызвать асфиксию плода.</w:t>
      </w:r>
    </w:p>
    <w:p w14:paraId="7D04B365"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Эргометрин – природный алкалоид спорыньи с выраженным тонизирующим действием на миометрий, а также гладкие мышцы внутренних органов и сосуды. Подавляет продукцию пролактина, тормозит секрецию молока.</w:t>
      </w:r>
    </w:p>
    <w:p w14:paraId="38632938"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Применяется при маточных кровотечениях, снижении тонуса матки после родов или аборта – внутримышечно, внутривенно и внутрь.</w:t>
      </w:r>
    </w:p>
    <w:p w14:paraId="4F31292D"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Побочные эффекты проявляются головной болью, галлюцинациями, болями в животе, тошнотой, диареей. Эргометринпротивопоказан при беременности и во время родов (до отделения последа)</w:t>
      </w:r>
    </w:p>
    <w:p w14:paraId="2C058967"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Эрготамин применяется по тем же показаниям, что и эргометрин. Кроме того, эрготамин уменьшает пульсовые колебания сосудов головного мозга и применяется для лечения мигрени.</w:t>
      </w:r>
    </w:p>
    <w:p w14:paraId="6B74F707"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При отравлении спорыньей </w:t>
      </w:r>
      <w:r w:rsidRPr="008C0B85">
        <w:rPr>
          <w:rFonts w:ascii="Times New Roman" w:hAnsi="Times New Roman"/>
          <w:iCs/>
          <w:color w:val="000000"/>
          <w:sz w:val="28"/>
          <w:szCs w:val="28"/>
        </w:rPr>
        <w:t>(эрготизм</w:t>
      </w:r>
      <w:r w:rsidR="008C0B85" w:rsidRPr="008C0B85">
        <w:rPr>
          <w:rFonts w:ascii="Times New Roman" w:hAnsi="Times New Roman"/>
          <w:iCs/>
          <w:color w:val="000000"/>
          <w:sz w:val="28"/>
          <w:szCs w:val="28"/>
        </w:rPr>
        <w:t>)</w:t>
      </w:r>
      <w:r w:rsidR="008C0B85">
        <w:rPr>
          <w:rFonts w:ascii="Times New Roman" w:hAnsi="Times New Roman"/>
          <w:iCs/>
          <w:color w:val="000000"/>
          <w:sz w:val="28"/>
          <w:szCs w:val="28"/>
        </w:rPr>
        <w:t xml:space="preserve"> </w:t>
      </w:r>
      <w:r w:rsidR="008C0B85" w:rsidRPr="008C0B85">
        <w:rPr>
          <w:rFonts w:ascii="Times New Roman" w:hAnsi="Times New Roman"/>
          <w:color w:val="000000"/>
          <w:sz w:val="28"/>
          <w:szCs w:val="28"/>
        </w:rPr>
        <w:t>в</w:t>
      </w:r>
      <w:r w:rsidRPr="008C0B85">
        <w:rPr>
          <w:rFonts w:ascii="Times New Roman" w:hAnsi="Times New Roman"/>
          <w:color w:val="000000"/>
          <w:sz w:val="28"/>
          <w:szCs w:val="28"/>
        </w:rPr>
        <w:t>озникают яркие галлюцинации, стойкий спазм сосудов конечностей и повреждение их эндотелия, что может привести к гангрене. Часто наблюдаются тошнота, рвота и понос.</w:t>
      </w:r>
    </w:p>
    <w:p w14:paraId="0135B3BE"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iCs/>
          <w:color w:val="000000"/>
          <w:sz w:val="28"/>
          <w:szCs w:val="28"/>
        </w:rPr>
        <w:t>б) Другие средства, стимулирующие тонус миометрия.</w:t>
      </w:r>
    </w:p>
    <w:p w14:paraId="043D3E98"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Котарнина хлорид (Стиптицин).</w:t>
      </w:r>
    </w:p>
    <w:p w14:paraId="3C96F409"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Котарнина хлорид – синтетическое производное дигидроизохинолина, применяется внутрь и парентерально, а также местно для остановки небольших кровотечений в виде 1 – </w:t>
      </w:r>
      <w:r w:rsidR="008C0B85" w:rsidRPr="008C0B85">
        <w:rPr>
          <w:rFonts w:ascii="Times New Roman" w:hAnsi="Times New Roman"/>
          <w:color w:val="000000"/>
          <w:sz w:val="28"/>
          <w:szCs w:val="28"/>
        </w:rPr>
        <w:t>2</w:t>
      </w:r>
      <w:r w:rsidR="008C0B85">
        <w:rPr>
          <w:rFonts w:ascii="Times New Roman" w:hAnsi="Times New Roman"/>
          <w:color w:val="000000"/>
          <w:sz w:val="28"/>
          <w:szCs w:val="28"/>
        </w:rPr>
        <w:t>%</w:t>
      </w:r>
      <w:r w:rsidRPr="008C0B85">
        <w:rPr>
          <w:rFonts w:ascii="Times New Roman" w:hAnsi="Times New Roman"/>
          <w:color w:val="000000"/>
          <w:sz w:val="28"/>
          <w:szCs w:val="28"/>
        </w:rPr>
        <w:t xml:space="preserve"> водного раствора.</w:t>
      </w:r>
    </w:p>
    <w:p w14:paraId="061CBFB1" w14:textId="77777777" w:rsidR="00FA4965" w:rsidRPr="008C0B85" w:rsidRDefault="00FA4965" w:rsidP="008C0B85">
      <w:pPr>
        <w:pStyle w:val="ListParagraph"/>
        <w:numPr>
          <w:ilvl w:val="0"/>
          <w:numId w:val="12"/>
        </w:numPr>
        <w:shd w:val="clear" w:color="auto" w:fill="FFFFFF"/>
        <w:spacing w:after="0" w:line="360" w:lineRule="auto"/>
        <w:ind w:left="0" w:firstLine="709"/>
        <w:jc w:val="both"/>
        <w:rPr>
          <w:rFonts w:ascii="Times New Roman" w:hAnsi="Times New Roman"/>
          <w:color w:val="000000"/>
          <w:sz w:val="28"/>
          <w:szCs w:val="28"/>
        </w:rPr>
      </w:pPr>
      <w:r w:rsidRPr="008C0B85">
        <w:rPr>
          <w:rFonts w:ascii="Times New Roman" w:hAnsi="Times New Roman"/>
          <w:color w:val="000000"/>
          <w:sz w:val="28"/>
          <w:szCs w:val="28"/>
        </w:rPr>
        <w:t>Средства, расслабляющие миометрий.</w:t>
      </w:r>
    </w:p>
    <w:p w14:paraId="17F2A94B"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Средства, уменьшающие сократительную активность и тонус миометрия тела матки, используются для предупреждения и прекращения преждевременной родовой деятельности </w:t>
      </w:r>
      <w:r w:rsidRPr="008C0B85">
        <w:rPr>
          <w:rFonts w:ascii="Times New Roman" w:hAnsi="Times New Roman"/>
          <w:iCs/>
          <w:color w:val="000000"/>
          <w:sz w:val="28"/>
          <w:szCs w:val="28"/>
        </w:rPr>
        <w:t>(токолитические средства</w:t>
      </w:r>
      <w:r w:rsidR="008C0B85" w:rsidRPr="008C0B85">
        <w:rPr>
          <w:rFonts w:ascii="Times New Roman" w:hAnsi="Times New Roman"/>
          <w:iCs/>
          <w:color w:val="000000"/>
          <w:sz w:val="28"/>
          <w:szCs w:val="28"/>
        </w:rPr>
        <w:t>)</w:t>
      </w:r>
      <w:r w:rsidR="008C0B85">
        <w:rPr>
          <w:rFonts w:ascii="Times New Roman" w:hAnsi="Times New Roman"/>
          <w:iCs/>
          <w:color w:val="000000"/>
          <w:sz w:val="28"/>
          <w:szCs w:val="28"/>
        </w:rPr>
        <w:t xml:space="preserve"> </w:t>
      </w:r>
      <w:r w:rsidR="008C0B85" w:rsidRPr="008C0B85">
        <w:rPr>
          <w:rFonts w:ascii="Times New Roman" w:hAnsi="Times New Roman"/>
          <w:color w:val="000000"/>
          <w:sz w:val="28"/>
          <w:szCs w:val="28"/>
        </w:rPr>
        <w:t>с</w:t>
      </w:r>
      <w:r w:rsidRPr="008C0B85">
        <w:rPr>
          <w:rFonts w:ascii="Times New Roman" w:hAnsi="Times New Roman"/>
          <w:color w:val="000000"/>
          <w:sz w:val="28"/>
          <w:szCs w:val="28"/>
        </w:rPr>
        <w:t xml:space="preserve"> целью сохранения беременности при угрозе выкидыша, при преждевременных родах (в </w:t>
      </w:r>
      <w:r w:rsidRPr="008C0B85">
        <w:rPr>
          <w:rFonts w:ascii="Times New Roman" w:hAnsi="Times New Roman"/>
          <w:color w:val="000000"/>
          <w:sz w:val="28"/>
          <w:szCs w:val="28"/>
          <w:lang w:val="en-US"/>
        </w:rPr>
        <w:t>III</w:t>
      </w:r>
      <w:r w:rsidRPr="008C0B85">
        <w:rPr>
          <w:rFonts w:ascii="Times New Roman" w:hAnsi="Times New Roman"/>
          <w:color w:val="000000"/>
          <w:sz w:val="28"/>
          <w:szCs w:val="28"/>
        </w:rPr>
        <w:t xml:space="preserve"> триместре беременности).</w:t>
      </w:r>
    </w:p>
    <w:p w14:paraId="53555A5E"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lastRenderedPageBreak/>
        <w:t>Средства, снижающие тонус шейки матки, применяются при родах (для ускорения родоразрешения), при диагностических и лечебных манипуляциях в полости матки и др.</w:t>
      </w:r>
    </w:p>
    <w:p w14:paraId="0C78A3DD" w14:textId="77777777" w:rsidR="00FA4965" w:rsidRPr="008C0B85" w:rsidRDefault="00FA4965" w:rsidP="008C0B85">
      <w:pPr>
        <w:shd w:val="clear" w:color="auto" w:fill="FFFFFF"/>
        <w:tabs>
          <w:tab w:val="right" w:pos="7051"/>
        </w:tabs>
        <w:spacing w:after="0" w:line="360" w:lineRule="auto"/>
        <w:ind w:firstLine="709"/>
        <w:jc w:val="both"/>
        <w:rPr>
          <w:rFonts w:ascii="Times New Roman" w:hAnsi="Times New Roman"/>
          <w:bCs/>
          <w:color w:val="000000"/>
          <w:sz w:val="28"/>
          <w:szCs w:val="28"/>
        </w:rPr>
      </w:pPr>
      <w:r w:rsidRPr="008C0B85">
        <w:rPr>
          <w:rFonts w:ascii="Times New Roman" w:hAnsi="Times New Roman"/>
          <w:bCs/>
          <w:color w:val="000000"/>
          <w:sz w:val="28"/>
          <w:szCs w:val="28"/>
        </w:rPr>
        <w:t>1. Средства, снижающие сократительную активность</w:t>
      </w:r>
      <w:r w:rsidRPr="008C0B85">
        <w:rPr>
          <w:rFonts w:ascii="Times New Roman" w:hAnsi="Times New Roman"/>
          <w:bCs/>
          <w:color w:val="000000"/>
          <w:sz w:val="28"/>
          <w:szCs w:val="28"/>
        </w:rPr>
        <w:tab/>
        <w:t xml:space="preserve"> и тонус миометрия.</w:t>
      </w:r>
    </w:p>
    <w:p w14:paraId="0B33155A"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iCs/>
          <w:color w:val="000000"/>
          <w:sz w:val="28"/>
          <w:szCs w:val="28"/>
        </w:rPr>
        <w:t>а) р</w:t>
      </w:r>
      <w:r w:rsidRPr="008C0B85">
        <w:rPr>
          <w:rFonts w:ascii="Times New Roman" w:hAnsi="Times New Roman"/>
          <w:iCs/>
          <w:color w:val="000000"/>
          <w:sz w:val="28"/>
          <w:szCs w:val="28"/>
          <w:vertAlign w:val="subscript"/>
        </w:rPr>
        <w:t>2</w:t>
      </w:r>
      <w:r w:rsidRPr="008C0B85">
        <w:rPr>
          <w:rFonts w:ascii="Times New Roman" w:hAnsi="Times New Roman"/>
          <w:iCs/>
          <w:color w:val="000000"/>
          <w:sz w:val="28"/>
          <w:szCs w:val="28"/>
        </w:rPr>
        <w:t>-адреномиметики.</w:t>
      </w:r>
    </w:p>
    <w:p w14:paraId="41C6DCC9"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Гексопреналин (Гинипрал), салбутамол (Сальбупарт), тербуталин (Бриканил), фенотерол (Партусистен).</w:t>
      </w:r>
    </w:p>
    <w:p w14:paraId="0510E29D"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Гексопреналин – селективный агонист β</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-адренорецепторов, обладает выраженным и длительным действием.</w:t>
      </w:r>
    </w:p>
    <w:p w14:paraId="73D26178"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Применяется при преждевременных родах в случае маточных сокращений без укорочения и расширения шейки матки, для торможения преждевременных схваток при наличии сглаженной шейки матки или раскрытии зева матки, для иммобилизации матки перед, во время и после наложения акушерских щипцов и перед кесаревым сечением; для быстрого подавления схваток при родах в случае острой внутриматочной асфиксии плода </w:t>
      </w:r>
      <w:r w:rsidRPr="008C0B85">
        <w:rPr>
          <w:rFonts w:ascii="Times New Roman" w:hAnsi="Times New Roman"/>
          <w:iCs/>
          <w:color w:val="000000"/>
          <w:sz w:val="28"/>
          <w:szCs w:val="28"/>
        </w:rPr>
        <w:t>(фетальныйдистресс)</w:t>
      </w:r>
      <w:r w:rsidR="008C0B85" w:rsidRPr="008C0B85">
        <w:rPr>
          <w:rFonts w:ascii="Times New Roman" w:hAnsi="Times New Roman"/>
          <w:iCs/>
          <w:color w:val="000000"/>
          <w:sz w:val="28"/>
          <w:szCs w:val="28"/>
        </w:rPr>
        <w:t>,</w:t>
      </w:r>
      <w:r w:rsidR="008C0B85">
        <w:rPr>
          <w:rFonts w:ascii="Times New Roman" w:hAnsi="Times New Roman"/>
          <w:iCs/>
          <w:color w:val="000000"/>
          <w:sz w:val="28"/>
          <w:szCs w:val="28"/>
        </w:rPr>
        <w:t xml:space="preserve"> </w:t>
      </w:r>
      <w:r w:rsidR="008C0B85" w:rsidRPr="008C0B85">
        <w:rPr>
          <w:rFonts w:ascii="Times New Roman" w:hAnsi="Times New Roman"/>
          <w:color w:val="000000"/>
          <w:sz w:val="28"/>
          <w:szCs w:val="28"/>
        </w:rPr>
        <w:t>п</w:t>
      </w:r>
      <w:r w:rsidRPr="008C0B85">
        <w:rPr>
          <w:rFonts w:ascii="Times New Roman" w:hAnsi="Times New Roman"/>
          <w:color w:val="000000"/>
          <w:sz w:val="28"/>
          <w:szCs w:val="28"/>
        </w:rPr>
        <w:t xml:space="preserve">еред ручным поворотом плода из поперечного положения, в случае выпадения </w:t>
      </w:r>
      <w:r w:rsidRPr="008C0B85">
        <w:rPr>
          <w:rFonts w:ascii="Times New Roman" w:hAnsi="Times New Roman"/>
          <w:iCs/>
          <w:color w:val="000000"/>
          <w:sz w:val="28"/>
          <w:szCs w:val="28"/>
        </w:rPr>
        <w:t>(пролапса</w:t>
      </w:r>
      <w:r w:rsidR="008C0B85" w:rsidRPr="008C0B85">
        <w:rPr>
          <w:rFonts w:ascii="Times New Roman" w:hAnsi="Times New Roman"/>
          <w:iCs/>
          <w:color w:val="000000"/>
          <w:sz w:val="28"/>
          <w:szCs w:val="28"/>
        </w:rPr>
        <w:t>)</w:t>
      </w:r>
      <w:r w:rsidR="008C0B85">
        <w:rPr>
          <w:rFonts w:ascii="Times New Roman" w:hAnsi="Times New Roman"/>
          <w:iCs/>
          <w:color w:val="000000"/>
          <w:sz w:val="28"/>
          <w:szCs w:val="28"/>
        </w:rPr>
        <w:t xml:space="preserve"> </w:t>
      </w:r>
      <w:r w:rsidR="008C0B85" w:rsidRPr="008C0B85">
        <w:rPr>
          <w:rFonts w:ascii="Times New Roman" w:hAnsi="Times New Roman"/>
          <w:color w:val="000000"/>
          <w:sz w:val="28"/>
          <w:szCs w:val="28"/>
        </w:rPr>
        <w:t>п</w:t>
      </w:r>
      <w:r w:rsidRPr="008C0B85">
        <w:rPr>
          <w:rFonts w:ascii="Times New Roman" w:hAnsi="Times New Roman"/>
          <w:color w:val="000000"/>
          <w:sz w:val="28"/>
          <w:szCs w:val="28"/>
        </w:rPr>
        <w:t>уповины, а также при осложненной родовой деятельности.</w:t>
      </w:r>
    </w:p>
    <w:p w14:paraId="68F240E3"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Противопоказания к назначению, общие для всех β</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-адреномиметиков: гиперчувствительность, маточное кровотечение, преждевременная отслойка плаценты, инфекционные поражения слизистой оболочки полости матки; тяжелые заболевания сердечно-сосудистой системы, печени, почек, щитовидной железы, закрытоугольная форма глаукомы.</w:t>
      </w:r>
    </w:p>
    <w:p w14:paraId="30B02DE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Побочные действия: легкий тремор (в особенности рук), чувство напряжения скелетной мускулатуры, расширение периферических сосудов, головная боль, сердцебиение (при повышенной чувствительности к β</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 xml:space="preserve">-адреномиметикам); редко – кратковременные мышечные судороги, аллергические реакции, снижение диуреза. В течение нескольких первых </w:t>
      </w:r>
      <w:r w:rsidRPr="008C0B85">
        <w:rPr>
          <w:rFonts w:ascii="Times New Roman" w:hAnsi="Times New Roman"/>
          <w:color w:val="000000"/>
          <w:sz w:val="28"/>
          <w:szCs w:val="28"/>
        </w:rPr>
        <w:lastRenderedPageBreak/>
        <w:t>дней лечения возможно временное снижение концентрации кальция в плазме.</w:t>
      </w:r>
    </w:p>
    <w:p w14:paraId="71DD4D1B"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В акушерской практике стимуляторы р</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-адренорецепторов несовместимы с препаратами, содержащими кальций, витамин Е и с алкалоидами спорыньи.</w:t>
      </w:r>
    </w:p>
    <w:p w14:paraId="51E3F760"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Сальбутамол – селективный стимулятор β</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-адренорецепторов мио-метрия. В терапевтических дозах оказывает незначительное воздействие на β</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 xml:space="preserve">-адренорецепторы сердца, не стимулирует α-адренорецепторы (не вызывает повышения тонуса шейки мочевого пузыря). Применяется при угрожающем аборте в </w:t>
      </w:r>
      <w:r w:rsidRPr="008C0B85">
        <w:rPr>
          <w:rFonts w:ascii="Times New Roman" w:hAnsi="Times New Roman"/>
          <w:color w:val="000000"/>
          <w:sz w:val="28"/>
          <w:szCs w:val="28"/>
          <w:lang w:val="en-US"/>
        </w:rPr>
        <w:t>III</w:t>
      </w:r>
      <w:r w:rsidRPr="008C0B85">
        <w:rPr>
          <w:rFonts w:ascii="Times New Roman" w:hAnsi="Times New Roman"/>
          <w:color w:val="000000"/>
          <w:sz w:val="28"/>
          <w:szCs w:val="28"/>
        </w:rPr>
        <w:t xml:space="preserve"> триместре беременности.</w:t>
      </w:r>
    </w:p>
    <w:p w14:paraId="3195ED60" w14:textId="77777777" w:rsid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Тербуталин является селективным стимулятором β</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-адренорецепторов миометрия, устраняет преждевременные сокращения миометрия при угрозе преждевременных родов и угрожающем выкидыше (с 16</w:t>
      </w:r>
      <w:r w:rsidR="008C0B85">
        <w:rPr>
          <w:rFonts w:ascii="Times New Roman" w:hAnsi="Times New Roman"/>
          <w:color w:val="000000"/>
          <w:sz w:val="28"/>
          <w:szCs w:val="28"/>
        </w:rPr>
        <w:t>-</w:t>
      </w:r>
      <w:r w:rsidR="008C0B85" w:rsidRPr="008C0B85">
        <w:rPr>
          <w:rFonts w:ascii="Times New Roman" w:hAnsi="Times New Roman"/>
          <w:color w:val="000000"/>
          <w:sz w:val="28"/>
          <w:szCs w:val="28"/>
        </w:rPr>
        <w:t>й</w:t>
      </w:r>
      <w:r w:rsidRPr="008C0B85">
        <w:rPr>
          <w:rFonts w:ascii="Times New Roman" w:hAnsi="Times New Roman"/>
          <w:color w:val="000000"/>
          <w:sz w:val="28"/>
          <w:szCs w:val="28"/>
        </w:rPr>
        <w:t xml:space="preserve"> недели беременности) и при наложении швов при операции на матке. В акушерской практике применяется внутривенно капельно, длительность инфузии – 8</w:t>
      </w:r>
      <w:r w:rsidR="008C0B85">
        <w:rPr>
          <w:rFonts w:ascii="Times New Roman" w:hAnsi="Times New Roman"/>
          <w:color w:val="000000"/>
          <w:sz w:val="28"/>
          <w:szCs w:val="28"/>
        </w:rPr>
        <w:t> </w:t>
      </w:r>
      <w:r w:rsidR="008C0B85" w:rsidRPr="008C0B85">
        <w:rPr>
          <w:rFonts w:ascii="Times New Roman" w:hAnsi="Times New Roman"/>
          <w:color w:val="000000"/>
          <w:sz w:val="28"/>
          <w:szCs w:val="28"/>
        </w:rPr>
        <w:t>ч</w:t>
      </w:r>
      <w:r w:rsidRPr="008C0B85">
        <w:rPr>
          <w:rFonts w:ascii="Times New Roman" w:hAnsi="Times New Roman"/>
          <w:color w:val="000000"/>
          <w:sz w:val="28"/>
          <w:szCs w:val="28"/>
        </w:rPr>
        <w:t>. Раствор необходимо защищать от солнечного света.</w:t>
      </w:r>
    </w:p>
    <w:p w14:paraId="5FC04AFF"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Фенотерол – стимулятор β</w:t>
      </w:r>
      <w:r w:rsidRPr="008C0B85">
        <w:rPr>
          <w:rFonts w:ascii="Times New Roman" w:hAnsi="Times New Roman"/>
          <w:color w:val="000000"/>
          <w:sz w:val="28"/>
          <w:szCs w:val="28"/>
          <w:vertAlign w:val="subscript"/>
        </w:rPr>
        <w:t>2</w:t>
      </w:r>
      <w:r w:rsidRPr="008C0B85">
        <w:rPr>
          <w:rFonts w:ascii="Times New Roman" w:hAnsi="Times New Roman"/>
          <w:color w:val="000000"/>
          <w:sz w:val="28"/>
          <w:szCs w:val="28"/>
        </w:rPr>
        <w:t>-адренорецепторов. Применяется при угрозе преждевременных родов, при дискоординации сократительной деятельности и чрезмерном напряжении матки, для расслабления матки при операциях у беременных.</w:t>
      </w:r>
    </w:p>
    <w:p w14:paraId="6F0A11A5" w14:textId="77777777" w:rsidR="00FA4965" w:rsidRPr="008C0B85" w:rsidRDefault="00FA4965" w:rsidP="008C0B85">
      <w:pPr>
        <w:shd w:val="clear" w:color="auto" w:fill="FFFFFF"/>
        <w:tabs>
          <w:tab w:val="left" w:pos="530"/>
        </w:tabs>
        <w:spacing w:after="0" w:line="360" w:lineRule="auto"/>
        <w:ind w:firstLine="709"/>
        <w:jc w:val="both"/>
        <w:rPr>
          <w:rFonts w:ascii="Times New Roman" w:hAnsi="Times New Roman"/>
          <w:color w:val="000000"/>
          <w:sz w:val="28"/>
          <w:szCs w:val="28"/>
        </w:rPr>
      </w:pPr>
      <w:r w:rsidRPr="008C0B85">
        <w:rPr>
          <w:rFonts w:ascii="Times New Roman" w:hAnsi="Times New Roman"/>
          <w:iCs/>
          <w:color w:val="000000"/>
          <w:sz w:val="28"/>
          <w:szCs w:val="28"/>
        </w:rPr>
        <w:t>б</w:t>
      </w:r>
      <w:r w:rsidR="008C0B85" w:rsidRPr="008C0B85">
        <w:rPr>
          <w:rFonts w:ascii="Times New Roman" w:hAnsi="Times New Roman"/>
          <w:iCs/>
          <w:color w:val="000000"/>
          <w:sz w:val="28"/>
          <w:szCs w:val="28"/>
        </w:rPr>
        <w:t>)</w:t>
      </w:r>
      <w:r w:rsidR="008C0B85">
        <w:rPr>
          <w:rFonts w:ascii="Times New Roman" w:hAnsi="Times New Roman"/>
          <w:iCs/>
          <w:color w:val="000000"/>
          <w:sz w:val="28"/>
          <w:szCs w:val="28"/>
        </w:rPr>
        <w:t xml:space="preserve"> </w:t>
      </w:r>
      <w:r w:rsidR="008C0B85" w:rsidRPr="008C0B85">
        <w:rPr>
          <w:rFonts w:ascii="Times New Roman" w:hAnsi="Times New Roman"/>
          <w:iCs/>
          <w:color w:val="000000"/>
          <w:sz w:val="28"/>
          <w:szCs w:val="28"/>
        </w:rPr>
        <w:t>Г</w:t>
      </w:r>
      <w:r w:rsidRPr="008C0B85">
        <w:rPr>
          <w:rFonts w:ascii="Times New Roman" w:hAnsi="Times New Roman"/>
          <w:iCs/>
          <w:color w:val="000000"/>
          <w:sz w:val="28"/>
          <w:szCs w:val="28"/>
        </w:rPr>
        <w:t>естагены.</w:t>
      </w:r>
    </w:p>
    <w:p w14:paraId="7053CE31"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Ацетомепрегенол, гидроксипрогестерон (Оксипрогестеронакапронат).</w:t>
      </w:r>
    </w:p>
    <w:p w14:paraId="5A1A135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Ацетомепрегенол ослабляет физиологические эффекты окситоцина, уменьшает возбудимость и сократимость миометрия.</w:t>
      </w:r>
    </w:p>
    <w:p w14:paraId="35645C27"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Применяется внутрь в таблетках при привычных и угрожающих выкидышах в </w:t>
      </w:r>
      <w:r w:rsidRPr="008C0B85">
        <w:rPr>
          <w:rFonts w:ascii="Times New Roman" w:hAnsi="Times New Roman"/>
          <w:color w:val="000000"/>
          <w:sz w:val="28"/>
          <w:szCs w:val="28"/>
          <w:lang w:val="en-US"/>
        </w:rPr>
        <w:t>I</w:t>
      </w:r>
      <w:r w:rsidRPr="008C0B85">
        <w:rPr>
          <w:rFonts w:ascii="Times New Roman" w:hAnsi="Times New Roman"/>
          <w:color w:val="000000"/>
          <w:sz w:val="28"/>
          <w:szCs w:val="28"/>
        </w:rPr>
        <w:t xml:space="preserve"> триместре беременности, нарушениях менструального цикла и для контрацепции. Побочные эффекты: тошнота, головная боль, набухание молочных желез.</w:t>
      </w:r>
    </w:p>
    <w:p w14:paraId="6630077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Гидроксипрогестерон выпускается в форме масляного раствора для внутримышечных инъекций, применяется при привычных и угрожающих </w:t>
      </w:r>
      <w:r w:rsidRPr="008C0B85">
        <w:rPr>
          <w:rFonts w:ascii="Times New Roman" w:hAnsi="Times New Roman"/>
          <w:color w:val="000000"/>
          <w:sz w:val="28"/>
          <w:szCs w:val="28"/>
        </w:rPr>
        <w:lastRenderedPageBreak/>
        <w:t>выкидышах в первой половине беременности. Противопоказан во второй половине беременности. Применение гидроксипрогестерона сопровождается выраженной тахикардией.</w:t>
      </w:r>
    </w:p>
    <w:p w14:paraId="5B9ACB53" w14:textId="77777777" w:rsidR="00FA4965" w:rsidRPr="008C0B85" w:rsidRDefault="00FA4965" w:rsidP="008C0B85">
      <w:pPr>
        <w:shd w:val="clear" w:color="auto" w:fill="FFFFFF"/>
        <w:tabs>
          <w:tab w:val="left" w:pos="530"/>
        </w:tabs>
        <w:spacing w:after="0" w:line="360" w:lineRule="auto"/>
        <w:ind w:firstLine="709"/>
        <w:jc w:val="both"/>
        <w:rPr>
          <w:rFonts w:ascii="Times New Roman" w:hAnsi="Times New Roman"/>
          <w:color w:val="000000"/>
          <w:sz w:val="28"/>
          <w:szCs w:val="28"/>
        </w:rPr>
      </w:pPr>
      <w:r w:rsidRPr="008C0B85">
        <w:rPr>
          <w:rFonts w:ascii="Times New Roman" w:hAnsi="Times New Roman"/>
          <w:iCs/>
          <w:color w:val="000000"/>
          <w:sz w:val="28"/>
          <w:szCs w:val="28"/>
        </w:rPr>
        <w:t>в</w:t>
      </w:r>
      <w:r w:rsidR="008C0B85" w:rsidRPr="008C0B85">
        <w:rPr>
          <w:rFonts w:ascii="Times New Roman" w:hAnsi="Times New Roman"/>
          <w:iCs/>
          <w:color w:val="000000"/>
          <w:sz w:val="28"/>
          <w:szCs w:val="28"/>
        </w:rPr>
        <w:t>)</w:t>
      </w:r>
      <w:r w:rsidR="008C0B85">
        <w:rPr>
          <w:rFonts w:ascii="Times New Roman" w:hAnsi="Times New Roman"/>
          <w:iCs/>
          <w:color w:val="000000"/>
          <w:sz w:val="28"/>
          <w:szCs w:val="28"/>
        </w:rPr>
        <w:t xml:space="preserve"> </w:t>
      </w:r>
      <w:r w:rsidR="008C0B85" w:rsidRPr="008C0B85">
        <w:rPr>
          <w:rFonts w:ascii="Times New Roman" w:hAnsi="Times New Roman"/>
          <w:iCs/>
          <w:color w:val="000000"/>
          <w:sz w:val="28"/>
          <w:szCs w:val="28"/>
        </w:rPr>
        <w:t>С</w:t>
      </w:r>
      <w:r w:rsidRPr="008C0B85">
        <w:rPr>
          <w:rFonts w:ascii="Times New Roman" w:hAnsi="Times New Roman"/>
          <w:iCs/>
          <w:color w:val="000000"/>
          <w:sz w:val="28"/>
          <w:szCs w:val="28"/>
        </w:rPr>
        <w:t>редства для наркоза</w:t>
      </w:r>
      <w:r w:rsidRPr="008C0B85">
        <w:rPr>
          <w:rFonts w:ascii="Times New Roman" w:hAnsi="Times New Roman"/>
          <w:color w:val="000000"/>
          <w:sz w:val="28"/>
          <w:szCs w:val="28"/>
        </w:rPr>
        <w:t xml:space="preserve">(энфлуран) и </w:t>
      </w:r>
      <w:r w:rsidRPr="008C0B85">
        <w:rPr>
          <w:rFonts w:ascii="Times New Roman" w:hAnsi="Times New Roman"/>
          <w:i/>
          <w:iCs/>
          <w:color w:val="000000"/>
          <w:sz w:val="28"/>
          <w:szCs w:val="28"/>
        </w:rPr>
        <w:t>анксиолитики</w:t>
      </w:r>
      <w:r w:rsidRPr="008C0B85">
        <w:rPr>
          <w:rFonts w:ascii="Times New Roman" w:hAnsi="Times New Roman"/>
          <w:color w:val="000000"/>
          <w:sz w:val="28"/>
          <w:szCs w:val="28"/>
        </w:rPr>
        <w:t>(диазепам) иногда применяют для ослабления чрезмерно сильных родовых схваток</w:t>
      </w:r>
    </w:p>
    <w:p w14:paraId="5C77155A"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Энфлуран – летучая жидкость, средство для ингаляционного наркоза. Применяется для анальгезии при родах и для ослабления чрезмерно сильных родовых схваток.</w:t>
      </w:r>
    </w:p>
    <w:p w14:paraId="5F7B149B"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Диазепам – анксиолитик, который применяется в акушерстве при угрожающих преждевременных родах с риском аборта (только после </w:t>
      </w:r>
      <w:r w:rsidRPr="008C0B85">
        <w:rPr>
          <w:rFonts w:ascii="Times New Roman" w:hAnsi="Times New Roman"/>
          <w:color w:val="000000"/>
          <w:sz w:val="28"/>
          <w:szCs w:val="28"/>
          <w:lang w:val="en-US"/>
        </w:rPr>
        <w:t>I</w:t>
      </w:r>
      <w:r w:rsidRPr="008C0B85">
        <w:rPr>
          <w:rFonts w:ascii="Times New Roman" w:hAnsi="Times New Roman"/>
          <w:color w:val="000000"/>
          <w:sz w:val="28"/>
          <w:szCs w:val="28"/>
        </w:rPr>
        <w:t xml:space="preserve"> триместра беременности).</w:t>
      </w:r>
    </w:p>
    <w:p w14:paraId="0FD26244" w14:textId="77777777" w:rsidR="00FA4965" w:rsidRPr="008C0B85" w:rsidRDefault="00FA4965" w:rsidP="008C0B85">
      <w:pPr>
        <w:shd w:val="clear" w:color="auto" w:fill="FFFFFF"/>
        <w:tabs>
          <w:tab w:val="left" w:pos="530"/>
        </w:tabs>
        <w:spacing w:after="0" w:line="360" w:lineRule="auto"/>
        <w:ind w:firstLine="709"/>
        <w:jc w:val="both"/>
        <w:rPr>
          <w:rFonts w:ascii="Times New Roman" w:hAnsi="Times New Roman"/>
          <w:color w:val="000000"/>
          <w:sz w:val="28"/>
          <w:szCs w:val="28"/>
        </w:rPr>
      </w:pPr>
      <w:r w:rsidRPr="008C0B85">
        <w:rPr>
          <w:rFonts w:ascii="Times New Roman" w:hAnsi="Times New Roman"/>
          <w:iCs/>
          <w:color w:val="000000"/>
          <w:sz w:val="28"/>
          <w:szCs w:val="28"/>
        </w:rPr>
        <w:t>г</w:t>
      </w:r>
      <w:r w:rsidR="008C0B85" w:rsidRPr="008C0B85">
        <w:rPr>
          <w:rFonts w:ascii="Times New Roman" w:hAnsi="Times New Roman"/>
          <w:iCs/>
          <w:color w:val="000000"/>
          <w:sz w:val="28"/>
          <w:szCs w:val="28"/>
        </w:rPr>
        <w:t>)</w:t>
      </w:r>
      <w:r w:rsidR="008C0B85">
        <w:rPr>
          <w:rFonts w:ascii="Times New Roman" w:hAnsi="Times New Roman"/>
          <w:iCs/>
          <w:color w:val="000000"/>
          <w:sz w:val="28"/>
          <w:szCs w:val="28"/>
        </w:rPr>
        <w:t xml:space="preserve"> </w:t>
      </w:r>
      <w:r w:rsidR="008C0B85" w:rsidRPr="008C0B85">
        <w:rPr>
          <w:rFonts w:ascii="Times New Roman" w:hAnsi="Times New Roman"/>
          <w:iCs/>
          <w:color w:val="000000"/>
          <w:sz w:val="28"/>
          <w:szCs w:val="28"/>
        </w:rPr>
        <w:t>С</w:t>
      </w:r>
      <w:r w:rsidRPr="008C0B85">
        <w:rPr>
          <w:rFonts w:ascii="Times New Roman" w:hAnsi="Times New Roman"/>
          <w:iCs/>
          <w:color w:val="000000"/>
          <w:sz w:val="28"/>
          <w:szCs w:val="28"/>
        </w:rPr>
        <w:t>пазмолитики миотропного действия.</w:t>
      </w:r>
    </w:p>
    <w:p w14:paraId="15108A05"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Магния сульфат подавляет сократительную активность миометрия, оказывает спазмолитическое миотропное действие, связанное с функциональным антагонизмом ионов магния и кальция. В акушерской практике используется при эклампсии для снижения артериального давления и устранения судорог, вводят парентерально.</w:t>
      </w:r>
    </w:p>
    <w:p w14:paraId="368BA7F3" w14:textId="77777777" w:rsidR="008C0B85" w:rsidRDefault="00FA4965" w:rsidP="008C0B85">
      <w:pPr>
        <w:shd w:val="clear" w:color="auto" w:fill="FFFFFF"/>
        <w:spacing w:after="0" w:line="360" w:lineRule="auto"/>
        <w:ind w:firstLine="709"/>
        <w:jc w:val="both"/>
        <w:rPr>
          <w:rFonts w:ascii="Times New Roman" w:hAnsi="Times New Roman"/>
          <w:bCs/>
          <w:color w:val="000000"/>
          <w:sz w:val="28"/>
          <w:szCs w:val="28"/>
        </w:rPr>
      </w:pPr>
      <w:r w:rsidRPr="008C0B85">
        <w:rPr>
          <w:rFonts w:ascii="Times New Roman" w:hAnsi="Times New Roman"/>
          <w:bCs/>
          <w:color w:val="000000"/>
          <w:sz w:val="28"/>
          <w:szCs w:val="28"/>
        </w:rPr>
        <w:t>2. Средства, понижающие тонус шейки матки.</w:t>
      </w:r>
    </w:p>
    <w:p w14:paraId="26B6EFB8"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М-холиноблокаторы (атропина сульфат), препараты простагландинов (динопрост, динопростон).</w:t>
      </w:r>
    </w:p>
    <w:p w14:paraId="53172289" w14:textId="77777777" w:rsidR="009211B2" w:rsidRPr="00EC3F71" w:rsidRDefault="009211B2" w:rsidP="009211B2">
      <w:pPr>
        <w:spacing w:line="240" w:lineRule="auto"/>
        <w:rPr>
          <w:rFonts w:ascii="Times New Roman" w:hAnsi="Times New Roman"/>
          <w:sz w:val="28"/>
          <w:szCs w:val="28"/>
        </w:rPr>
      </w:pPr>
    </w:p>
    <w:p w14:paraId="3994C08E" w14:textId="77777777" w:rsidR="00FA4965" w:rsidRPr="008C0B85" w:rsidRDefault="00FA4965" w:rsidP="008C0B85">
      <w:pPr>
        <w:pStyle w:val="ListParagraph"/>
        <w:numPr>
          <w:ilvl w:val="0"/>
          <w:numId w:val="2"/>
        </w:numPr>
        <w:shd w:val="clear" w:color="auto" w:fill="FFFFFF"/>
        <w:spacing w:after="0" w:line="360" w:lineRule="auto"/>
        <w:ind w:left="0" w:firstLine="709"/>
        <w:jc w:val="both"/>
        <w:rPr>
          <w:rFonts w:ascii="Times New Roman" w:hAnsi="Times New Roman"/>
          <w:b/>
          <w:color w:val="000000"/>
          <w:sz w:val="28"/>
          <w:szCs w:val="32"/>
        </w:rPr>
      </w:pPr>
      <w:r w:rsidRPr="008C0B85">
        <w:rPr>
          <w:rFonts w:ascii="Times New Roman" w:hAnsi="Times New Roman"/>
          <w:b/>
          <w:color w:val="000000"/>
          <w:sz w:val="28"/>
          <w:szCs w:val="32"/>
        </w:rPr>
        <w:t>Противосифилитические и противовирусные средства. Классификация. Механизм д</w:t>
      </w:r>
      <w:r w:rsidR="00292B8B">
        <w:rPr>
          <w:rFonts w:ascii="Times New Roman" w:hAnsi="Times New Roman"/>
          <w:b/>
          <w:color w:val="000000"/>
          <w:sz w:val="28"/>
          <w:szCs w:val="32"/>
        </w:rPr>
        <w:t>ействия. Показания к применению</w:t>
      </w:r>
    </w:p>
    <w:p w14:paraId="1AABD8D0" w14:textId="77777777" w:rsidR="00FA4965" w:rsidRPr="008C0B85" w:rsidRDefault="00FA4965" w:rsidP="008C0B85">
      <w:pPr>
        <w:shd w:val="clear" w:color="auto" w:fill="FFFFFF"/>
        <w:spacing w:after="0" w:line="360" w:lineRule="auto"/>
        <w:ind w:firstLine="709"/>
        <w:jc w:val="both"/>
        <w:rPr>
          <w:rFonts w:ascii="Times New Roman" w:hAnsi="Times New Roman"/>
          <w:b/>
          <w:color w:val="000000"/>
          <w:sz w:val="28"/>
          <w:szCs w:val="32"/>
        </w:rPr>
      </w:pPr>
    </w:p>
    <w:p w14:paraId="4DA95324" w14:textId="77777777" w:rsidR="008C0B85" w:rsidRDefault="00FA4965" w:rsidP="008C0B85">
      <w:pPr>
        <w:pStyle w:val="ListParagraph"/>
        <w:numPr>
          <w:ilvl w:val="0"/>
          <w:numId w:val="15"/>
        </w:numPr>
        <w:shd w:val="clear" w:color="auto" w:fill="FFFFFF"/>
        <w:spacing w:after="0" w:line="360" w:lineRule="auto"/>
        <w:ind w:left="0" w:firstLine="709"/>
        <w:jc w:val="both"/>
        <w:rPr>
          <w:rFonts w:ascii="Times New Roman" w:hAnsi="Times New Roman"/>
          <w:color w:val="000000"/>
          <w:sz w:val="28"/>
          <w:szCs w:val="28"/>
        </w:rPr>
      </w:pPr>
      <w:r w:rsidRPr="008C0B85">
        <w:rPr>
          <w:rFonts w:ascii="Times New Roman" w:hAnsi="Times New Roman"/>
          <w:color w:val="000000"/>
          <w:sz w:val="28"/>
          <w:szCs w:val="28"/>
        </w:rPr>
        <w:t>Противосифилитические средства.</w:t>
      </w:r>
    </w:p>
    <w:p w14:paraId="73E77307"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Сифилис – хроническое венерическое заболевание, характеризующееся поражением кожи, слизистых оболочек, внутренних органов, костей и нервной системы. С момента заражения является общим инфекционным заболеванием, которое длится у нелеченных больных многие годы и </w:t>
      </w:r>
      <w:r w:rsidRPr="008C0B85">
        <w:rPr>
          <w:rFonts w:ascii="Times New Roman" w:hAnsi="Times New Roman"/>
          <w:color w:val="000000"/>
          <w:sz w:val="28"/>
          <w:szCs w:val="28"/>
        </w:rPr>
        <w:lastRenderedPageBreak/>
        <w:t>отличается волнообразным течением со сменой периодов обострения скрытыми периодами.</w:t>
      </w:r>
    </w:p>
    <w:p w14:paraId="1134C36A"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Возбудителем сифилиса является бледная трепонема </w:t>
      </w:r>
      <w:r w:rsidRPr="008C0B85">
        <w:rPr>
          <w:rFonts w:ascii="Times New Roman" w:hAnsi="Times New Roman"/>
          <w:iCs/>
          <w:color w:val="000000"/>
          <w:sz w:val="28"/>
          <w:szCs w:val="28"/>
        </w:rPr>
        <w:t>(</w:t>
      </w:r>
      <w:r w:rsidRPr="008C0B85">
        <w:rPr>
          <w:rFonts w:ascii="Times New Roman" w:hAnsi="Times New Roman"/>
          <w:iCs/>
          <w:color w:val="000000"/>
          <w:sz w:val="28"/>
          <w:szCs w:val="28"/>
          <w:lang w:val="en-US"/>
        </w:rPr>
        <w:t>Treponemapallidum</w:t>
      </w:r>
      <w:r w:rsidRPr="008C0B85">
        <w:rPr>
          <w:rFonts w:ascii="Times New Roman" w:hAnsi="Times New Roman"/>
          <w:iCs/>
          <w:color w:val="000000"/>
          <w:sz w:val="28"/>
          <w:szCs w:val="28"/>
        </w:rPr>
        <w:t>).</w:t>
      </w:r>
      <w:r w:rsidRPr="008C0B85">
        <w:rPr>
          <w:rFonts w:ascii="Times New Roman" w:hAnsi="Times New Roman"/>
          <w:color w:val="000000"/>
          <w:sz w:val="28"/>
          <w:szCs w:val="28"/>
        </w:rPr>
        <w:t>Основной путь заражения – половой, при различных формах половых контактов.</w:t>
      </w:r>
    </w:p>
    <w:p w14:paraId="30397454"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Лечение сифилиса проводится по специальным схемам. Лекарственная терапия сифилиса является, как правило, комплексной, включающей антибактериальные препараты, а также средства, влияющие на иммунологическую резистентность организма.</w:t>
      </w:r>
    </w:p>
    <w:p w14:paraId="2730848C"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Для лечения сифилиса используют антибиотики и синтетические средства.</w:t>
      </w:r>
    </w:p>
    <w:p w14:paraId="0B59B406"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bCs/>
          <w:color w:val="000000"/>
          <w:sz w:val="28"/>
          <w:szCs w:val="28"/>
        </w:rPr>
        <w:t>Противосифилитические средства.</w:t>
      </w:r>
    </w:p>
    <w:p w14:paraId="0B5BF066"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bCs/>
          <w:color w:val="000000"/>
          <w:sz w:val="28"/>
          <w:szCs w:val="28"/>
        </w:rPr>
        <w:t>1. Антибиотики.</w:t>
      </w:r>
    </w:p>
    <w:p w14:paraId="61221E98" w14:textId="77777777" w:rsidR="00FA4965" w:rsidRPr="008C0B85" w:rsidRDefault="008C0B85" w:rsidP="008C0B85">
      <w:pPr>
        <w:shd w:val="clear" w:color="auto" w:fill="FFFFFF"/>
        <w:tabs>
          <w:tab w:val="left" w:pos="49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965" w:rsidRPr="008C0B85">
        <w:rPr>
          <w:rFonts w:ascii="Times New Roman" w:hAnsi="Times New Roman"/>
          <w:iCs/>
          <w:color w:val="000000"/>
          <w:sz w:val="28"/>
          <w:szCs w:val="28"/>
        </w:rPr>
        <w:t>Препараты бензилпенициллина.</w:t>
      </w:r>
    </w:p>
    <w:p w14:paraId="74FC8721"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Бензилпенициллина натриевая и калиевая соли, бензил пенициллин прокаин, бензатинбензилпенициллин (Бициллин</w:t>
      </w:r>
      <w:r w:rsidR="008C0B85">
        <w:rPr>
          <w:rFonts w:ascii="Times New Roman" w:hAnsi="Times New Roman"/>
          <w:color w:val="000000"/>
          <w:sz w:val="28"/>
          <w:szCs w:val="28"/>
        </w:rPr>
        <w:t>-</w:t>
      </w:r>
      <w:r w:rsidR="008C0B85" w:rsidRPr="008C0B85">
        <w:rPr>
          <w:rFonts w:ascii="Times New Roman" w:hAnsi="Times New Roman"/>
          <w:color w:val="000000"/>
          <w:sz w:val="28"/>
          <w:szCs w:val="28"/>
        </w:rPr>
        <w:t>1</w:t>
      </w:r>
      <w:r w:rsidRPr="008C0B85">
        <w:rPr>
          <w:rFonts w:ascii="Times New Roman" w:hAnsi="Times New Roman"/>
          <w:color w:val="000000"/>
          <w:sz w:val="28"/>
          <w:szCs w:val="28"/>
        </w:rPr>
        <w:t>), Бициллин</w:t>
      </w:r>
      <w:r w:rsidR="008C0B85">
        <w:rPr>
          <w:rFonts w:ascii="Times New Roman" w:hAnsi="Times New Roman"/>
          <w:color w:val="000000"/>
          <w:sz w:val="28"/>
          <w:szCs w:val="28"/>
        </w:rPr>
        <w:t>-</w:t>
      </w:r>
      <w:r w:rsidR="008C0B85" w:rsidRPr="008C0B85">
        <w:rPr>
          <w:rFonts w:ascii="Times New Roman" w:hAnsi="Times New Roman"/>
          <w:color w:val="000000"/>
          <w:sz w:val="28"/>
          <w:szCs w:val="28"/>
        </w:rPr>
        <w:t>5</w:t>
      </w:r>
      <w:r w:rsidRPr="008C0B85">
        <w:rPr>
          <w:rFonts w:ascii="Times New Roman" w:hAnsi="Times New Roman"/>
          <w:color w:val="000000"/>
          <w:sz w:val="28"/>
          <w:szCs w:val="28"/>
        </w:rPr>
        <w:t>.</w:t>
      </w:r>
    </w:p>
    <w:p w14:paraId="16D8FBFF" w14:textId="77777777" w:rsidR="00FA4965" w:rsidRPr="008C0B85" w:rsidRDefault="008C0B85" w:rsidP="008C0B85">
      <w:pPr>
        <w:shd w:val="clear" w:color="auto" w:fill="FFFFFF"/>
        <w:tabs>
          <w:tab w:val="left" w:pos="49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965" w:rsidRPr="008C0B85">
        <w:rPr>
          <w:rFonts w:ascii="Times New Roman" w:hAnsi="Times New Roman"/>
          <w:iCs/>
          <w:color w:val="000000"/>
          <w:sz w:val="28"/>
          <w:szCs w:val="28"/>
        </w:rPr>
        <w:t>Цефалоспорины.</w:t>
      </w:r>
    </w:p>
    <w:p w14:paraId="1D48149F"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Цефалоридин (Цепорин), цефтриаксон (Лонгацеф).</w:t>
      </w:r>
    </w:p>
    <w:p w14:paraId="714BC6F7" w14:textId="77777777" w:rsidR="00FA4965" w:rsidRPr="008C0B85" w:rsidRDefault="008C0B85" w:rsidP="008C0B85">
      <w:pPr>
        <w:shd w:val="clear" w:color="auto" w:fill="FFFFFF"/>
        <w:tabs>
          <w:tab w:val="left" w:pos="49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A4965" w:rsidRPr="008C0B85">
        <w:rPr>
          <w:rFonts w:ascii="Times New Roman" w:hAnsi="Times New Roman"/>
          <w:iCs/>
          <w:color w:val="000000"/>
          <w:sz w:val="28"/>
          <w:szCs w:val="28"/>
        </w:rPr>
        <w:t>Макролиды и азалиды.</w:t>
      </w:r>
      <w:r w:rsidR="00EC3F71" w:rsidRPr="00EC3F71">
        <w:rPr>
          <w:rFonts w:ascii="Times New Roman" w:hAnsi="Times New Roman"/>
          <w:iCs/>
          <w:color w:val="000000"/>
          <w:sz w:val="28"/>
          <w:szCs w:val="28"/>
        </w:rPr>
        <w:t xml:space="preserve"> </w:t>
      </w:r>
      <w:r w:rsidR="00FA4965" w:rsidRPr="008C0B85">
        <w:rPr>
          <w:rFonts w:ascii="Times New Roman" w:hAnsi="Times New Roman"/>
          <w:color w:val="000000"/>
          <w:sz w:val="28"/>
          <w:szCs w:val="28"/>
        </w:rPr>
        <w:t>Эритромицин, азитромицин (Сумамед).</w:t>
      </w:r>
    </w:p>
    <w:p w14:paraId="031CDC35"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bCs/>
          <w:color w:val="000000"/>
          <w:sz w:val="28"/>
          <w:szCs w:val="28"/>
        </w:rPr>
        <w:t>2. Синтетические средства.</w:t>
      </w:r>
    </w:p>
    <w:p w14:paraId="05389514" w14:textId="77777777" w:rsidR="00FA4965" w:rsidRPr="008C0B85" w:rsidRDefault="008C0B85" w:rsidP="008C0B85">
      <w:pPr>
        <w:shd w:val="clear" w:color="auto" w:fill="FFFFFF"/>
        <w:tabs>
          <w:tab w:val="left" w:pos="464"/>
        </w:tabs>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w:t>
      </w:r>
      <w:r w:rsidR="00FA4965" w:rsidRPr="008C0B85">
        <w:rPr>
          <w:rFonts w:ascii="Times New Roman" w:hAnsi="Times New Roman"/>
          <w:iCs/>
          <w:color w:val="000000"/>
          <w:sz w:val="28"/>
          <w:szCs w:val="28"/>
        </w:rPr>
        <w:t>Препараты висмута.</w:t>
      </w:r>
    </w:p>
    <w:p w14:paraId="66BBE01B" w14:textId="77777777" w:rsidR="00FA4965" w:rsidRPr="008C0B85" w:rsidRDefault="00FA4965" w:rsidP="008C0B85">
      <w:pPr>
        <w:shd w:val="clear" w:color="auto" w:fill="FFFFFF"/>
        <w:tabs>
          <w:tab w:val="left" w:pos="464"/>
        </w:tabs>
        <w:autoSpaceDE w:val="0"/>
        <w:autoSpaceDN w:val="0"/>
        <w:adjustRightInd w:val="0"/>
        <w:spacing w:after="0" w:line="360" w:lineRule="auto"/>
        <w:ind w:firstLine="709"/>
        <w:jc w:val="both"/>
        <w:rPr>
          <w:rFonts w:ascii="Times New Roman" w:hAnsi="Times New Roman"/>
          <w:iCs/>
          <w:color w:val="000000"/>
          <w:sz w:val="28"/>
          <w:szCs w:val="28"/>
        </w:rPr>
      </w:pPr>
      <w:r w:rsidRPr="008C0B85">
        <w:rPr>
          <w:rFonts w:ascii="Times New Roman" w:hAnsi="Times New Roman"/>
          <w:color w:val="000000"/>
          <w:sz w:val="28"/>
          <w:szCs w:val="28"/>
        </w:rPr>
        <w:t>Бийохинол, бисмоверол.</w:t>
      </w:r>
    </w:p>
    <w:p w14:paraId="50915359" w14:textId="77777777" w:rsidR="00FA4965" w:rsidRPr="008C0B85" w:rsidRDefault="008C0B85" w:rsidP="008C0B85">
      <w:pPr>
        <w:shd w:val="clear" w:color="auto" w:fill="FFFFFF"/>
        <w:tabs>
          <w:tab w:val="left" w:pos="464"/>
        </w:tabs>
        <w:autoSpaceDE w:val="0"/>
        <w:autoSpaceDN w:val="0"/>
        <w:adjustRightInd w:val="0"/>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t>– </w:t>
      </w:r>
      <w:r w:rsidR="00FA4965" w:rsidRPr="008C0B85">
        <w:rPr>
          <w:rFonts w:ascii="Times New Roman" w:hAnsi="Times New Roman"/>
          <w:iCs/>
          <w:color w:val="000000"/>
          <w:sz w:val="28"/>
          <w:szCs w:val="28"/>
        </w:rPr>
        <w:t>Препараты мышьяка.</w:t>
      </w:r>
    </w:p>
    <w:p w14:paraId="72376F4C" w14:textId="77777777" w:rsidR="00FA4965" w:rsidRPr="008C0B85" w:rsidRDefault="00FA4965" w:rsidP="008C0B85">
      <w:pPr>
        <w:shd w:val="clear" w:color="auto" w:fill="FFFFFF"/>
        <w:tabs>
          <w:tab w:val="left" w:pos="464"/>
        </w:tabs>
        <w:autoSpaceDE w:val="0"/>
        <w:autoSpaceDN w:val="0"/>
        <w:adjustRightInd w:val="0"/>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Миарсенол, осарсол.</w:t>
      </w:r>
    </w:p>
    <w:p w14:paraId="53B59B03"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Основное место в лечении сифилиса занимают препараты бензилпенициллина. Для этой цели используют как коротко действующие (бензилпенициллина натриевую или калиевую соль), так и длительно действующие препараты (новокаиновую соль бензилпенициллина, </w:t>
      </w:r>
      <w:r w:rsidR="008C0B85" w:rsidRPr="008C0B85">
        <w:rPr>
          <w:rFonts w:ascii="Times New Roman" w:hAnsi="Times New Roman"/>
          <w:color w:val="000000"/>
          <w:sz w:val="28"/>
          <w:szCs w:val="28"/>
        </w:rPr>
        <w:t>бициллины).</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Б</w:t>
      </w:r>
      <w:r w:rsidRPr="008C0B85">
        <w:rPr>
          <w:rFonts w:ascii="Times New Roman" w:hAnsi="Times New Roman"/>
          <w:color w:val="000000"/>
          <w:sz w:val="28"/>
          <w:szCs w:val="28"/>
        </w:rPr>
        <w:t xml:space="preserve">ензилпенициллин оказывает быстрое и выраженное трепонемо-цидное действие. Развитие к нему устойчивости бледной </w:t>
      </w:r>
      <w:r w:rsidRPr="008C0B85">
        <w:rPr>
          <w:rFonts w:ascii="Times New Roman" w:hAnsi="Times New Roman"/>
          <w:color w:val="000000"/>
          <w:sz w:val="28"/>
          <w:szCs w:val="28"/>
        </w:rPr>
        <w:lastRenderedPageBreak/>
        <w:t>трепонемы не отмечено. Препараты бензилпенициллина эффективны при сифилисе на всех его стадиях. Назначают их курсами, длительность которых определяется формой и стадией заболевания.</w:t>
      </w:r>
    </w:p>
    <w:p w14:paraId="7908AB36"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При непереносимости бензилпенициллина (например, в связи с аллергическими реакциями) для лечения сифилиса можно использовать другие антибиотики – тетрациклины, а также эритромицин и цефалоридин</w:t>
      </w:r>
      <w:r w:rsidR="008C0B85">
        <w:rPr>
          <w:rFonts w:ascii="Times New Roman" w:hAnsi="Times New Roman"/>
          <w:color w:val="000000"/>
          <w:sz w:val="28"/>
          <w:szCs w:val="28"/>
        </w:rPr>
        <w:t xml:space="preserve"> </w:t>
      </w:r>
      <w:r w:rsidRPr="008C0B85">
        <w:rPr>
          <w:rFonts w:ascii="Times New Roman" w:hAnsi="Times New Roman"/>
          <w:color w:val="000000"/>
          <w:sz w:val="28"/>
          <w:szCs w:val="28"/>
        </w:rPr>
        <w:t>(цепо-рин). Однако по эффективности они уступают препаратам бензилпенициллина.</w:t>
      </w:r>
    </w:p>
    <w:p w14:paraId="5C9D30C0"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Помимо антибиотиков, при лечении сифилиса применяют препараты висмута. К ним относятсябийохино</w:t>
      </w:r>
      <w:r w:rsidR="008C0B85" w:rsidRPr="008C0B85">
        <w:rPr>
          <w:rFonts w:ascii="Times New Roman" w:hAnsi="Times New Roman"/>
          <w:color w:val="000000"/>
          <w:sz w:val="28"/>
          <w:szCs w:val="28"/>
        </w:rPr>
        <w:t>л</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(8</w:t>
      </w:r>
      <w:r w:rsidR="008C0B85">
        <w:rPr>
          <w:rFonts w:ascii="Times New Roman" w:hAnsi="Times New Roman"/>
          <w:color w:val="000000"/>
          <w:sz w:val="28"/>
          <w:szCs w:val="28"/>
        </w:rPr>
        <w:t>%</w:t>
      </w:r>
      <w:r w:rsidRPr="008C0B85">
        <w:rPr>
          <w:rFonts w:ascii="Times New Roman" w:hAnsi="Times New Roman"/>
          <w:color w:val="000000"/>
          <w:sz w:val="28"/>
          <w:szCs w:val="28"/>
        </w:rPr>
        <w:t xml:space="preserve"> взвесь йодовисмутатахинина в нейтрализованном персиковом масле) и бисмоверо</w:t>
      </w:r>
      <w:r w:rsidR="008C0B85" w:rsidRPr="008C0B85">
        <w:rPr>
          <w:rFonts w:ascii="Times New Roman" w:hAnsi="Times New Roman"/>
          <w:color w:val="000000"/>
          <w:sz w:val="28"/>
          <w:szCs w:val="28"/>
        </w:rPr>
        <w:t>л</w:t>
      </w:r>
      <w:r w:rsidR="008C0B85">
        <w:rPr>
          <w:rFonts w:ascii="Times New Roman" w:hAnsi="Times New Roman"/>
          <w:color w:val="000000"/>
          <w:sz w:val="28"/>
          <w:szCs w:val="28"/>
        </w:rPr>
        <w:t xml:space="preserve"> </w:t>
      </w:r>
      <w:r w:rsidR="008C0B85" w:rsidRPr="008C0B85">
        <w:rPr>
          <w:rFonts w:ascii="Times New Roman" w:hAnsi="Times New Roman"/>
          <w:color w:val="000000"/>
          <w:sz w:val="28"/>
          <w:szCs w:val="28"/>
        </w:rPr>
        <w:t xml:space="preserve">(взвесь </w:t>
      </w:r>
      <w:r w:rsidRPr="008C0B85">
        <w:rPr>
          <w:rFonts w:ascii="Times New Roman" w:hAnsi="Times New Roman"/>
          <w:color w:val="000000"/>
          <w:sz w:val="28"/>
          <w:szCs w:val="28"/>
        </w:rPr>
        <w:t>основной висмутовой соли моновисмутвинной кислоты в нейтрализованном персиковом масле), а также хорошо растворимый в воде пентабисмол В отличие от антибиотиков спектр действия препаратов висмута ограничивается возбудителем сифилиса. По активности они уступают бензилпенициллину. Трепонемостатическое действие их связывают с угнетением ферментов, содержащих сульфгидрильные группы. Терапевтический эффект препаратов висмута развивается значительно медленнее, чем бензилпенициллина. Из желудочно-кишечного тракта препараты висмута не всасываются, в связи с чем их вводят внутримышечно. Выделяются препараты висмута преимущественно почками, а также в небольших количествах кишечником и потовыми железами. Применяют препараты висмута при всех формах сифилиса.</w:t>
      </w:r>
    </w:p>
    <w:p w14:paraId="15641297" w14:textId="77777777" w:rsidR="00FA4965" w:rsidRPr="008C0B85" w:rsidRDefault="00FA4965" w:rsidP="008C0B85">
      <w:pPr>
        <w:shd w:val="clear" w:color="auto" w:fill="FFFFFF"/>
        <w:spacing w:after="0" w:line="360" w:lineRule="auto"/>
        <w:ind w:firstLine="709"/>
        <w:jc w:val="both"/>
        <w:rPr>
          <w:rFonts w:ascii="Times New Roman" w:hAnsi="Times New Roman"/>
          <w:color w:val="000000"/>
          <w:sz w:val="28"/>
          <w:szCs w:val="28"/>
        </w:rPr>
      </w:pPr>
      <w:r w:rsidRPr="008C0B85">
        <w:rPr>
          <w:rFonts w:ascii="Times New Roman" w:hAnsi="Times New Roman"/>
          <w:color w:val="000000"/>
          <w:sz w:val="28"/>
          <w:szCs w:val="28"/>
        </w:rPr>
        <w:t xml:space="preserve">Побочные эффекты наблюдаются относительно редко. Чаще всего они возникают в случае применения пентабисмола, при введении которого концентрации висмута в крови и тканях нарастают значительно быстрее, чем при использовании бийохинола или бисмоверола. Типично для действия этих препаратов появление темной каймы по краю десен (так называемая «висмутовая кайма»). Возможно развитие гингивита, стоматита, колита, диареи, дерматита. Редко наблюдаются поражения почек и печени. Инъекции </w:t>
      </w:r>
      <w:r w:rsidRPr="008C0B85">
        <w:rPr>
          <w:rFonts w:ascii="Times New Roman" w:hAnsi="Times New Roman"/>
          <w:color w:val="000000"/>
          <w:sz w:val="28"/>
          <w:szCs w:val="28"/>
        </w:rPr>
        <w:lastRenderedPageBreak/>
        <w:t>пентабисмола могут быть болезненны, поэтому его целесообразно вводить с растворами новокаина.</w:t>
      </w:r>
    </w:p>
    <w:p w14:paraId="3B29E05B" w14:textId="77777777" w:rsidR="00FA4965" w:rsidRPr="008C0B85" w:rsidRDefault="00FA4965" w:rsidP="008C0B85">
      <w:pPr>
        <w:pStyle w:val="ListParagraph"/>
        <w:numPr>
          <w:ilvl w:val="0"/>
          <w:numId w:val="15"/>
        </w:numPr>
        <w:shd w:val="clear" w:color="auto" w:fill="FFFFFF"/>
        <w:spacing w:after="0" w:line="360" w:lineRule="auto"/>
        <w:ind w:left="0" w:firstLine="709"/>
        <w:jc w:val="both"/>
        <w:rPr>
          <w:rFonts w:ascii="Times New Roman" w:hAnsi="Times New Roman"/>
          <w:color w:val="000000"/>
          <w:sz w:val="28"/>
          <w:szCs w:val="28"/>
        </w:rPr>
      </w:pPr>
      <w:r w:rsidRPr="008C0B85">
        <w:rPr>
          <w:rFonts w:ascii="Times New Roman" w:hAnsi="Times New Roman"/>
          <w:color w:val="000000"/>
          <w:sz w:val="28"/>
          <w:szCs w:val="28"/>
        </w:rPr>
        <w:t>Противовирусные средства.</w:t>
      </w:r>
    </w:p>
    <w:p w14:paraId="5090D10F"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По своей структуре вирусы являются нуклеопротеидными частицами, содержащими ДНК или РНК. Проникая в клетки, вирусы ведут себя как паразиты, потому что для своего размножения используют ферментные системы клеток, вызывая повреждение и гибель последних. В связи с этим трудно подобрать противовирусное средство, не повреждая самой клетки организма. Однако некоторые вирусы, после проникновения в клетки, индуцируют образование своих ферментов, отличающихся от ферментов клеток. К числу таких ферментов можно отнести ДНК-полимеразу. Таким образом, найдены «уязвимые» места механизма размножения вирусов, что является весьма перспективным для создания противовирусных препаратов.</w:t>
      </w:r>
    </w:p>
    <w:p w14:paraId="5EB109A9"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Согласно делению вирусов на ДНК- и РНК-содержащие, классификацию противовирусных препаратов и показаний к их применению можно представить следующим образом:</w:t>
      </w:r>
    </w:p>
    <w:p w14:paraId="48CC70BC" w14:textId="77777777" w:rsidR="00FA4965" w:rsidRPr="008C0B85" w:rsidRDefault="00FA4965" w:rsidP="008C0B85">
      <w:pPr>
        <w:pStyle w:val="a9"/>
        <w:numPr>
          <w:ilvl w:val="0"/>
          <w:numId w:val="16"/>
        </w:numPr>
        <w:shd w:val="clear" w:color="auto" w:fill="auto"/>
        <w:tabs>
          <w:tab w:val="left" w:pos="548"/>
        </w:tabs>
        <w:spacing w:after="0" w:line="360" w:lineRule="auto"/>
        <w:ind w:firstLine="709"/>
        <w:rPr>
          <w:color w:val="000000"/>
          <w:sz w:val="28"/>
          <w:szCs w:val="28"/>
        </w:rPr>
      </w:pPr>
      <w:r w:rsidRPr="008C0B85">
        <w:rPr>
          <w:color w:val="000000"/>
          <w:sz w:val="28"/>
          <w:szCs w:val="28"/>
        </w:rPr>
        <w:t>При заболеваниях, вызванных ДНК-содержащими вирусами (герпесы и лишаи кожи и слизистых оболочек, оспа, гепатиты и др.), используют:</w:t>
      </w:r>
      <w:r w:rsidRPr="008C0B85">
        <w:rPr>
          <w:rStyle w:val="91"/>
          <w:color w:val="000000"/>
          <w:sz w:val="28"/>
          <w:szCs w:val="28"/>
        </w:rPr>
        <w:t xml:space="preserve"> ацикловир, валацикловир, ганцикловир, видарабин, идоксуридин, фоскарнет, метисазон</w:t>
      </w:r>
      <w:r w:rsidRPr="008C0B85">
        <w:rPr>
          <w:color w:val="000000"/>
          <w:sz w:val="28"/>
          <w:szCs w:val="28"/>
        </w:rPr>
        <w:t xml:space="preserve"> и др.</w:t>
      </w:r>
    </w:p>
    <w:p w14:paraId="660DBC0E" w14:textId="77777777" w:rsidR="00FA4965" w:rsidRPr="008C0B85" w:rsidRDefault="00FA4965" w:rsidP="008C0B85">
      <w:pPr>
        <w:pStyle w:val="a9"/>
        <w:numPr>
          <w:ilvl w:val="0"/>
          <w:numId w:val="16"/>
        </w:numPr>
        <w:shd w:val="clear" w:color="auto" w:fill="auto"/>
        <w:tabs>
          <w:tab w:val="left" w:pos="534"/>
        </w:tabs>
        <w:spacing w:after="0" w:line="360" w:lineRule="auto"/>
        <w:ind w:firstLine="709"/>
        <w:rPr>
          <w:color w:val="000000"/>
          <w:sz w:val="28"/>
          <w:szCs w:val="28"/>
        </w:rPr>
      </w:pPr>
      <w:r w:rsidRPr="008C0B85">
        <w:rPr>
          <w:color w:val="000000"/>
          <w:sz w:val="28"/>
          <w:szCs w:val="28"/>
        </w:rPr>
        <w:t xml:space="preserve">При заболеваниях, вызванных РНК-содержащими вирусами (грипп, некоторые бронхопневмонии, аденовирусные инфекции), </w:t>
      </w:r>
      <w:r w:rsidR="008C0B85" w:rsidRPr="008C0B85">
        <w:rPr>
          <w:color w:val="000000"/>
          <w:sz w:val="28"/>
          <w:szCs w:val="28"/>
        </w:rPr>
        <w:t>назначают:</w:t>
      </w:r>
      <w:r w:rsidR="008C0B85">
        <w:rPr>
          <w:color w:val="000000"/>
          <w:sz w:val="28"/>
          <w:szCs w:val="28"/>
        </w:rPr>
        <w:t xml:space="preserve"> </w:t>
      </w:r>
      <w:r w:rsidR="008C0B85" w:rsidRPr="008C0B85">
        <w:rPr>
          <w:rStyle w:val="91"/>
          <w:color w:val="000000"/>
          <w:sz w:val="28"/>
          <w:szCs w:val="28"/>
        </w:rPr>
        <w:t>м</w:t>
      </w:r>
      <w:r w:rsidRPr="008C0B85">
        <w:rPr>
          <w:rStyle w:val="91"/>
          <w:color w:val="000000"/>
          <w:sz w:val="28"/>
          <w:szCs w:val="28"/>
        </w:rPr>
        <w:t>идантан, ремантадин, рибамидил, арбидол, оксолин</w:t>
      </w:r>
      <w:r w:rsidRPr="008C0B85">
        <w:rPr>
          <w:color w:val="000000"/>
          <w:sz w:val="28"/>
          <w:szCs w:val="28"/>
        </w:rPr>
        <w:t xml:space="preserve"> и др.</w:t>
      </w:r>
    </w:p>
    <w:p w14:paraId="37F4442C" w14:textId="77777777" w:rsidR="00FA4965" w:rsidRPr="008C0B85" w:rsidRDefault="00FA4965" w:rsidP="008C0B85">
      <w:pPr>
        <w:pStyle w:val="a9"/>
        <w:numPr>
          <w:ilvl w:val="0"/>
          <w:numId w:val="16"/>
        </w:numPr>
        <w:shd w:val="clear" w:color="auto" w:fill="auto"/>
        <w:tabs>
          <w:tab w:val="left" w:pos="534"/>
        </w:tabs>
        <w:spacing w:after="0" w:line="360" w:lineRule="auto"/>
        <w:ind w:firstLine="709"/>
        <w:rPr>
          <w:color w:val="000000"/>
          <w:sz w:val="28"/>
          <w:szCs w:val="28"/>
        </w:rPr>
      </w:pPr>
      <w:r w:rsidRPr="008C0B85">
        <w:rPr>
          <w:color w:val="000000"/>
          <w:sz w:val="28"/>
          <w:szCs w:val="28"/>
        </w:rPr>
        <w:t xml:space="preserve">При ретровирусных инфекциях (ВИЧ-инфекция, СПИД) </w:t>
      </w:r>
      <w:r w:rsidR="008C0B85" w:rsidRPr="008C0B85">
        <w:rPr>
          <w:color w:val="000000"/>
          <w:sz w:val="28"/>
          <w:szCs w:val="28"/>
        </w:rPr>
        <w:t>показаны:</w:t>
      </w:r>
      <w:r w:rsidR="008C0B85">
        <w:rPr>
          <w:color w:val="000000"/>
          <w:sz w:val="28"/>
          <w:szCs w:val="28"/>
        </w:rPr>
        <w:t xml:space="preserve"> </w:t>
      </w:r>
      <w:r w:rsidR="008C0B85" w:rsidRPr="008C0B85">
        <w:rPr>
          <w:rStyle w:val="91"/>
          <w:color w:val="000000"/>
          <w:sz w:val="28"/>
          <w:szCs w:val="28"/>
        </w:rPr>
        <w:t>з</w:t>
      </w:r>
      <w:r w:rsidRPr="008C0B85">
        <w:rPr>
          <w:rStyle w:val="91"/>
          <w:color w:val="000000"/>
          <w:sz w:val="28"/>
          <w:szCs w:val="28"/>
        </w:rPr>
        <w:t>идовудин, диданозин, залъцитабин, санквинавир, ритонавир.</w:t>
      </w:r>
    </w:p>
    <w:p w14:paraId="30E812B8" w14:textId="77777777" w:rsidR="00FA4965" w:rsidRPr="008C0B85" w:rsidRDefault="00FA4965" w:rsidP="008C0B85">
      <w:pPr>
        <w:pStyle w:val="a9"/>
        <w:numPr>
          <w:ilvl w:val="0"/>
          <w:numId w:val="16"/>
        </w:numPr>
        <w:shd w:val="clear" w:color="auto" w:fill="auto"/>
        <w:tabs>
          <w:tab w:val="left" w:pos="534"/>
        </w:tabs>
        <w:spacing w:after="0" w:line="360" w:lineRule="auto"/>
        <w:ind w:firstLine="709"/>
        <w:rPr>
          <w:color w:val="000000"/>
          <w:sz w:val="28"/>
          <w:szCs w:val="28"/>
        </w:rPr>
      </w:pPr>
      <w:r w:rsidRPr="008C0B85">
        <w:rPr>
          <w:color w:val="000000"/>
          <w:sz w:val="28"/>
          <w:szCs w:val="28"/>
        </w:rPr>
        <w:t>При всех вирусных заболеваниях показаны интерфероны (или интерфероногены) – биологические вещества, продуцируемые клетками микроорганизма:</w:t>
      </w:r>
      <w:r w:rsidRPr="008C0B85">
        <w:rPr>
          <w:rStyle w:val="91"/>
          <w:color w:val="000000"/>
          <w:sz w:val="28"/>
          <w:szCs w:val="28"/>
        </w:rPr>
        <w:t xml:space="preserve"> интерферон, реаферон, бетаферон, полудан.</w:t>
      </w:r>
    </w:p>
    <w:p w14:paraId="5222E24D"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lastRenderedPageBreak/>
        <w:t>В зависимости от направленности действия противовирусных средств на различные стадии взаимодействия вируса с клеткой, можно выделить вещества, которые угнетают:</w:t>
      </w:r>
    </w:p>
    <w:p w14:paraId="1F508C6D" w14:textId="77777777" w:rsidR="00FA4965" w:rsidRPr="008C0B85" w:rsidRDefault="008C0B85" w:rsidP="008C0B85">
      <w:pPr>
        <w:pStyle w:val="a9"/>
        <w:shd w:val="clear" w:color="auto" w:fill="auto"/>
        <w:tabs>
          <w:tab w:val="left" w:pos="562"/>
        </w:tabs>
        <w:spacing w:after="0" w:line="360" w:lineRule="auto"/>
        <w:ind w:firstLine="709"/>
        <w:rPr>
          <w:color w:val="000000"/>
          <w:sz w:val="28"/>
          <w:szCs w:val="28"/>
        </w:rPr>
      </w:pPr>
      <w:r>
        <w:rPr>
          <w:color w:val="000000"/>
          <w:sz w:val="28"/>
          <w:szCs w:val="28"/>
        </w:rPr>
        <w:t>– </w:t>
      </w:r>
      <w:r w:rsidR="00FA4965" w:rsidRPr="008C0B85">
        <w:rPr>
          <w:color w:val="000000"/>
          <w:sz w:val="28"/>
          <w:szCs w:val="28"/>
        </w:rPr>
        <w:t>адсорбцию вируса на клетке или его проникновение в клетку: γ</w:t>
      </w:r>
      <w:r w:rsidR="00FA4965" w:rsidRPr="008C0B85">
        <w:rPr>
          <w:rStyle w:val="91"/>
          <w:color w:val="000000"/>
          <w:sz w:val="28"/>
          <w:szCs w:val="28"/>
        </w:rPr>
        <w:t>-глобулин;</w:t>
      </w:r>
    </w:p>
    <w:p w14:paraId="7027ED03" w14:textId="77777777" w:rsidR="00FA4965" w:rsidRPr="008C0B85" w:rsidRDefault="008C0B85" w:rsidP="008C0B85">
      <w:pPr>
        <w:pStyle w:val="a9"/>
        <w:shd w:val="clear" w:color="auto" w:fill="auto"/>
        <w:tabs>
          <w:tab w:val="left" w:pos="620"/>
        </w:tabs>
        <w:spacing w:after="0" w:line="360" w:lineRule="auto"/>
        <w:ind w:firstLine="709"/>
        <w:rPr>
          <w:color w:val="000000"/>
          <w:sz w:val="28"/>
          <w:szCs w:val="28"/>
        </w:rPr>
      </w:pPr>
      <w:r>
        <w:rPr>
          <w:color w:val="000000"/>
          <w:sz w:val="28"/>
          <w:szCs w:val="28"/>
        </w:rPr>
        <w:t>– </w:t>
      </w:r>
      <w:r w:rsidR="00FA4965" w:rsidRPr="008C0B85">
        <w:rPr>
          <w:color w:val="000000"/>
          <w:sz w:val="28"/>
          <w:szCs w:val="28"/>
        </w:rPr>
        <w:t xml:space="preserve">процесс высвобождения вирусного </w:t>
      </w:r>
      <w:r w:rsidRPr="008C0B85">
        <w:rPr>
          <w:color w:val="000000"/>
          <w:sz w:val="28"/>
          <w:szCs w:val="28"/>
        </w:rPr>
        <w:t>генома:</w:t>
      </w:r>
      <w:r>
        <w:rPr>
          <w:color w:val="000000"/>
          <w:sz w:val="28"/>
          <w:szCs w:val="28"/>
        </w:rPr>
        <w:t xml:space="preserve"> </w:t>
      </w:r>
      <w:r w:rsidRPr="008C0B85">
        <w:rPr>
          <w:rStyle w:val="91"/>
          <w:color w:val="000000"/>
          <w:sz w:val="28"/>
          <w:szCs w:val="28"/>
        </w:rPr>
        <w:t>м</w:t>
      </w:r>
      <w:r w:rsidR="00FA4965" w:rsidRPr="008C0B85">
        <w:rPr>
          <w:rStyle w:val="91"/>
          <w:color w:val="000000"/>
          <w:sz w:val="28"/>
          <w:szCs w:val="28"/>
        </w:rPr>
        <w:t>идантан, ремантадин;</w:t>
      </w:r>
    </w:p>
    <w:p w14:paraId="46BC8DDE" w14:textId="77777777" w:rsidR="00FA4965" w:rsidRPr="008C0B85" w:rsidRDefault="008C0B85" w:rsidP="008C0B85">
      <w:pPr>
        <w:pStyle w:val="a9"/>
        <w:shd w:val="clear" w:color="auto" w:fill="auto"/>
        <w:tabs>
          <w:tab w:val="left" w:pos="550"/>
        </w:tabs>
        <w:spacing w:after="0" w:line="360" w:lineRule="auto"/>
        <w:ind w:firstLine="709"/>
        <w:rPr>
          <w:color w:val="000000"/>
          <w:sz w:val="28"/>
          <w:szCs w:val="28"/>
        </w:rPr>
      </w:pPr>
      <w:r>
        <w:rPr>
          <w:color w:val="000000"/>
          <w:sz w:val="28"/>
          <w:szCs w:val="28"/>
        </w:rPr>
        <w:t>– </w:t>
      </w:r>
      <w:r w:rsidR="00FA4965" w:rsidRPr="008C0B85">
        <w:rPr>
          <w:color w:val="000000"/>
          <w:sz w:val="28"/>
          <w:szCs w:val="28"/>
        </w:rPr>
        <w:t>синтез «ранних» вирусных белков-</w:t>
      </w:r>
      <w:r w:rsidRPr="008C0B85">
        <w:rPr>
          <w:color w:val="000000"/>
          <w:sz w:val="28"/>
          <w:szCs w:val="28"/>
        </w:rPr>
        <w:t>ферментов:</w:t>
      </w:r>
      <w:r>
        <w:rPr>
          <w:color w:val="000000"/>
          <w:sz w:val="28"/>
          <w:szCs w:val="28"/>
        </w:rPr>
        <w:t xml:space="preserve"> </w:t>
      </w:r>
      <w:r w:rsidRPr="008C0B85">
        <w:rPr>
          <w:rStyle w:val="91"/>
          <w:color w:val="000000"/>
          <w:sz w:val="28"/>
          <w:szCs w:val="28"/>
        </w:rPr>
        <w:t>г</w:t>
      </w:r>
      <w:r w:rsidR="00FA4965" w:rsidRPr="008C0B85">
        <w:rPr>
          <w:rStyle w:val="91"/>
          <w:color w:val="000000"/>
          <w:sz w:val="28"/>
          <w:szCs w:val="28"/>
        </w:rPr>
        <w:t>уанидин;</w:t>
      </w:r>
    </w:p>
    <w:p w14:paraId="4A9B4834" w14:textId="77777777" w:rsidR="00FA4965" w:rsidRPr="008C0B85" w:rsidRDefault="008C0B85" w:rsidP="008C0B85">
      <w:pPr>
        <w:pStyle w:val="a9"/>
        <w:shd w:val="clear" w:color="auto" w:fill="auto"/>
        <w:tabs>
          <w:tab w:val="left" w:pos="550"/>
        </w:tabs>
        <w:spacing w:after="0" w:line="360" w:lineRule="auto"/>
        <w:ind w:firstLine="709"/>
        <w:rPr>
          <w:color w:val="000000"/>
          <w:sz w:val="28"/>
          <w:szCs w:val="28"/>
        </w:rPr>
      </w:pPr>
      <w:r>
        <w:rPr>
          <w:color w:val="000000"/>
          <w:sz w:val="28"/>
          <w:szCs w:val="28"/>
        </w:rPr>
        <w:t>– </w:t>
      </w:r>
      <w:r w:rsidR="00FA4965" w:rsidRPr="008C0B85">
        <w:rPr>
          <w:color w:val="000000"/>
          <w:sz w:val="28"/>
          <w:szCs w:val="28"/>
        </w:rPr>
        <w:t xml:space="preserve">синтез «поздних» вирусных </w:t>
      </w:r>
      <w:r w:rsidRPr="008C0B85">
        <w:rPr>
          <w:color w:val="000000"/>
          <w:sz w:val="28"/>
          <w:szCs w:val="28"/>
        </w:rPr>
        <w:t>белков:</w:t>
      </w:r>
      <w:r>
        <w:rPr>
          <w:color w:val="000000"/>
          <w:sz w:val="28"/>
          <w:szCs w:val="28"/>
        </w:rPr>
        <w:t xml:space="preserve"> </w:t>
      </w:r>
      <w:r w:rsidRPr="008C0B85">
        <w:rPr>
          <w:rStyle w:val="91"/>
          <w:color w:val="000000"/>
          <w:sz w:val="28"/>
          <w:szCs w:val="28"/>
        </w:rPr>
        <w:t>с</w:t>
      </w:r>
      <w:r w:rsidR="00FA4965" w:rsidRPr="008C0B85">
        <w:rPr>
          <w:rStyle w:val="91"/>
          <w:color w:val="000000"/>
          <w:sz w:val="28"/>
          <w:szCs w:val="28"/>
        </w:rPr>
        <w:t>аквинавир;</w:t>
      </w:r>
    </w:p>
    <w:p w14:paraId="422DC277" w14:textId="77777777" w:rsidR="00FA4965" w:rsidRPr="008C0B85" w:rsidRDefault="008C0B85" w:rsidP="008C0B85">
      <w:pPr>
        <w:pStyle w:val="31"/>
        <w:shd w:val="clear" w:color="auto" w:fill="auto"/>
        <w:tabs>
          <w:tab w:val="left" w:pos="591"/>
        </w:tabs>
        <w:spacing w:before="0" w:line="360" w:lineRule="auto"/>
        <w:ind w:firstLine="709"/>
        <w:jc w:val="both"/>
        <w:rPr>
          <w:color w:val="000000"/>
          <w:sz w:val="28"/>
          <w:szCs w:val="28"/>
        </w:rPr>
      </w:pPr>
      <w:r>
        <w:rPr>
          <w:rStyle w:val="310pt4"/>
          <w:color w:val="000000"/>
          <w:sz w:val="28"/>
          <w:szCs w:val="28"/>
        </w:rPr>
        <w:t>– </w:t>
      </w:r>
      <w:r w:rsidR="00FA4965" w:rsidRPr="008C0B85">
        <w:rPr>
          <w:rStyle w:val="310pt4"/>
          <w:color w:val="000000"/>
          <w:sz w:val="28"/>
          <w:szCs w:val="28"/>
        </w:rPr>
        <w:t xml:space="preserve">синтез нуклеиновых </w:t>
      </w:r>
      <w:r w:rsidRPr="008C0B85">
        <w:rPr>
          <w:rStyle w:val="310pt4"/>
          <w:color w:val="000000"/>
          <w:sz w:val="28"/>
          <w:szCs w:val="28"/>
        </w:rPr>
        <w:t>кислот:</w:t>
      </w:r>
      <w:r>
        <w:rPr>
          <w:rStyle w:val="310pt4"/>
          <w:color w:val="000000"/>
          <w:sz w:val="28"/>
          <w:szCs w:val="28"/>
        </w:rPr>
        <w:t xml:space="preserve"> </w:t>
      </w:r>
      <w:r w:rsidRPr="008C0B85">
        <w:rPr>
          <w:rStyle w:val="35"/>
          <w:color w:val="000000"/>
          <w:sz w:val="28"/>
          <w:szCs w:val="28"/>
        </w:rPr>
        <w:t>з</w:t>
      </w:r>
      <w:r w:rsidR="00FA4965" w:rsidRPr="008C0B85">
        <w:rPr>
          <w:rStyle w:val="35"/>
          <w:color w:val="000000"/>
          <w:sz w:val="28"/>
          <w:szCs w:val="28"/>
        </w:rPr>
        <w:t>идовудин, ацикловир, видарабин, идоксуридин</w:t>
      </w:r>
      <w:r w:rsidR="00FA4965" w:rsidRPr="008C0B85">
        <w:rPr>
          <w:rStyle w:val="310pt4"/>
          <w:color w:val="000000"/>
          <w:sz w:val="28"/>
          <w:szCs w:val="28"/>
        </w:rPr>
        <w:t xml:space="preserve"> и др.;</w:t>
      </w:r>
    </w:p>
    <w:p w14:paraId="708A2552" w14:textId="77777777" w:rsidR="00FA4965" w:rsidRPr="008C0B85" w:rsidRDefault="008C0B85" w:rsidP="008C0B85">
      <w:pPr>
        <w:pStyle w:val="a9"/>
        <w:shd w:val="clear" w:color="auto" w:fill="auto"/>
        <w:spacing w:after="0" w:line="360" w:lineRule="auto"/>
        <w:ind w:firstLine="709"/>
        <w:rPr>
          <w:color w:val="000000"/>
          <w:sz w:val="28"/>
          <w:szCs w:val="28"/>
        </w:rPr>
      </w:pPr>
      <w:r>
        <w:rPr>
          <w:color w:val="000000"/>
          <w:sz w:val="28"/>
          <w:szCs w:val="28"/>
        </w:rPr>
        <w:t>– </w:t>
      </w:r>
      <w:r w:rsidR="00FA4965" w:rsidRPr="008C0B85">
        <w:rPr>
          <w:color w:val="000000"/>
          <w:sz w:val="28"/>
          <w:szCs w:val="28"/>
        </w:rPr>
        <w:t xml:space="preserve">«сборку» </w:t>
      </w:r>
      <w:r w:rsidRPr="008C0B85">
        <w:rPr>
          <w:color w:val="000000"/>
          <w:sz w:val="28"/>
          <w:szCs w:val="28"/>
        </w:rPr>
        <w:t>вирионов:</w:t>
      </w:r>
      <w:r>
        <w:rPr>
          <w:color w:val="000000"/>
          <w:sz w:val="28"/>
          <w:szCs w:val="28"/>
        </w:rPr>
        <w:t xml:space="preserve"> </w:t>
      </w:r>
      <w:r w:rsidRPr="008C0B85">
        <w:rPr>
          <w:rStyle w:val="91"/>
          <w:color w:val="000000"/>
          <w:sz w:val="28"/>
          <w:szCs w:val="28"/>
        </w:rPr>
        <w:t>м</w:t>
      </w:r>
      <w:r w:rsidR="00FA4965" w:rsidRPr="008C0B85">
        <w:rPr>
          <w:rStyle w:val="91"/>
          <w:color w:val="000000"/>
          <w:sz w:val="28"/>
          <w:szCs w:val="28"/>
        </w:rPr>
        <w:t>етисазон.</w:t>
      </w:r>
    </w:p>
    <w:p w14:paraId="7EC6AFAC"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Вирусные белки являются сильными антигенами и могут вызывать образование антител против вирусов. Кроме того, вирусы, попадая в организм, стимулируют образование клетками интерферона и включение клеточного и гуморального звеньев иммунитета. Следовательно, создание лекарственных средств, стимулирующих образование антител и биосинтез интерферонов, весьма перспективно в борьбе с вирусными инфекциями.</w:t>
      </w:r>
    </w:p>
    <w:p w14:paraId="274E677A"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По происхождению и структуре противовирусные вещества могут быть представлены следующими группами:</w:t>
      </w:r>
    </w:p>
    <w:p w14:paraId="05E46EE4" w14:textId="77777777" w:rsidR="00FA4965" w:rsidRPr="008C0B85" w:rsidRDefault="00FA4965" w:rsidP="008C0B85">
      <w:pPr>
        <w:pStyle w:val="a9"/>
        <w:numPr>
          <w:ilvl w:val="1"/>
          <w:numId w:val="17"/>
        </w:numPr>
        <w:shd w:val="clear" w:color="auto" w:fill="auto"/>
        <w:tabs>
          <w:tab w:val="left" w:pos="562"/>
        </w:tabs>
        <w:spacing w:after="0" w:line="360" w:lineRule="auto"/>
        <w:ind w:firstLine="709"/>
        <w:rPr>
          <w:color w:val="000000"/>
          <w:sz w:val="28"/>
          <w:szCs w:val="28"/>
        </w:rPr>
      </w:pPr>
      <w:r w:rsidRPr="008C0B85">
        <w:rPr>
          <w:color w:val="000000"/>
          <w:sz w:val="28"/>
          <w:szCs w:val="28"/>
        </w:rPr>
        <w:t>Биологические вещества, продуцируемые клетками макроорганизма:</w:t>
      </w:r>
      <w:r w:rsidRPr="008C0B85">
        <w:rPr>
          <w:rStyle w:val="91"/>
          <w:color w:val="000000"/>
          <w:sz w:val="28"/>
          <w:szCs w:val="28"/>
        </w:rPr>
        <w:t xml:space="preserve"> интерфероны,</w:t>
      </w:r>
    </w:p>
    <w:p w14:paraId="277EE3D1" w14:textId="77777777" w:rsidR="00FA4965" w:rsidRPr="008C0B85" w:rsidRDefault="00FA4965" w:rsidP="008C0B85">
      <w:pPr>
        <w:pStyle w:val="a9"/>
        <w:numPr>
          <w:ilvl w:val="1"/>
          <w:numId w:val="17"/>
        </w:numPr>
        <w:shd w:val="clear" w:color="auto" w:fill="auto"/>
        <w:tabs>
          <w:tab w:val="left" w:pos="530"/>
        </w:tabs>
        <w:spacing w:after="0" w:line="360" w:lineRule="auto"/>
        <w:ind w:firstLine="709"/>
        <w:rPr>
          <w:color w:val="000000"/>
          <w:sz w:val="28"/>
          <w:szCs w:val="28"/>
        </w:rPr>
      </w:pPr>
      <w:r w:rsidRPr="008C0B85">
        <w:rPr>
          <w:color w:val="000000"/>
          <w:sz w:val="28"/>
          <w:szCs w:val="28"/>
        </w:rPr>
        <w:t>Синтетические средства:</w:t>
      </w:r>
    </w:p>
    <w:p w14:paraId="49F68B3D" w14:textId="77777777" w:rsidR="00FA4965" w:rsidRPr="008C0B85" w:rsidRDefault="008C0B85" w:rsidP="008C0B85">
      <w:pPr>
        <w:pStyle w:val="31"/>
        <w:shd w:val="clear" w:color="auto" w:fill="auto"/>
        <w:tabs>
          <w:tab w:val="left" w:pos="572"/>
        </w:tabs>
        <w:spacing w:before="0" w:line="360" w:lineRule="auto"/>
        <w:ind w:firstLine="709"/>
        <w:jc w:val="both"/>
        <w:rPr>
          <w:color w:val="000000"/>
          <w:sz w:val="28"/>
          <w:szCs w:val="28"/>
        </w:rPr>
      </w:pPr>
      <w:r>
        <w:rPr>
          <w:rStyle w:val="310pt4"/>
          <w:color w:val="000000"/>
          <w:sz w:val="28"/>
          <w:szCs w:val="28"/>
        </w:rPr>
        <w:t>– </w:t>
      </w:r>
      <w:r w:rsidR="00FA4965" w:rsidRPr="008C0B85">
        <w:rPr>
          <w:rStyle w:val="310pt4"/>
          <w:color w:val="000000"/>
          <w:sz w:val="28"/>
          <w:szCs w:val="28"/>
        </w:rPr>
        <w:t xml:space="preserve">аналоги </w:t>
      </w:r>
      <w:r w:rsidRPr="008C0B85">
        <w:rPr>
          <w:rStyle w:val="310pt4"/>
          <w:color w:val="000000"/>
          <w:sz w:val="28"/>
          <w:szCs w:val="28"/>
        </w:rPr>
        <w:t>нуклеозидов:</w:t>
      </w:r>
      <w:r>
        <w:rPr>
          <w:rStyle w:val="310pt4"/>
          <w:color w:val="000000"/>
          <w:sz w:val="28"/>
          <w:szCs w:val="28"/>
        </w:rPr>
        <w:t xml:space="preserve"> </w:t>
      </w:r>
      <w:r w:rsidRPr="008C0B85">
        <w:rPr>
          <w:rStyle w:val="35"/>
          <w:color w:val="000000"/>
          <w:sz w:val="28"/>
          <w:szCs w:val="28"/>
        </w:rPr>
        <w:t>з</w:t>
      </w:r>
      <w:r w:rsidR="00FA4965" w:rsidRPr="008C0B85">
        <w:rPr>
          <w:rStyle w:val="35"/>
          <w:color w:val="000000"/>
          <w:sz w:val="28"/>
          <w:szCs w:val="28"/>
        </w:rPr>
        <w:t>идовудин, ацикловир, видарабин, ганцикловир, трифлуридин, идоксуридин;</w:t>
      </w:r>
    </w:p>
    <w:p w14:paraId="1248737D" w14:textId="77777777" w:rsidR="00FA4965" w:rsidRPr="008C0B85" w:rsidRDefault="008C0B85" w:rsidP="008C0B85">
      <w:pPr>
        <w:pStyle w:val="a9"/>
        <w:shd w:val="clear" w:color="auto" w:fill="auto"/>
        <w:tabs>
          <w:tab w:val="left" w:pos="550"/>
        </w:tabs>
        <w:spacing w:after="0" w:line="360" w:lineRule="auto"/>
        <w:ind w:firstLine="709"/>
        <w:rPr>
          <w:color w:val="000000"/>
          <w:sz w:val="28"/>
          <w:szCs w:val="28"/>
        </w:rPr>
      </w:pPr>
      <w:r>
        <w:rPr>
          <w:color w:val="000000"/>
          <w:sz w:val="28"/>
          <w:szCs w:val="28"/>
        </w:rPr>
        <w:t>– </w:t>
      </w:r>
      <w:r w:rsidR="00FA4965" w:rsidRPr="008C0B85">
        <w:rPr>
          <w:color w:val="000000"/>
          <w:sz w:val="28"/>
          <w:szCs w:val="28"/>
        </w:rPr>
        <w:t xml:space="preserve">производные </w:t>
      </w:r>
      <w:r w:rsidRPr="008C0B85">
        <w:rPr>
          <w:color w:val="000000"/>
          <w:sz w:val="28"/>
          <w:szCs w:val="28"/>
        </w:rPr>
        <w:t>пептидов:</w:t>
      </w:r>
      <w:r>
        <w:rPr>
          <w:color w:val="000000"/>
          <w:sz w:val="28"/>
          <w:szCs w:val="28"/>
        </w:rPr>
        <w:t xml:space="preserve"> </w:t>
      </w:r>
      <w:r w:rsidRPr="008C0B85">
        <w:rPr>
          <w:rStyle w:val="91"/>
          <w:color w:val="000000"/>
          <w:sz w:val="28"/>
          <w:szCs w:val="28"/>
        </w:rPr>
        <w:t>с</w:t>
      </w:r>
      <w:r w:rsidR="00FA4965" w:rsidRPr="008C0B85">
        <w:rPr>
          <w:rStyle w:val="91"/>
          <w:color w:val="000000"/>
          <w:sz w:val="28"/>
          <w:szCs w:val="28"/>
        </w:rPr>
        <w:t>аквинавир;</w:t>
      </w:r>
    </w:p>
    <w:p w14:paraId="00832B1A" w14:textId="77777777" w:rsidR="00FA4965" w:rsidRPr="008C0B85" w:rsidRDefault="008C0B85" w:rsidP="008C0B85">
      <w:pPr>
        <w:pStyle w:val="a9"/>
        <w:shd w:val="clear" w:color="auto" w:fill="auto"/>
        <w:tabs>
          <w:tab w:val="left" w:pos="550"/>
        </w:tabs>
        <w:spacing w:after="0" w:line="360" w:lineRule="auto"/>
        <w:ind w:firstLine="709"/>
        <w:rPr>
          <w:color w:val="000000"/>
          <w:sz w:val="28"/>
          <w:szCs w:val="28"/>
        </w:rPr>
      </w:pPr>
      <w:r>
        <w:rPr>
          <w:color w:val="000000"/>
          <w:sz w:val="28"/>
          <w:szCs w:val="28"/>
        </w:rPr>
        <w:t>– </w:t>
      </w:r>
      <w:r w:rsidR="00FA4965" w:rsidRPr="008C0B85">
        <w:rPr>
          <w:color w:val="000000"/>
          <w:sz w:val="28"/>
          <w:szCs w:val="28"/>
        </w:rPr>
        <w:t>производные адамантана:</w:t>
      </w:r>
      <w:r w:rsidR="00FA4965" w:rsidRPr="008C0B85">
        <w:rPr>
          <w:rStyle w:val="91"/>
          <w:color w:val="000000"/>
          <w:sz w:val="28"/>
          <w:szCs w:val="28"/>
        </w:rPr>
        <w:t xml:space="preserve"> ремантадин, мидантан-,</w:t>
      </w:r>
    </w:p>
    <w:p w14:paraId="431929C2" w14:textId="77777777" w:rsidR="00FA4965" w:rsidRPr="008C0B85" w:rsidRDefault="008C0B85" w:rsidP="008C0B85">
      <w:pPr>
        <w:pStyle w:val="a9"/>
        <w:shd w:val="clear" w:color="auto" w:fill="auto"/>
        <w:tabs>
          <w:tab w:val="left" w:pos="554"/>
        </w:tabs>
        <w:spacing w:after="0" w:line="360" w:lineRule="auto"/>
        <w:ind w:firstLine="709"/>
        <w:rPr>
          <w:color w:val="000000"/>
          <w:sz w:val="28"/>
          <w:szCs w:val="28"/>
        </w:rPr>
      </w:pPr>
      <w:r>
        <w:rPr>
          <w:color w:val="000000"/>
          <w:sz w:val="28"/>
          <w:szCs w:val="28"/>
        </w:rPr>
        <w:t>– </w:t>
      </w:r>
      <w:r w:rsidR="00FA4965" w:rsidRPr="008C0B85">
        <w:rPr>
          <w:color w:val="000000"/>
          <w:sz w:val="28"/>
          <w:szCs w:val="28"/>
        </w:rPr>
        <w:t xml:space="preserve">производные индолкарбоновой </w:t>
      </w:r>
      <w:r w:rsidRPr="008C0B85">
        <w:rPr>
          <w:color w:val="000000"/>
          <w:sz w:val="28"/>
          <w:szCs w:val="28"/>
        </w:rPr>
        <w:t>кислоты:</w:t>
      </w:r>
      <w:r>
        <w:rPr>
          <w:color w:val="000000"/>
          <w:sz w:val="28"/>
          <w:szCs w:val="28"/>
        </w:rPr>
        <w:t xml:space="preserve"> </w:t>
      </w:r>
      <w:r w:rsidRPr="008C0B85">
        <w:rPr>
          <w:rStyle w:val="91"/>
          <w:color w:val="000000"/>
          <w:sz w:val="28"/>
          <w:szCs w:val="28"/>
        </w:rPr>
        <w:t>а</w:t>
      </w:r>
      <w:r w:rsidR="00FA4965" w:rsidRPr="008C0B85">
        <w:rPr>
          <w:rStyle w:val="91"/>
          <w:color w:val="000000"/>
          <w:sz w:val="28"/>
          <w:szCs w:val="28"/>
        </w:rPr>
        <w:t>рбидол;</w:t>
      </w:r>
    </w:p>
    <w:p w14:paraId="3763E2DA" w14:textId="77777777" w:rsidR="00FA4965" w:rsidRPr="008C0B85" w:rsidRDefault="008C0B85" w:rsidP="008C0B85">
      <w:pPr>
        <w:pStyle w:val="a9"/>
        <w:shd w:val="clear" w:color="auto" w:fill="auto"/>
        <w:tabs>
          <w:tab w:val="left" w:pos="554"/>
        </w:tabs>
        <w:spacing w:after="0" w:line="360" w:lineRule="auto"/>
        <w:ind w:firstLine="709"/>
        <w:rPr>
          <w:color w:val="000000"/>
          <w:sz w:val="28"/>
          <w:szCs w:val="28"/>
        </w:rPr>
      </w:pPr>
      <w:r>
        <w:rPr>
          <w:color w:val="000000"/>
          <w:sz w:val="28"/>
          <w:szCs w:val="28"/>
        </w:rPr>
        <w:t>– </w:t>
      </w:r>
      <w:r w:rsidR="00FA4965" w:rsidRPr="008C0B85">
        <w:rPr>
          <w:color w:val="000000"/>
          <w:sz w:val="28"/>
          <w:szCs w:val="28"/>
        </w:rPr>
        <w:t xml:space="preserve">производные фосфономуравьиной </w:t>
      </w:r>
      <w:r w:rsidRPr="008C0B85">
        <w:rPr>
          <w:color w:val="000000"/>
          <w:sz w:val="28"/>
          <w:szCs w:val="28"/>
        </w:rPr>
        <w:t>кислоты:</w:t>
      </w:r>
      <w:r>
        <w:rPr>
          <w:color w:val="000000"/>
          <w:sz w:val="28"/>
          <w:szCs w:val="28"/>
        </w:rPr>
        <w:t xml:space="preserve"> </w:t>
      </w:r>
      <w:r w:rsidRPr="008C0B85">
        <w:rPr>
          <w:rStyle w:val="91"/>
          <w:color w:val="000000"/>
          <w:sz w:val="28"/>
          <w:szCs w:val="28"/>
        </w:rPr>
        <w:t>ф</w:t>
      </w:r>
      <w:r w:rsidR="00FA4965" w:rsidRPr="008C0B85">
        <w:rPr>
          <w:rStyle w:val="91"/>
          <w:color w:val="000000"/>
          <w:sz w:val="28"/>
          <w:szCs w:val="28"/>
        </w:rPr>
        <w:t>оскарнет;</w:t>
      </w:r>
    </w:p>
    <w:p w14:paraId="0E028F4E" w14:textId="77777777" w:rsidR="00FA4965" w:rsidRPr="008C0B85" w:rsidRDefault="008C0B85" w:rsidP="008C0B85">
      <w:pPr>
        <w:pStyle w:val="a9"/>
        <w:shd w:val="clear" w:color="auto" w:fill="auto"/>
        <w:tabs>
          <w:tab w:val="left" w:pos="554"/>
        </w:tabs>
        <w:spacing w:after="0" w:line="360" w:lineRule="auto"/>
        <w:ind w:firstLine="709"/>
        <w:rPr>
          <w:color w:val="000000"/>
          <w:sz w:val="28"/>
          <w:szCs w:val="28"/>
        </w:rPr>
      </w:pPr>
      <w:r>
        <w:rPr>
          <w:color w:val="000000"/>
          <w:sz w:val="28"/>
          <w:szCs w:val="28"/>
        </w:rPr>
        <w:t>– </w:t>
      </w:r>
      <w:r w:rsidR="00FA4965" w:rsidRPr="008C0B85">
        <w:rPr>
          <w:color w:val="000000"/>
          <w:sz w:val="28"/>
          <w:szCs w:val="28"/>
        </w:rPr>
        <w:t xml:space="preserve">производные </w:t>
      </w:r>
      <w:r w:rsidRPr="008C0B85">
        <w:rPr>
          <w:color w:val="000000"/>
          <w:sz w:val="28"/>
          <w:szCs w:val="28"/>
        </w:rPr>
        <w:t>тиосемикарбазона:</w:t>
      </w:r>
      <w:r>
        <w:rPr>
          <w:color w:val="000000"/>
          <w:sz w:val="28"/>
          <w:szCs w:val="28"/>
        </w:rPr>
        <w:t xml:space="preserve"> </w:t>
      </w:r>
      <w:r w:rsidRPr="008C0B85">
        <w:rPr>
          <w:rStyle w:val="91"/>
          <w:color w:val="000000"/>
          <w:sz w:val="28"/>
          <w:szCs w:val="28"/>
        </w:rPr>
        <w:t>м</w:t>
      </w:r>
      <w:r w:rsidR="00FA4965" w:rsidRPr="008C0B85">
        <w:rPr>
          <w:rStyle w:val="91"/>
          <w:color w:val="000000"/>
          <w:sz w:val="28"/>
          <w:szCs w:val="28"/>
        </w:rPr>
        <w:t>етисазон.</w:t>
      </w:r>
    </w:p>
    <w:p w14:paraId="1340491A" w14:textId="77777777" w:rsid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lastRenderedPageBreak/>
        <w:t>По современным представлениям направленность действия противовирусных препаратов может быть различной. Они могут препятствовать фиксированию вирусов к мембранам клеток, проникновению в клетки, и подавлять размножение вирусов внутри клетки. У большинства известных противовирусных средств профилактический эффект преобладает над лечебным.</w:t>
      </w:r>
    </w:p>
    <w:p w14:paraId="244132E7"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Итак, одни препараты предназначены для лечебных целей, другие – преимущественно для профилактики вирусных инфекций.</w:t>
      </w:r>
    </w:p>
    <w:p w14:paraId="744A9431" w14:textId="77777777" w:rsid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Миданта</w:t>
      </w:r>
      <w:r w:rsidR="008C0B85" w:rsidRPr="008C0B85">
        <w:rPr>
          <w:color w:val="000000"/>
          <w:sz w:val="28"/>
          <w:szCs w:val="28"/>
        </w:rPr>
        <w:t>н</w:t>
      </w:r>
      <w:r w:rsidR="008C0B85">
        <w:rPr>
          <w:color w:val="000000"/>
          <w:sz w:val="28"/>
          <w:szCs w:val="28"/>
        </w:rPr>
        <w:t xml:space="preserve"> </w:t>
      </w:r>
      <w:r w:rsidR="008C0B85" w:rsidRPr="008C0B85">
        <w:rPr>
          <w:color w:val="000000"/>
          <w:sz w:val="28"/>
          <w:szCs w:val="28"/>
        </w:rPr>
        <w:t xml:space="preserve">(адамантанамина </w:t>
      </w:r>
      <w:r w:rsidRPr="008C0B85">
        <w:rPr>
          <w:color w:val="000000"/>
          <w:sz w:val="28"/>
          <w:szCs w:val="28"/>
        </w:rPr>
        <w:t>гидрохлорид, амантадин, вирегит, симмет-рел) влияет на миксовирусы, которые относятся к РНК-содержащим вирусам. Считают, что мидантан затрудняет прохождение вируса в клетку «хозяина», а также ингибирует процесс высвобождения в клетке вирусного генома. Хорошо всасывается из желудочно-кишечного тракта. Выделяется в основном почками.</w:t>
      </w:r>
    </w:p>
    <w:p w14:paraId="6C24188E"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Основное применение мидантана – профилактика гриппа типа А2. В качестве лечебного средства он неэффективен.</w:t>
      </w:r>
    </w:p>
    <w:p w14:paraId="3FCEEA0F"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Мидантан может оказывать отрицательное влияние на ЦНС (повышенная возбудимость, сонливость, тремор, атаксия). Возможны диспепсические нарушения, кожные поражения.</w:t>
      </w:r>
    </w:p>
    <w:p w14:paraId="7FF61FA1"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Аналогичными свойствами и показаниями к применению обладает ремантадин (римантадина гидрохлорид), сходный по химической структуре с мидантаном.</w:t>
      </w:r>
    </w:p>
    <w:p w14:paraId="2028700E"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Глобальной проблемой является лечение синдрома приобретенного иммунодефицита (СПИД). Вызывается он специальнымретровирусом. Терапия СПИДа требует применения противоретровирусной, иммуномодулирующей, а также симптоматической терапии. Из противовирусных препаратов применяется только азидотимидин (З-азидо-З-дезокситимидин). Коммерческий препарат азидотимидина получил названиезидовудин (азидотимидин</w:t>
      </w:r>
      <w:r w:rsidR="008C0B85" w:rsidRPr="008C0B85">
        <w:rPr>
          <w:rStyle w:val="1pt5"/>
          <w:color w:val="000000"/>
          <w:spacing w:val="0"/>
          <w:sz w:val="28"/>
          <w:szCs w:val="28"/>
        </w:rPr>
        <w:t>,</w:t>
      </w:r>
      <w:r w:rsidR="008C0B85">
        <w:rPr>
          <w:rStyle w:val="1pt5"/>
          <w:color w:val="000000"/>
          <w:spacing w:val="0"/>
          <w:sz w:val="28"/>
          <w:szCs w:val="28"/>
        </w:rPr>
        <w:t xml:space="preserve"> </w:t>
      </w:r>
      <w:r w:rsidR="008C0B85" w:rsidRPr="008C0B85">
        <w:rPr>
          <w:color w:val="000000"/>
          <w:sz w:val="28"/>
          <w:szCs w:val="28"/>
        </w:rPr>
        <w:t>р</w:t>
      </w:r>
      <w:r w:rsidRPr="008C0B85">
        <w:rPr>
          <w:color w:val="000000"/>
          <w:sz w:val="28"/>
          <w:szCs w:val="28"/>
        </w:rPr>
        <w:t xml:space="preserve">етровир). Принцип действия зидовудина </w:t>
      </w:r>
      <w:r w:rsidRPr="008C0B85">
        <w:rPr>
          <w:color w:val="000000"/>
          <w:sz w:val="28"/>
          <w:szCs w:val="28"/>
        </w:rPr>
        <w:lastRenderedPageBreak/>
        <w:t xml:space="preserve">заключается в том, что он, фосфорилируясь в клетках, ингибирует обратную транскриптазу </w:t>
      </w:r>
      <w:r w:rsidRPr="008C0B85">
        <w:rPr>
          <w:rStyle w:val="1pt5"/>
          <w:color w:val="000000"/>
          <w:spacing w:val="0"/>
          <w:sz w:val="28"/>
          <w:szCs w:val="28"/>
        </w:rPr>
        <w:t>ДНК</w:t>
      </w:r>
      <w:r w:rsidRPr="008C0B85">
        <w:rPr>
          <w:color w:val="000000"/>
          <w:sz w:val="28"/>
          <w:szCs w:val="28"/>
        </w:rPr>
        <w:t xml:space="preserve"> вирусов.</w:t>
      </w:r>
    </w:p>
    <w:p w14:paraId="4A5F99A2" w14:textId="77777777" w:rsid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Препарат хорошо всасывается. Биодоступность примерно 6</w:t>
      </w:r>
      <w:r w:rsidR="008C0B85" w:rsidRPr="008C0B85">
        <w:rPr>
          <w:color w:val="000000"/>
          <w:sz w:val="28"/>
          <w:szCs w:val="28"/>
        </w:rPr>
        <w:t>5</w:t>
      </w:r>
      <w:r w:rsidR="008C0B85">
        <w:rPr>
          <w:color w:val="000000"/>
          <w:sz w:val="28"/>
          <w:szCs w:val="28"/>
        </w:rPr>
        <w:t>%</w:t>
      </w:r>
      <w:r w:rsidRPr="008C0B85">
        <w:rPr>
          <w:color w:val="000000"/>
          <w:sz w:val="28"/>
          <w:szCs w:val="28"/>
        </w:rPr>
        <w:t>. Хорошо проникает через гематоэнцефалический барьер</w:t>
      </w:r>
      <w:r w:rsidR="008C0B85" w:rsidRPr="008C0B85">
        <w:rPr>
          <w:color w:val="000000"/>
          <w:sz w:val="28"/>
          <w:szCs w:val="28"/>
        </w:rPr>
        <w:t>,</w:t>
      </w:r>
      <w:r w:rsidR="008C0B85">
        <w:rPr>
          <w:color w:val="000000"/>
          <w:sz w:val="28"/>
          <w:szCs w:val="28"/>
        </w:rPr>
        <w:t xml:space="preserve"> </w:t>
      </w:r>
      <w:r w:rsidR="008C0B85" w:rsidRPr="008C0B85">
        <w:rPr>
          <w:color w:val="000000"/>
          <w:sz w:val="28"/>
          <w:szCs w:val="28"/>
          <w:lang w:val="en-US"/>
        </w:rPr>
        <w:t>t</w:t>
      </w:r>
      <w:r w:rsidRPr="008C0B85">
        <w:rPr>
          <w:color w:val="000000"/>
          <w:sz w:val="28"/>
          <w:szCs w:val="28"/>
        </w:rPr>
        <w:t>½ примерно 1</w:t>
      </w:r>
      <w:r w:rsidR="008C0B85">
        <w:rPr>
          <w:color w:val="000000"/>
          <w:sz w:val="28"/>
          <w:szCs w:val="28"/>
        </w:rPr>
        <w:t> </w:t>
      </w:r>
      <w:r w:rsidR="008C0B85" w:rsidRPr="008C0B85">
        <w:rPr>
          <w:color w:val="000000"/>
          <w:sz w:val="28"/>
          <w:szCs w:val="28"/>
        </w:rPr>
        <w:t>ч</w:t>
      </w:r>
      <w:r w:rsidRPr="008C0B85">
        <w:rPr>
          <w:color w:val="000000"/>
          <w:sz w:val="28"/>
          <w:szCs w:val="28"/>
        </w:rPr>
        <w:t>. Около 7</w:t>
      </w:r>
      <w:r w:rsidR="008C0B85" w:rsidRPr="008C0B85">
        <w:rPr>
          <w:color w:val="000000"/>
          <w:sz w:val="28"/>
          <w:szCs w:val="28"/>
        </w:rPr>
        <w:t>5</w:t>
      </w:r>
      <w:r w:rsidR="008C0B85">
        <w:rPr>
          <w:color w:val="000000"/>
          <w:sz w:val="28"/>
          <w:szCs w:val="28"/>
        </w:rPr>
        <w:t>%</w:t>
      </w:r>
      <w:r w:rsidRPr="008C0B85">
        <w:rPr>
          <w:color w:val="000000"/>
          <w:sz w:val="28"/>
          <w:szCs w:val="28"/>
        </w:rPr>
        <w:t xml:space="preserve"> препарата метаболизируется в печени (образуется глюкуронидазидотимидина). Часть зидовудина выделяется в неизмененном виде почками (по ряду данных 16 – 1</w:t>
      </w:r>
      <w:r w:rsidR="008C0B85" w:rsidRPr="008C0B85">
        <w:rPr>
          <w:color w:val="000000"/>
          <w:sz w:val="28"/>
          <w:szCs w:val="28"/>
        </w:rPr>
        <w:t>8</w:t>
      </w:r>
      <w:r w:rsidR="008C0B85">
        <w:rPr>
          <w:color w:val="000000"/>
          <w:sz w:val="28"/>
          <w:szCs w:val="28"/>
        </w:rPr>
        <w:t>%</w:t>
      </w:r>
      <w:r w:rsidRPr="008C0B85">
        <w:rPr>
          <w:color w:val="000000"/>
          <w:sz w:val="28"/>
          <w:szCs w:val="28"/>
        </w:rPr>
        <w:t>).</w:t>
      </w:r>
    </w:p>
    <w:p w14:paraId="5095BFCE"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Применение зидовудина следует начинать возможно раньше. Терапевтический эффект его проявляется в основном в первые 6 – 8</w:t>
      </w:r>
      <w:r w:rsidR="008C0B85">
        <w:rPr>
          <w:color w:val="000000"/>
          <w:sz w:val="28"/>
          <w:szCs w:val="28"/>
        </w:rPr>
        <w:t> </w:t>
      </w:r>
      <w:r w:rsidR="008C0B85" w:rsidRPr="008C0B85">
        <w:rPr>
          <w:color w:val="000000"/>
          <w:sz w:val="28"/>
          <w:szCs w:val="28"/>
        </w:rPr>
        <w:t>мес</w:t>
      </w:r>
      <w:r w:rsidRPr="008C0B85">
        <w:rPr>
          <w:color w:val="000000"/>
          <w:sz w:val="28"/>
          <w:szCs w:val="28"/>
        </w:rPr>
        <w:t>. от начала лечения. К сожалению, зидовудин не излечивает больных, а лишь задерживает развитие заболевания. Кроме того, к нему развивается лекарственная устойчивость ретровируса. В настоящее время ведутся широкие поиски новыхлекарственных препаратов и вакцин, которые остро необходимы для изменения крайне неблагоприятной эпидемиологической ситуации со СПИДом.</w:t>
      </w:r>
    </w:p>
    <w:p w14:paraId="1BEC2784"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Из побочных эффектов зидовудина на первое место выступают гематологические нарушения, анемия, нейтропения, тромбоцитопения, панцитемия. Возможны головная боль, бессонница, миалгия, угнетение функции почек.</w:t>
      </w:r>
    </w:p>
    <w:p w14:paraId="4DB4B916"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Значительным достижением является создание высокоэффективного противогерпетического средства ацикловира (зовиракс)</w:t>
      </w:r>
      <w:r w:rsidRPr="008C0B85">
        <w:rPr>
          <w:rStyle w:val="1pt5"/>
          <w:color w:val="000000"/>
          <w:spacing w:val="0"/>
          <w:sz w:val="28"/>
          <w:szCs w:val="28"/>
        </w:rPr>
        <w:t>.</w:t>
      </w:r>
      <w:r w:rsidRPr="008C0B85">
        <w:rPr>
          <w:color w:val="000000"/>
          <w:sz w:val="28"/>
          <w:szCs w:val="28"/>
        </w:rPr>
        <w:t xml:space="preserve"> Химически является производным гуанина. В клетках ацикловир фосфорилируется. В инфицированных клетках ацикловира трифосфат оказывает ингибирующее влияние на ДНК-полимеразу вируса. Как уже отмечалось, последняя значительно чувствительнее аналогичного фермента клеток макроорганизма.</w:t>
      </w:r>
    </w:p>
    <w:p w14:paraId="292D5B6F" w14:textId="77777777" w:rsid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 xml:space="preserve">Из желудочно-кишечного тракта всасывается около </w:t>
      </w:r>
      <w:r w:rsidRPr="008C0B85">
        <w:rPr>
          <w:color w:val="000000"/>
          <w:sz w:val="28"/>
          <w:szCs w:val="28"/>
          <w:vertAlign w:val="superscript"/>
        </w:rPr>
        <w:t>1</w:t>
      </w:r>
      <w:r w:rsidRPr="008C0B85">
        <w:rPr>
          <w:color w:val="000000"/>
          <w:sz w:val="28"/>
          <w:szCs w:val="28"/>
          <w:lang w:eastAsia="en-US"/>
        </w:rPr>
        <w:t>⁄</w:t>
      </w:r>
      <w:r w:rsidRPr="008C0B85">
        <w:rPr>
          <w:color w:val="000000"/>
          <w:sz w:val="28"/>
          <w:szCs w:val="28"/>
          <w:vertAlign w:val="subscript"/>
          <w:lang w:eastAsia="en-US"/>
        </w:rPr>
        <w:t>5</w:t>
      </w:r>
      <w:r w:rsidRPr="008C0B85">
        <w:rPr>
          <w:color w:val="000000"/>
          <w:sz w:val="28"/>
          <w:szCs w:val="28"/>
        </w:rPr>
        <w:t xml:space="preserve">введенного вещества. Максимальная концентрация накапливается через </w:t>
      </w:r>
      <w:r w:rsidRPr="008C0B85">
        <w:rPr>
          <w:rStyle w:val="1pt5"/>
          <w:color w:val="000000"/>
          <w:spacing w:val="0"/>
          <w:sz w:val="28"/>
          <w:szCs w:val="28"/>
        </w:rPr>
        <w:t>1 – 2</w:t>
      </w:r>
      <w:r w:rsidR="008C0B85">
        <w:rPr>
          <w:color w:val="000000"/>
          <w:sz w:val="28"/>
          <w:szCs w:val="28"/>
        </w:rPr>
        <w:t> </w:t>
      </w:r>
      <w:r w:rsidR="008C0B85" w:rsidRPr="008C0B85">
        <w:rPr>
          <w:color w:val="000000"/>
          <w:sz w:val="28"/>
          <w:szCs w:val="28"/>
        </w:rPr>
        <w:t>ч</w:t>
      </w:r>
      <w:r w:rsidRPr="008C0B85">
        <w:rPr>
          <w:color w:val="000000"/>
          <w:sz w:val="28"/>
          <w:szCs w:val="28"/>
        </w:rPr>
        <w:t>. Биодоступность около 2</w:t>
      </w:r>
      <w:r w:rsidR="008C0B85" w:rsidRPr="008C0B85">
        <w:rPr>
          <w:color w:val="000000"/>
          <w:sz w:val="28"/>
          <w:szCs w:val="28"/>
        </w:rPr>
        <w:t>0</w:t>
      </w:r>
      <w:r w:rsidR="008C0B85">
        <w:rPr>
          <w:color w:val="000000"/>
          <w:sz w:val="28"/>
          <w:szCs w:val="28"/>
        </w:rPr>
        <w:t>%</w:t>
      </w:r>
      <w:r w:rsidRPr="008C0B85">
        <w:rPr>
          <w:color w:val="000000"/>
          <w:sz w:val="28"/>
          <w:szCs w:val="28"/>
        </w:rPr>
        <w:t>.</w:t>
      </w:r>
    </w:p>
    <w:p w14:paraId="4C196E04"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С белками плазмы связывается 12 – 1</w:t>
      </w:r>
      <w:r w:rsidR="008C0B85" w:rsidRPr="008C0B85">
        <w:rPr>
          <w:color w:val="000000"/>
          <w:sz w:val="28"/>
          <w:szCs w:val="28"/>
        </w:rPr>
        <w:t>5</w:t>
      </w:r>
      <w:r w:rsidR="008C0B85">
        <w:rPr>
          <w:color w:val="000000"/>
          <w:sz w:val="28"/>
          <w:szCs w:val="28"/>
        </w:rPr>
        <w:t>%</w:t>
      </w:r>
      <w:r w:rsidRPr="008C0B85">
        <w:rPr>
          <w:color w:val="000000"/>
          <w:sz w:val="28"/>
          <w:szCs w:val="28"/>
        </w:rPr>
        <w:t xml:space="preserve"> вещества. Вполне удовлетворительно проходит через гематоэнцефалический барьер.</w:t>
      </w:r>
    </w:p>
    <w:p w14:paraId="069E6E3E"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lastRenderedPageBreak/>
        <w:t xml:space="preserve">Назначают в основном при простом герпесе </w:t>
      </w:r>
      <w:r w:rsidRPr="008C0B85">
        <w:rPr>
          <w:color w:val="000000"/>
          <w:sz w:val="28"/>
          <w:szCs w:val="28"/>
          <w:lang w:eastAsia="en-US"/>
        </w:rPr>
        <w:t>(</w:t>
      </w:r>
      <w:r w:rsidRPr="008C0B85">
        <w:rPr>
          <w:color w:val="000000"/>
          <w:sz w:val="28"/>
          <w:szCs w:val="28"/>
          <w:lang w:val="en-US" w:eastAsia="en-US"/>
        </w:rPr>
        <w:t>herpessimplex</w:t>
      </w:r>
      <w:r w:rsidRPr="008C0B85">
        <w:rPr>
          <w:color w:val="000000"/>
          <w:sz w:val="28"/>
          <w:szCs w:val="28"/>
          <w:lang w:eastAsia="en-US"/>
        </w:rPr>
        <w:t xml:space="preserve">), </w:t>
      </w:r>
      <w:r w:rsidRPr="008C0B85">
        <w:rPr>
          <w:color w:val="000000"/>
          <w:sz w:val="28"/>
          <w:szCs w:val="28"/>
        </w:rPr>
        <w:t xml:space="preserve">при поражении глаз, гениталий и герпетических поражениях другой локализации, а также иногда при опоясывающем лишае </w:t>
      </w:r>
      <w:r w:rsidRPr="008C0B85">
        <w:rPr>
          <w:color w:val="000000"/>
          <w:sz w:val="28"/>
          <w:szCs w:val="28"/>
          <w:lang w:eastAsia="en-US"/>
        </w:rPr>
        <w:t>(</w:t>
      </w:r>
      <w:r w:rsidRPr="008C0B85">
        <w:rPr>
          <w:color w:val="000000"/>
          <w:sz w:val="28"/>
          <w:szCs w:val="28"/>
          <w:lang w:val="en-US" w:eastAsia="en-US"/>
        </w:rPr>
        <w:t>herpeszoster</w:t>
      </w:r>
      <w:r w:rsidRPr="008C0B85">
        <w:rPr>
          <w:color w:val="000000"/>
          <w:sz w:val="28"/>
          <w:szCs w:val="28"/>
          <w:lang w:eastAsia="en-US"/>
        </w:rPr>
        <w:t xml:space="preserve">) </w:t>
      </w:r>
      <w:r w:rsidRPr="008C0B85">
        <w:rPr>
          <w:color w:val="000000"/>
          <w:sz w:val="28"/>
          <w:szCs w:val="28"/>
        </w:rPr>
        <w:t>Вводят ацикловир внутрь, внутривенно (в виде натриевой соли) и местно. При местном применении может отмечаться небольшой раздражающий эффект. При внутривенном введении ацикловира иногда возникают нарушение функции почек, тошнота, рвота, гипотензия.</w:t>
      </w:r>
    </w:p>
    <w:p w14:paraId="06F7EB63"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Эффективным противовирусным препаратом является также</w:t>
      </w:r>
      <w:r w:rsidR="00EC3F71" w:rsidRPr="00B7155C">
        <w:rPr>
          <w:color w:val="000000"/>
          <w:sz w:val="28"/>
          <w:szCs w:val="28"/>
        </w:rPr>
        <w:t xml:space="preserve"> </w:t>
      </w:r>
      <w:r w:rsidRPr="008C0B85">
        <w:rPr>
          <w:color w:val="000000"/>
          <w:sz w:val="28"/>
          <w:szCs w:val="28"/>
        </w:rPr>
        <w:t>видарабин (аденин, арабинозид). Проникнув в клетку, видарабинфосфорилируется. Угнетает вирусную ДНК-полимеразу. При этом подавляется репликация крупных ДНК-содержащих вирусов. В организме частично превращается в менее активный в отношении вирусов гипоксантина арабинозид.</w:t>
      </w:r>
    </w:p>
    <w:p w14:paraId="700DE48B"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С успехом применяется при герпетическом энцефалите (вводят путем внутривеннойинфузии), снижая летальность при этом заболевании на 30 – 7</w:t>
      </w:r>
      <w:r w:rsidR="008C0B85" w:rsidRPr="008C0B85">
        <w:rPr>
          <w:color w:val="000000"/>
          <w:sz w:val="28"/>
          <w:szCs w:val="28"/>
        </w:rPr>
        <w:t>5</w:t>
      </w:r>
      <w:r w:rsidR="008C0B85">
        <w:rPr>
          <w:color w:val="000000"/>
          <w:sz w:val="28"/>
          <w:szCs w:val="28"/>
        </w:rPr>
        <w:t>%</w:t>
      </w:r>
      <w:r w:rsidRPr="008C0B85">
        <w:rPr>
          <w:color w:val="000000"/>
          <w:sz w:val="28"/>
          <w:szCs w:val="28"/>
        </w:rPr>
        <w:t>. Иногда используют при осложненном опоясывающем лишае. Эффективен при герпетическом кератоконъюнктивите (назначают местно в мазях). В последнем случае в меньшей степени вызывает раздражение и меньше угнетает заживление роговицы, чем идоксуридин. Легче проникает в более глубокие слои ткани (при лечении герпетического кератита). Возможно применение видарабина при аллергических реакциях на идоксуридин и при неэффективности последнего.</w:t>
      </w:r>
    </w:p>
    <w:p w14:paraId="60058F72"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Из побочных эффектов возможны диспепсические явления (тошнота, рвота, понос), кожные сыпи, нарушения со стороны центральной нервной системы (галлюцинации, психозы, тремор и др.), тромбофлебит на месте введения.</w:t>
      </w:r>
    </w:p>
    <w:p w14:paraId="505CF86E"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Идоксуридин (керецид, идуридин, офтан</w:t>
      </w:r>
      <w:r w:rsidRPr="008C0B85">
        <w:rPr>
          <w:color w:val="000000"/>
          <w:sz w:val="28"/>
          <w:szCs w:val="28"/>
          <w:lang w:eastAsia="en-US"/>
        </w:rPr>
        <w:t>-</w:t>
      </w:r>
      <w:r w:rsidRPr="008C0B85">
        <w:rPr>
          <w:color w:val="000000"/>
          <w:sz w:val="28"/>
          <w:szCs w:val="28"/>
          <w:lang w:val="en-US" w:eastAsia="en-US"/>
        </w:rPr>
        <w:t>IDU</w:t>
      </w:r>
      <w:r w:rsidRPr="008C0B85">
        <w:rPr>
          <w:color w:val="000000"/>
          <w:sz w:val="28"/>
          <w:szCs w:val="28"/>
          <w:lang w:eastAsia="en-US"/>
        </w:rPr>
        <w:t xml:space="preserve">), </w:t>
      </w:r>
      <w:r w:rsidRPr="008C0B85">
        <w:rPr>
          <w:color w:val="000000"/>
          <w:sz w:val="28"/>
          <w:szCs w:val="28"/>
        </w:rPr>
        <w:t xml:space="preserve">являющийся аналогом тимидина, встраивается в молекулу ДНК. В связи с этим он подавляет репликацию отдельных ДНК-содержащих вирусов. Применяют идоксуридин местно при герпетической инфекции глаз (кератитах). Может вызывать </w:t>
      </w:r>
      <w:r w:rsidRPr="008C0B85">
        <w:rPr>
          <w:color w:val="000000"/>
          <w:sz w:val="28"/>
          <w:szCs w:val="28"/>
        </w:rPr>
        <w:lastRenderedPageBreak/>
        <w:t>раздражение, отек век. Для резорбтивного действия мало пригоден, так как токсичность у препарата значительная (подавляет лейкопоэз).</w:t>
      </w:r>
    </w:p>
    <w:p w14:paraId="19B38302"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Выраженной противовирусной активностью обладает метисазон (марборан). Он эффективен в отношении вируса оспы. Механизм действия, по-видимому, связан с тем, что метисазон нарушает процесс сборки вирионов, угнетая синтез вирусного структурного белка.</w:t>
      </w:r>
    </w:p>
    <w:p w14:paraId="16B59E8C"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Применяют препарат для профилактики оспы, а также для уменьшения осложнений при противооспенной вакцинации. Назначают метисазон внутрь. В настоящее время почти не используют, так как заболевания оспой встречаются редко.</w:t>
      </w:r>
    </w:p>
    <w:p w14:paraId="50902AE3" w14:textId="77777777" w:rsid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Из побочных эффектов чаще всего возникают диспепсические явления (тошнота, рвота). Противопоказаниями к применению метисазона являются тяжелые заболевания печени, почек, желудочно-кишечного тракта.</w:t>
      </w:r>
    </w:p>
    <w:p w14:paraId="45CA31FD"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Препарат оксолинобладает умеренной эффективностью при аденовирусном кератоконъюнктивите, герпетическом кератите, некоторых вирусных заболеваниях кожи (при пузырьковом простом лишае, опоясывающем лишае), ринитах вирусной этиологии, а также в профилактике гриппа. Применяют его местно. Оксолин может вызывать раздражающее действие, ощущение жжения.</w:t>
      </w:r>
    </w:p>
    <w:p w14:paraId="78EC837C"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Для профилактики вирусных инфекций используют также интерфероны</w:t>
      </w:r>
      <w:r w:rsidRPr="008C0B85">
        <w:rPr>
          <w:rStyle w:val="1pt5"/>
          <w:color w:val="000000"/>
          <w:spacing w:val="0"/>
          <w:sz w:val="28"/>
          <w:szCs w:val="28"/>
        </w:rPr>
        <w:t xml:space="preserve">. </w:t>
      </w:r>
      <w:r w:rsidRPr="008C0B85">
        <w:rPr>
          <w:color w:val="000000"/>
          <w:sz w:val="28"/>
          <w:szCs w:val="28"/>
        </w:rPr>
        <w:t xml:space="preserve">Это группа биогенных веществ, относящихся к низкомолекулярным гликопротеинам, вырабатываемым клетками организма при воздействии на них вирусов. Они вызывают устойчивость клеток к поражению их вирусами. Образуются интерфероны в самом начале вирусной инфекции. Характеризуются широким противовирусным спектром (специфичностью действия в отношении отдельных вирусов не обладают). Однако они имеют выраженную видовую специфичность в отношении клеток макроорганизма. Интерфероны иногда называют противовирусными антибиотиками широкого спектра действия. Резистентности к интер-феронам у вирусов не возникает. Через несколько недель после выздоровления </w:t>
      </w:r>
      <w:r w:rsidRPr="008C0B85">
        <w:rPr>
          <w:color w:val="000000"/>
          <w:sz w:val="28"/>
          <w:szCs w:val="28"/>
        </w:rPr>
        <w:lastRenderedPageBreak/>
        <w:t>интерфероны в крови не обнаруживаются. Для организма практически безвредны. Сенсибилизации, по имеющимся данным, как правило, не вызывают.</w:t>
      </w:r>
    </w:p>
    <w:p w14:paraId="247D1E51"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Интерфероны проникают в клетку и прочно с ней связываются. Механизм их противовирусного действия, по-видимому, обусловлен тем, что они вызывают образование рибосомами клеток макроорганизма ряда ферментов, которые ингибируют и-РНК и ее трансляцию в вирусный белок. Это приводит к угнетению репродукции вирусов.</w:t>
      </w:r>
    </w:p>
    <w:p w14:paraId="6F00BD0D"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 xml:space="preserve">Для интерферонов человека </w:t>
      </w:r>
      <w:r w:rsidRPr="008C0B85">
        <w:rPr>
          <w:color w:val="000000"/>
          <w:sz w:val="28"/>
          <w:szCs w:val="28"/>
          <w:lang w:val="en-US" w:eastAsia="en-US"/>
        </w:rPr>
        <w:t>t</w:t>
      </w:r>
      <w:r w:rsidRPr="008C0B85">
        <w:rPr>
          <w:color w:val="000000"/>
          <w:sz w:val="28"/>
          <w:szCs w:val="28"/>
          <w:lang w:eastAsia="en-US"/>
        </w:rPr>
        <w:t>½</w:t>
      </w:r>
      <w:r w:rsidRPr="008C0B85">
        <w:rPr>
          <w:color w:val="000000"/>
          <w:sz w:val="28"/>
          <w:szCs w:val="28"/>
        </w:rPr>
        <w:t>при внутривенном введении составляет 2 – 4</w:t>
      </w:r>
      <w:r w:rsidR="008C0B85">
        <w:rPr>
          <w:color w:val="000000"/>
          <w:sz w:val="28"/>
          <w:szCs w:val="28"/>
        </w:rPr>
        <w:t> </w:t>
      </w:r>
      <w:r w:rsidR="008C0B85" w:rsidRPr="008C0B85">
        <w:rPr>
          <w:color w:val="000000"/>
          <w:sz w:val="28"/>
          <w:szCs w:val="28"/>
        </w:rPr>
        <w:t>ч</w:t>
      </w:r>
      <w:r w:rsidR="00B7155C" w:rsidRPr="008C0B85">
        <w:rPr>
          <w:color w:val="000000"/>
          <w:sz w:val="28"/>
          <w:szCs w:val="28"/>
        </w:rPr>
        <w:t>. Ч</w:t>
      </w:r>
      <w:r w:rsidRPr="008C0B85">
        <w:rPr>
          <w:color w:val="000000"/>
          <w:sz w:val="28"/>
          <w:szCs w:val="28"/>
        </w:rPr>
        <w:t>ерез гематоэнцефалический барьер интерфероны практически не проходят.</w:t>
      </w:r>
    </w:p>
    <w:p w14:paraId="0A617B56"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В клинической практике используют человеческие лейкоцитарный (α-) и фибробластный (β-) интерфероны. Интерферон получен также методом генной инженерии. Место интерферона в лечении вирусных инфекций точно не определено.</w:t>
      </w:r>
    </w:p>
    <w:p w14:paraId="58C53D06"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Отмечена более или менее выраженная эффективность интерферонов при профилактике гриппа, при герпетических кератитах, герпетических поражениях кожи и половых органов, острых респираторных вирусных инфекциях, при опоясывающем лишае, при вирусном гепатите. Применяют интерфероны местно и парентерально (внутривенно, внутримышечно, подкожно).</w:t>
      </w:r>
    </w:p>
    <w:p w14:paraId="21C30485"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Из побочных эффектов возможны повышение температуры, развитие эритемы и болезненности на месте введения препарата. В больших дозах интерфероны могут угнетать кроветворение. Описаны отдельные случаи аллергических реакций. Однако следует иметь в виду, что частично побочные эффекты могут быть связаны с недостаточной очисткой препаратов.</w:t>
      </w:r>
    </w:p>
    <w:p w14:paraId="51912706"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 xml:space="preserve">Способностью вызывать образование интерферонов обладают не только вирусы, но и многие бактерии, риккетсии, экстракты грибов и плесеней, а также различные химические соединения. Некоторые </w:t>
      </w:r>
      <w:r w:rsidRPr="008C0B85">
        <w:rPr>
          <w:color w:val="000000"/>
          <w:sz w:val="28"/>
          <w:szCs w:val="28"/>
        </w:rPr>
        <w:lastRenderedPageBreak/>
        <w:t>интерфероногены используются в медицинской практике. Так, при вирусных инфекциях глаз применяют интерфероногенполудан</w:t>
      </w:r>
      <w:r w:rsidRPr="008C0B85">
        <w:rPr>
          <w:rStyle w:val="1pt5"/>
          <w:color w:val="000000"/>
          <w:spacing w:val="0"/>
          <w:sz w:val="28"/>
          <w:szCs w:val="28"/>
        </w:rPr>
        <w:t>.</w:t>
      </w:r>
      <w:r w:rsidRPr="008C0B85">
        <w:rPr>
          <w:color w:val="000000"/>
          <w:sz w:val="28"/>
          <w:szCs w:val="28"/>
        </w:rPr>
        <w:t xml:space="preserve"> Химически является полиаденилуридиловой кислотой. Препарат закапывают в конъюнктивальный мешок, а также вводят субконъюнктивально.</w:t>
      </w:r>
    </w:p>
    <w:p w14:paraId="489300AC" w14:textId="77777777" w:rsidR="00FA4965" w:rsidRPr="008C0B85" w:rsidRDefault="00FA4965" w:rsidP="008C0B85">
      <w:pPr>
        <w:pStyle w:val="a9"/>
        <w:shd w:val="clear" w:color="auto" w:fill="auto"/>
        <w:spacing w:after="0" w:line="360" w:lineRule="auto"/>
        <w:ind w:firstLine="709"/>
        <w:rPr>
          <w:color w:val="000000"/>
          <w:sz w:val="28"/>
          <w:szCs w:val="28"/>
        </w:rPr>
      </w:pPr>
      <w:r w:rsidRPr="008C0B85">
        <w:rPr>
          <w:color w:val="000000"/>
          <w:sz w:val="28"/>
          <w:szCs w:val="28"/>
        </w:rPr>
        <w:t>Помимо противовирусной активности, интерфероны обладают анти-клеточной, противоопухолевой и иммуномодулирующей активностью. Так, показано, что они подавляют рост нормальных и опухолевых клеток. Очевидно, это связано с угнетением деления клеток. Выделен так называемый иммунныи интерферон (γ-интерферон, Т-интерферон), продуцируемый Т</w:t>
      </w:r>
      <w:r w:rsidR="008C0B85">
        <w:rPr>
          <w:color w:val="000000"/>
          <w:sz w:val="28"/>
          <w:szCs w:val="28"/>
        </w:rPr>
        <w:t xml:space="preserve"> –</w:t>
      </w:r>
      <w:r w:rsidR="008C0B85" w:rsidRPr="008C0B85">
        <w:rPr>
          <w:color w:val="000000"/>
          <w:sz w:val="28"/>
          <w:szCs w:val="28"/>
        </w:rPr>
        <w:t xml:space="preserve"> ли</w:t>
      </w:r>
      <w:r w:rsidRPr="008C0B85">
        <w:rPr>
          <w:color w:val="000000"/>
          <w:sz w:val="28"/>
          <w:szCs w:val="28"/>
        </w:rPr>
        <w:t>мфоцитами. Он обладает антипролиферативной активностью, а также повышает активность макрофагов и цитотоксичность естественных клеток-киллеров.</w:t>
      </w:r>
    </w:p>
    <w:p w14:paraId="4A8DAB1D" w14:textId="77777777" w:rsidR="008C0B85" w:rsidRDefault="008C0B85" w:rsidP="008C0B85">
      <w:pPr>
        <w:pStyle w:val="a9"/>
        <w:shd w:val="clear" w:color="auto" w:fill="auto"/>
        <w:spacing w:after="0" w:line="360" w:lineRule="auto"/>
        <w:ind w:firstLine="709"/>
        <w:rPr>
          <w:color w:val="000000"/>
          <w:sz w:val="28"/>
          <w:szCs w:val="28"/>
        </w:rPr>
      </w:pPr>
    </w:p>
    <w:p w14:paraId="37EA4F34" w14:textId="77777777" w:rsidR="00FA4965" w:rsidRPr="008C0B85" w:rsidRDefault="00292B8B" w:rsidP="00292B8B">
      <w:pPr>
        <w:shd w:val="clear" w:color="auto" w:fill="FFFFFF"/>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Pr>
          <w:rFonts w:ascii="Times New Roman" w:hAnsi="Times New Roman"/>
          <w:b/>
          <w:color w:val="000000"/>
          <w:sz w:val="28"/>
          <w:szCs w:val="32"/>
        </w:rPr>
        <w:lastRenderedPageBreak/>
        <w:t>Список литературы</w:t>
      </w:r>
    </w:p>
    <w:p w14:paraId="32ED454C" w14:textId="77777777" w:rsidR="00FA4965" w:rsidRPr="008C0B85" w:rsidRDefault="00FA4965" w:rsidP="008C0B85">
      <w:pPr>
        <w:tabs>
          <w:tab w:val="left" w:pos="7155"/>
        </w:tabs>
        <w:spacing w:after="0" w:line="360" w:lineRule="auto"/>
        <w:ind w:firstLine="709"/>
        <w:jc w:val="both"/>
        <w:rPr>
          <w:rFonts w:ascii="Times New Roman" w:hAnsi="Times New Roman"/>
          <w:b/>
          <w:color w:val="000000"/>
          <w:sz w:val="28"/>
          <w:szCs w:val="32"/>
        </w:rPr>
      </w:pPr>
    </w:p>
    <w:p w14:paraId="5388526B" w14:textId="77777777" w:rsidR="00FA4965" w:rsidRPr="008C0B85" w:rsidRDefault="00FA4965" w:rsidP="00292B8B">
      <w:pPr>
        <w:pStyle w:val="ListParagraph"/>
        <w:numPr>
          <w:ilvl w:val="2"/>
          <w:numId w:val="17"/>
        </w:numPr>
        <w:shd w:val="clear" w:color="auto" w:fill="FFFFFF"/>
        <w:tabs>
          <w:tab w:val="left" w:pos="330"/>
        </w:tabs>
        <w:spacing w:after="0" w:line="360" w:lineRule="auto"/>
        <w:ind w:left="0"/>
        <w:jc w:val="both"/>
        <w:rPr>
          <w:rFonts w:ascii="Times New Roman" w:hAnsi="Times New Roman"/>
          <w:color w:val="000000"/>
          <w:sz w:val="28"/>
          <w:szCs w:val="28"/>
        </w:rPr>
      </w:pPr>
      <w:r w:rsidRPr="008C0B85">
        <w:rPr>
          <w:rFonts w:ascii="Times New Roman" w:hAnsi="Times New Roman"/>
          <w:color w:val="000000"/>
          <w:sz w:val="28"/>
          <w:szCs w:val="28"/>
        </w:rPr>
        <w:t>Фармакология</w:t>
      </w:r>
      <w:r w:rsidR="008C0B85">
        <w:rPr>
          <w:rFonts w:ascii="Times New Roman" w:hAnsi="Times New Roman"/>
          <w:color w:val="000000"/>
          <w:sz w:val="28"/>
          <w:szCs w:val="28"/>
        </w:rPr>
        <w:t xml:space="preserve"> / </w:t>
      </w:r>
      <w:r w:rsidR="008C0B85" w:rsidRPr="008C0B85">
        <w:rPr>
          <w:rFonts w:ascii="Times New Roman" w:hAnsi="Times New Roman"/>
          <w:color w:val="000000"/>
          <w:sz w:val="28"/>
          <w:szCs w:val="28"/>
        </w:rPr>
        <w:t>Под</w:t>
      </w:r>
      <w:r w:rsidRPr="008C0B85">
        <w:rPr>
          <w:rFonts w:ascii="Times New Roman" w:hAnsi="Times New Roman"/>
          <w:color w:val="000000"/>
          <w:sz w:val="28"/>
          <w:szCs w:val="28"/>
        </w:rPr>
        <w:t xml:space="preserve"> ред. </w:t>
      </w:r>
      <w:r w:rsidR="008C0B85" w:rsidRPr="008C0B85">
        <w:rPr>
          <w:rFonts w:ascii="Times New Roman" w:hAnsi="Times New Roman"/>
          <w:color w:val="000000"/>
          <w:sz w:val="28"/>
          <w:szCs w:val="28"/>
        </w:rPr>
        <w:t>Р.Н.</w:t>
      </w:r>
      <w:r w:rsidR="008C0B85">
        <w:rPr>
          <w:rFonts w:ascii="Times New Roman" w:hAnsi="Times New Roman"/>
          <w:color w:val="000000"/>
          <w:sz w:val="28"/>
          <w:szCs w:val="28"/>
        </w:rPr>
        <w:t> </w:t>
      </w:r>
      <w:r w:rsidR="008C0B85" w:rsidRPr="008C0B85">
        <w:rPr>
          <w:rFonts w:ascii="Times New Roman" w:hAnsi="Times New Roman"/>
          <w:color w:val="000000"/>
          <w:sz w:val="28"/>
          <w:szCs w:val="28"/>
        </w:rPr>
        <w:t>Аляутдина</w:t>
      </w:r>
      <w:r w:rsidRPr="008C0B85">
        <w:rPr>
          <w:rFonts w:ascii="Times New Roman" w:hAnsi="Times New Roman"/>
          <w:color w:val="000000"/>
          <w:sz w:val="28"/>
          <w:szCs w:val="28"/>
        </w:rPr>
        <w:t>. – 2</w:t>
      </w:r>
      <w:r w:rsidR="008C0B85">
        <w:rPr>
          <w:rFonts w:ascii="Times New Roman" w:hAnsi="Times New Roman"/>
          <w:color w:val="000000"/>
          <w:sz w:val="28"/>
          <w:szCs w:val="28"/>
        </w:rPr>
        <w:t>-</w:t>
      </w:r>
      <w:r w:rsidR="008C0B85" w:rsidRPr="008C0B85">
        <w:rPr>
          <w:rFonts w:ascii="Times New Roman" w:hAnsi="Times New Roman"/>
          <w:color w:val="000000"/>
          <w:sz w:val="28"/>
          <w:szCs w:val="28"/>
        </w:rPr>
        <w:t>е</w:t>
      </w:r>
      <w:r w:rsidRPr="008C0B85">
        <w:rPr>
          <w:rFonts w:ascii="Times New Roman" w:hAnsi="Times New Roman"/>
          <w:color w:val="000000"/>
          <w:sz w:val="28"/>
          <w:szCs w:val="28"/>
        </w:rPr>
        <w:t xml:space="preserve"> изд., испр. – М.: ГЭОТАР-МЕДИА, 2004. – 592</w:t>
      </w:r>
      <w:r w:rsidR="008C0B85">
        <w:rPr>
          <w:rFonts w:ascii="Times New Roman" w:hAnsi="Times New Roman"/>
          <w:color w:val="000000"/>
          <w:sz w:val="28"/>
          <w:szCs w:val="28"/>
        </w:rPr>
        <w:t> </w:t>
      </w:r>
      <w:r w:rsidR="008C0B85" w:rsidRPr="008C0B85">
        <w:rPr>
          <w:rFonts w:ascii="Times New Roman" w:hAnsi="Times New Roman"/>
          <w:color w:val="000000"/>
          <w:sz w:val="28"/>
          <w:szCs w:val="28"/>
        </w:rPr>
        <w:t>с.</w:t>
      </w:r>
      <w:r w:rsidRPr="008C0B85">
        <w:rPr>
          <w:rFonts w:ascii="Times New Roman" w:hAnsi="Times New Roman"/>
          <w:color w:val="000000"/>
          <w:sz w:val="28"/>
          <w:szCs w:val="28"/>
        </w:rPr>
        <w:t>: ил.</w:t>
      </w:r>
    </w:p>
    <w:p w14:paraId="2FCEBC99" w14:textId="77777777" w:rsidR="00FA4965" w:rsidRPr="008C0B85" w:rsidRDefault="008C0B85" w:rsidP="00292B8B">
      <w:pPr>
        <w:pStyle w:val="ListParagraph"/>
        <w:numPr>
          <w:ilvl w:val="2"/>
          <w:numId w:val="17"/>
        </w:numPr>
        <w:shd w:val="clear" w:color="auto" w:fill="FFFFFF"/>
        <w:tabs>
          <w:tab w:val="left" w:pos="330"/>
        </w:tabs>
        <w:spacing w:after="0" w:line="360" w:lineRule="auto"/>
        <w:ind w:left="0"/>
        <w:jc w:val="both"/>
        <w:rPr>
          <w:rFonts w:ascii="Times New Roman" w:hAnsi="Times New Roman"/>
          <w:color w:val="000000"/>
          <w:sz w:val="28"/>
          <w:szCs w:val="28"/>
        </w:rPr>
      </w:pPr>
      <w:r w:rsidRPr="008C0B85">
        <w:rPr>
          <w:rFonts w:ascii="Times New Roman" w:hAnsi="Times New Roman"/>
          <w:color w:val="000000"/>
          <w:sz w:val="28"/>
          <w:szCs w:val="28"/>
        </w:rPr>
        <w:t>Харкевич</w:t>
      </w:r>
      <w:r>
        <w:rPr>
          <w:rFonts w:ascii="Times New Roman" w:hAnsi="Times New Roman"/>
          <w:color w:val="000000"/>
          <w:sz w:val="28"/>
          <w:szCs w:val="28"/>
        </w:rPr>
        <w:t> </w:t>
      </w:r>
      <w:r w:rsidRPr="008C0B85">
        <w:rPr>
          <w:rFonts w:ascii="Times New Roman" w:hAnsi="Times New Roman"/>
          <w:color w:val="000000"/>
          <w:sz w:val="28"/>
          <w:szCs w:val="28"/>
        </w:rPr>
        <w:t>Д.</w:t>
      </w:r>
      <w:r w:rsidR="00FA4965" w:rsidRPr="008C0B85">
        <w:rPr>
          <w:rFonts w:ascii="Times New Roman" w:hAnsi="Times New Roman"/>
          <w:color w:val="000000"/>
          <w:sz w:val="28"/>
          <w:szCs w:val="28"/>
        </w:rPr>
        <w:t>А.</w:t>
      </w:r>
      <w:r>
        <w:rPr>
          <w:rFonts w:ascii="Times New Roman" w:hAnsi="Times New Roman"/>
          <w:color w:val="000000"/>
          <w:sz w:val="28"/>
          <w:szCs w:val="28"/>
        </w:rPr>
        <w:t xml:space="preserve"> / </w:t>
      </w:r>
      <w:r w:rsidRPr="008C0B85">
        <w:rPr>
          <w:rFonts w:ascii="Times New Roman" w:hAnsi="Times New Roman"/>
          <w:color w:val="000000"/>
          <w:sz w:val="28"/>
          <w:szCs w:val="28"/>
        </w:rPr>
        <w:t>Фармакология</w:t>
      </w:r>
      <w:r w:rsidR="00FA4965" w:rsidRPr="008C0B85">
        <w:rPr>
          <w:rFonts w:ascii="Times New Roman" w:hAnsi="Times New Roman"/>
          <w:color w:val="000000"/>
          <w:sz w:val="28"/>
          <w:szCs w:val="28"/>
        </w:rPr>
        <w:t>: Учебник. – 9</w:t>
      </w:r>
      <w:r>
        <w:rPr>
          <w:rFonts w:ascii="Times New Roman" w:hAnsi="Times New Roman"/>
          <w:color w:val="000000"/>
          <w:sz w:val="28"/>
          <w:szCs w:val="28"/>
        </w:rPr>
        <w:t>-</w:t>
      </w:r>
      <w:r w:rsidRPr="008C0B85">
        <w:rPr>
          <w:rFonts w:ascii="Times New Roman" w:hAnsi="Times New Roman"/>
          <w:color w:val="000000"/>
          <w:sz w:val="28"/>
          <w:szCs w:val="28"/>
        </w:rPr>
        <w:t>е</w:t>
      </w:r>
      <w:r w:rsidR="00FA4965" w:rsidRPr="008C0B85">
        <w:rPr>
          <w:rFonts w:ascii="Times New Roman" w:hAnsi="Times New Roman"/>
          <w:color w:val="000000"/>
          <w:sz w:val="28"/>
          <w:szCs w:val="28"/>
        </w:rPr>
        <w:t xml:space="preserve"> изд., перераб., доп. и испр. – М.: ГЭОТАР-МЕДИА, 2006. – </w:t>
      </w:r>
      <w:r w:rsidRPr="008C0B85">
        <w:rPr>
          <w:rFonts w:ascii="Times New Roman" w:hAnsi="Times New Roman"/>
          <w:color w:val="000000"/>
          <w:sz w:val="28"/>
          <w:szCs w:val="28"/>
        </w:rPr>
        <w:t>763</w:t>
      </w:r>
      <w:r>
        <w:rPr>
          <w:rFonts w:ascii="Times New Roman" w:hAnsi="Times New Roman"/>
          <w:color w:val="000000"/>
          <w:sz w:val="28"/>
          <w:szCs w:val="28"/>
        </w:rPr>
        <w:t> </w:t>
      </w:r>
      <w:r w:rsidRPr="008C0B85">
        <w:rPr>
          <w:rFonts w:ascii="Times New Roman" w:hAnsi="Times New Roman"/>
          <w:color w:val="000000"/>
          <w:sz w:val="28"/>
          <w:szCs w:val="28"/>
        </w:rPr>
        <w:t>с.</w:t>
      </w:r>
      <w:r w:rsidR="00FA4965" w:rsidRPr="008C0B85">
        <w:rPr>
          <w:rFonts w:ascii="Times New Roman" w:hAnsi="Times New Roman"/>
          <w:color w:val="000000"/>
          <w:sz w:val="28"/>
          <w:szCs w:val="28"/>
        </w:rPr>
        <w:t>: ил.</w:t>
      </w:r>
    </w:p>
    <w:p w14:paraId="2925F860" w14:textId="77777777" w:rsidR="00FA4965" w:rsidRPr="008C0B85" w:rsidRDefault="008C0B85" w:rsidP="00292B8B">
      <w:pPr>
        <w:pStyle w:val="ListParagraph"/>
        <w:numPr>
          <w:ilvl w:val="2"/>
          <w:numId w:val="17"/>
        </w:numPr>
        <w:shd w:val="clear" w:color="auto" w:fill="FFFFFF"/>
        <w:tabs>
          <w:tab w:val="left" w:pos="330"/>
        </w:tabs>
        <w:spacing w:after="0" w:line="360" w:lineRule="auto"/>
        <w:ind w:left="0"/>
        <w:jc w:val="both"/>
        <w:rPr>
          <w:rFonts w:ascii="Times New Roman" w:hAnsi="Times New Roman"/>
          <w:color w:val="000000"/>
          <w:sz w:val="28"/>
          <w:szCs w:val="28"/>
        </w:rPr>
      </w:pPr>
      <w:r w:rsidRPr="008C0B85">
        <w:rPr>
          <w:rFonts w:ascii="Times New Roman" w:hAnsi="Times New Roman"/>
          <w:color w:val="000000"/>
          <w:sz w:val="28"/>
          <w:szCs w:val="28"/>
        </w:rPr>
        <w:t>Гаевый</w:t>
      </w:r>
      <w:r>
        <w:rPr>
          <w:rFonts w:ascii="Times New Roman" w:hAnsi="Times New Roman"/>
          <w:color w:val="000000"/>
          <w:sz w:val="28"/>
          <w:szCs w:val="28"/>
        </w:rPr>
        <w:t> </w:t>
      </w:r>
      <w:r w:rsidRPr="008C0B85">
        <w:rPr>
          <w:rFonts w:ascii="Times New Roman" w:hAnsi="Times New Roman"/>
          <w:color w:val="000000"/>
          <w:sz w:val="28"/>
          <w:szCs w:val="28"/>
        </w:rPr>
        <w:t>М.Д.</w:t>
      </w:r>
      <w:r w:rsidR="00FA4965" w:rsidRPr="008C0B85">
        <w:rPr>
          <w:rFonts w:ascii="Times New Roman" w:hAnsi="Times New Roman"/>
          <w:color w:val="000000"/>
          <w:sz w:val="28"/>
          <w:szCs w:val="28"/>
        </w:rPr>
        <w:t xml:space="preserve">, </w:t>
      </w:r>
      <w:r w:rsidRPr="008C0B85">
        <w:rPr>
          <w:rFonts w:ascii="Times New Roman" w:hAnsi="Times New Roman"/>
          <w:color w:val="000000"/>
          <w:sz w:val="28"/>
          <w:szCs w:val="28"/>
        </w:rPr>
        <w:t>Петров</w:t>
      </w:r>
      <w:r>
        <w:rPr>
          <w:rFonts w:ascii="Times New Roman" w:hAnsi="Times New Roman"/>
          <w:color w:val="000000"/>
          <w:sz w:val="28"/>
          <w:szCs w:val="28"/>
        </w:rPr>
        <w:t> </w:t>
      </w:r>
      <w:r w:rsidRPr="008C0B85">
        <w:rPr>
          <w:rFonts w:ascii="Times New Roman" w:hAnsi="Times New Roman"/>
          <w:color w:val="000000"/>
          <w:sz w:val="28"/>
          <w:szCs w:val="28"/>
        </w:rPr>
        <w:t>В.И.</w:t>
      </w:r>
      <w:r w:rsidR="00FA4965" w:rsidRPr="008C0B85">
        <w:rPr>
          <w:rFonts w:ascii="Times New Roman" w:hAnsi="Times New Roman"/>
          <w:color w:val="000000"/>
          <w:sz w:val="28"/>
          <w:szCs w:val="28"/>
        </w:rPr>
        <w:t xml:space="preserve">, </w:t>
      </w:r>
      <w:r w:rsidRPr="008C0B85">
        <w:rPr>
          <w:rFonts w:ascii="Times New Roman" w:hAnsi="Times New Roman"/>
          <w:color w:val="000000"/>
          <w:sz w:val="28"/>
          <w:szCs w:val="28"/>
        </w:rPr>
        <w:t>Гаевая</w:t>
      </w:r>
      <w:r>
        <w:rPr>
          <w:rFonts w:ascii="Times New Roman" w:hAnsi="Times New Roman"/>
          <w:color w:val="000000"/>
          <w:sz w:val="28"/>
          <w:szCs w:val="28"/>
        </w:rPr>
        <w:t> </w:t>
      </w:r>
      <w:r w:rsidRPr="008C0B85">
        <w:rPr>
          <w:rFonts w:ascii="Times New Roman" w:hAnsi="Times New Roman"/>
          <w:color w:val="000000"/>
          <w:sz w:val="28"/>
          <w:szCs w:val="28"/>
        </w:rPr>
        <w:t>Л.</w:t>
      </w:r>
      <w:r w:rsidR="00FA4965" w:rsidRPr="008C0B85">
        <w:rPr>
          <w:rFonts w:ascii="Times New Roman" w:hAnsi="Times New Roman"/>
          <w:color w:val="000000"/>
          <w:sz w:val="28"/>
          <w:szCs w:val="28"/>
        </w:rPr>
        <w:t>М.</w:t>
      </w:r>
      <w:r>
        <w:rPr>
          <w:rFonts w:ascii="Times New Roman" w:hAnsi="Times New Roman"/>
          <w:color w:val="000000"/>
          <w:sz w:val="28"/>
          <w:szCs w:val="28"/>
        </w:rPr>
        <w:t xml:space="preserve"> / </w:t>
      </w:r>
      <w:r w:rsidRPr="008C0B85">
        <w:rPr>
          <w:rFonts w:ascii="Times New Roman" w:hAnsi="Times New Roman"/>
          <w:color w:val="000000"/>
          <w:sz w:val="28"/>
          <w:szCs w:val="28"/>
        </w:rPr>
        <w:t>Фармакология</w:t>
      </w:r>
      <w:r w:rsidR="00FA4965" w:rsidRPr="008C0B85">
        <w:rPr>
          <w:rFonts w:ascii="Times New Roman" w:hAnsi="Times New Roman"/>
          <w:color w:val="000000"/>
          <w:sz w:val="28"/>
          <w:szCs w:val="28"/>
        </w:rPr>
        <w:t>: Учебник для ВУЗов</w:t>
      </w:r>
      <w:r>
        <w:rPr>
          <w:rFonts w:ascii="Times New Roman" w:hAnsi="Times New Roman"/>
          <w:color w:val="000000"/>
          <w:sz w:val="28"/>
          <w:szCs w:val="28"/>
        </w:rPr>
        <w:t xml:space="preserve"> / </w:t>
      </w:r>
      <w:r w:rsidRPr="008C0B85">
        <w:rPr>
          <w:rFonts w:ascii="Times New Roman" w:hAnsi="Times New Roman"/>
          <w:color w:val="000000"/>
          <w:sz w:val="28"/>
          <w:szCs w:val="28"/>
        </w:rPr>
        <w:t>Под</w:t>
      </w:r>
      <w:r w:rsidR="00FA4965" w:rsidRPr="008C0B85">
        <w:rPr>
          <w:rFonts w:ascii="Times New Roman" w:hAnsi="Times New Roman"/>
          <w:color w:val="000000"/>
          <w:sz w:val="28"/>
          <w:szCs w:val="28"/>
        </w:rPr>
        <w:t xml:space="preserve"> ред. проф. </w:t>
      </w:r>
      <w:r w:rsidRPr="008C0B85">
        <w:rPr>
          <w:rFonts w:ascii="Times New Roman" w:hAnsi="Times New Roman"/>
          <w:color w:val="000000"/>
          <w:sz w:val="28"/>
          <w:szCs w:val="28"/>
        </w:rPr>
        <w:t>В.И.</w:t>
      </w:r>
      <w:r>
        <w:rPr>
          <w:rFonts w:ascii="Times New Roman" w:hAnsi="Times New Roman"/>
          <w:color w:val="000000"/>
          <w:sz w:val="28"/>
          <w:szCs w:val="28"/>
        </w:rPr>
        <w:t> </w:t>
      </w:r>
      <w:r w:rsidRPr="008C0B85">
        <w:rPr>
          <w:rFonts w:ascii="Times New Roman" w:hAnsi="Times New Roman"/>
          <w:color w:val="000000"/>
          <w:sz w:val="28"/>
          <w:szCs w:val="28"/>
        </w:rPr>
        <w:t>Петрова</w:t>
      </w:r>
      <w:r w:rsidR="00FA4965" w:rsidRPr="008C0B85">
        <w:rPr>
          <w:rFonts w:ascii="Times New Roman" w:hAnsi="Times New Roman"/>
          <w:color w:val="000000"/>
          <w:sz w:val="28"/>
          <w:szCs w:val="28"/>
        </w:rPr>
        <w:t xml:space="preserve">. – М.: ИКЦ «МарТ», Ростов н/Д: Издательский центр «МарТ», 2008. – </w:t>
      </w:r>
      <w:r w:rsidRPr="008C0B85">
        <w:rPr>
          <w:rFonts w:ascii="Times New Roman" w:hAnsi="Times New Roman"/>
          <w:color w:val="000000"/>
          <w:sz w:val="28"/>
          <w:szCs w:val="28"/>
        </w:rPr>
        <w:t>560</w:t>
      </w:r>
      <w:r>
        <w:rPr>
          <w:rFonts w:ascii="Times New Roman" w:hAnsi="Times New Roman"/>
          <w:color w:val="000000"/>
          <w:sz w:val="28"/>
          <w:szCs w:val="28"/>
        </w:rPr>
        <w:t> </w:t>
      </w:r>
      <w:r w:rsidRPr="008C0B85">
        <w:rPr>
          <w:rFonts w:ascii="Times New Roman" w:hAnsi="Times New Roman"/>
          <w:color w:val="000000"/>
          <w:sz w:val="28"/>
          <w:szCs w:val="28"/>
        </w:rPr>
        <w:t>с.</w:t>
      </w:r>
    </w:p>
    <w:p w14:paraId="30B63698" w14:textId="77777777" w:rsidR="00FA4965" w:rsidRPr="008C0B85" w:rsidRDefault="008C0B85" w:rsidP="00292B8B">
      <w:pPr>
        <w:pStyle w:val="ListParagraph"/>
        <w:numPr>
          <w:ilvl w:val="2"/>
          <w:numId w:val="17"/>
        </w:numPr>
        <w:shd w:val="clear" w:color="auto" w:fill="FFFFFF"/>
        <w:tabs>
          <w:tab w:val="left" w:pos="330"/>
        </w:tabs>
        <w:spacing w:after="0" w:line="360" w:lineRule="auto"/>
        <w:ind w:left="0"/>
        <w:jc w:val="both"/>
        <w:rPr>
          <w:rFonts w:ascii="Times New Roman" w:hAnsi="Times New Roman"/>
          <w:color w:val="000000"/>
          <w:sz w:val="28"/>
          <w:szCs w:val="28"/>
        </w:rPr>
      </w:pPr>
      <w:r w:rsidRPr="008C0B85">
        <w:rPr>
          <w:rFonts w:ascii="Times New Roman" w:hAnsi="Times New Roman"/>
          <w:color w:val="000000"/>
          <w:sz w:val="28"/>
          <w:szCs w:val="28"/>
        </w:rPr>
        <w:t>Гаевый</w:t>
      </w:r>
      <w:r>
        <w:rPr>
          <w:rFonts w:ascii="Times New Roman" w:hAnsi="Times New Roman"/>
          <w:color w:val="000000"/>
          <w:sz w:val="28"/>
          <w:szCs w:val="28"/>
        </w:rPr>
        <w:t> </w:t>
      </w:r>
      <w:r w:rsidRPr="008C0B85">
        <w:rPr>
          <w:rFonts w:ascii="Times New Roman" w:hAnsi="Times New Roman"/>
          <w:color w:val="000000"/>
          <w:sz w:val="28"/>
          <w:szCs w:val="28"/>
        </w:rPr>
        <w:t>М.Д.</w:t>
      </w:r>
      <w:r w:rsidR="00FA4965" w:rsidRPr="008C0B85">
        <w:rPr>
          <w:rFonts w:ascii="Times New Roman" w:hAnsi="Times New Roman"/>
          <w:color w:val="000000"/>
          <w:sz w:val="28"/>
          <w:szCs w:val="28"/>
        </w:rPr>
        <w:t xml:space="preserve">, </w:t>
      </w:r>
      <w:r w:rsidRPr="008C0B85">
        <w:rPr>
          <w:rFonts w:ascii="Times New Roman" w:hAnsi="Times New Roman"/>
          <w:color w:val="000000"/>
          <w:sz w:val="28"/>
          <w:szCs w:val="28"/>
        </w:rPr>
        <w:t>Петров</w:t>
      </w:r>
      <w:r>
        <w:rPr>
          <w:rFonts w:ascii="Times New Roman" w:hAnsi="Times New Roman"/>
          <w:color w:val="000000"/>
          <w:sz w:val="28"/>
          <w:szCs w:val="28"/>
        </w:rPr>
        <w:t> </w:t>
      </w:r>
      <w:r w:rsidRPr="008C0B85">
        <w:rPr>
          <w:rFonts w:ascii="Times New Roman" w:hAnsi="Times New Roman"/>
          <w:color w:val="000000"/>
          <w:sz w:val="28"/>
          <w:szCs w:val="28"/>
        </w:rPr>
        <w:t>В.И.</w:t>
      </w:r>
      <w:r w:rsidR="00FA4965" w:rsidRPr="008C0B85">
        <w:rPr>
          <w:rFonts w:ascii="Times New Roman" w:hAnsi="Times New Roman"/>
          <w:color w:val="000000"/>
          <w:sz w:val="28"/>
          <w:szCs w:val="28"/>
        </w:rPr>
        <w:t xml:space="preserve">, </w:t>
      </w:r>
      <w:r w:rsidRPr="008C0B85">
        <w:rPr>
          <w:rFonts w:ascii="Times New Roman" w:hAnsi="Times New Roman"/>
          <w:color w:val="000000"/>
          <w:sz w:val="28"/>
          <w:szCs w:val="28"/>
        </w:rPr>
        <w:t>Гаевая</w:t>
      </w:r>
      <w:r>
        <w:rPr>
          <w:rFonts w:ascii="Times New Roman" w:hAnsi="Times New Roman"/>
          <w:color w:val="000000"/>
          <w:sz w:val="28"/>
          <w:szCs w:val="28"/>
        </w:rPr>
        <w:t> </w:t>
      </w:r>
      <w:r w:rsidRPr="008C0B85">
        <w:rPr>
          <w:rFonts w:ascii="Times New Roman" w:hAnsi="Times New Roman"/>
          <w:color w:val="000000"/>
          <w:sz w:val="28"/>
          <w:szCs w:val="28"/>
        </w:rPr>
        <w:t>Л.М.</w:t>
      </w:r>
      <w:r w:rsidR="00FA4965" w:rsidRPr="008C0B85">
        <w:rPr>
          <w:rFonts w:ascii="Times New Roman" w:hAnsi="Times New Roman"/>
          <w:color w:val="000000"/>
          <w:sz w:val="28"/>
          <w:szCs w:val="28"/>
        </w:rPr>
        <w:t xml:space="preserve">, </w:t>
      </w:r>
      <w:r w:rsidRPr="008C0B85">
        <w:rPr>
          <w:rFonts w:ascii="Times New Roman" w:hAnsi="Times New Roman"/>
          <w:color w:val="000000"/>
          <w:sz w:val="28"/>
          <w:szCs w:val="28"/>
        </w:rPr>
        <w:t>Давыдов</w:t>
      </w:r>
      <w:r>
        <w:rPr>
          <w:rFonts w:ascii="Times New Roman" w:hAnsi="Times New Roman"/>
          <w:color w:val="000000"/>
          <w:sz w:val="28"/>
          <w:szCs w:val="28"/>
        </w:rPr>
        <w:t> </w:t>
      </w:r>
      <w:r w:rsidRPr="008C0B85">
        <w:rPr>
          <w:rFonts w:ascii="Times New Roman" w:hAnsi="Times New Roman"/>
          <w:color w:val="000000"/>
          <w:sz w:val="28"/>
          <w:szCs w:val="28"/>
        </w:rPr>
        <w:t>В.</w:t>
      </w:r>
      <w:r w:rsidR="00FA4965" w:rsidRPr="008C0B85">
        <w:rPr>
          <w:rFonts w:ascii="Times New Roman" w:hAnsi="Times New Roman"/>
          <w:color w:val="000000"/>
          <w:sz w:val="28"/>
          <w:szCs w:val="28"/>
        </w:rPr>
        <w:t>С.</w:t>
      </w:r>
      <w:r>
        <w:rPr>
          <w:rFonts w:ascii="Times New Roman" w:hAnsi="Times New Roman"/>
          <w:color w:val="000000"/>
          <w:sz w:val="28"/>
          <w:szCs w:val="28"/>
        </w:rPr>
        <w:t xml:space="preserve"> / </w:t>
      </w:r>
      <w:r w:rsidRPr="008C0B85">
        <w:rPr>
          <w:rFonts w:ascii="Times New Roman" w:hAnsi="Times New Roman"/>
          <w:color w:val="000000"/>
          <w:sz w:val="28"/>
          <w:szCs w:val="28"/>
        </w:rPr>
        <w:t>Фармакология</w:t>
      </w:r>
      <w:r w:rsidR="00FA4965" w:rsidRPr="008C0B85">
        <w:rPr>
          <w:rFonts w:ascii="Times New Roman" w:hAnsi="Times New Roman"/>
          <w:color w:val="000000"/>
          <w:sz w:val="28"/>
          <w:szCs w:val="28"/>
        </w:rPr>
        <w:t xml:space="preserve"> с рецептурой: учебник. – Изд</w:t>
      </w:r>
      <w:r>
        <w:rPr>
          <w:rFonts w:ascii="Times New Roman" w:hAnsi="Times New Roman"/>
          <w:color w:val="000000"/>
          <w:sz w:val="28"/>
          <w:szCs w:val="28"/>
        </w:rPr>
        <w:t>-</w:t>
      </w:r>
      <w:r w:rsidRPr="008C0B85">
        <w:rPr>
          <w:rFonts w:ascii="Times New Roman" w:hAnsi="Times New Roman"/>
          <w:color w:val="000000"/>
          <w:sz w:val="28"/>
          <w:szCs w:val="28"/>
        </w:rPr>
        <w:t xml:space="preserve">е </w:t>
      </w:r>
      <w:r w:rsidR="00FA4965" w:rsidRPr="008C0B85">
        <w:rPr>
          <w:rFonts w:ascii="Times New Roman" w:hAnsi="Times New Roman"/>
          <w:color w:val="000000"/>
          <w:sz w:val="28"/>
          <w:szCs w:val="28"/>
        </w:rPr>
        <w:t>5</w:t>
      </w:r>
      <w:r>
        <w:rPr>
          <w:rFonts w:ascii="Times New Roman" w:hAnsi="Times New Roman"/>
          <w:color w:val="000000"/>
          <w:sz w:val="28"/>
          <w:szCs w:val="28"/>
        </w:rPr>
        <w:t>-</w:t>
      </w:r>
      <w:r w:rsidRPr="008C0B85">
        <w:rPr>
          <w:rFonts w:ascii="Times New Roman" w:hAnsi="Times New Roman"/>
          <w:color w:val="000000"/>
          <w:sz w:val="28"/>
          <w:szCs w:val="28"/>
        </w:rPr>
        <w:t>е</w:t>
      </w:r>
      <w:r w:rsidR="00FA4965" w:rsidRPr="008C0B85">
        <w:rPr>
          <w:rFonts w:ascii="Times New Roman" w:hAnsi="Times New Roman"/>
          <w:color w:val="000000"/>
          <w:sz w:val="28"/>
          <w:szCs w:val="28"/>
        </w:rPr>
        <w:t xml:space="preserve">, исправ. и дополн. – М.: ИКЦ «МарТ», Ростов н/Д: Издательский центр «МарТ», 2007. – </w:t>
      </w:r>
      <w:r w:rsidRPr="008C0B85">
        <w:rPr>
          <w:rFonts w:ascii="Times New Roman" w:hAnsi="Times New Roman"/>
          <w:color w:val="000000"/>
          <w:sz w:val="28"/>
          <w:szCs w:val="28"/>
        </w:rPr>
        <w:t>448</w:t>
      </w:r>
      <w:r>
        <w:rPr>
          <w:rFonts w:ascii="Times New Roman" w:hAnsi="Times New Roman"/>
          <w:color w:val="000000"/>
          <w:sz w:val="28"/>
          <w:szCs w:val="28"/>
        </w:rPr>
        <w:t> </w:t>
      </w:r>
      <w:r w:rsidRPr="008C0B85">
        <w:rPr>
          <w:rFonts w:ascii="Times New Roman" w:hAnsi="Times New Roman"/>
          <w:color w:val="000000"/>
          <w:sz w:val="28"/>
          <w:szCs w:val="28"/>
        </w:rPr>
        <w:t>с.</w:t>
      </w:r>
    </w:p>
    <w:p w14:paraId="59593624" w14:textId="77777777" w:rsidR="00FA4965" w:rsidRPr="008C0B85" w:rsidRDefault="008C0B85" w:rsidP="00292B8B">
      <w:pPr>
        <w:pStyle w:val="ListParagraph"/>
        <w:numPr>
          <w:ilvl w:val="2"/>
          <w:numId w:val="17"/>
        </w:numPr>
        <w:shd w:val="clear" w:color="auto" w:fill="FFFFFF"/>
        <w:tabs>
          <w:tab w:val="left" w:pos="330"/>
        </w:tabs>
        <w:spacing w:after="0" w:line="360" w:lineRule="auto"/>
        <w:ind w:left="0"/>
        <w:jc w:val="both"/>
        <w:rPr>
          <w:rFonts w:ascii="Times New Roman" w:hAnsi="Times New Roman"/>
          <w:color w:val="000000"/>
          <w:sz w:val="28"/>
          <w:szCs w:val="28"/>
        </w:rPr>
      </w:pPr>
      <w:r w:rsidRPr="008C0B85">
        <w:rPr>
          <w:rFonts w:ascii="Times New Roman" w:hAnsi="Times New Roman"/>
          <w:color w:val="000000"/>
          <w:sz w:val="28"/>
          <w:szCs w:val="28"/>
        </w:rPr>
        <w:t>Машковский</w:t>
      </w:r>
      <w:r>
        <w:rPr>
          <w:rFonts w:ascii="Times New Roman" w:hAnsi="Times New Roman"/>
          <w:color w:val="000000"/>
          <w:sz w:val="28"/>
          <w:szCs w:val="28"/>
        </w:rPr>
        <w:t> </w:t>
      </w:r>
      <w:r w:rsidRPr="008C0B85">
        <w:rPr>
          <w:rFonts w:ascii="Times New Roman" w:hAnsi="Times New Roman"/>
          <w:color w:val="000000"/>
          <w:sz w:val="28"/>
          <w:szCs w:val="28"/>
        </w:rPr>
        <w:t>М.</w:t>
      </w:r>
      <w:r w:rsidR="00FA4965" w:rsidRPr="008C0B85">
        <w:rPr>
          <w:rFonts w:ascii="Times New Roman" w:hAnsi="Times New Roman"/>
          <w:color w:val="000000"/>
          <w:sz w:val="28"/>
          <w:szCs w:val="28"/>
        </w:rPr>
        <w:t>Д.</w:t>
      </w:r>
      <w:r>
        <w:rPr>
          <w:rFonts w:ascii="Times New Roman" w:hAnsi="Times New Roman"/>
          <w:color w:val="000000"/>
          <w:sz w:val="28"/>
          <w:szCs w:val="28"/>
        </w:rPr>
        <w:t xml:space="preserve"> / </w:t>
      </w:r>
      <w:r w:rsidRPr="008C0B85">
        <w:rPr>
          <w:rFonts w:ascii="Times New Roman" w:hAnsi="Times New Roman"/>
          <w:color w:val="000000"/>
          <w:sz w:val="28"/>
          <w:szCs w:val="28"/>
        </w:rPr>
        <w:t>Лекарственные</w:t>
      </w:r>
      <w:r w:rsidR="00FA4965" w:rsidRPr="008C0B85">
        <w:rPr>
          <w:rFonts w:ascii="Times New Roman" w:hAnsi="Times New Roman"/>
          <w:color w:val="000000"/>
          <w:sz w:val="28"/>
          <w:szCs w:val="28"/>
        </w:rPr>
        <w:t xml:space="preserve"> средства: В2т. – 14</w:t>
      </w:r>
      <w:r>
        <w:rPr>
          <w:rFonts w:ascii="Times New Roman" w:hAnsi="Times New Roman"/>
          <w:color w:val="000000"/>
          <w:sz w:val="28"/>
          <w:szCs w:val="28"/>
        </w:rPr>
        <w:t>-</w:t>
      </w:r>
      <w:r w:rsidRPr="008C0B85">
        <w:rPr>
          <w:rFonts w:ascii="Times New Roman" w:hAnsi="Times New Roman"/>
          <w:color w:val="000000"/>
          <w:sz w:val="28"/>
          <w:szCs w:val="28"/>
        </w:rPr>
        <w:t>е</w:t>
      </w:r>
      <w:r w:rsidR="00FA4965" w:rsidRPr="008C0B85">
        <w:rPr>
          <w:rFonts w:ascii="Times New Roman" w:hAnsi="Times New Roman"/>
          <w:color w:val="000000"/>
          <w:sz w:val="28"/>
          <w:szCs w:val="28"/>
        </w:rPr>
        <w:t xml:space="preserve"> изд., перераб., испр. и доп. – М.: ООО</w:t>
      </w:r>
      <w:r>
        <w:rPr>
          <w:rFonts w:ascii="Times New Roman" w:hAnsi="Times New Roman"/>
          <w:color w:val="000000"/>
          <w:sz w:val="28"/>
          <w:szCs w:val="28"/>
        </w:rPr>
        <w:t> </w:t>
      </w:r>
      <w:r w:rsidRPr="008C0B85">
        <w:rPr>
          <w:rFonts w:ascii="Times New Roman" w:hAnsi="Times New Roman"/>
          <w:color w:val="000000"/>
          <w:sz w:val="28"/>
          <w:szCs w:val="28"/>
        </w:rPr>
        <w:t>«</w:t>
      </w:r>
      <w:r w:rsidR="00FA4965" w:rsidRPr="008C0B85">
        <w:rPr>
          <w:rFonts w:ascii="Times New Roman" w:hAnsi="Times New Roman"/>
          <w:color w:val="000000"/>
          <w:sz w:val="28"/>
          <w:szCs w:val="28"/>
        </w:rPr>
        <w:t xml:space="preserve">Издательство Новая Волна»: </w:t>
      </w:r>
      <w:r w:rsidRPr="008C0B85">
        <w:rPr>
          <w:rFonts w:ascii="Times New Roman" w:hAnsi="Times New Roman"/>
          <w:color w:val="000000"/>
          <w:sz w:val="28"/>
          <w:szCs w:val="28"/>
        </w:rPr>
        <w:t>Издатель</w:t>
      </w:r>
      <w:r>
        <w:rPr>
          <w:rFonts w:ascii="Times New Roman" w:hAnsi="Times New Roman"/>
          <w:color w:val="000000"/>
          <w:sz w:val="28"/>
          <w:szCs w:val="28"/>
        </w:rPr>
        <w:t> </w:t>
      </w:r>
      <w:r w:rsidRPr="008C0B85">
        <w:rPr>
          <w:rFonts w:ascii="Times New Roman" w:hAnsi="Times New Roman"/>
          <w:color w:val="000000"/>
          <w:sz w:val="28"/>
          <w:szCs w:val="28"/>
        </w:rPr>
        <w:t>С.Б.</w:t>
      </w:r>
      <w:r>
        <w:rPr>
          <w:rFonts w:ascii="Times New Roman" w:hAnsi="Times New Roman"/>
          <w:color w:val="000000"/>
          <w:sz w:val="28"/>
          <w:szCs w:val="28"/>
        </w:rPr>
        <w:t> </w:t>
      </w:r>
      <w:r w:rsidRPr="008C0B85">
        <w:rPr>
          <w:rFonts w:ascii="Times New Roman" w:hAnsi="Times New Roman"/>
          <w:color w:val="000000"/>
          <w:sz w:val="28"/>
          <w:szCs w:val="28"/>
        </w:rPr>
        <w:t>Дивов</w:t>
      </w:r>
      <w:r w:rsidR="00FA4965" w:rsidRPr="008C0B85">
        <w:rPr>
          <w:rFonts w:ascii="Times New Roman" w:hAnsi="Times New Roman"/>
          <w:color w:val="000000"/>
          <w:sz w:val="28"/>
          <w:szCs w:val="28"/>
        </w:rPr>
        <w:t xml:space="preserve">, 2002. – </w:t>
      </w:r>
      <w:r w:rsidRPr="008C0B85">
        <w:rPr>
          <w:rFonts w:ascii="Times New Roman" w:hAnsi="Times New Roman"/>
          <w:color w:val="000000"/>
          <w:sz w:val="28"/>
          <w:szCs w:val="28"/>
        </w:rPr>
        <w:t>540</w:t>
      </w:r>
      <w:r>
        <w:rPr>
          <w:rFonts w:ascii="Times New Roman" w:hAnsi="Times New Roman"/>
          <w:color w:val="000000"/>
          <w:sz w:val="28"/>
          <w:szCs w:val="28"/>
        </w:rPr>
        <w:t> </w:t>
      </w:r>
      <w:r w:rsidRPr="008C0B85">
        <w:rPr>
          <w:rFonts w:ascii="Times New Roman" w:hAnsi="Times New Roman"/>
          <w:color w:val="000000"/>
          <w:sz w:val="28"/>
          <w:szCs w:val="28"/>
        </w:rPr>
        <w:t>с.</w:t>
      </w:r>
      <w:r w:rsidR="00FA4965" w:rsidRPr="008C0B85">
        <w:rPr>
          <w:rFonts w:ascii="Times New Roman" w:hAnsi="Times New Roman"/>
          <w:color w:val="000000"/>
          <w:sz w:val="28"/>
          <w:szCs w:val="28"/>
        </w:rPr>
        <w:t xml:space="preserve">, </w:t>
      </w:r>
      <w:r w:rsidRPr="008C0B85">
        <w:rPr>
          <w:rFonts w:ascii="Times New Roman" w:hAnsi="Times New Roman"/>
          <w:color w:val="000000"/>
          <w:sz w:val="28"/>
          <w:szCs w:val="28"/>
        </w:rPr>
        <w:t>8</w:t>
      </w:r>
      <w:r>
        <w:rPr>
          <w:rFonts w:ascii="Times New Roman" w:hAnsi="Times New Roman"/>
          <w:color w:val="000000"/>
          <w:sz w:val="28"/>
          <w:szCs w:val="28"/>
        </w:rPr>
        <w:t> </w:t>
      </w:r>
      <w:r w:rsidRPr="008C0B85">
        <w:rPr>
          <w:rFonts w:ascii="Times New Roman" w:hAnsi="Times New Roman"/>
          <w:color w:val="000000"/>
          <w:sz w:val="28"/>
          <w:szCs w:val="28"/>
        </w:rPr>
        <w:t>с.</w:t>
      </w:r>
      <w:r w:rsidR="00FA4965" w:rsidRPr="008C0B85">
        <w:rPr>
          <w:rFonts w:ascii="Times New Roman" w:hAnsi="Times New Roman"/>
          <w:color w:val="000000"/>
          <w:sz w:val="28"/>
          <w:szCs w:val="28"/>
        </w:rPr>
        <w:t xml:space="preserve"> ил.</w:t>
      </w:r>
    </w:p>
    <w:p w14:paraId="4E7EE383" w14:textId="77777777" w:rsidR="00FA4965" w:rsidRPr="008C0B85" w:rsidRDefault="008C0B85" w:rsidP="00292B8B">
      <w:pPr>
        <w:pStyle w:val="ListParagraph"/>
        <w:numPr>
          <w:ilvl w:val="2"/>
          <w:numId w:val="17"/>
        </w:numPr>
        <w:shd w:val="clear" w:color="auto" w:fill="FFFFFF"/>
        <w:tabs>
          <w:tab w:val="left" w:pos="330"/>
        </w:tabs>
        <w:spacing w:after="0" w:line="360" w:lineRule="auto"/>
        <w:ind w:left="0"/>
        <w:jc w:val="both"/>
        <w:rPr>
          <w:rFonts w:ascii="Times New Roman" w:hAnsi="Times New Roman"/>
          <w:color w:val="000000"/>
          <w:sz w:val="28"/>
          <w:szCs w:val="28"/>
        </w:rPr>
      </w:pPr>
      <w:r w:rsidRPr="008C0B85">
        <w:rPr>
          <w:rFonts w:ascii="Times New Roman" w:hAnsi="Times New Roman"/>
          <w:color w:val="000000"/>
          <w:sz w:val="28"/>
          <w:szCs w:val="28"/>
        </w:rPr>
        <w:t>Маркова</w:t>
      </w:r>
      <w:r>
        <w:rPr>
          <w:rFonts w:ascii="Times New Roman" w:hAnsi="Times New Roman"/>
          <w:color w:val="000000"/>
          <w:sz w:val="28"/>
          <w:szCs w:val="28"/>
        </w:rPr>
        <w:t> </w:t>
      </w:r>
      <w:r w:rsidRPr="008C0B85">
        <w:rPr>
          <w:rFonts w:ascii="Times New Roman" w:hAnsi="Times New Roman"/>
          <w:color w:val="000000"/>
          <w:sz w:val="28"/>
          <w:szCs w:val="28"/>
        </w:rPr>
        <w:t>И.В.</w:t>
      </w:r>
      <w:r w:rsidR="00FA4965" w:rsidRPr="008C0B85">
        <w:rPr>
          <w:rFonts w:ascii="Times New Roman" w:hAnsi="Times New Roman"/>
          <w:color w:val="000000"/>
          <w:sz w:val="28"/>
          <w:szCs w:val="28"/>
        </w:rPr>
        <w:t xml:space="preserve">, </w:t>
      </w:r>
      <w:r w:rsidRPr="008C0B85">
        <w:rPr>
          <w:rFonts w:ascii="Times New Roman" w:hAnsi="Times New Roman"/>
          <w:color w:val="000000"/>
          <w:sz w:val="28"/>
          <w:szCs w:val="28"/>
        </w:rPr>
        <w:t>Михайлоа</w:t>
      </w:r>
      <w:r>
        <w:rPr>
          <w:rFonts w:ascii="Times New Roman" w:hAnsi="Times New Roman"/>
          <w:color w:val="000000"/>
          <w:sz w:val="28"/>
          <w:szCs w:val="28"/>
        </w:rPr>
        <w:t> </w:t>
      </w:r>
      <w:r w:rsidRPr="008C0B85">
        <w:rPr>
          <w:rFonts w:ascii="Times New Roman" w:hAnsi="Times New Roman"/>
          <w:color w:val="000000"/>
          <w:sz w:val="28"/>
          <w:szCs w:val="28"/>
        </w:rPr>
        <w:t>И.Б.</w:t>
      </w:r>
      <w:r w:rsidR="00FA4965" w:rsidRPr="008C0B85">
        <w:rPr>
          <w:rFonts w:ascii="Times New Roman" w:hAnsi="Times New Roman"/>
          <w:color w:val="000000"/>
          <w:sz w:val="28"/>
          <w:szCs w:val="28"/>
        </w:rPr>
        <w:t xml:space="preserve">, </w:t>
      </w:r>
      <w:r w:rsidRPr="008C0B85">
        <w:rPr>
          <w:rFonts w:ascii="Times New Roman" w:hAnsi="Times New Roman"/>
          <w:color w:val="000000"/>
          <w:sz w:val="28"/>
          <w:szCs w:val="28"/>
        </w:rPr>
        <w:t>Неженцев</w:t>
      </w:r>
      <w:r>
        <w:rPr>
          <w:rFonts w:ascii="Times New Roman" w:hAnsi="Times New Roman"/>
          <w:color w:val="000000"/>
          <w:sz w:val="28"/>
          <w:szCs w:val="28"/>
        </w:rPr>
        <w:t> </w:t>
      </w:r>
      <w:r w:rsidRPr="008C0B85">
        <w:rPr>
          <w:rFonts w:ascii="Times New Roman" w:hAnsi="Times New Roman"/>
          <w:color w:val="000000"/>
          <w:sz w:val="28"/>
          <w:szCs w:val="28"/>
        </w:rPr>
        <w:t>М.</w:t>
      </w:r>
      <w:r w:rsidR="00FA4965" w:rsidRPr="008C0B85">
        <w:rPr>
          <w:rFonts w:ascii="Times New Roman" w:hAnsi="Times New Roman"/>
          <w:color w:val="000000"/>
          <w:sz w:val="28"/>
          <w:szCs w:val="28"/>
        </w:rPr>
        <w:t>В.</w:t>
      </w:r>
      <w:r>
        <w:rPr>
          <w:rFonts w:ascii="Times New Roman" w:hAnsi="Times New Roman"/>
          <w:color w:val="000000"/>
          <w:sz w:val="28"/>
          <w:szCs w:val="28"/>
        </w:rPr>
        <w:t xml:space="preserve"> / </w:t>
      </w:r>
      <w:r w:rsidRPr="008C0B85">
        <w:rPr>
          <w:rFonts w:ascii="Times New Roman" w:hAnsi="Times New Roman"/>
          <w:color w:val="000000"/>
          <w:sz w:val="28"/>
          <w:szCs w:val="28"/>
        </w:rPr>
        <w:t>Фармакология</w:t>
      </w:r>
      <w:r w:rsidR="00FA4965" w:rsidRPr="008C0B85">
        <w:rPr>
          <w:rFonts w:ascii="Times New Roman" w:hAnsi="Times New Roman"/>
          <w:color w:val="000000"/>
          <w:sz w:val="28"/>
          <w:szCs w:val="28"/>
        </w:rPr>
        <w:t>: Учебник для ВУЗов. – Изд</w:t>
      </w:r>
      <w:r>
        <w:rPr>
          <w:rFonts w:ascii="Times New Roman" w:hAnsi="Times New Roman"/>
          <w:color w:val="000000"/>
          <w:sz w:val="28"/>
          <w:szCs w:val="28"/>
        </w:rPr>
        <w:t>-</w:t>
      </w:r>
      <w:r w:rsidRPr="008C0B85">
        <w:rPr>
          <w:rFonts w:ascii="Times New Roman" w:hAnsi="Times New Roman"/>
          <w:color w:val="000000"/>
          <w:sz w:val="28"/>
          <w:szCs w:val="28"/>
        </w:rPr>
        <w:t xml:space="preserve">е </w:t>
      </w:r>
      <w:r w:rsidR="00FA4965" w:rsidRPr="008C0B85">
        <w:rPr>
          <w:rFonts w:ascii="Times New Roman" w:hAnsi="Times New Roman"/>
          <w:color w:val="000000"/>
          <w:sz w:val="28"/>
          <w:szCs w:val="28"/>
        </w:rPr>
        <w:t>2</w:t>
      </w:r>
      <w:r>
        <w:rPr>
          <w:rFonts w:ascii="Times New Roman" w:hAnsi="Times New Roman"/>
          <w:color w:val="000000"/>
          <w:sz w:val="28"/>
          <w:szCs w:val="28"/>
        </w:rPr>
        <w:t>-</w:t>
      </w:r>
      <w:r w:rsidRPr="008C0B85">
        <w:rPr>
          <w:rFonts w:ascii="Times New Roman" w:hAnsi="Times New Roman"/>
          <w:color w:val="000000"/>
          <w:sz w:val="28"/>
          <w:szCs w:val="28"/>
        </w:rPr>
        <w:t>е</w:t>
      </w:r>
      <w:r w:rsidR="00FA4965" w:rsidRPr="008C0B85">
        <w:rPr>
          <w:rFonts w:ascii="Times New Roman" w:hAnsi="Times New Roman"/>
          <w:color w:val="000000"/>
          <w:sz w:val="28"/>
          <w:szCs w:val="28"/>
        </w:rPr>
        <w:t xml:space="preserve">, перераб. и дополн. – С.-Петербург.: Издательство «Фолиант», 2001. – </w:t>
      </w:r>
      <w:r w:rsidRPr="008C0B85">
        <w:rPr>
          <w:rFonts w:ascii="Times New Roman" w:hAnsi="Times New Roman"/>
          <w:color w:val="000000"/>
          <w:sz w:val="28"/>
          <w:szCs w:val="28"/>
        </w:rPr>
        <w:t>415</w:t>
      </w:r>
      <w:r>
        <w:rPr>
          <w:rFonts w:ascii="Times New Roman" w:hAnsi="Times New Roman"/>
          <w:color w:val="000000"/>
          <w:sz w:val="28"/>
          <w:szCs w:val="28"/>
        </w:rPr>
        <w:t> </w:t>
      </w:r>
      <w:r w:rsidRPr="008C0B85">
        <w:rPr>
          <w:rFonts w:ascii="Times New Roman" w:hAnsi="Times New Roman"/>
          <w:color w:val="000000"/>
          <w:sz w:val="28"/>
          <w:szCs w:val="28"/>
        </w:rPr>
        <w:t>с.</w:t>
      </w:r>
    </w:p>
    <w:sectPr w:rsidR="00FA4965" w:rsidRPr="008C0B85" w:rsidSect="008C0B8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45FF" w14:textId="77777777" w:rsidR="00C90575" w:rsidRDefault="00C90575" w:rsidP="0021411F">
      <w:pPr>
        <w:spacing w:after="0" w:line="240" w:lineRule="auto"/>
      </w:pPr>
      <w:r>
        <w:separator/>
      </w:r>
    </w:p>
  </w:endnote>
  <w:endnote w:type="continuationSeparator" w:id="0">
    <w:p w14:paraId="617128B1" w14:textId="77777777" w:rsidR="00C90575" w:rsidRDefault="00C90575" w:rsidP="00214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D8B0" w14:textId="77777777" w:rsidR="00C90575" w:rsidRDefault="00C90575" w:rsidP="0021411F">
      <w:pPr>
        <w:spacing w:after="0" w:line="240" w:lineRule="auto"/>
      </w:pPr>
      <w:r>
        <w:separator/>
      </w:r>
    </w:p>
  </w:footnote>
  <w:footnote w:type="continuationSeparator" w:id="0">
    <w:p w14:paraId="54E08D96" w14:textId="77777777" w:rsidR="00C90575" w:rsidRDefault="00C90575" w:rsidP="00214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181FEE"/>
    <w:lvl w:ilvl="0">
      <w:numFmt w:val="bullet"/>
      <w:lvlText w:val="*"/>
      <w:lvlJc w:val="left"/>
    </w:lvl>
  </w:abstractNum>
  <w:abstractNum w:abstractNumId="1" w15:restartNumberingAfterBreak="0">
    <w:nsid w:val="00000071"/>
    <w:multiLevelType w:val="multilevel"/>
    <w:tmpl w:val="9E6C2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73"/>
    <w:multiLevelType w:val="multilevel"/>
    <w:tmpl w:val="C31ED83E"/>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1350A76"/>
    <w:multiLevelType w:val="hybridMultilevel"/>
    <w:tmpl w:val="AA8A1194"/>
    <w:lvl w:ilvl="0" w:tplc="99003B1A">
      <w:start w:val="1"/>
      <w:numFmt w:val="decimal"/>
      <w:lvlText w:val="%1."/>
      <w:lvlJc w:val="left"/>
      <w:pPr>
        <w:ind w:left="990" w:hanging="360"/>
      </w:pPr>
      <w:rPr>
        <w:rFonts w:eastAsia="Times New Roman" w:cs="Times New Roman" w:hint="default"/>
        <w:color w:val="000000"/>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4" w15:restartNumberingAfterBreak="0">
    <w:nsid w:val="107B6D8E"/>
    <w:multiLevelType w:val="hybridMultilevel"/>
    <w:tmpl w:val="450E76CE"/>
    <w:lvl w:ilvl="0" w:tplc="A866BF1C">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3B1082C"/>
    <w:multiLevelType w:val="hybridMultilevel"/>
    <w:tmpl w:val="28EEAB46"/>
    <w:lvl w:ilvl="0" w:tplc="0728EDB6">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995762C"/>
    <w:multiLevelType w:val="hybridMultilevel"/>
    <w:tmpl w:val="CBFE4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51D5E85"/>
    <w:multiLevelType w:val="hybridMultilevel"/>
    <w:tmpl w:val="79400D22"/>
    <w:lvl w:ilvl="0" w:tplc="B5ECB822">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6993738"/>
    <w:multiLevelType w:val="hybridMultilevel"/>
    <w:tmpl w:val="989ABCF4"/>
    <w:lvl w:ilvl="0" w:tplc="6A4A13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6DE2DFD"/>
    <w:multiLevelType w:val="hybridMultilevel"/>
    <w:tmpl w:val="5D748038"/>
    <w:lvl w:ilvl="0" w:tplc="3F74D6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3357B7F"/>
    <w:multiLevelType w:val="hybridMultilevel"/>
    <w:tmpl w:val="139A4D64"/>
    <w:lvl w:ilvl="0" w:tplc="0D18C8B2">
      <w:start w:val="1"/>
      <w:numFmt w:val="decimal"/>
      <w:lvlText w:val="%1."/>
      <w:lvlJc w:val="left"/>
      <w:pPr>
        <w:ind w:left="977" w:hanging="360"/>
      </w:pPr>
      <w:rPr>
        <w:rFonts w:eastAsia="Times New Roman" w:cs="Times New Roman" w:hint="default"/>
      </w:rPr>
    </w:lvl>
    <w:lvl w:ilvl="1" w:tplc="04190019" w:tentative="1">
      <w:start w:val="1"/>
      <w:numFmt w:val="lowerLetter"/>
      <w:lvlText w:val="%2."/>
      <w:lvlJc w:val="left"/>
      <w:pPr>
        <w:ind w:left="1697" w:hanging="360"/>
      </w:pPr>
      <w:rPr>
        <w:rFonts w:cs="Times New Roman"/>
      </w:rPr>
    </w:lvl>
    <w:lvl w:ilvl="2" w:tplc="0419001B" w:tentative="1">
      <w:start w:val="1"/>
      <w:numFmt w:val="lowerRoman"/>
      <w:lvlText w:val="%3."/>
      <w:lvlJc w:val="right"/>
      <w:pPr>
        <w:ind w:left="2417" w:hanging="180"/>
      </w:pPr>
      <w:rPr>
        <w:rFonts w:cs="Times New Roman"/>
      </w:rPr>
    </w:lvl>
    <w:lvl w:ilvl="3" w:tplc="0419000F" w:tentative="1">
      <w:start w:val="1"/>
      <w:numFmt w:val="decimal"/>
      <w:lvlText w:val="%4."/>
      <w:lvlJc w:val="left"/>
      <w:pPr>
        <w:ind w:left="3137" w:hanging="360"/>
      </w:pPr>
      <w:rPr>
        <w:rFonts w:cs="Times New Roman"/>
      </w:rPr>
    </w:lvl>
    <w:lvl w:ilvl="4" w:tplc="04190019" w:tentative="1">
      <w:start w:val="1"/>
      <w:numFmt w:val="lowerLetter"/>
      <w:lvlText w:val="%5."/>
      <w:lvlJc w:val="left"/>
      <w:pPr>
        <w:ind w:left="3857" w:hanging="360"/>
      </w:pPr>
      <w:rPr>
        <w:rFonts w:cs="Times New Roman"/>
      </w:rPr>
    </w:lvl>
    <w:lvl w:ilvl="5" w:tplc="0419001B" w:tentative="1">
      <w:start w:val="1"/>
      <w:numFmt w:val="lowerRoman"/>
      <w:lvlText w:val="%6."/>
      <w:lvlJc w:val="right"/>
      <w:pPr>
        <w:ind w:left="4577" w:hanging="180"/>
      </w:pPr>
      <w:rPr>
        <w:rFonts w:cs="Times New Roman"/>
      </w:rPr>
    </w:lvl>
    <w:lvl w:ilvl="6" w:tplc="0419000F" w:tentative="1">
      <w:start w:val="1"/>
      <w:numFmt w:val="decimal"/>
      <w:lvlText w:val="%7."/>
      <w:lvlJc w:val="left"/>
      <w:pPr>
        <w:ind w:left="5297" w:hanging="360"/>
      </w:pPr>
      <w:rPr>
        <w:rFonts w:cs="Times New Roman"/>
      </w:rPr>
    </w:lvl>
    <w:lvl w:ilvl="7" w:tplc="04190019" w:tentative="1">
      <w:start w:val="1"/>
      <w:numFmt w:val="lowerLetter"/>
      <w:lvlText w:val="%8."/>
      <w:lvlJc w:val="left"/>
      <w:pPr>
        <w:ind w:left="6017" w:hanging="360"/>
      </w:pPr>
      <w:rPr>
        <w:rFonts w:cs="Times New Roman"/>
      </w:rPr>
    </w:lvl>
    <w:lvl w:ilvl="8" w:tplc="0419001B" w:tentative="1">
      <w:start w:val="1"/>
      <w:numFmt w:val="lowerRoman"/>
      <w:lvlText w:val="%9."/>
      <w:lvlJc w:val="right"/>
      <w:pPr>
        <w:ind w:left="6737" w:hanging="180"/>
      </w:pPr>
      <w:rPr>
        <w:rFonts w:cs="Times New Roman"/>
      </w:rPr>
    </w:lvl>
  </w:abstractNum>
  <w:abstractNum w:abstractNumId="11" w15:restartNumberingAfterBreak="0">
    <w:nsid w:val="4B8611CA"/>
    <w:multiLevelType w:val="hybridMultilevel"/>
    <w:tmpl w:val="4F24A2A4"/>
    <w:lvl w:ilvl="0" w:tplc="9EA0EDBE">
      <w:start w:val="1"/>
      <w:numFmt w:val="upperRoman"/>
      <w:lvlText w:val="%1."/>
      <w:lvlJc w:val="left"/>
      <w:pPr>
        <w:ind w:left="1410" w:hanging="720"/>
      </w:pPr>
      <w:rPr>
        <w:rFonts w:eastAsia="Times New Roman" w:cs="Times New Roman" w:hint="default"/>
        <w:color w:val="000000"/>
      </w:rPr>
    </w:lvl>
    <w:lvl w:ilvl="1" w:tplc="04190019" w:tentative="1">
      <w:start w:val="1"/>
      <w:numFmt w:val="lowerLetter"/>
      <w:lvlText w:val="%2."/>
      <w:lvlJc w:val="left"/>
      <w:pPr>
        <w:ind w:left="1770" w:hanging="360"/>
      </w:pPr>
      <w:rPr>
        <w:rFonts w:cs="Times New Roman"/>
      </w:rPr>
    </w:lvl>
    <w:lvl w:ilvl="2" w:tplc="0419001B" w:tentative="1">
      <w:start w:val="1"/>
      <w:numFmt w:val="lowerRoman"/>
      <w:lvlText w:val="%3."/>
      <w:lvlJc w:val="right"/>
      <w:pPr>
        <w:ind w:left="2490" w:hanging="180"/>
      </w:pPr>
      <w:rPr>
        <w:rFonts w:cs="Times New Roman"/>
      </w:rPr>
    </w:lvl>
    <w:lvl w:ilvl="3" w:tplc="0419000F" w:tentative="1">
      <w:start w:val="1"/>
      <w:numFmt w:val="decimal"/>
      <w:lvlText w:val="%4."/>
      <w:lvlJc w:val="left"/>
      <w:pPr>
        <w:ind w:left="3210" w:hanging="360"/>
      </w:pPr>
      <w:rPr>
        <w:rFonts w:cs="Times New Roman"/>
      </w:rPr>
    </w:lvl>
    <w:lvl w:ilvl="4" w:tplc="04190019" w:tentative="1">
      <w:start w:val="1"/>
      <w:numFmt w:val="lowerLetter"/>
      <w:lvlText w:val="%5."/>
      <w:lvlJc w:val="left"/>
      <w:pPr>
        <w:ind w:left="3930" w:hanging="360"/>
      </w:pPr>
      <w:rPr>
        <w:rFonts w:cs="Times New Roman"/>
      </w:rPr>
    </w:lvl>
    <w:lvl w:ilvl="5" w:tplc="0419001B" w:tentative="1">
      <w:start w:val="1"/>
      <w:numFmt w:val="lowerRoman"/>
      <w:lvlText w:val="%6."/>
      <w:lvlJc w:val="right"/>
      <w:pPr>
        <w:ind w:left="4650" w:hanging="180"/>
      </w:pPr>
      <w:rPr>
        <w:rFonts w:cs="Times New Roman"/>
      </w:rPr>
    </w:lvl>
    <w:lvl w:ilvl="6" w:tplc="0419000F" w:tentative="1">
      <w:start w:val="1"/>
      <w:numFmt w:val="decimal"/>
      <w:lvlText w:val="%7."/>
      <w:lvlJc w:val="left"/>
      <w:pPr>
        <w:ind w:left="5370" w:hanging="360"/>
      </w:pPr>
      <w:rPr>
        <w:rFonts w:cs="Times New Roman"/>
      </w:rPr>
    </w:lvl>
    <w:lvl w:ilvl="7" w:tplc="04190019" w:tentative="1">
      <w:start w:val="1"/>
      <w:numFmt w:val="lowerLetter"/>
      <w:lvlText w:val="%8."/>
      <w:lvlJc w:val="left"/>
      <w:pPr>
        <w:ind w:left="6090" w:hanging="360"/>
      </w:pPr>
      <w:rPr>
        <w:rFonts w:cs="Times New Roman"/>
      </w:rPr>
    </w:lvl>
    <w:lvl w:ilvl="8" w:tplc="0419001B" w:tentative="1">
      <w:start w:val="1"/>
      <w:numFmt w:val="lowerRoman"/>
      <w:lvlText w:val="%9."/>
      <w:lvlJc w:val="right"/>
      <w:pPr>
        <w:ind w:left="6810" w:hanging="180"/>
      </w:pPr>
      <w:rPr>
        <w:rFonts w:cs="Times New Roman"/>
      </w:rPr>
    </w:lvl>
  </w:abstractNum>
  <w:abstractNum w:abstractNumId="12" w15:restartNumberingAfterBreak="0">
    <w:nsid w:val="58DC4763"/>
    <w:multiLevelType w:val="multilevel"/>
    <w:tmpl w:val="5EB48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3" w15:restartNumberingAfterBreak="0">
    <w:nsid w:val="674802CF"/>
    <w:multiLevelType w:val="hybridMultilevel"/>
    <w:tmpl w:val="3D7E802E"/>
    <w:lvl w:ilvl="0" w:tplc="0450CD7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F0E4A90"/>
    <w:multiLevelType w:val="hybridMultilevel"/>
    <w:tmpl w:val="F698CFC0"/>
    <w:lvl w:ilvl="0" w:tplc="960A810A">
      <w:start w:val="1"/>
      <w:numFmt w:val="upperRoman"/>
      <w:lvlText w:val="%1."/>
      <w:lvlJc w:val="left"/>
      <w:pPr>
        <w:ind w:left="1080" w:hanging="72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0460078"/>
    <w:multiLevelType w:val="singleLevel"/>
    <w:tmpl w:val="38EAD1CA"/>
    <w:lvl w:ilvl="0">
      <w:start w:val="1"/>
      <w:numFmt w:val="decimal"/>
      <w:lvlText w:val="%1)"/>
      <w:legacy w:legacy="1" w:legacySpace="0" w:legacyIndent="317"/>
      <w:lvlJc w:val="left"/>
      <w:rPr>
        <w:rFonts w:ascii="Times New Roman" w:hAnsi="Times New Roman" w:cs="Times New Roman" w:hint="default"/>
      </w:rPr>
    </w:lvl>
  </w:abstractNum>
  <w:abstractNum w:abstractNumId="16" w15:restartNumberingAfterBreak="0">
    <w:nsid w:val="75C84CD4"/>
    <w:multiLevelType w:val="hybridMultilevel"/>
    <w:tmpl w:val="1AFA2846"/>
    <w:lvl w:ilvl="0" w:tplc="C2BAEE22">
      <w:start w:val="1"/>
      <w:numFmt w:val="decimal"/>
      <w:lvlText w:val="%1."/>
      <w:lvlJc w:val="left"/>
      <w:pPr>
        <w:ind w:left="792" w:hanging="360"/>
      </w:pPr>
      <w:rPr>
        <w:rFonts w:cs="Times New Roman" w:hint="default"/>
      </w:rPr>
    </w:lvl>
    <w:lvl w:ilvl="1" w:tplc="04190019" w:tentative="1">
      <w:start w:val="1"/>
      <w:numFmt w:val="lowerLetter"/>
      <w:lvlText w:val="%2."/>
      <w:lvlJc w:val="left"/>
      <w:pPr>
        <w:ind w:left="1512" w:hanging="360"/>
      </w:pPr>
      <w:rPr>
        <w:rFonts w:cs="Times New Roman"/>
      </w:rPr>
    </w:lvl>
    <w:lvl w:ilvl="2" w:tplc="0419001B" w:tentative="1">
      <w:start w:val="1"/>
      <w:numFmt w:val="lowerRoman"/>
      <w:lvlText w:val="%3."/>
      <w:lvlJc w:val="right"/>
      <w:pPr>
        <w:ind w:left="2232" w:hanging="180"/>
      </w:pPr>
      <w:rPr>
        <w:rFonts w:cs="Times New Roman"/>
      </w:rPr>
    </w:lvl>
    <w:lvl w:ilvl="3" w:tplc="0419000F" w:tentative="1">
      <w:start w:val="1"/>
      <w:numFmt w:val="decimal"/>
      <w:lvlText w:val="%4."/>
      <w:lvlJc w:val="left"/>
      <w:pPr>
        <w:ind w:left="2952" w:hanging="360"/>
      </w:pPr>
      <w:rPr>
        <w:rFonts w:cs="Times New Roman"/>
      </w:rPr>
    </w:lvl>
    <w:lvl w:ilvl="4" w:tplc="04190019" w:tentative="1">
      <w:start w:val="1"/>
      <w:numFmt w:val="lowerLetter"/>
      <w:lvlText w:val="%5."/>
      <w:lvlJc w:val="left"/>
      <w:pPr>
        <w:ind w:left="3672" w:hanging="360"/>
      </w:pPr>
      <w:rPr>
        <w:rFonts w:cs="Times New Roman"/>
      </w:rPr>
    </w:lvl>
    <w:lvl w:ilvl="5" w:tplc="0419001B" w:tentative="1">
      <w:start w:val="1"/>
      <w:numFmt w:val="lowerRoman"/>
      <w:lvlText w:val="%6."/>
      <w:lvlJc w:val="right"/>
      <w:pPr>
        <w:ind w:left="4392" w:hanging="180"/>
      </w:pPr>
      <w:rPr>
        <w:rFonts w:cs="Times New Roman"/>
      </w:rPr>
    </w:lvl>
    <w:lvl w:ilvl="6" w:tplc="0419000F" w:tentative="1">
      <w:start w:val="1"/>
      <w:numFmt w:val="decimal"/>
      <w:lvlText w:val="%7."/>
      <w:lvlJc w:val="left"/>
      <w:pPr>
        <w:ind w:left="5112" w:hanging="360"/>
      </w:pPr>
      <w:rPr>
        <w:rFonts w:cs="Times New Roman"/>
      </w:rPr>
    </w:lvl>
    <w:lvl w:ilvl="7" w:tplc="04190019" w:tentative="1">
      <w:start w:val="1"/>
      <w:numFmt w:val="lowerLetter"/>
      <w:lvlText w:val="%8."/>
      <w:lvlJc w:val="left"/>
      <w:pPr>
        <w:ind w:left="5832" w:hanging="360"/>
      </w:pPr>
      <w:rPr>
        <w:rFonts w:cs="Times New Roman"/>
      </w:rPr>
    </w:lvl>
    <w:lvl w:ilvl="8" w:tplc="0419001B" w:tentative="1">
      <w:start w:val="1"/>
      <w:numFmt w:val="lowerRoman"/>
      <w:lvlText w:val="%9."/>
      <w:lvlJc w:val="right"/>
      <w:pPr>
        <w:ind w:left="6552" w:hanging="180"/>
      </w:pPr>
      <w:rPr>
        <w:rFonts w:cs="Times New Roman"/>
      </w:rPr>
    </w:lvl>
  </w:abstractNum>
  <w:abstractNum w:abstractNumId="17" w15:restartNumberingAfterBreak="0">
    <w:nsid w:val="7D1907B6"/>
    <w:multiLevelType w:val="hybridMultilevel"/>
    <w:tmpl w:val="5E1857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3"/>
  </w:num>
  <w:num w:numId="3">
    <w:abstractNumId w:val="15"/>
  </w:num>
  <w:num w:numId="4">
    <w:abstractNumId w:val="14"/>
  </w:num>
  <w:num w:numId="5">
    <w:abstractNumId w:val="11"/>
  </w:num>
  <w:num w:numId="6">
    <w:abstractNumId w:val="3"/>
  </w:num>
  <w:num w:numId="7">
    <w:abstractNumId w:val="7"/>
  </w:num>
  <w:num w:numId="8">
    <w:abstractNumId w:val="4"/>
  </w:num>
  <w:num w:numId="9">
    <w:abstractNumId w:val="5"/>
  </w:num>
  <w:num w:numId="10">
    <w:abstractNumId w:val="17"/>
  </w:num>
  <w:num w:numId="11">
    <w:abstractNumId w:val="6"/>
  </w:num>
  <w:num w:numId="12">
    <w:abstractNumId w:val="8"/>
  </w:num>
  <w:num w:numId="13">
    <w:abstractNumId w:val="10"/>
  </w:num>
  <w:num w:numId="14">
    <w:abstractNumId w:val="0"/>
    <w:lvlOverride w:ilvl="0">
      <w:lvl w:ilvl="0">
        <w:numFmt w:val="bullet"/>
        <w:lvlText w:val="•"/>
        <w:legacy w:legacy="1" w:legacySpace="0" w:legacyIndent="167"/>
        <w:lvlJc w:val="left"/>
        <w:rPr>
          <w:rFonts w:ascii="Times New Roman" w:hAnsi="Times New Roman" w:hint="default"/>
        </w:rPr>
      </w:lvl>
    </w:lvlOverride>
  </w:num>
  <w:num w:numId="15">
    <w:abstractNumId w:val="9"/>
  </w:num>
  <w:num w:numId="16">
    <w:abstractNumId w:val="1"/>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15"/>
    <w:rsid w:val="00043376"/>
    <w:rsid w:val="00045379"/>
    <w:rsid w:val="0004706D"/>
    <w:rsid w:val="00071A8D"/>
    <w:rsid w:val="00084C94"/>
    <w:rsid w:val="000C59AA"/>
    <w:rsid w:val="000D0881"/>
    <w:rsid w:val="000F7A5C"/>
    <w:rsid w:val="0010055A"/>
    <w:rsid w:val="001234D5"/>
    <w:rsid w:val="00126985"/>
    <w:rsid w:val="00170B91"/>
    <w:rsid w:val="0017346A"/>
    <w:rsid w:val="00177E92"/>
    <w:rsid w:val="00196291"/>
    <w:rsid w:val="00197878"/>
    <w:rsid w:val="001A730B"/>
    <w:rsid w:val="001D57E6"/>
    <w:rsid w:val="001E1130"/>
    <w:rsid w:val="002137BF"/>
    <w:rsid w:val="0021411F"/>
    <w:rsid w:val="00237675"/>
    <w:rsid w:val="00250C80"/>
    <w:rsid w:val="0027132D"/>
    <w:rsid w:val="0029065D"/>
    <w:rsid w:val="0029245D"/>
    <w:rsid w:val="00292B8B"/>
    <w:rsid w:val="00293A48"/>
    <w:rsid w:val="00296672"/>
    <w:rsid w:val="002D436A"/>
    <w:rsid w:val="00391E56"/>
    <w:rsid w:val="003C4558"/>
    <w:rsid w:val="003C4DB2"/>
    <w:rsid w:val="00422AD2"/>
    <w:rsid w:val="00430AD4"/>
    <w:rsid w:val="00450456"/>
    <w:rsid w:val="0049465E"/>
    <w:rsid w:val="004A2D0B"/>
    <w:rsid w:val="00517950"/>
    <w:rsid w:val="00553DC2"/>
    <w:rsid w:val="005C49AB"/>
    <w:rsid w:val="006265B0"/>
    <w:rsid w:val="00667533"/>
    <w:rsid w:val="006A782C"/>
    <w:rsid w:val="006B682C"/>
    <w:rsid w:val="0071491E"/>
    <w:rsid w:val="00746370"/>
    <w:rsid w:val="00753985"/>
    <w:rsid w:val="0079693F"/>
    <w:rsid w:val="007B272D"/>
    <w:rsid w:val="007C6403"/>
    <w:rsid w:val="007E2747"/>
    <w:rsid w:val="00812FC1"/>
    <w:rsid w:val="00862524"/>
    <w:rsid w:val="00874264"/>
    <w:rsid w:val="008C0B85"/>
    <w:rsid w:val="008C0D10"/>
    <w:rsid w:val="008C1917"/>
    <w:rsid w:val="008F1A3F"/>
    <w:rsid w:val="00900849"/>
    <w:rsid w:val="009211B2"/>
    <w:rsid w:val="009709A6"/>
    <w:rsid w:val="00977315"/>
    <w:rsid w:val="00982F3A"/>
    <w:rsid w:val="009A705A"/>
    <w:rsid w:val="009B3E30"/>
    <w:rsid w:val="00A34D33"/>
    <w:rsid w:val="00A57EEB"/>
    <w:rsid w:val="00A770A7"/>
    <w:rsid w:val="00AA306E"/>
    <w:rsid w:val="00AA403F"/>
    <w:rsid w:val="00AC2D3B"/>
    <w:rsid w:val="00AE5733"/>
    <w:rsid w:val="00B14AC9"/>
    <w:rsid w:val="00B220B4"/>
    <w:rsid w:val="00B7155C"/>
    <w:rsid w:val="00BE1C58"/>
    <w:rsid w:val="00BF7845"/>
    <w:rsid w:val="00C06BDA"/>
    <w:rsid w:val="00C400A6"/>
    <w:rsid w:val="00C621B8"/>
    <w:rsid w:val="00C9010E"/>
    <w:rsid w:val="00C90575"/>
    <w:rsid w:val="00C9419A"/>
    <w:rsid w:val="00C95C30"/>
    <w:rsid w:val="00CC4BA7"/>
    <w:rsid w:val="00CD27C1"/>
    <w:rsid w:val="00CF035A"/>
    <w:rsid w:val="00D02C1B"/>
    <w:rsid w:val="00D132B1"/>
    <w:rsid w:val="00D41C41"/>
    <w:rsid w:val="00D42A90"/>
    <w:rsid w:val="00D67AA3"/>
    <w:rsid w:val="00D733EC"/>
    <w:rsid w:val="00D902E8"/>
    <w:rsid w:val="00D90AB5"/>
    <w:rsid w:val="00D91C66"/>
    <w:rsid w:val="00D95CF0"/>
    <w:rsid w:val="00DA53A7"/>
    <w:rsid w:val="00DA7B94"/>
    <w:rsid w:val="00DD408E"/>
    <w:rsid w:val="00DE49AB"/>
    <w:rsid w:val="00DE7BA1"/>
    <w:rsid w:val="00E00507"/>
    <w:rsid w:val="00E30AE9"/>
    <w:rsid w:val="00E470BB"/>
    <w:rsid w:val="00E5049E"/>
    <w:rsid w:val="00E6172C"/>
    <w:rsid w:val="00E944A5"/>
    <w:rsid w:val="00EB2F87"/>
    <w:rsid w:val="00EC3F71"/>
    <w:rsid w:val="00EF67B3"/>
    <w:rsid w:val="00F26433"/>
    <w:rsid w:val="00F32E28"/>
    <w:rsid w:val="00F33F8C"/>
    <w:rsid w:val="00F610C7"/>
    <w:rsid w:val="00F62BE7"/>
    <w:rsid w:val="00FA349D"/>
    <w:rsid w:val="00FA3D42"/>
    <w:rsid w:val="00FA4965"/>
    <w:rsid w:val="00FB3334"/>
    <w:rsid w:val="00FB485F"/>
    <w:rsid w:val="00FE3756"/>
    <w:rsid w:val="00FF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40907"/>
  <w15:chartTrackingRefBased/>
  <w15:docId w15:val="{3E83E4D1-B5C1-4FA0-88E0-7752E33A0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44A5"/>
    <w:pPr>
      <w:spacing w:after="200" w:line="276" w:lineRule="auto"/>
    </w:pPr>
    <w:rPr>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977315"/>
    <w:pPr>
      <w:ind w:left="720"/>
      <w:contextualSpacing/>
    </w:pPr>
  </w:style>
  <w:style w:type="paragraph" w:styleId="a3">
    <w:name w:val="header"/>
    <w:basedOn w:val="a"/>
    <w:link w:val="a4"/>
    <w:rsid w:val="0021411F"/>
    <w:pPr>
      <w:tabs>
        <w:tab w:val="center" w:pos="4677"/>
        <w:tab w:val="right" w:pos="9355"/>
      </w:tabs>
      <w:spacing w:after="0" w:line="240" w:lineRule="auto"/>
    </w:pPr>
  </w:style>
  <w:style w:type="character" w:customStyle="1" w:styleId="a4">
    <w:name w:val="Верхний колонтитул Знак"/>
    <w:basedOn w:val="a0"/>
    <w:link w:val="a3"/>
    <w:locked/>
    <w:rsid w:val="0021411F"/>
    <w:rPr>
      <w:rFonts w:cs="Times New Roman"/>
    </w:rPr>
  </w:style>
  <w:style w:type="paragraph" w:styleId="a5">
    <w:name w:val="footer"/>
    <w:basedOn w:val="a"/>
    <w:link w:val="a6"/>
    <w:rsid w:val="0021411F"/>
    <w:pPr>
      <w:tabs>
        <w:tab w:val="center" w:pos="4677"/>
        <w:tab w:val="right" w:pos="9355"/>
      </w:tabs>
      <w:spacing w:after="0" w:line="240" w:lineRule="auto"/>
    </w:pPr>
  </w:style>
  <w:style w:type="character" w:customStyle="1" w:styleId="a6">
    <w:name w:val="Нижний колонтитул Знак"/>
    <w:basedOn w:val="a0"/>
    <w:link w:val="a5"/>
    <w:locked/>
    <w:rsid w:val="0021411F"/>
    <w:rPr>
      <w:rFonts w:cs="Times New Roman"/>
    </w:rPr>
  </w:style>
  <w:style w:type="paragraph" w:styleId="a7">
    <w:name w:val="Balloon Text"/>
    <w:basedOn w:val="a"/>
    <w:link w:val="a8"/>
    <w:semiHidden/>
    <w:rsid w:val="00293A48"/>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293A48"/>
    <w:rPr>
      <w:rFonts w:ascii="Tahoma" w:hAnsi="Tahoma" w:cs="Tahoma"/>
      <w:sz w:val="16"/>
      <w:szCs w:val="16"/>
    </w:rPr>
  </w:style>
  <w:style w:type="character" w:customStyle="1" w:styleId="3">
    <w:name w:val="Основной текст (3)_"/>
    <w:basedOn w:val="a0"/>
    <w:link w:val="31"/>
    <w:locked/>
    <w:rsid w:val="00430AD4"/>
    <w:rPr>
      <w:rFonts w:ascii="Times New Roman" w:hAnsi="Times New Roman" w:cs="Times New Roman"/>
      <w:i/>
      <w:iCs/>
      <w:sz w:val="19"/>
      <w:szCs w:val="19"/>
      <w:shd w:val="clear" w:color="auto" w:fill="FFFFFF"/>
    </w:rPr>
  </w:style>
  <w:style w:type="character" w:customStyle="1" w:styleId="1">
    <w:name w:val="Основной текст Знак1"/>
    <w:basedOn w:val="a0"/>
    <w:link w:val="a9"/>
    <w:locked/>
    <w:rsid w:val="00430AD4"/>
    <w:rPr>
      <w:rFonts w:ascii="Times New Roman" w:hAnsi="Times New Roman" w:cs="Times New Roman"/>
      <w:sz w:val="20"/>
      <w:szCs w:val="20"/>
      <w:shd w:val="clear" w:color="auto" w:fill="FFFFFF"/>
    </w:rPr>
  </w:style>
  <w:style w:type="paragraph" w:styleId="a9">
    <w:name w:val="Body Text"/>
    <w:basedOn w:val="a"/>
    <w:link w:val="1"/>
    <w:rsid w:val="00430AD4"/>
    <w:pPr>
      <w:shd w:val="clear" w:color="auto" w:fill="FFFFFF"/>
      <w:spacing w:after="180" w:line="240" w:lineRule="exact"/>
      <w:ind w:hanging="380"/>
      <w:jc w:val="both"/>
    </w:pPr>
    <w:rPr>
      <w:rFonts w:ascii="Times New Roman" w:hAnsi="Times New Roman"/>
      <w:sz w:val="20"/>
      <w:szCs w:val="20"/>
    </w:rPr>
  </w:style>
  <w:style w:type="character" w:customStyle="1" w:styleId="aa">
    <w:name w:val="Основной текст Знак"/>
    <w:basedOn w:val="a0"/>
    <w:semiHidden/>
    <w:rsid w:val="00430AD4"/>
    <w:rPr>
      <w:rFonts w:cs="Times New Roman"/>
    </w:rPr>
  </w:style>
  <w:style w:type="character" w:customStyle="1" w:styleId="310pt4">
    <w:name w:val="Основной текст (3) + 10 pt4"/>
    <w:aliases w:val="Не курсив5"/>
    <w:basedOn w:val="3"/>
    <w:rsid w:val="00430AD4"/>
    <w:rPr>
      <w:rFonts w:ascii="Times New Roman" w:hAnsi="Times New Roman" w:cs="Times New Roman"/>
      <w:i/>
      <w:iCs/>
      <w:sz w:val="20"/>
      <w:szCs w:val="20"/>
      <w:shd w:val="clear" w:color="auto" w:fill="FFFFFF"/>
    </w:rPr>
  </w:style>
  <w:style w:type="character" w:customStyle="1" w:styleId="91">
    <w:name w:val="Основной текст + 91"/>
    <w:aliases w:val="5 pt26,Курсив24"/>
    <w:basedOn w:val="1"/>
    <w:rsid w:val="00430AD4"/>
    <w:rPr>
      <w:rFonts w:ascii="Times New Roman" w:hAnsi="Times New Roman" w:cs="Times New Roman"/>
      <w:i/>
      <w:iCs/>
      <w:sz w:val="19"/>
      <w:szCs w:val="19"/>
      <w:shd w:val="clear" w:color="auto" w:fill="FFFFFF"/>
    </w:rPr>
  </w:style>
  <w:style w:type="character" w:customStyle="1" w:styleId="35">
    <w:name w:val="Основной текст (3)5"/>
    <w:basedOn w:val="3"/>
    <w:rsid w:val="00430AD4"/>
    <w:rPr>
      <w:rFonts w:ascii="Times New Roman" w:hAnsi="Times New Roman" w:cs="Times New Roman"/>
      <w:i/>
      <w:iCs/>
      <w:sz w:val="19"/>
      <w:szCs w:val="19"/>
      <w:shd w:val="clear" w:color="auto" w:fill="FFFFFF"/>
    </w:rPr>
  </w:style>
  <w:style w:type="character" w:customStyle="1" w:styleId="34">
    <w:name w:val="Основной текст (3)4"/>
    <w:basedOn w:val="3"/>
    <w:rsid w:val="00430AD4"/>
    <w:rPr>
      <w:rFonts w:ascii="Times New Roman" w:hAnsi="Times New Roman" w:cs="Times New Roman"/>
      <w:i/>
      <w:iCs/>
      <w:sz w:val="19"/>
      <w:szCs w:val="19"/>
      <w:shd w:val="clear" w:color="auto" w:fill="FFFFFF"/>
    </w:rPr>
  </w:style>
  <w:style w:type="paragraph" w:customStyle="1" w:styleId="31">
    <w:name w:val="Основной текст (3)1"/>
    <w:basedOn w:val="a"/>
    <w:link w:val="3"/>
    <w:rsid w:val="00430AD4"/>
    <w:pPr>
      <w:shd w:val="clear" w:color="auto" w:fill="FFFFFF"/>
      <w:spacing w:before="360" w:after="0" w:line="235" w:lineRule="exact"/>
      <w:jc w:val="center"/>
    </w:pPr>
    <w:rPr>
      <w:rFonts w:ascii="Times New Roman" w:hAnsi="Times New Roman"/>
      <w:i/>
      <w:iCs/>
      <w:sz w:val="19"/>
      <w:szCs w:val="19"/>
    </w:rPr>
  </w:style>
  <w:style w:type="character" w:customStyle="1" w:styleId="1pt5">
    <w:name w:val="Основной текст + Интервал 1 pt5"/>
    <w:basedOn w:val="1"/>
    <w:rsid w:val="00874264"/>
    <w:rPr>
      <w:rFonts w:ascii="Times New Roman" w:hAnsi="Times New Roman" w:cs="Times New Roman"/>
      <w:spacing w:val="30"/>
      <w:sz w:val="21"/>
      <w:szCs w:val="21"/>
      <w:shd w:val="clear" w:color="auto" w:fill="FFFFFF"/>
    </w:rPr>
  </w:style>
  <w:style w:type="character" w:customStyle="1" w:styleId="10">
    <w:name w:val="Сноска + 10"/>
    <w:aliases w:val="5 pt272,Курсив"/>
    <w:basedOn w:val="a0"/>
    <w:rsid w:val="00874264"/>
    <w:rPr>
      <w:rFonts w:ascii="Times New Roman" w:hAnsi="Times New Roman" w:cs="Times New Roman"/>
      <w:b/>
      <w:bCs/>
      <w:i/>
      <w:iCs/>
      <w:spacing w:val="0"/>
      <w:sz w:val="21"/>
      <w:szCs w:val="21"/>
    </w:rPr>
  </w:style>
  <w:style w:type="character" w:customStyle="1" w:styleId="6">
    <w:name w:val="Основной текст (6)_"/>
    <w:basedOn w:val="a0"/>
    <w:link w:val="61"/>
    <w:locked/>
    <w:rsid w:val="00250C80"/>
    <w:rPr>
      <w:rFonts w:ascii="Times New Roman" w:hAnsi="Times New Roman" w:cs="Times New Roman"/>
      <w:b/>
      <w:bCs/>
      <w:sz w:val="16"/>
      <w:szCs w:val="16"/>
      <w:shd w:val="clear" w:color="auto" w:fill="FFFFFF"/>
    </w:rPr>
  </w:style>
  <w:style w:type="character" w:customStyle="1" w:styleId="6132">
    <w:name w:val="Основной текст (6)132"/>
    <w:basedOn w:val="6"/>
    <w:rsid w:val="00250C80"/>
    <w:rPr>
      <w:rFonts w:ascii="Times New Roman" w:hAnsi="Times New Roman" w:cs="Times New Roman"/>
      <w:b/>
      <w:bCs/>
      <w:sz w:val="16"/>
      <w:szCs w:val="16"/>
      <w:shd w:val="clear" w:color="auto" w:fill="FFFFFF"/>
    </w:rPr>
  </w:style>
  <w:style w:type="paragraph" w:customStyle="1" w:styleId="61">
    <w:name w:val="Основной текст (6)1"/>
    <w:basedOn w:val="a"/>
    <w:link w:val="6"/>
    <w:rsid w:val="00250C80"/>
    <w:pPr>
      <w:shd w:val="clear" w:color="auto" w:fill="FFFFFF"/>
      <w:spacing w:after="120" w:line="168" w:lineRule="exact"/>
      <w:ind w:hanging="460"/>
      <w:jc w:val="both"/>
    </w:pPr>
    <w:rPr>
      <w:rFonts w:ascii="Times New Roman" w:hAnsi="Times New Roman"/>
      <w:b/>
      <w:bCs/>
      <w:sz w:val="16"/>
      <w:szCs w:val="16"/>
    </w:rPr>
  </w:style>
  <w:style w:type="character" w:customStyle="1" w:styleId="11">
    <w:name w:val="Заголовок №11_"/>
    <w:basedOn w:val="a0"/>
    <w:link w:val="111"/>
    <w:locked/>
    <w:rsid w:val="00FB3334"/>
    <w:rPr>
      <w:rFonts w:ascii="Times New Roman" w:hAnsi="Times New Roman" w:cs="Times New Roman"/>
      <w:b/>
      <w:bCs/>
      <w:sz w:val="21"/>
      <w:szCs w:val="21"/>
      <w:shd w:val="clear" w:color="auto" w:fill="FFFFFF"/>
    </w:rPr>
  </w:style>
  <w:style w:type="paragraph" w:customStyle="1" w:styleId="111">
    <w:name w:val="Заголовок №111"/>
    <w:basedOn w:val="a"/>
    <w:link w:val="11"/>
    <w:rsid w:val="00FB3334"/>
    <w:pPr>
      <w:shd w:val="clear" w:color="auto" w:fill="FFFFFF"/>
      <w:spacing w:before="4920" w:after="0" w:line="211" w:lineRule="exact"/>
      <w:ind w:hanging="900"/>
    </w:pPr>
    <w:rPr>
      <w:rFonts w:ascii="Times New Roman"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8789</Words>
  <Characters>50098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КУРСКИЙ ГОСУДАРСТВЕННЫЙ МЕДИЦИНСКИЙ УНИВЕРСИТЕТ</vt:lpstr>
    </vt:vector>
  </TitlesOfParts>
  <Company>Grizli777</Company>
  <LinksUpToDate>false</LinksUpToDate>
  <CharactersWithSpaces>58770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КУРСКИЙ ГОСУДАРСТВЕННЫЙ МЕДИЦИНСКИЙ УНИВЕРСИТЕТ</dc:title>
  <dc:subject/>
  <dc:creator>Zver</dc:creator>
  <cp:keywords/>
  <dc:description/>
  <cp:lastModifiedBy>Igor</cp:lastModifiedBy>
  <cp:revision>2</cp:revision>
  <cp:lastPrinted>2010-11-18T16:45:00Z</cp:lastPrinted>
  <dcterms:created xsi:type="dcterms:W3CDTF">2024-11-05T12:21:00Z</dcterms:created>
  <dcterms:modified xsi:type="dcterms:W3CDTF">2024-11-05T12:21:00Z</dcterms:modified>
</cp:coreProperties>
</file>