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BC03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Отек легких - патологическое состояние, обусловленное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 xml:space="preserve">обильным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пропотеванием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жидкой части крови в интерстициальную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ткань легкого, а затем в альвеолы, что проявляется тяжелым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удушьем, цианозом и клокочущим дыханием. Отек легких является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грозным осложнением различных заболеваний и патологических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состояний, сопровождающихся левожелудочковой недостаточностью,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таких как ишемическая болезнь сердца, артериальная гипертензия,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 xml:space="preserve">клапанные пороки,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кардиомиопатии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>. Кроме того отек легких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наблюдается при тромбоэмболии легочного ствола, заболеваниях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органов дыхания, поражениях ЦНС, аллергических состояниях, экзогенных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и эндогенных интоксикациях, парентеральном введении избыточного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количества жидкости.</w:t>
      </w:r>
    </w:p>
    <w:p w14:paraId="123FA838" w14:textId="77777777" w:rsidR="001C07C1" w:rsidRPr="00384159" w:rsidRDefault="001C07C1" w:rsidP="003841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F2519C0" w14:textId="77777777" w:rsidR="001C07C1" w:rsidRPr="00384159" w:rsidRDefault="001C07C1" w:rsidP="003841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Клиническая</w:t>
      </w:r>
      <w:r w:rsidR="000A155A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картина</w:t>
      </w:r>
    </w:p>
    <w:p w14:paraId="3D59B770" w14:textId="77777777" w:rsidR="001C07C1" w:rsidRPr="00384159" w:rsidRDefault="001C07C1" w:rsidP="003841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5DF119D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По мере перехода отека легких из фазы интерстициального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отека в фазу альвеолярного, клинические проявления его видоизменяются.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Интерстициальный отек легкого может проявляться остро в виде приступа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сердечной астмы, иногда подостро, в течение нескольких часов. При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наличии застойной сердечной недостаточности возможно его затяжное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течение. Рентгенологически на этой стадии отека легких выявляются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нечеткость легочного рисунка и понижение прозрачности прикорневых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отделов.</w:t>
      </w:r>
    </w:p>
    <w:p w14:paraId="49B38A47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При альвеолярном отеке легких внезапно, чаще во время сна или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в момент физической нагрузки, эмоционального напряжения, либо на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фоне приступа стенокардии, у больного возникает одышка, перерастающая в удушье. Больной при этом принимает вынужденное сидячее положение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 xml:space="preserve">или даже встает. Частота дыхания до 30-40 в мин.,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акроцианоз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>,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дыхание становится клокочущим, слышимым на расстоянии. Выделяется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обильная пенистая мокрота, нередко розового цвета. Характерно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возбуждение6 страх смерти. При аускультации над поверхностью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легких определяется масса разнокалиберных влажных хрипов (в начальных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фазах - крепитация и мелкопузырчатые хрипы). Тоны сердца резко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приглушены, нередко не прослушиваются из-за шумного дыхания.</w:t>
      </w:r>
    </w:p>
    <w:p w14:paraId="07CCA242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Пульс сначала напряженный, постепенно становится малым и частым.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АД повышенное или нормальное вначале, при затянувшемся отеке может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значительно снижаться. Рентгенологически выявляется интенсивное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гомогенное симметричное затемнение в центральных отделах легочных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полей в форме крыльев бабочки, реже диффузные двусторонние тени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различной протяженности и интенсивности. При массивном отеке легких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возможно тотальное затемнение легочных полей.</w:t>
      </w:r>
    </w:p>
    <w:p w14:paraId="507976FF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Аллергический отек легких начинается так же, как и аллергическая реакция немедленного типа. Через несколько секунд, реже минут,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после попадания антигена в кровь появляется ощущение покалывания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и зуда кожи лица, рук, головы, в языке. Затем присоединяется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чувство тяжести и стеснения в грудной клетке, боли в области сердца,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одышка различной степени, затрудненное хрипящее дыхание. Впоследствии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 xml:space="preserve">присоединяется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бронхоспазм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>, появляются влажные хрипы в нижних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долях легких с быстрым распространением на всю поверхность легочных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0138" w:rsidRPr="00384159">
        <w:rPr>
          <w:rFonts w:ascii="Times New Roman" w:hAnsi="Times New Roman" w:cs="Times New Roman"/>
          <w:sz w:val="26"/>
          <w:szCs w:val="26"/>
        </w:rPr>
        <w:t>б</w:t>
      </w:r>
      <w:r w:rsidRPr="00384159">
        <w:rPr>
          <w:rFonts w:ascii="Times New Roman" w:hAnsi="Times New Roman" w:cs="Times New Roman"/>
          <w:sz w:val="26"/>
          <w:szCs w:val="26"/>
        </w:rPr>
        <w:t>полей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>, развивается цианоз и явления циркуляторной недостаточности.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Возможны боли в животе, тошнота, рвота, недержание мочи и кала,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эпилептиформные судороги.</w:t>
      </w:r>
    </w:p>
    <w:p w14:paraId="5ED6F73E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Выделяют:</w:t>
      </w:r>
    </w:p>
    <w:p w14:paraId="77D7E0DC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- молниеносную форму отека легких которая заканчивается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летальным исходом в течение нескольких минут;</w:t>
      </w:r>
    </w:p>
    <w:p w14:paraId="2FDA41DF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lastRenderedPageBreak/>
        <w:t>- острый отек легких продолжающийся 2-4 часа;</w:t>
      </w:r>
    </w:p>
    <w:p w14:paraId="631DDBDB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- затяжной отек легких (наблюдается чаще других) может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длиться несколько суток;</w:t>
      </w:r>
    </w:p>
    <w:p w14:paraId="0B884437" w14:textId="77777777" w:rsidR="001C07C1" w:rsidRPr="00384159" w:rsidRDefault="001C07C1" w:rsidP="003841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5ADBBCA" w14:textId="77777777" w:rsidR="001C07C1" w:rsidRPr="00384159" w:rsidRDefault="001C07C1" w:rsidP="003841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ЛЕЧЕНИЕ</w:t>
      </w:r>
    </w:p>
    <w:p w14:paraId="7509E4A2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Патогенетическая терапия  отека легких сводится из ряда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мероприятий:</w:t>
      </w:r>
    </w:p>
    <w:p w14:paraId="17951A28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- снижение гидростатического давления в сосудах малого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круга кровообращения (наркотические анальгетики которые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угнетая дыхательный центр снижают одышку, снижают ЧСС,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уменьшают венозный приток и системное АД, снимают тревогу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и страх смерти)</w:t>
      </w:r>
    </w:p>
    <w:p w14:paraId="4E193B62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- сокращение венозного притока к правому желудочку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ганглиоблокаторы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>)</w:t>
      </w:r>
    </w:p>
    <w:p w14:paraId="39080A0D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- уменьшение ОЦК (наложение венозных турникетов на нижние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конечности)</w:t>
      </w:r>
    </w:p>
    <w:p w14:paraId="04765A56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- дегидратация легких (диуретики, кровопускание)</w:t>
      </w:r>
    </w:p>
    <w:p w14:paraId="4B743EE7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- усиление сократительной способности миокарда (сердечные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 xml:space="preserve">гликозиды -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строфантин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>)</w:t>
      </w:r>
    </w:p>
    <w:p w14:paraId="459DFD75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- восстановление проходимости дыхательных путей (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пеногасители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-</w:t>
      </w:r>
      <w:r w:rsidR="00600138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этиловый спирт 40% - коматозным, 90% - в сознании)</w:t>
      </w:r>
    </w:p>
    <w:p w14:paraId="59114DAA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DD5CA3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Общие мероприятия:</w:t>
      </w:r>
    </w:p>
    <w:p w14:paraId="52377F94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 xml:space="preserve">- придание больному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полусидячего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положения</w:t>
      </w:r>
    </w:p>
    <w:p w14:paraId="36262A9B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- аспирация пены из верхних дыхательных путей</w:t>
      </w:r>
    </w:p>
    <w:p w14:paraId="713D4DFA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 xml:space="preserve">- ингаляция кислорода с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пеногасителями</w:t>
      </w:r>
      <w:proofErr w:type="spellEnd"/>
    </w:p>
    <w:p w14:paraId="57E56F92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- полное устранение болевого синдрома (нейролептики)</w:t>
      </w:r>
    </w:p>
    <w:p w14:paraId="17F628B5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- коррекция нарушений сердечного ритма</w:t>
      </w:r>
    </w:p>
    <w:p w14:paraId="5984541C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- коррекция расстройств кислотно-щелочного равновесия</w:t>
      </w:r>
    </w:p>
    <w:p w14:paraId="449BA464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- коррекция электролитного баланса</w:t>
      </w:r>
    </w:p>
    <w:p w14:paraId="21FE7196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58587E" w14:textId="77777777" w:rsidR="001C07C1" w:rsidRPr="00384159" w:rsidRDefault="001C07C1" w:rsidP="003841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br w:type="page"/>
      </w:r>
    </w:p>
    <w:p w14:paraId="0D479AD1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НЕОТЛОЖНАЯ ПОМОЩЬ ПРИ ГИПЕРТОНИЧЕСКИХ</w:t>
      </w:r>
      <w:r w:rsidR="00B17E1A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КРИЗАХ</w:t>
      </w:r>
    </w:p>
    <w:p w14:paraId="0F0AEA84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По клиническому течению  и гемодинамическим показателям</w:t>
      </w:r>
      <w:r w:rsidR="002140CB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различают два типа гипертонических кризов:</w:t>
      </w:r>
    </w:p>
    <w:p w14:paraId="30D39256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A1B28D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I типа (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гиперкинетические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>) - развиваются бурно, относительно легко</w:t>
      </w:r>
      <w:r w:rsidR="002140CB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протекают, сопровождаются выраженными</w:t>
      </w:r>
      <w:r w:rsidR="002140CB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вегетососудистыми расстройствами (головная</w:t>
      </w:r>
      <w:r w:rsidR="002140CB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боль, возбуждение, дрожь, тахикардия).</w:t>
      </w:r>
      <w:r w:rsidR="002140CB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В момент криза повышается преимущественно</w:t>
      </w:r>
      <w:r w:rsidR="002140CB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систолическое и пульсовое давление, значительно нарастает минутный объем крови, венозное</w:t>
      </w:r>
      <w:r w:rsidR="002140CB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давление и скорость кровотока. Общее</w:t>
      </w:r>
      <w:r w:rsidR="002140CB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периферическое сопротивление кровотоку не</w:t>
      </w:r>
      <w:r w:rsidR="002140CB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возрастает и может даже уменьшаться.</w:t>
      </w:r>
      <w:r w:rsidR="002140CB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Криз обычно заканчивается через 1-3 часа</w:t>
      </w:r>
      <w:r w:rsidR="002140CB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при этом обычно бывает обильное мочеотделение.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Такие кризы встречаются у больных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с ранними стадиями ГБ (I, IIА).</w:t>
      </w:r>
    </w:p>
    <w:p w14:paraId="394BA5BD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220753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7FAF75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II типа (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эукинетичесские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>) - протекают значительно тяжелее. Ведущими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являются мозговые симптомы: головная боль,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головокружение сонливость, тошнота, рвота.</w:t>
      </w:r>
    </w:p>
    <w:p w14:paraId="777AC6BC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Нередко переходящее нарушение зрения.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При таких кризах повышается не только систолическое давление, но особенно резко диастолическое. Минутный объем крови и венозное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давление чаще не меняются. Существенно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повышается общее периферическое сопротивление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кровотоку.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Такие кризы встречаются у больных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со стадиями ГБ  IIБ и III. Протекают 3-5 дней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 xml:space="preserve">и могут осложняться коронарной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недостат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>.,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левожелудочковой недостаточностью, нарушениями мозгового кровообращения.</w:t>
      </w:r>
    </w:p>
    <w:p w14:paraId="3C271316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13F60E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Выделяют также кардиальные гипертонические кризы, при которых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в клинической картине преобладает нарушение сердечной деятельности.</w:t>
      </w:r>
    </w:p>
    <w:p w14:paraId="12D3405E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По клиническим проявлениям различают 3 варианта:</w:t>
      </w:r>
    </w:p>
    <w:p w14:paraId="4D59225A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1) астматический - резкое повышение АД сопровождается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острой левожелудочковой недостаточностью.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с приступами сердечной астмы, а в тяжелых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случаях и с отеком мозга.</w:t>
      </w:r>
    </w:p>
    <w:p w14:paraId="6F87A61E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2) ангинозный - на фоне резкого повышения АД наблюдаются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помимо сердечной астмы приступы стенокардии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и развитие инфаркта миокарда.</w:t>
      </w:r>
    </w:p>
    <w:p w14:paraId="41FCBB6B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3) аритмический - сопровождается внезапной резкой тахикардией, которая может быть обусловлена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пароксизмальной тахикардией или трепетанием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предсердий.</w:t>
      </w:r>
    </w:p>
    <w:p w14:paraId="17AECEB7" w14:textId="77777777" w:rsidR="001C07C1" w:rsidRPr="00384159" w:rsidRDefault="001C07C1" w:rsidP="003841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83D09F7" w14:textId="77777777" w:rsidR="001C07C1" w:rsidRPr="00384159" w:rsidRDefault="001C07C1" w:rsidP="003841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8B40725" w14:textId="77777777" w:rsidR="001C07C1" w:rsidRPr="00384159" w:rsidRDefault="001C07C1" w:rsidP="003841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ЛЕЧЕНИЕ</w:t>
      </w:r>
    </w:p>
    <w:p w14:paraId="3D82FC0B" w14:textId="77777777" w:rsidR="001C07C1" w:rsidRPr="00384159" w:rsidRDefault="001C07C1" w:rsidP="003841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50C1786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Для купирования гипертонических кризов применяют гипотензивные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препараты.</w:t>
      </w:r>
    </w:p>
    <w:p w14:paraId="1BEF4E3E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995CD7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При гипертонических кризах I типа состояние больного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позволяет применять лекарства, понижающие давление спустя 1-2 часа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после их введения. Препаратом выбора может быть резерпин. Вводят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в/м в дозе 1-2,5 мг. При необходимости препарат вводят повторно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через 4-6 часов. Общая доза за сутки не должна превышать 5 мг.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Более эффективна комбинация резерпина с фуросемидом в дозе 80 мг.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 xml:space="preserve">Или резерпин +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этакриновая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кислота в дозе 100 мг.  Показано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в/м или в/в введение р-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ра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дибазола в дозе 6-12 мл.</w:t>
      </w:r>
    </w:p>
    <w:p w14:paraId="048B866A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B04FF8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lastRenderedPageBreak/>
        <w:t>Гипертонические кризы II типа требуют быстрого в течение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 xml:space="preserve">10-15 минут снижения АД и устранения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гиповолемии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и отека мозга.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С этой целью в/м или в/в вводят клофелин в дозе 0,15-0,3 мг.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Эффект наступает через 10-15 мин. при необходимости повторное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введение назначают через 1-4 часа. Клофелин тормозит высвобождение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норадреналина в продолговатом мозге. его влияние сходно с влиянием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ганглиоблокаторов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>.</w:t>
      </w:r>
    </w:p>
    <w:p w14:paraId="41F8D787" w14:textId="77777777" w:rsidR="001C07C1" w:rsidRPr="00384159" w:rsidRDefault="001C07C1" w:rsidP="00384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159">
        <w:rPr>
          <w:rFonts w:ascii="Times New Roman" w:hAnsi="Times New Roman" w:cs="Times New Roman"/>
          <w:sz w:val="26"/>
          <w:szCs w:val="26"/>
        </w:rPr>
        <w:t>Быстрое и сильное снижение тонуса сосудов большого и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 xml:space="preserve">малого кругов кровообращения достигается введением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ганглиоблокаторов</w:t>
      </w:r>
      <w:proofErr w:type="spellEnd"/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бензогексония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пентамина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(под контролем АД).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пентамин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вводят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в/в 0,5 мл 5% р-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ра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>, разведенного в 20 мл. изотонического р-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ра</w:t>
      </w:r>
      <w:proofErr w:type="spellEnd"/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хлорида натрия. Для в/м инъекции используют 1 мл. 5% р-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ра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пентамина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>.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 xml:space="preserve">Гипотензивный эффект введенного в/м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пентамина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может быть усилен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дроперидолом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1-3 мл 0,25% р-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ра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в/м.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Ганглиоблокаторы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особенно показаны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 xml:space="preserve">при развитии во время криза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лквожелудочковой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недостаточности.</w:t>
      </w:r>
    </w:p>
    <w:p w14:paraId="02712865" w14:textId="77777777" w:rsidR="001C07C1" w:rsidRPr="00384159" w:rsidRDefault="001C07C1" w:rsidP="003D25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Арфонад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триметафан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камсилат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>)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ганглиоблокатор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>, который применяют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 xml:space="preserve">для экстренного снижения АД при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некупирующейся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артериальной гипертензии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 xml:space="preserve">и отеке мозга. препарат вводят в/в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капельно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500 мг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арфонада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в 500 мл.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5% р-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ра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глюкозы начиная с 30-50 капель/мин увеличивая до 120 кап/мин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до получения нужного эффекта.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 xml:space="preserve">Большую помощь по устранению </w:t>
      </w:r>
      <w:proofErr w:type="spellStart"/>
      <w:r w:rsidRPr="00384159">
        <w:rPr>
          <w:rFonts w:ascii="Times New Roman" w:hAnsi="Times New Roman" w:cs="Times New Roman"/>
          <w:sz w:val="26"/>
          <w:szCs w:val="26"/>
        </w:rPr>
        <w:t>гиповолемии</w:t>
      </w:r>
      <w:proofErr w:type="spellEnd"/>
      <w:r w:rsidRPr="00384159">
        <w:rPr>
          <w:rFonts w:ascii="Times New Roman" w:hAnsi="Times New Roman" w:cs="Times New Roman"/>
          <w:sz w:val="26"/>
          <w:szCs w:val="26"/>
        </w:rPr>
        <w:t xml:space="preserve"> и отека мозга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могут оказать диуретики. Их назначают парентерально в сочетании</w:t>
      </w:r>
      <w:r w:rsidR="00B149AD" w:rsidRPr="00384159">
        <w:rPr>
          <w:rFonts w:ascii="Times New Roman" w:hAnsi="Times New Roman" w:cs="Times New Roman"/>
          <w:sz w:val="26"/>
          <w:szCs w:val="26"/>
        </w:rPr>
        <w:t xml:space="preserve"> </w:t>
      </w:r>
      <w:r w:rsidRPr="00384159">
        <w:rPr>
          <w:rFonts w:ascii="Times New Roman" w:hAnsi="Times New Roman" w:cs="Times New Roman"/>
          <w:sz w:val="26"/>
          <w:szCs w:val="26"/>
        </w:rPr>
        <w:t>с указанными выше препаратами.</w:t>
      </w:r>
    </w:p>
    <w:sectPr w:rsidR="001C07C1" w:rsidRPr="00384159" w:rsidSect="00F07B08">
      <w:pgSz w:w="11906" w:h="16838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DD"/>
    <w:rsid w:val="000A155A"/>
    <w:rsid w:val="001C07C1"/>
    <w:rsid w:val="002021B5"/>
    <w:rsid w:val="002140CB"/>
    <w:rsid w:val="00384159"/>
    <w:rsid w:val="003D250F"/>
    <w:rsid w:val="004F06CB"/>
    <w:rsid w:val="00502330"/>
    <w:rsid w:val="00600138"/>
    <w:rsid w:val="00644316"/>
    <w:rsid w:val="00804EF2"/>
    <w:rsid w:val="008A5CDD"/>
    <w:rsid w:val="00B149AD"/>
    <w:rsid w:val="00B17E1A"/>
    <w:rsid w:val="00F0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29A241"/>
  <w15:chartTrackingRefBased/>
  <w15:docId w15:val="{8ADBB013-E78F-490F-8615-7E07A629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p.person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Igor</cp:lastModifiedBy>
  <cp:revision>2</cp:revision>
  <dcterms:created xsi:type="dcterms:W3CDTF">2024-11-06T09:50:00Z</dcterms:created>
  <dcterms:modified xsi:type="dcterms:W3CDTF">2024-11-06T09:50:00Z</dcterms:modified>
</cp:coreProperties>
</file>