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3340" w14:textId="77777777" w:rsidR="00F96BDA" w:rsidRPr="00226439" w:rsidRDefault="00F96BDA" w:rsidP="00AE622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65387656"/>
      <w:r w:rsidRPr="00226439">
        <w:rPr>
          <w:sz w:val="28"/>
          <w:szCs w:val="28"/>
        </w:rPr>
        <w:t>МИНИСТЕРСТВО ОБРАЗОВАНИЯ И НАУКИ РФ</w:t>
      </w:r>
    </w:p>
    <w:p w14:paraId="6221E248" w14:textId="77777777" w:rsidR="00F96BDA" w:rsidRPr="00226439" w:rsidRDefault="00F96BDA" w:rsidP="00AE622F">
      <w:pPr>
        <w:spacing w:line="360" w:lineRule="auto"/>
        <w:ind w:firstLine="709"/>
        <w:jc w:val="center"/>
        <w:rPr>
          <w:sz w:val="28"/>
          <w:szCs w:val="28"/>
        </w:rPr>
      </w:pPr>
      <w:r w:rsidRPr="00226439">
        <w:rPr>
          <w:sz w:val="28"/>
          <w:szCs w:val="28"/>
        </w:rPr>
        <w:t>ГОУ ВПО «СТАВРОПОЛЬСКИЙ ГОСУДАРСТВЕННЫЙ УНИВЕРСИТЕТ»</w:t>
      </w:r>
    </w:p>
    <w:p w14:paraId="48F2E1A9" w14:textId="77777777" w:rsidR="00F96BDA" w:rsidRPr="00226439" w:rsidRDefault="00F96BDA" w:rsidP="00AE622F">
      <w:pPr>
        <w:spacing w:line="360" w:lineRule="auto"/>
        <w:ind w:firstLine="709"/>
        <w:jc w:val="center"/>
        <w:rPr>
          <w:sz w:val="28"/>
          <w:szCs w:val="28"/>
        </w:rPr>
      </w:pPr>
      <w:r w:rsidRPr="00226439">
        <w:rPr>
          <w:sz w:val="28"/>
          <w:szCs w:val="28"/>
        </w:rPr>
        <w:t>МЕДИКО-БИОЛОГО-ХИМИЧЕСКИЙ ФАКУЛЬТЕТ</w:t>
      </w:r>
    </w:p>
    <w:p w14:paraId="28C7F3C0" w14:textId="77777777" w:rsidR="00F96BDA" w:rsidRPr="00226439" w:rsidRDefault="00F96BDA" w:rsidP="00AE622F">
      <w:pPr>
        <w:spacing w:line="360" w:lineRule="auto"/>
        <w:ind w:firstLine="709"/>
        <w:jc w:val="center"/>
        <w:rPr>
          <w:sz w:val="28"/>
          <w:szCs w:val="28"/>
        </w:rPr>
      </w:pPr>
      <w:r w:rsidRPr="00226439">
        <w:rPr>
          <w:sz w:val="28"/>
          <w:szCs w:val="28"/>
        </w:rPr>
        <w:t>КАФЕДРА ОРГАНИЧЕСКОЙ, ФИЗИЧЕСКОЙ И ФАРМАЦЕВТИЧЕСОЙ ХИМИИ</w:t>
      </w:r>
    </w:p>
    <w:p w14:paraId="19DEE10C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166C4A1A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53637886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2A13858C" w14:textId="77777777" w:rsidR="00A0038E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49F70FAB" w14:textId="77777777" w:rsidR="00AE622F" w:rsidRDefault="00AE622F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2620FBB9" w14:textId="77777777" w:rsidR="00AE622F" w:rsidRDefault="00AE622F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5A65B18F" w14:textId="77777777" w:rsidR="00AE622F" w:rsidRPr="00226439" w:rsidRDefault="00AE622F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0A59B47D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2E6DC45A" w14:textId="77777777" w:rsidR="00A0038E" w:rsidRPr="00226439" w:rsidRDefault="00A0038E" w:rsidP="00AE622F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bookmarkStart w:id="1" w:name="_Toc194245645"/>
      <w:bookmarkStart w:id="2" w:name="_Toc194246447"/>
      <w:bookmarkStart w:id="3" w:name="_Toc194248419"/>
      <w:bookmarkStart w:id="4" w:name="_Toc194248590"/>
      <w:bookmarkStart w:id="5" w:name="_Toc194249072"/>
      <w:bookmarkStart w:id="6" w:name="_Toc195453651"/>
      <w:r w:rsidRPr="00226439">
        <w:rPr>
          <w:sz w:val="28"/>
          <w:szCs w:val="32"/>
        </w:rPr>
        <w:t>КУРСОВАЯ РАБОТА</w:t>
      </w:r>
      <w:bookmarkEnd w:id="1"/>
      <w:bookmarkEnd w:id="2"/>
      <w:bookmarkEnd w:id="3"/>
      <w:bookmarkEnd w:id="4"/>
      <w:bookmarkEnd w:id="5"/>
      <w:bookmarkEnd w:id="6"/>
    </w:p>
    <w:p w14:paraId="4412793A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32"/>
        </w:rPr>
      </w:pPr>
      <w:r w:rsidRPr="00226439">
        <w:rPr>
          <w:sz w:val="28"/>
          <w:szCs w:val="32"/>
        </w:rPr>
        <w:t>«Планирование синтеза салазопиридазина»</w:t>
      </w:r>
    </w:p>
    <w:p w14:paraId="13C17952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0057EAB4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47D39970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1BB23150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1E1A80D6" w14:textId="77777777" w:rsidR="00A0038E" w:rsidRPr="00226439" w:rsidRDefault="00A0038E" w:rsidP="00AE622F">
      <w:pPr>
        <w:spacing w:line="360" w:lineRule="auto"/>
        <w:ind w:firstLine="709"/>
        <w:jc w:val="center"/>
        <w:rPr>
          <w:sz w:val="28"/>
          <w:szCs w:val="28"/>
        </w:rPr>
      </w:pPr>
    </w:p>
    <w:p w14:paraId="79CD631C" w14:textId="77777777" w:rsidR="00A0038E" w:rsidRPr="00226439" w:rsidRDefault="00A0038E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7" w:name="_Toc194245647"/>
      <w:bookmarkStart w:id="8" w:name="_Toc194246449"/>
      <w:bookmarkStart w:id="9" w:name="_Toc194248421"/>
      <w:bookmarkStart w:id="10" w:name="_Toc194248592"/>
      <w:bookmarkStart w:id="11" w:name="_Toc194249074"/>
      <w:bookmarkStart w:id="12" w:name="_Toc195453653"/>
    </w:p>
    <w:p w14:paraId="5760336A" w14:textId="77777777" w:rsidR="00A0038E" w:rsidRPr="00226439" w:rsidRDefault="00A0038E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20A1484B" w14:textId="77777777" w:rsidR="00A0038E" w:rsidRPr="00226439" w:rsidRDefault="00A0038E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665F3677" w14:textId="77777777" w:rsidR="004E6A78" w:rsidRPr="00226439" w:rsidRDefault="004E6A78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6DB96F89" w14:textId="77777777" w:rsidR="004E6A78" w:rsidRPr="00226439" w:rsidRDefault="004E6A78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7DF8C1B8" w14:textId="77777777" w:rsidR="004E6A78" w:rsidRPr="00226439" w:rsidRDefault="004E6A78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4B2C9FDC" w14:textId="77777777" w:rsidR="004E6A78" w:rsidRPr="00226439" w:rsidRDefault="004E6A78" w:rsidP="00AE622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09FDAA0B" w14:textId="77777777" w:rsidR="00A0038E" w:rsidRPr="00226439" w:rsidRDefault="00A0038E" w:rsidP="00AE622F">
      <w:pPr>
        <w:spacing w:line="360" w:lineRule="auto"/>
        <w:ind w:firstLine="709"/>
        <w:jc w:val="center"/>
        <w:outlineLvl w:val="0"/>
        <w:rPr>
          <w:sz w:val="28"/>
        </w:rPr>
      </w:pPr>
      <w:r w:rsidRPr="00226439">
        <w:rPr>
          <w:sz w:val="28"/>
        </w:rPr>
        <w:t>Ставрополь 2011г.</w:t>
      </w:r>
      <w:bookmarkEnd w:id="7"/>
      <w:bookmarkEnd w:id="8"/>
      <w:bookmarkEnd w:id="9"/>
      <w:bookmarkEnd w:id="10"/>
      <w:bookmarkEnd w:id="11"/>
      <w:bookmarkEnd w:id="12"/>
    </w:p>
    <w:p w14:paraId="637129C8" w14:textId="77777777" w:rsidR="000D427E" w:rsidRPr="00226439" w:rsidRDefault="00AE622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C7BFC" w:rsidRPr="00226439">
        <w:rPr>
          <w:bCs/>
          <w:sz w:val="28"/>
          <w:szCs w:val="28"/>
        </w:rPr>
        <w:lastRenderedPageBreak/>
        <w:t>Содержание</w:t>
      </w:r>
    </w:p>
    <w:p w14:paraId="075CC9EE" w14:textId="77777777" w:rsidR="00AE622F" w:rsidRDefault="00AE622F" w:rsidP="002264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0DBB74FF" w14:textId="77777777" w:rsidR="000D427E" w:rsidRPr="00226439" w:rsidRDefault="000D427E" w:rsidP="00AE622F">
      <w:pPr>
        <w:pStyle w:val="21"/>
        <w:spacing w:after="0" w:line="360" w:lineRule="auto"/>
        <w:jc w:val="both"/>
        <w:rPr>
          <w:bCs/>
          <w:sz w:val="28"/>
          <w:szCs w:val="28"/>
          <w:u w:val="single"/>
        </w:rPr>
      </w:pPr>
      <w:r w:rsidRPr="00226439">
        <w:rPr>
          <w:sz w:val="28"/>
          <w:szCs w:val="28"/>
        </w:rPr>
        <w:t>Вв</w:t>
      </w:r>
      <w:r w:rsidR="009B7438" w:rsidRPr="00226439">
        <w:rPr>
          <w:sz w:val="28"/>
          <w:szCs w:val="28"/>
        </w:rPr>
        <w:t>еде</w:t>
      </w:r>
      <w:r w:rsidRPr="00226439">
        <w:rPr>
          <w:sz w:val="28"/>
          <w:szCs w:val="28"/>
        </w:rPr>
        <w:t>ние</w:t>
      </w:r>
    </w:p>
    <w:p w14:paraId="6B8423B1" w14:textId="77777777" w:rsidR="00AE622F" w:rsidRDefault="000D427E" w:rsidP="00AE62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Глава</w:t>
      </w:r>
      <w:r w:rsidR="009B7438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1. Общая характеристика сульфаниламидных препаратов (лит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ратурный обзор)</w:t>
      </w:r>
    </w:p>
    <w:p w14:paraId="475A1AF6" w14:textId="77777777" w:rsidR="000D427E" w:rsidRPr="00226439" w:rsidRDefault="000D427E" w:rsidP="00AE62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1.1 Предпосылки создания сульфаниламидных препаратов</w:t>
      </w:r>
    </w:p>
    <w:p w14:paraId="66C92B4D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1.2 Классификация</w:t>
      </w:r>
      <w:r w:rsidR="009B7438" w:rsidRPr="00226439">
        <w:rPr>
          <w:bCs/>
          <w:sz w:val="28"/>
          <w:szCs w:val="28"/>
        </w:rPr>
        <w:t xml:space="preserve"> сульфаниламидов</w:t>
      </w:r>
    </w:p>
    <w:p w14:paraId="4E8F244E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1.3 Антимикробная активность</w:t>
      </w:r>
    </w:p>
    <w:p w14:paraId="64709D6C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6439">
        <w:rPr>
          <w:bCs/>
          <w:sz w:val="28"/>
          <w:szCs w:val="28"/>
        </w:rPr>
        <w:t>1.4 Механизм действия</w:t>
      </w:r>
    </w:p>
    <w:p w14:paraId="4F543750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1.5 Резистентность</w:t>
      </w:r>
    </w:p>
    <w:p w14:paraId="6CDAD44C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1.6 Фармакокинетика</w:t>
      </w:r>
    </w:p>
    <w:p w14:paraId="220F5874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1.7 Место в антимикробной терапии</w:t>
      </w:r>
    </w:p>
    <w:p w14:paraId="41C122E5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1.8 Особенности применения</w:t>
      </w:r>
    </w:p>
    <w:p w14:paraId="29649358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1.9 Взаимодействия с другими лекарственными препаратами</w:t>
      </w:r>
    </w:p>
    <w:p w14:paraId="12755CE1" w14:textId="77777777" w:rsidR="000D427E" w:rsidRPr="00226439" w:rsidRDefault="000D427E" w:rsidP="00AE62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6439">
        <w:rPr>
          <w:bCs/>
          <w:sz w:val="28"/>
          <w:szCs w:val="28"/>
        </w:rPr>
        <w:t>1.10 Побочные эффекты</w:t>
      </w:r>
    </w:p>
    <w:p w14:paraId="3B78E946" w14:textId="77777777" w:rsidR="000D427E" w:rsidRPr="00226439" w:rsidRDefault="000D427E" w:rsidP="00AE622F">
      <w:pPr>
        <w:pStyle w:val="2"/>
        <w:spacing w:before="0" w:line="360" w:lineRule="auto"/>
        <w:ind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1.11 </w:t>
      </w:r>
      <w:r w:rsidR="009B7438" w:rsidRPr="00226439">
        <w:rPr>
          <w:rFonts w:ascii="Times New Roman" w:hAnsi="Times New Roman"/>
          <w:b w:val="0"/>
          <w:color w:val="auto"/>
          <w:sz w:val="28"/>
          <w:szCs w:val="28"/>
        </w:rPr>
        <w:t>Общий метод синтеза</w:t>
      </w:r>
    </w:p>
    <w:p w14:paraId="2899EB7D" w14:textId="77777777" w:rsidR="000D427E" w:rsidRPr="00226439" w:rsidRDefault="000D427E" w:rsidP="00AE622F">
      <w:pPr>
        <w:pStyle w:val="2"/>
        <w:spacing w:before="0" w:line="360" w:lineRule="auto"/>
        <w:ind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1.12 </w:t>
      </w:r>
      <w:r w:rsidR="009B7438" w:rsidRPr="00226439">
        <w:rPr>
          <w:rFonts w:ascii="Times New Roman" w:hAnsi="Times New Roman"/>
          <w:b w:val="0"/>
          <w:color w:val="auto"/>
          <w:sz w:val="28"/>
          <w:szCs w:val="28"/>
        </w:rPr>
        <w:t>Общие реакции подлинности</w:t>
      </w:r>
    </w:p>
    <w:p w14:paraId="33EBD1B5" w14:textId="77777777" w:rsidR="000D427E" w:rsidRPr="00226439" w:rsidRDefault="000D427E" w:rsidP="00AE622F">
      <w:pPr>
        <w:pStyle w:val="2"/>
        <w:spacing w:before="0" w:line="360" w:lineRule="auto"/>
        <w:ind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6439">
        <w:rPr>
          <w:rFonts w:ascii="Times New Roman" w:hAnsi="Times New Roman"/>
          <w:b w:val="0"/>
          <w:color w:val="auto"/>
          <w:sz w:val="28"/>
          <w:szCs w:val="28"/>
        </w:rPr>
        <w:t>1.13 Общие мет</w:t>
      </w:r>
      <w:r w:rsidR="009B7438" w:rsidRPr="00226439">
        <w:rPr>
          <w:rFonts w:ascii="Times New Roman" w:hAnsi="Times New Roman"/>
          <w:b w:val="0"/>
          <w:color w:val="auto"/>
          <w:sz w:val="28"/>
          <w:szCs w:val="28"/>
        </w:rPr>
        <w:t>оды количественного определения</w:t>
      </w:r>
    </w:p>
    <w:p w14:paraId="78D8E88A" w14:textId="77777777" w:rsidR="000D427E" w:rsidRPr="00226439" w:rsidRDefault="000D427E" w:rsidP="00AE622F">
      <w:pPr>
        <w:pStyle w:val="2"/>
        <w:spacing w:before="0" w:line="360" w:lineRule="auto"/>
        <w:ind w:firstLin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6439">
        <w:rPr>
          <w:rFonts w:ascii="Times New Roman" w:hAnsi="Times New Roman"/>
          <w:b w:val="0"/>
          <w:color w:val="auto"/>
          <w:sz w:val="28"/>
          <w:szCs w:val="28"/>
        </w:rPr>
        <w:t>Глава 2. Салазопиридазин, Salazopyridazinum ( Salazodin)</w:t>
      </w:r>
    </w:p>
    <w:p w14:paraId="345DE387" w14:textId="77777777" w:rsidR="000D427E" w:rsidRPr="00226439" w:rsidRDefault="000D427E" w:rsidP="00AE622F">
      <w:pPr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2.1 Характеристика салазопиридазина как фармацевтического препарата, прим</w:t>
      </w:r>
      <w:r w:rsidR="009B7438" w:rsidRPr="00226439">
        <w:rPr>
          <w:sz w:val="28"/>
          <w:szCs w:val="28"/>
        </w:rPr>
        <w:t>еняемого в медицинской практик</w:t>
      </w:r>
      <w:r w:rsidR="00C44CF4" w:rsidRPr="00226439">
        <w:rPr>
          <w:sz w:val="28"/>
          <w:szCs w:val="28"/>
        </w:rPr>
        <w:t>е</w:t>
      </w:r>
    </w:p>
    <w:p w14:paraId="10EE9361" w14:textId="77777777" w:rsidR="00FD0DA6" w:rsidRPr="00226439" w:rsidRDefault="00FD0DA6" w:rsidP="00AE622F">
      <w:pPr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2.2 Планирование синтеза салазопиридазина</w:t>
      </w:r>
    </w:p>
    <w:p w14:paraId="2B98A1D8" w14:textId="77777777" w:rsidR="000D427E" w:rsidRPr="00226439" w:rsidRDefault="00FD0DA6" w:rsidP="00AE62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2.3</w:t>
      </w:r>
      <w:r w:rsidR="009B7438" w:rsidRPr="00226439">
        <w:rPr>
          <w:sz w:val="28"/>
          <w:szCs w:val="28"/>
        </w:rPr>
        <w:t xml:space="preserve"> Синтез салазопиридазина</w:t>
      </w:r>
    </w:p>
    <w:p w14:paraId="19859863" w14:textId="77777777" w:rsidR="000D427E" w:rsidRPr="00226439" w:rsidRDefault="009B7438" w:rsidP="00AE622F">
      <w:pPr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Заключение</w:t>
      </w:r>
    </w:p>
    <w:p w14:paraId="3533DB4B" w14:textId="77777777" w:rsidR="000D427E" w:rsidRPr="00226439" w:rsidRDefault="000D427E" w:rsidP="00AE622F">
      <w:pPr>
        <w:spacing w:line="360" w:lineRule="auto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Список литературы</w:t>
      </w:r>
    </w:p>
    <w:p w14:paraId="2170911B" w14:textId="77777777" w:rsidR="000D427E" w:rsidRPr="00226439" w:rsidRDefault="000D427E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67B8FDF" w14:textId="77777777" w:rsidR="00226439" w:rsidRDefault="00AE622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857FC" w:rsidRPr="00226439">
        <w:rPr>
          <w:bCs/>
          <w:sz w:val="28"/>
          <w:szCs w:val="28"/>
        </w:rPr>
        <w:lastRenderedPageBreak/>
        <w:t>Введение</w:t>
      </w:r>
    </w:p>
    <w:p w14:paraId="7D4B60C2" w14:textId="77777777" w:rsidR="00AE622F" w:rsidRPr="00226439" w:rsidRDefault="00AE622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4FCBF154" w14:textId="77777777" w:rsidR="00226439" w:rsidRPr="00226439" w:rsidRDefault="00231F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 1932 году Г. Домагк обнаружил в эксперименте эффективность красн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го красителя пронтозила при стрептококовой инфекции. Вскоре лечебное действие пронтозила при бактериальных заболеваниях было установлено у больных людей. Этим было положено начало «эры» </w:t>
      </w:r>
      <w:r w:rsidRPr="00226439">
        <w:rPr>
          <w:iCs/>
          <w:sz w:val="28"/>
          <w:szCs w:val="28"/>
        </w:rPr>
        <w:t>химиотерапии бактер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 xml:space="preserve">альных инфекций. </w:t>
      </w:r>
      <w:r w:rsidRPr="00226439">
        <w:rPr>
          <w:sz w:val="28"/>
          <w:szCs w:val="28"/>
        </w:rPr>
        <w:t>До этого специфических средств для лечения этих инфекций не существовало. Попытки лечения инфекционных заболеваний си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тетическими органич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скими соединениями, особенно красителями, делались раньше. В конце </w:t>
      </w:r>
      <w:r w:rsidRPr="00226439">
        <w:rPr>
          <w:sz w:val="28"/>
          <w:szCs w:val="28"/>
          <w:lang w:val="en-US"/>
        </w:rPr>
        <w:t>XIX</w:t>
      </w:r>
      <w:r w:rsidRPr="00226439">
        <w:rPr>
          <w:sz w:val="28"/>
          <w:szCs w:val="28"/>
        </w:rPr>
        <w:t xml:space="preserve"> века П. Эрлих наблюдал эффективность метиленового синего, трипанового красного и других красителей при спирохетозах, но при бактериальных инфекциях (при системном применении) лечебного эффекта не обнаруживалось, и создалось мнение о неперспективности поиска ант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бактериальных лекарственных средств (период «химиотерапевтического 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гилизма»). Открытие Домагка рассеяло это мнение. Пронтозил оказался э</w:t>
      </w:r>
      <w:r w:rsidRPr="00226439">
        <w:rPr>
          <w:sz w:val="28"/>
          <w:szCs w:val="28"/>
        </w:rPr>
        <w:t>ф</w:t>
      </w:r>
      <w:r w:rsidRPr="00226439">
        <w:rPr>
          <w:sz w:val="28"/>
          <w:szCs w:val="28"/>
        </w:rPr>
        <w:t>фективным антибактериальным препаратом и быстро стал применяться в к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честве лекарственного средства в разных странах. В России его начали 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изводить под названием «красный стрептоцид».</w:t>
      </w:r>
    </w:p>
    <w:p w14:paraId="5DF61149" w14:textId="77777777" w:rsidR="00226439" w:rsidRPr="00226439" w:rsidRDefault="00231F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 1935 году было установлено, что пронтозил является, по существу, «пр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лекарством», а образующийся в организме основной его метаболит — сульфан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ламид («белый стрептоцид») — действующим веществом. С тех пор пользоват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ся пронтозилом перестали и широкое применение при лечении различных бактериальных инфекций (пневмонии, ангины, рожистого восп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ления, пиелита, ци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тита, раневых инфекций и др.) получил сульфаниламид (стрептоцид). В целях «улучшения» свойств сульфаниламида (повышения эффективности, удлинения срока действия, улучшения переносимости) вск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ре стали «модифицировать» его молекулу. Были синтезированы сотни его производных, из которых многие оказались </w:t>
      </w:r>
      <w:r w:rsidRPr="00226439">
        <w:rPr>
          <w:sz w:val="28"/>
          <w:szCs w:val="28"/>
        </w:rPr>
        <w:lastRenderedPageBreak/>
        <w:t>активными, а часть из них пол</w:t>
      </w:r>
      <w:r w:rsidRPr="00226439">
        <w:rPr>
          <w:sz w:val="28"/>
          <w:szCs w:val="28"/>
        </w:rPr>
        <w:t>у</w:t>
      </w:r>
      <w:r w:rsidRPr="00226439">
        <w:rPr>
          <w:sz w:val="28"/>
          <w:szCs w:val="28"/>
        </w:rPr>
        <w:t>чила применение в качестве лекарственных средств.</w:t>
      </w:r>
    </w:p>
    <w:p w14:paraId="4401FB54" w14:textId="77777777" w:rsidR="00226439" w:rsidRPr="00226439" w:rsidRDefault="00231F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 настоящее время наиболее известными препаратами этой группы я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ляются сульфадимезин, сульфадиметоксин, сульфацил-натрий, этазол,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фап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ридазин, сульфален, мафенид, сульгин, фталазол и некоторые дру</w:t>
      </w:r>
      <w:r w:rsidR="006B2FA4" w:rsidRPr="00226439">
        <w:rPr>
          <w:sz w:val="28"/>
          <w:szCs w:val="28"/>
        </w:rPr>
        <w:t>гие</w:t>
      </w:r>
      <w:r w:rsidRPr="00226439">
        <w:rPr>
          <w:sz w:val="28"/>
          <w:szCs w:val="28"/>
        </w:rPr>
        <w:t>.</w:t>
      </w:r>
      <w:r w:rsidR="006B2FA4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Существенно важно, что разные препараты этой группы различаются по ф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зико-химическим параметрам, по спектру антимикробного действия и, сл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довательно, по особенностям их лечебного применения. В связи с «улучше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ными» свойствами некоторые препараты (сульфален, мафенид и др.) о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носят к сульфаниламидам «второго поколения».</w:t>
      </w:r>
    </w:p>
    <w:p w14:paraId="1B13AF3E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6439">
        <w:rPr>
          <w:bCs/>
          <w:sz w:val="28"/>
          <w:szCs w:val="28"/>
        </w:rPr>
        <w:t>В связи с разработкой новых, более эффективных и безопасных ант</w:t>
      </w:r>
      <w:r w:rsidRPr="00226439">
        <w:rPr>
          <w:bCs/>
          <w:sz w:val="28"/>
          <w:szCs w:val="28"/>
        </w:rPr>
        <w:t>и</w:t>
      </w:r>
      <w:r w:rsidRPr="00226439">
        <w:rPr>
          <w:bCs/>
          <w:sz w:val="28"/>
          <w:szCs w:val="28"/>
        </w:rPr>
        <w:t>микробных ЛС, а также высоким уровнем резистентности к сульфанилам</w:t>
      </w:r>
      <w:r w:rsidRPr="00226439">
        <w:rPr>
          <w:bCs/>
          <w:sz w:val="28"/>
          <w:szCs w:val="28"/>
        </w:rPr>
        <w:t>и</w:t>
      </w:r>
      <w:r w:rsidRPr="00226439">
        <w:rPr>
          <w:bCs/>
          <w:sz w:val="28"/>
          <w:szCs w:val="28"/>
        </w:rPr>
        <w:t>дам, их клиническое значение снизилось. Однако до сих пор ЛС этой группы применяют при некоторых бактериальных и протозойных инфекциях. К до</w:t>
      </w:r>
      <w:r w:rsidRPr="00226439">
        <w:rPr>
          <w:bCs/>
          <w:sz w:val="28"/>
          <w:szCs w:val="28"/>
        </w:rPr>
        <w:t>с</w:t>
      </w:r>
      <w:r w:rsidRPr="00226439">
        <w:rPr>
          <w:bCs/>
          <w:sz w:val="28"/>
          <w:szCs w:val="28"/>
        </w:rPr>
        <w:t>тоинствам сульфаниламидов относятся экономическая доступность и ст</w:t>
      </w:r>
      <w:r w:rsidRPr="00226439">
        <w:rPr>
          <w:bCs/>
          <w:sz w:val="28"/>
          <w:szCs w:val="28"/>
        </w:rPr>
        <w:t>а</w:t>
      </w:r>
      <w:r w:rsidRPr="00226439">
        <w:rPr>
          <w:bCs/>
          <w:sz w:val="28"/>
          <w:szCs w:val="28"/>
        </w:rPr>
        <w:t>бильность при хран</w:t>
      </w:r>
      <w:r w:rsidRPr="00226439">
        <w:rPr>
          <w:bCs/>
          <w:sz w:val="28"/>
          <w:szCs w:val="28"/>
        </w:rPr>
        <w:t>е</w:t>
      </w:r>
      <w:r w:rsidRPr="00226439">
        <w:rPr>
          <w:bCs/>
          <w:sz w:val="28"/>
          <w:szCs w:val="28"/>
        </w:rPr>
        <w:t>нии, в том числе в условиях жаркого климата. На основе сульфаниламидов разработаны препараты (азокраски) для лечения неспец</w:t>
      </w:r>
      <w:r w:rsidRPr="00226439">
        <w:rPr>
          <w:bCs/>
          <w:sz w:val="28"/>
          <w:szCs w:val="28"/>
        </w:rPr>
        <w:t>и</w:t>
      </w:r>
      <w:r w:rsidRPr="00226439">
        <w:rPr>
          <w:bCs/>
          <w:sz w:val="28"/>
          <w:szCs w:val="28"/>
        </w:rPr>
        <w:t>фического язвенного кол</w:t>
      </w:r>
      <w:r w:rsidRPr="00226439">
        <w:rPr>
          <w:bCs/>
          <w:sz w:val="28"/>
          <w:szCs w:val="28"/>
        </w:rPr>
        <w:t>и</w:t>
      </w:r>
      <w:r w:rsidRPr="00226439">
        <w:rPr>
          <w:bCs/>
          <w:sz w:val="28"/>
          <w:szCs w:val="28"/>
        </w:rPr>
        <w:t>та и ревматоидного артрита.</w:t>
      </w:r>
    </w:p>
    <w:p w14:paraId="5D369C50" w14:textId="77777777" w:rsidR="00DC68F9" w:rsidRPr="00226439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7E05" w:rsidRPr="00226439">
        <w:rPr>
          <w:sz w:val="28"/>
          <w:szCs w:val="28"/>
        </w:rPr>
        <w:lastRenderedPageBreak/>
        <w:t>Глава</w:t>
      </w:r>
      <w:r w:rsidR="009B7438" w:rsidRPr="00226439">
        <w:rPr>
          <w:sz w:val="28"/>
          <w:szCs w:val="28"/>
        </w:rPr>
        <w:t xml:space="preserve"> </w:t>
      </w:r>
      <w:r w:rsidR="00587E05" w:rsidRPr="00226439">
        <w:rPr>
          <w:sz w:val="28"/>
          <w:szCs w:val="28"/>
        </w:rPr>
        <w:t xml:space="preserve">1. </w:t>
      </w:r>
      <w:r w:rsidR="00DC68F9" w:rsidRPr="00226439">
        <w:rPr>
          <w:sz w:val="28"/>
          <w:szCs w:val="28"/>
        </w:rPr>
        <w:t>Общая характеристика сульфаниламидных препаратов (лит</w:t>
      </w:r>
      <w:r w:rsidR="00DC68F9" w:rsidRPr="00226439">
        <w:rPr>
          <w:sz w:val="28"/>
          <w:szCs w:val="28"/>
        </w:rPr>
        <w:t>е</w:t>
      </w:r>
      <w:r w:rsidR="00DC68F9" w:rsidRPr="00226439">
        <w:rPr>
          <w:sz w:val="28"/>
          <w:szCs w:val="28"/>
        </w:rPr>
        <w:t>ратурный обзор)</w:t>
      </w:r>
    </w:p>
    <w:p w14:paraId="13178B26" w14:textId="77777777" w:rsidR="0068268B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41DB5E" w14:textId="77777777" w:rsidR="00587E05" w:rsidRPr="00226439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C68F9" w:rsidRPr="00226439">
        <w:rPr>
          <w:sz w:val="28"/>
          <w:szCs w:val="28"/>
        </w:rPr>
        <w:t xml:space="preserve"> </w:t>
      </w:r>
      <w:r w:rsidR="00587E05" w:rsidRPr="00226439">
        <w:rPr>
          <w:sz w:val="28"/>
          <w:szCs w:val="28"/>
        </w:rPr>
        <w:t>Предпосылки создания сульфаниламидных препаратов</w:t>
      </w:r>
    </w:p>
    <w:p w14:paraId="3E895F38" w14:textId="77777777" w:rsidR="0068268B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16B86B" w14:textId="77777777" w:rsidR="00587E05" w:rsidRPr="00226439" w:rsidRDefault="00587E05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Сульфаниламидные препараты (далее сульфаниламиды) являются произво</w:t>
      </w:r>
      <w:r w:rsidRPr="00226439">
        <w:rPr>
          <w:sz w:val="28"/>
          <w:szCs w:val="28"/>
        </w:rPr>
        <w:t>д</w:t>
      </w:r>
      <w:r w:rsidRPr="00226439">
        <w:rPr>
          <w:sz w:val="28"/>
          <w:szCs w:val="28"/>
        </w:rPr>
        <w:t xml:space="preserve">ными </w:t>
      </w:r>
      <w:r w:rsidRPr="00226439">
        <w:rPr>
          <w:sz w:val="28"/>
          <w:szCs w:val="28"/>
          <w:lang w:val="en-US"/>
        </w:rPr>
        <w:t>n</w:t>
      </w:r>
      <w:r w:rsidRPr="00226439">
        <w:rPr>
          <w:sz w:val="28"/>
          <w:szCs w:val="28"/>
        </w:rPr>
        <w:t>-аминобензолсульфамида (амида сульфаниловой кислоты):</w:t>
      </w:r>
    </w:p>
    <w:p w14:paraId="7DADA8E0" w14:textId="77777777" w:rsidR="00587E05" w:rsidRPr="00226439" w:rsidRDefault="00587E05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0A348892" w14:textId="77777777" w:rsidR="00587E05" w:rsidRPr="00226439" w:rsidRDefault="00C66BE3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6439">
        <w:rPr>
          <w:sz w:val="28"/>
        </w:rPr>
        <w:object w:dxaOrig="9033" w:dyaOrig="2483" w14:anchorId="64C7A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24.5pt" o:ole="">
            <v:imagedata r:id="rId7" o:title=""/>
          </v:shape>
          <o:OLEObject Type="Embed" ProgID="ISISServer" ShapeID="_x0000_i1025" DrawAspect="Content" ObjectID="_1792744645" r:id="rId8">
            <o:FieldCodes>\s</o:FieldCodes>
          </o:OLEObject>
        </w:object>
      </w:r>
    </w:p>
    <w:p w14:paraId="1C6811CC" w14:textId="77777777" w:rsidR="00587E05" w:rsidRDefault="00587E05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Общие формулы сульфаниламидов и их натриевых солей могут быть представл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ны</w:t>
      </w:r>
      <w:r w:rsidR="00DC68F9" w:rsidRPr="00226439">
        <w:rPr>
          <w:sz w:val="28"/>
          <w:szCs w:val="28"/>
        </w:rPr>
        <w:t>:</w:t>
      </w:r>
    </w:p>
    <w:p w14:paraId="5F7F80E5" w14:textId="77777777" w:rsidR="0068268B" w:rsidRPr="00226439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980BD77" w14:textId="77777777" w:rsidR="00587E05" w:rsidRPr="00226439" w:rsidRDefault="00C66BE3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</w:rPr>
        <w:object w:dxaOrig="8567" w:dyaOrig="2184" w14:anchorId="5A8377A2">
          <v:shape id="_x0000_i1026" type="#_x0000_t75" style="width:428.25pt;height:109.5pt" o:ole="">
            <v:imagedata r:id="rId9" o:title=""/>
          </v:shape>
          <o:OLEObject Type="Embed" ProgID="ISISServer" ShapeID="_x0000_i1026" DrawAspect="Content" ObjectID="_1792744646" r:id="rId10">
            <o:FieldCodes>\s</o:FieldCodes>
          </o:OLEObject>
        </w:object>
      </w:r>
    </w:p>
    <w:p w14:paraId="1AF143C4" w14:textId="77777777" w:rsidR="00226439" w:rsidRPr="00226439" w:rsidRDefault="00226439" w:rsidP="00226439">
      <w:pPr>
        <w:spacing w:line="360" w:lineRule="auto"/>
        <w:ind w:firstLine="709"/>
        <w:jc w:val="both"/>
        <w:rPr>
          <w:sz w:val="28"/>
        </w:rPr>
      </w:pPr>
    </w:p>
    <w:p w14:paraId="34C17F42" w14:textId="77777777" w:rsidR="00226439" w:rsidRPr="00226439" w:rsidRDefault="000F06DC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Сульфаниламиды отличаются друг от друга по характеру радикалов </w:t>
      </w:r>
      <w:r w:rsidRPr="00226439">
        <w:rPr>
          <w:sz w:val="28"/>
          <w:szCs w:val="28"/>
          <w:lang w:val="en-US"/>
        </w:rPr>
        <w:t>R</w:t>
      </w:r>
      <w:r w:rsidRPr="00226439">
        <w:rPr>
          <w:sz w:val="28"/>
          <w:szCs w:val="28"/>
        </w:rPr>
        <w:t xml:space="preserve"> и </w:t>
      </w:r>
      <w:r w:rsidRPr="00226439">
        <w:rPr>
          <w:sz w:val="28"/>
          <w:szCs w:val="28"/>
          <w:lang w:val="en-US"/>
        </w:rPr>
        <w:t>R</w:t>
      </w:r>
      <w:r w:rsidRPr="00226439">
        <w:rPr>
          <w:sz w:val="28"/>
          <w:szCs w:val="28"/>
          <w:vertAlign w:val="subscript"/>
        </w:rPr>
        <w:t>1</w:t>
      </w:r>
      <w:r w:rsidRPr="00226439">
        <w:rPr>
          <w:sz w:val="28"/>
          <w:szCs w:val="28"/>
        </w:rPr>
        <w:t>. Большинство из них являются первичными ароматическими аминами (</w:t>
      </w:r>
      <w:r w:rsidRPr="00226439">
        <w:rPr>
          <w:sz w:val="28"/>
          <w:szCs w:val="28"/>
          <w:lang w:val="en-US"/>
        </w:rPr>
        <w:t>R</w:t>
      </w:r>
      <w:r w:rsidRPr="00226439">
        <w:rPr>
          <w:sz w:val="28"/>
          <w:szCs w:val="28"/>
          <w:vertAlign w:val="subscript"/>
        </w:rPr>
        <w:t>1</w:t>
      </w:r>
      <w:r w:rsidRPr="00226439">
        <w:rPr>
          <w:sz w:val="28"/>
          <w:szCs w:val="28"/>
        </w:rPr>
        <w:t>=</w:t>
      </w:r>
      <w:r w:rsidRPr="00226439">
        <w:rPr>
          <w:sz w:val="28"/>
          <w:szCs w:val="28"/>
          <w:lang w:val="en-US"/>
        </w:rPr>
        <w:t>H</w:t>
      </w:r>
      <w:r w:rsidRPr="00226439">
        <w:rPr>
          <w:sz w:val="28"/>
          <w:szCs w:val="28"/>
        </w:rPr>
        <w:t>). Водород в амидной группе может быть з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мещен радикалами (</w:t>
      </w:r>
      <w:r w:rsidRPr="00226439">
        <w:rPr>
          <w:sz w:val="28"/>
          <w:szCs w:val="28"/>
          <w:lang w:val="en-US"/>
        </w:rPr>
        <w:t>R</w:t>
      </w:r>
      <w:r w:rsidRPr="00226439">
        <w:rPr>
          <w:sz w:val="28"/>
          <w:szCs w:val="28"/>
        </w:rPr>
        <w:t>) алифатической или гетероциклической структуры.</w:t>
      </w:r>
    </w:p>
    <w:p w14:paraId="7E3BE4A2" w14:textId="77777777" w:rsidR="000F06DC" w:rsidRDefault="000F06DC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Амид сульфаниловой кислоты, являющийся родоначальником этой группы лекарственных веществ, был впервые синтезирован в </w:t>
      </w:r>
      <w:smartTag w:uri="urn:schemas-microsoft-com:office:smarttags" w:element="metricconverter">
        <w:smartTagPr>
          <w:attr w:name="ProductID" w:val="1908 г"/>
        </w:smartTagPr>
        <w:r w:rsidRPr="00226439">
          <w:rPr>
            <w:sz w:val="28"/>
            <w:szCs w:val="28"/>
          </w:rPr>
          <w:t>1908 г</w:t>
        </w:r>
      </w:smartTag>
      <w:r w:rsidRPr="00226439">
        <w:rPr>
          <w:sz w:val="28"/>
          <w:szCs w:val="28"/>
        </w:rPr>
        <w:t>. Гельмо. Однако его уникал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 xml:space="preserve">ные лечебные свойства были обнаружены лишь 27 лет </w:t>
      </w:r>
      <w:r w:rsidRPr="00226439">
        <w:rPr>
          <w:sz w:val="28"/>
          <w:szCs w:val="28"/>
        </w:rPr>
        <w:lastRenderedPageBreak/>
        <w:t xml:space="preserve">спустя. В феврале </w:t>
      </w:r>
      <w:smartTag w:uri="urn:schemas-microsoft-com:office:smarttags" w:element="metricconverter">
        <w:smartTagPr>
          <w:attr w:name="ProductID" w:val="1935 г"/>
        </w:smartTagPr>
        <w:r w:rsidRPr="00226439">
          <w:rPr>
            <w:sz w:val="28"/>
            <w:szCs w:val="28"/>
          </w:rPr>
          <w:t>1935 г</w:t>
        </w:r>
      </w:smartTag>
      <w:r w:rsidRPr="00226439">
        <w:rPr>
          <w:sz w:val="28"/>
          <w:szCs w:val="28"/>
        </w:rPr>
        <w:t>. в печати появилось сообщение венгерского ученого Домагка, которое о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крыло новую эру в химиотерапии. Домагк исследовал на мышах действие про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тозила, представляющего собой 4-сульфамидо-2,4-диаминоазобензол (красит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ля, полученн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го из амида сульфаниловой кислоты):</w:t>
      </w:r>
    </w:p>
    <w:p w14:paraId="5ABF1D00" w14:textId="77777777" w:rsidR="0068268B" w:rsidRPr="00226439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0C87678" w14:textId="77777777" w:rsidR="00226439" w:rsidRPr="00226439" w:rsidRDefault="00C66BE3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</w:rPr>
        <w:object w:dxaOrig="4634" w:dyaOrig="2384" w14:anchorId="009177F1">
          <v:shape id="_x0000_i1027" type="#_x0000_t75" style="width:231.75pt;height:119.25pt" o:ole="">
            <v:imagedata r:id="rId11" o:title=""/>
          </v:shape>
          <o:OLEObject Type="Embed" ProgID="ISISServer" ShapeID="_x0000_i1027" DrawAspect="Content" ObjectID="_1792744647" r:id="rId12">
            <o:FieldCodes>\s</o:FieldCodes>
          </o:OLEObject>
        </w:object>
      </w:r>
    </w:p>
    <w:p w14:paraId="5575C1E5" w14:textId="77777777" w:rsidR="0068268B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19C420A" w14:textId="77777777" w:rsidR="00226439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Эффект был поразительный. Все мыши, получившие предварительно по 10 смертельных доз культуры гемолитического стрептококка, после введения про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тозила остались живы, а все контрольные погибли. Работы Домагка положили начало широким исследованиям в области химиот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рапевтического действия производных амида сульфаниловой кислоты. В конце </w:t>
      </w:r>
      <w:smartTag w:uri="urn:schemas-microsoft-com:office:smarttags" w:element="metricconverter">
        <w:smartTagPr>
          <w:attr w:name="ProductID" w:val="1935 г"/>
        </w:smartTagPr>
        <w:r w:rsidRPr="00226439">
          <w:rPr>
            <w:sz w:val="28"/>
            <w:szCs w:val="28"/>
          </w:rPr>
          <w:t>1935 г</w:t>
        </w:r>
      </w:smartTag>
      <w:r w:rsidRPr="00226439">
        <w:rPr>
          <w:sz w:val="28"/>
          <w:szCs w:val="28"/>
        </w:rPr>
        <w:t>. работами супругов Трефуэль в И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ституте Пастера (Париж) было показано, что действие пронтозила обусловлено нал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чием в его молекуле амида сульфаниловой кислоты. Эта идея открыла путь для синт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за различных производных амида сульфаниловой кислоты и установления механизма их антибактер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ального действия.</w:t>
      </w:r>
    </w:p>
    <w:p w14:paraId="029E36EE" w14:textId="77777777" w:rsidR="00792F21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5 г"/>
        </w:smartTagPr>
        <w:r w:rsidRPr="00226439">
          <w:rPr>
            <w:sz w:val="28"/>
            <w:szCs w:val="28"/>
          </w:rPr>
          <w:t>1935 г</w:t>
        </w:r>
      </w:smartTag>
      <w:r w:rsidRPr="00226439">
        <w:rPr>
          <w:sz w:val="28"/>
          <w:szCs w:val="28"/>
        </w:rPr>
        <w:t>. О.Ю. Магидсон и М.В. Рубцов (ВНИХФИ), И.Я. Постовский (Свердловский филиал ВНИХФИ) провели систематические исследования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фаниламидных препаратов. Синтезировано более 80 соединений этого ряда и у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тановлена связь м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жду химической структурой и противомикробным действием. Было показано, что химиотерапевтическое действие этой группы соединений я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ляется частным случаем активности веществ с общей формулой:</w:t>
      </w:r>
    </w:p>
    <w:p w14:paraId="0AADEBE8" w14:textId="77777777" w:rsidR="00DC68F9" w:rsidRPr="00226439" w:rsidRDefault="0068268B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66BE3" w:rsidRPr="00226439">
        <w:rPr>
          <w:sz w:val="28"/>
        </w:rPr>
        <w:object w:dxaOrig="2933" w:dyaOrig="1816" w14:anchorId="67B31637">
          <v:shape id="_x0000_i1028" type="#_x0000_t75" style="width:147pt;height:90.75pt" o:ole="">
            <v:imagedata r:id="rId13" o:title=""/>
          </v:shape>
          <o:OLEObject Type="Embed" ProgID="ISISServer" ShapeID="_x0000_i1028" DrawAspect="Content" ObjectID="_1792744648" r:id="rId14">
            <o:FieldCodes>\s</o:FieldCodes>
          </o:OLEObject>
        </w:object>
      </w:r>
    </w:p>
    <w:p w14:paraId="4D3FD389" w14:textId="77777777" w:rsidR="00792F21" w:rsidRPr="00226439" w:rsidRDefault="00792F21" w:rsidP="00226439">
      <w:pPr>
        <w:spacing w:line="360" w:lineRule="auto"/>
        <w:ind w:firstLine="709"/>
        <w:jc w:val="both"/>
        <w:rPr>
          <w:sz w:val="28"/>
        </w:rPr>
      </w:pPr>
    </w:p>
    <w:p w14:paraId="24A31EB4" w14:textId="77777777" w:rsidR="00792F21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где </w:t>
      </w:r>
      <w:r w:rsidRPr="00226439">
        <w:rPr>
          <w:sz w:val="28"/>
          <w:szCs w:val="28"/>
          <w:lang w:val="en-US"/>
        </w:rPr>
        <w:t>X</w:t>
      </w:r>
      <w:r w:rsidRPr="00226439">
        <w:rPr>
          <w:sz w:val="28"/>
          <w:szCs w:val="28"/>
        </w:rPr>
        <w:t xml:space="preserve"> — Н, арил, алкил, гетероцикл.</w:t>
      </w:r>
    </w:p>
    <w:p w14:paraId="20DDB82F" w14:textId="77777777" w:rsidR="00226439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Замена </w:t>
      </w:r>
      <w:r w:rsidRPr="00226439">
        <w:rPr>
          <w:sz w:val="28"/>
          <w:szCs w:val="28"/>
          <w:lang w:val="en-US"/>
        </w:rPr>
        <w:t>NH</w:t>
      </w:r>
      <w:r w:rsidRPr="00226439">
        <w:rPr>
          <w:sz w:val="28"/>
          <w:szCs w:val="28"/>
          <w:vertAlign w:val="subscript"/>
        </w:rPr>
        <w:t>2</w:t>
      </w:r>
      <w:r w:rsidRPr="00226439">
        <w:rPr>
          <w:sz w:val="28"/>
          <w:szCs w:val="28"/>
        </w:rPr>
        <w:t>-группы в положении 4 другим радикалом (-СНз, -ОН, -</w:t>
      </w:r>
      <w:r w:rsidRPr="00226439">
        <w:rPr>
          <w:sz w:val="28"/>
          <w:szCs w:val="28"/>
          <w:lang w:val="en-US"/>
        </w:rPr>
        <w:t>CI</w:t>
      </w:r>
      <w:r w:rsidRPr="00226439">
        <w:rPr>
          <w:sz w:val="28"/>
          <w:szCs w:val="28"/>
        </w:rPr>
        <w:t>, -</w:t>
      </w:r>
      <w:r w:rsidRPr="00226439">
        <w:rPr>
          <w:sz w:val="28"/>
          <w:szCs w:val="28"/>
          <w:lang w:val="en-US"/>
        </w:rPr>
        <w:t>COOH</w:t>
      </w:r>
      <w:r w:rsidRPr="00226439">
        <w:rPr>
          <w:sz w:val="28"/>
          <w:szCs w:val="28"/>
        </w:rPr>
        <w:t xml:space="preserve"> и др.) ведет к полной потере активности. Но активность сохраняется при наличии в положении 4 радикалов </w:t>
      </w:r>
      <w:r w:rsidRPr="00226439">
        <w:rPr>
          <w:sz w:val="28"/>
          <w:szCs w:val="28"/>
          <w:lang w:val="en-US"/>
        </w:rPr>
        <w:t>CONH</w:t>
      </w:r>
      <w:r w:rsidRPr="00226439">
        <w:rPr>
          <w:sz w:val="28"/>
          <w:szCs w:val="28"/>
        </w:rPr>
        <w:t xml:space="preserve">-; </w:t>
      </w:r>
      <w:r w:rsidRPr="00226439">
        <w:rPr>
          <w:sz w:val="28"/>
          <w:szCs w:val="28"/>
          <w:lang w:val="en-US"/>
        </w:rPr>
        <w:t>R</w:t>
      </w:r>
      <w:r w:rsidRPr="00226439">
        <w:rPr>
          <w:sz w:val="28"/>
          <w:szCs w:val="28"/>
        </w:rPr>
        <w:t>=</w:t>
      </w:r>
      <w:r w:rsidRPr="00226439">
        <w:rPr>
          <w:sz w:val="28"/>
          <w:szCs w:val="28"/>
          <w:lang w:val="en-US"/>
        </w:rPr>
        <w:t>N</w:t>
      </w:r>
      <w:r w:rsidRPr="00226439">
        <w:rPr>
          <w:sz w:val="28"/>
          <w:szCs w:val="28"/>
        </w:rPr>
        <w:t xml:space="preserve">-; </w:t>
      </w:r>
      <w:r w:rsidRPr="00226439">
        <w:rPr>
          <w:sz w:val="28"/>
          <w:szCs w:val="28"/>
          <w:lang w:val="en-US"/>
        </w:rPr>
        <w:t>HO</w:t>
      </w:r>
      <w:r w:rsidRPr="00226439">
        <w:rPr>
          <w:sz w:val="28"/>
          <w:szCs w:val="28"/>
        </w:rPr>
        <w:t>-</w:t>
      </w:r>
      <w:r w:rsidRPr="00226439">
        <w:rPr>
          <w:sz w:val="28"/>
          <w:szCs w:val="28"/>
          <w:lang w:val="en-US"/>
        </w:rPr>
        <w:t>NH</w:t>
      </w:r>
      <w:r w:rsidRPr="00226439">
        <w:rPr>
          <w:sz w:val="28"/>
          <w:szCs w:val="28"/>
        </w:rPr>
        <w:t>-; (СНз</w:t>
      </w:r>
      <w:r w:rsidRPr="00226439">
        <w:rPr>
          <w:sz w:val="28"/>
          <w:szCs w:val="28"/>
          <w:vertAlign w:val="subscript"/>
        </w:rPr>
        <w:t>)2</w:t>
      </w:r>
      <w:r w:rsidRPr="00226439">
        <w:rPr>
          <w:sz w:val="28"/>
          <w:szCs w:val="28"/>
        </w:rPr>
        <w:t>N</w:t>
      </w:r>
      <w:r w:rsidRPr="00226439">
        <w:rPr>
          <w:sz w:val="28"/>
          <w:szCs w:val="28"/>
          <w:vertAlign w:val="subscript"/>
        </w:rPr>
        <w:t xml:space="preserve">- </w:t>
      </w:r>
      <w:r w:rsidRPr="00226439">
        <w:rPr>
          <w:sz w:val="28"/>
          <w:szCs w:val="28"/>
        </w:rPr>
        <w:t>и др., которые при гидролизе или других химических превращениях образуют свободную амин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группу. П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ремещение аминогруппы из положения 4 в положение 2 или 3, а также введение дополнительных радикалов в бензольное ядро приводит к значительному сниж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нию или полной потере активности сульфаниламидов.</w:t>
      </w:r>
    </w:p>
    <w:p w14:paraId="74EF9FEA" w14:textId="77777777" w:rsidR="00792F21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 изучении влияния азогрупп на активность сульфаниламидов (вопреки утверждениям французских исследователей супругов Трефуэль) было доказано, что азогруппа в положении 4 придает этим соединениям более высокий терапе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тический эффект по сравнению с аминогруппой. В последующие годы это нашло свое подтверждение в создании сульфаниламидов пролонгированного де</w:t>
      </w:r>
      <w:r w:rsidRPr="00226439">
        <w:rPr>
          <w:sz w:val="28"/>
          <w:szCs w:val="28"/>
        </w:rPr>
        <w:t>й</w:t>
      </w:r>
      <w:r w:rsidRPr="00226439">
        <w:rPr>
          <w:sz w:val="28"/>
          <w:szCs w:val="28"/>
        </w:rPr>
        <w:t>ствия. Было также установлено, что химиотерапевтическое действие сульфан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ламидов усиливается при введении кислотных остатков в аминогруппу и слабоосновных заместителей в сульфамидную часть молекулы. Замещение водорода в сульф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мидной группе позволило получить соединения с пониженной токсичностью и ра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личной степенью активности. Это явилось предпосылкой для синтеза многих производных амида сульфан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ловой кислоты.</w:t>
      </w:r>
    </w:p>
    <w:p w14:paraId="27D6C0BB" w14:textId="77777777" w:rsidR="00792F21" w:rsidRPr="00226439" w:rsidRDefault="00792F21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Проведенные теоретические исследования нашли свое практическое подтве</w:t>
      </w:r>
      <w:r w:rsidRPr="00226439">
        <w:rPr>
          <w:sz w:val="28"/>
          <w:szCs w:val="28"/>
        </w:rPr>
        <w:t>р</w:t>
      </w:r>
      <w:r w:rsidRPr="00226439">
        <w:rPr>
          <w:sz w:val="28"/>
          <w:szCs w:val="28"/>
        </w:rPr>
        <w:t>ждение. Уже через несколько месяцев после публикаций Домагка в нашей стр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не был разработан промышленный сп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соб получения стрептоцида, а в последующие годы налажено производство других сульфанил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мидов.</w:t>
      </w:r>
    </w:p>
    <w:p w14:paraId="74AC8EFC" w14:textId="77777777" w:rsidR="00DC68F9" w:rsidRPr="00226439" w:rsidRDefault="00DC68F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AF65D93" w14:textId="77777777" w:rsidR="003F063D" w:rsidRPr="00226439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C68F9" w:rsidRPr="00226439">
        <w:rPr>
          <w:bCs/>
          <w:sz w:val="28"/>
          <w:szCs w:val="28"/>
        </w:rPr>
        <w:t xml:space="preserve"> </w:t>
      </w:r>
      <w:r w:rsidR="003F063D" w:rsidRPr="00226439">
        <w:rPr>
          <w:bCs/>
          <w:sz w:val="28"/>
          <w:szCs w:val="28"/>
        </w:rPr>
        <w:t>Классификация</w:t>
      </w:r>
      <w:r>
        <w:rPr>
          <w:bCs/>
          <w:sz w:val="28"/>
          <w:szCs w:val="28"/>
        </w:rPr>
        <w:t xml:space="preserve"> сульфаниламидов</w:t>
      </w:r>
    </w:p>
    <w:p w14:paraId="787085F9" w14:textId="77777777" w:rsidR="0068268B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FD09CCB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Выделяют четыре основные группы сульфаниламидных препаратов (</w:t>
      </w:r>
      <w:r w:rsidRPr="00226439">
        <w:rPr>
          <w:bCs/>
          <w:sz w:val="28"/>
          <w:szCs w:val="28"/>
        </w:rPr>
        <w:t xml:space="preserve">табл. </w:t>
      </w:r>
      <w:r w:rsidR="00F87D05" w:rsidRPr="00226439">
        <w:rPr>
          <w:bCs/>
          <w:sz w:val="28"/>
          <w:szCs w:val="28"/>
        </w:rPr>
        <w:t>1</w:t>
      </w:r>
      <w:r w:rsidRPr="00226439">
        <w:rPr>
          <w:sz w:val="28"/>
          <w:szCs w:val="28"/>
        </w:rPr>
        <w:t>).</w:t>
      </w:r>
    </w:p>
    <w:p w14:paraId="511BCA9F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 xml:space="preserve">Сульфаниламиды для системного применения </w:t>
      </w:r>
      <w:r w:rsidRPr="00226439">
        <w:rPr>
          <w:sz w:val="28"/>
          <w:szCs w:val="28"/>
        </w:rPr>
        <w:t>(при бактериальных и 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тозойных инфекциях).</w:t>
      </w:r>
    </w:p>
    <w:p w14:paraId="32391C6A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Сульфаниламиды для местного применения (</w:t>
      </w:r>
      <w:r w:rsidRPr="00226439">
        <w:rPr>
          <w:sz w:val="28"/>
          <w:szCs w:val="28"/>
        </w:rPr>
        <w:t>при гнойных бактериал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ных инфекциях кожи и слизистых оболочек).</w:t>
      </w:r>
    </w:p>
    <w:p w14:paraId="5403E280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Сульфаниламиды</w:t>
      </w:r>
      <w:r w:rsidRPr="00226439">
        <w:rPr>
          <w:sz w:val="28"/>
          <w:szCs w:val="28"/>
        </w:rPr>
        <w:t>, плохо всасывающиеся из кишечника (при острых бакт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риальных кишечных инфекциях).</w:t>
      </w:r>
    </w:p>
    <w:p w14:paraId="34153A18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Салазосульфаниламиды</w:t>
      </w:r>
      <w:r w:rsidRPr="00226439">
        <w:rPr>
          <w:sz w:val="28"/>
          <w:szCs w:val="28"/>
        </w:rPr>
        <w:t>: применяются при неспецифическом язвенном колите и ревматоидном артрите, т.к. в результате их метаболизма в органи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ме высвобождается сульфаниламидный компонент с антимикробной акти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ностью.</w:t>
      </w:r>
    </w:p>
    <w:p w14:paraId="2D626C48" w14:textId="77777777" w:rsidR="006D6ED2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 целью повышения активности сульфаниламидов разработаны комб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ниро</w:t>
      </w:r>
      <w:r w:rsidR="006B2FA4" w:rsidRPr="00226439">
        <w:rPr>
          <w:sz w:val="28"/>
          <w:szCs w:val="28"/>
        </w:rPr>
        <w:t>ванные ЛС, включающие ди</w:t>
      </w:r>
      <w:r w:rsidRPr="00226439">
        <w:rPr>
          <w:sz w:val="28"/>
          <w:szCs w:val="28"/>
        </w:rPr>
        <w:t>аминопиримидины. В зависимости от ск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рости в</w:t>
      </w:r>
      <w:r w:rsidRPr="00226439">
        <w:rPr>
          <w:sz w:val="28"/>
          <w:szCs w:val="28"/>
        </w:rPr>
        <w:t>ы</w:t>
      </w:r>
      <w:r w:rsidRPr="00226439">
        <w:rPr>
          <w:sz w:val="28"/>
          <w:szCs w:val="28"/>
        </w:rPr>
        <w:t>ведения из организма, сульфаниламиды подразделяются на четыре гру</w:t>
      </w:r>
      <w:r w:rsidRPr="00226439">
        <w:rPr>
          <w:sz w:val="28"/>
          <w:szCs w:val="28"/>
        </w:rPr>
        <w:t>п</w:t>
      </w:r>
      <w:r w:rsidRPr="00226439">
        <w:rPr>
          <w:sz w:val="28"/>
          <w:szCs w:val="28"/>
        </w:rPr>
        <w:t xml:space="preserve">пы: </w:t>
      </w:r>
    </w:p>
    <w:p w14:paraId="33E0DD86" w14:textId="77777777" w:rsidR="006D6ED2" w:rsidRPr="00226439" w:rsidRDefault="006D6ED2" w:rsidP="002264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короткого действия;</w:t>
      </w:r>
      <w:r w:rsidR="003F063D" w:rsidRPr="00226439">
        <w:rPr>
          <w:sz w:val="28"/>
          <w:szCs w:val="28"/>
        </w:rPr>
        <w:t xml:space="preserve"> </w:t>
      </w:r>
    </w:p>
    <w:p w14:paraId="549F2F93" w14:textId="77777777" w:rsidR="00226439" w:rsidRPr="00226439" w:rsidRDefault="006D6ED2" w:rsidP="002264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средней продолжительности;</w:t>
      </w:r>
    </w:p>
    <w:p w14:paraId="79F108B2" w14:textId="77777777" w:rsidR="006D6ED2" w:rsidRPr="00226439" w:rsidRDefault="006D6ED2" w:rsidP="002264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длительного действия;</w:t>
      </w:r>
    </w:p>
    <w:p w14:paraId="2EE77CE4" w14:textId="77777777" w:rsidR="006D6ED2" w:rsidRPr="00226439" w:rsidRDefault="003F063D" w:rsidP="002264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сверхдлительного действия. </w:t>
      </w:r>
    </w:p>
    <w:p w14:paraId="01AF03C9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 каждую из групп входят ЛС с разным периодом полуэлиминации. В н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стоящее время системные сульфаниламиды короткого и среднего дейс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вия постепенно исключаются из номенклатуры. В клинической практике опра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дано применение только ЛС длительного и сверхдлительного дейс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вия.</w:t>
      </w:r>
    </w:p>
    <w:p w14:paraId="3230D80A" w14:textId="77777777" w:rsidR="00F87D05" w:rsidRPr="00226439" w:rsidRDefault="00F87D05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6DCBCF2" w14:textId="77777777" w:rsidR="00F87D05" w:rsidRPr="00226439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87D05" w:rsidRPr="00226439">
        <w:rPr>
          <w:sz w:val="28"/>
        </w:rPr>
        <w:t>Таблица 1. Классификация сульфаниламидных лекарственных средств.</w:t>
      </w:r>
    </w:p>
    <w:p w14:paraId="2D495B12" w14:textId="1D9504F5" w:rsidR="006D6ED2" w:rsidRPr="00226439" w:rsidRDefault="00A0495C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noProof/>
          <w:sz w:val="28"/>
        </w:rPr>
        <w:drawing>
          <wp:inline distT="0" distB="0" distL="0" distR="0" wp14:anchorId="5C6828A0" wp14:editId="3DE1E182">
            <wp:extent cx="5124450" cy="3333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" t="6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7C21" w14:textId="77777777" w:rsidR="00D83755" w:rsidRPr="00226439" w:rsidRDefault="00D83755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55A1FFD7" w14:textId="77777777" w:rsidR="00226439" w:rsidRPr="00226439" w:rsidRDefault="00DC68F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1.3 </w:t>
      </w:r>
      <w:r w:rsidR="003F063D" w:rsidRPr="00226439">
        <w:rPr>
          <w:bCs/>
          <w:sz w:val="28"/>
          <w:szCs w:val="28"/>
        </w:rPr>
        <w:t>Антимикробная активность</w:t>
      </w:r>
    </w:p>
    <w:p w14:paraId="42E0ACB4" w14:textId="77777777" w:rsidR="0068268B" w:rsidRDefault="0068268B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</w:p>
    <w:p w14:paraId="404E47D0" w14:textId="77777777" w:rsidR="003F063D" w:rsidRPr="00226439" w:rsidRDefault="003F063D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226439">
        <w:rPr>
          <w:rFonts w:ascii="Times New Roman" w:hAnsi="Times New Roman"/>
          <w:b w:val="0"/>
          <w:color w:val="auto"/>
          <w:sz w:val="28"/>
        </w:rPr>
        <w:t>Сульфаниламиды обладают широким антимикробным спектром дейс</w:t>
      </w:r>
      <w:r w:rsidRPr="00226439">
        <w:rPr>
          <w:rFonts w:ascii="Times New Roman" w:hAnsi="Times New Roman"/>
          <w:b w:val="0"/>
          <w:color w:val="auto"/>
          <w:sz w:val="28"/>
        </w:rPr>
        <w:t>т</w:t>
      </w:r>
      <w:r w:rsidR="00F87D05" w:rsidRPr="00226439">
        <w:rPr>
          <w:rFonts w:ascii="Times New Roman" w:hAnsi="Times New Roman"/>
          <w:b w:val="0"/>
          <w:color w:val="auto"/>
          <w:sz w:val="28"/>
        </w:rPr>
        <w:t>вия (табл. 2</w:t>
      </w:r>
      <w:r w:rsidRPr="00226439">
        <w:rPr>
          <w:rFonts w:ascii="Times New Roman" w:hAnsi="Times New Roman"/>
          <w:b w:val="0"/>
          <w:color w:val="auto"/>
          <w:sz w:val="28"/>
        </w:rPr>
        <w:t>). Большинство сульфаниламидов влияет на грамотр</w:t>
      </w:r>
      <w:r w:rsidRPr="00226439">
        <w:rPr>
          <w:rFonts w:ascii="Times New Roman" w:hAnsi="Times New Roman"/>
          <w:b w:val="0"/>
          <w:color w:val="auto"/>
          <w:sz w:val="28"/>
        </w:rPr>
        <w:t>и</w:t>
      </w:r>
      <w:r w:rsidRPr="00226439">
        <w:rPr>
          <w:rFonts w:ascii="Times New Roman" w:hAnsi="Times New Roman"/>
          <w:b w:val="0"/>
          <w:color w:val="auto"/>
          <w:sz w:val="28"/>
        </w:rPr>
        <w:t>цательные энтеробактерии</w:t>
      </w:r>
      <w:r w:rsidR="006D6ED2" w:rsidRPr="0022643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226439">
        <w:rPr>
          <w:rFonts w:ascii="Times New Roman" w:hAnsi="Times New Roman"/>
          <w:b w:val="0"/>
          <w:color w:val="auto"/>
          <w:sz w:val="28"/>
        </w:rPr>
        <w:t>(эшерихии, сальмонеллы, ши</w:t>
      </w:r>
      <w:r w:rsidR="00792F21" w:rsidRPr="00226439">
        <w:rPr>
          <w:rFonts w:ascii="Times New Roman" w:hAnsi="Times New Roman"/>
          <w:b w:val="0"/>
          <w:color w:val="auto"/>
          <w:sz w:val="28"/>
        </w:rPr>
        <w:t>геллы, клеб</w:t>
      </w:r>
      <w:r w:rsidRPr="00226439">
        <w:rPr>
          <w:rFonts w:ascii="Times New Roman" w:hAnsi="Times New Roman"/>
          <w:b w:val="0"/>
          <w:color w:val="auto"/>
          <w:sz w:val="28"/>
        </w:rPr>
        <w:t>сиеллы), грампол</w:t>
      </w:r>
      <w:r w:rsidRPr="00226439">
        <w:rPr>
          <w:rFonts w:ascii="Times New Roman" w:hAnsi="Times New Roman"/>
          <w:b w:val="0"/>
          <w:color w:val="auto"/>
          <w:sz w:val="28"/>
        </w:rPr>
        <w:t>о</w:t>
      </w:r>
      <w:r w:rsidRPr="00226439">
        <w:rPr>
          <w:rFonts w:ascii="Times New Roman" w:hAnsi="Times New Roman"/>
          <w:b w:val="0"/>
          <w:color w:val="auto"/>
          <w:sz w:val="28"/>
        </w:rPr>
        <w:t>жительные кокки (кроме энтерококков и зеленящего стрептококка) и нейсс</w:t>
      </w:r>
      <w:r w:rsidRPr="00226439">
        <w:rPr>
          <w:rFonts w:ascii="Times New Roman" w:hAnsi="Times New Roman"/>
          <w:b w:val="0"/>
          <w:color w:val="auto"/>
          <w:sz w:val="28"/>
        </w:rPr>
        <w:t>е</w:t>
      </w:r>
      <w:r w:rsidRPr="00226439">
        <w:rPr>
          <w:rFonts w:ascii="Times New Roman" w:hAnsi="Times New Roman"/>
          <w:b w:val="0"/>
          <w:color w:val="auto"/>
          <w:sz w:val="28"/>
        </w:rPr>
        <w:t>рии</w:t>
      </w:r>
      <w:r w:rsidR="00792F21" w:rsidRPr="00226439">
        <w:rPr>
          <w:rFonts w:ascii="Times New Roman" w:hAnsi="Times New Roman"/>
          <w:b w:val="0"/>
          <w:color w:val="auto"/>
          <w:sz w:val="28"/>
        </w:rPr>
        <w:t xml:space="preserve">. 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>Также активны в отношении возбудитет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>е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>лей сибирской язвы, дифтерии, чумы, а также клебсиеллы, актиномицетов и некоторых других микроорг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>а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 xml:space="preserve">низмов. </w:t>
      </w:r>
      <w:r w:rsidR="00792F21" w:rsidRPr="00226439">
        <w:rPr>
          <w:rFonts w:ascii="Times New Roman" w:hAnsi="Times New Roman"/>
          <w:b w:val="0"/>
          <w:color w:val="auto"/>
          <w:sz w:val="28"/>
        </w:rPr>
        <w:t>Сульфапиридазин и суль</w:t>
      </w:r>
      <w:r w:rsidRPr="00226439">
        <w:rPr>
          <w:rFonts w:ascii="Times New Roman" w:hAnsi="Times New Roman"/>
          <w:b w:val="0"/>
          <w:color w:val="auto"/>
          <w:sz w:val="28"/>
        </w:rPr>
        <w:t>ф</w:t>
      </w:r>
      <w:r w:rsidRPr="00226439">
        <w:rPr>
          <w:rFonts w:ascii="Times New Roman" w:hAnsi="Times New Roman"/>
          <w:b w:val="0"/>
          <w:color w:val="auto"/>
          <w:sz w:val="28"/>
        </w:rPr>
        <w:t>а</w:t>
      </w:r>
      <w:r w:rsidRPr="00226439">
        <w:rPr>
          <w:rFonts w:ascii="Times New Roman" w:hAnsi="Times New Roman"/>
          <w:b w:val="0"/>
          <w:color w:val="auto"/>
          <w:sz w:val="28"/>
        </w:rPr>
        <w:t>монометоксин дополнительно оказывают действие на хламидии, токсоплазмы, протей, нокардии и плазм</w:t>
      </w:r>
      <w:r w:rsidRPr="00226439">
        <w:rPr>
          <w:rFonts w:ascii="Times New Roman" w:hAnsi="Times New Roman"/>
          <w:b w:val="0"/>
          <w:color w:val="auto"/>
          <w:sz w:val="28"/>
        </w:rPr>
        <w:t>о</w:t>
      </w:r>
      <w:r w:rsidRPr="00226439">
        <w:rPr>
          <w:rFonts w:ascii="Times New Roman" w:hAnsi="Times New Roman"/>
          <w:b w:val="0"/>
          <w:color w:val="auto"/>
          <w:sz w:val="28"/>
        </w:rPr>
        <w:t>дии малярии</w:t>
      </w:r>
      <w:r w:rsidR="00226439" w:rsidRPr="00226439">
        <w:rPr>
          <w:rFonts w:ascii="Times New Roman" w:hAnsi="Times New Roman"/>
          <w:b w:val="0"/>
          <w:color w:val="auto"/>
          <w:sz w:val="28"/>
        </w:rPr>
        <w:t>,</w:t>
      </w:r>
      <w:r w:rsidR="00FD58C8" w:rsidRPr="00226439">
        <w:rPr>
          <w:rFonts w:ascii="Times New Roman" w:hAnsi="Times New Roman"/>
          <w:b w:val="0"/>
          <w:color w:val="auto"/>
          <w:sz w:val="28"/>
        </w:rPr>
        <w:t>а также при неспецифическом язвенном колите и болезни Крона</w:t>
      </w:r>
      <w:r w:rsidRPr="00226439">
        <w:rPr>
          <w:rFonts w:ascii="Times New Roman" w:hAnsi="Times New Roman"/>
          <w:b w:val="0"/>
          <w:color w:val="auto"/>
          <w:sz w:val="28"/>
        </w:rPr>
        <w:t>.</w:t>
      </w:r>
      <w:r w:rsidR="00FD58C8" w:rsidRPr="00226439">
        <w:rPr>
          <w:rFonts w:ascii="Times New Roman" w:hAnsi="Times New Roman"/>
          <w:b w:val="0"/>
          <w:color w:val="auto"/>
          <w:sz w:val="28"/>
          <w:szCs w:val="20"/>
        </w:rPr>
        <w:t xml:space="preserve"> </w:t>
      </w:r>
      <w:r w:rsidRPr="00226439">
        <w:rPr>
          <w:rFonts w:ascii="Times New Roman" w:hAnsi="Times New Roman"/>
          <w:b w:val="0"/>
          <w:color w:val="auto"/>
          <w:sz w:val="28"/>
        </w:rPr>
        <w:t>Вт</w:t>
      </w:r>
      <w:r w:rsidRPr="00226439">
        <w:rPr>
          <w:rFonts w:ascii="Times New Roman" w:hAnsi="Times New Roman"/>
          <w:b w:val="0"/>
          <w:color w:val="auto"/>
          <w:sz w:val="28"/>
        </w:rPr>
        <w:t>о</w:t>
      </w:r>
      <w:r w:rsidRPr="00226439">
        <w:rPr>
          <w:rFonts w:ascii="Times New Roman" w:hAnsi="Times New Roman"/>
          <w:b w:val="0"/>
          <w:color w:val="auto"/>
          <w:sz w:val="28"/>
        </w:rPr>
        <w:t>ричная резистентность к микроорганизмам развивается достаточно быс</w:t>
      </w:r>
      <w:r w:rsidRPr="00226439">
        <w:rPr>
          <w:rFonts w:ascii="Times New Roman" w:hAnsi="Times New Roman"/>
          <w:b w:val="0"/>
          <w:color w:val="auto"/>
          <w:sz w:val="28"/>
        </w:rPr>
        <w:t>т</w:t>
      </w:r>
      <w:r w:rsidRPr="00226439">
        <w:rPr>
          <w:rFonts w:ascii="Times New Roman" w:hAnsi="Times New Roman"/>
          <w:b w:val="0"/>
          <w:color w:val="auto"/>
          <w:sz w:val="28"/>
        </w:rPr>
        <w:t>ро.</w:t>
      </w:r>
    </w:p>
    <w:p w14:paraId="1625C8E9" w14:textId="77777777" w:rsidR="00FD58C8" w:rsidRPr="00226439" w:rsidRDefault="00FD58C8" w:rsidP="00226439">
      <w:pPr>
        <w:spacing w:line="360" w:lineRule="auto"/>
        <w:ind w:firstLine="709"/>
        <w:jc w:val="both"/>
        <w:rPr>
          <w:sz w:val="28"/>
        </w:rPr>
      </w:pPr>
    </w:p>
    <w:p w14:paraId="42995E06" w14:textId="77777777" w:rsidR="005E42E2" w:rsidRPr="00226439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E42E2" w:rsidRPr="00226439">
        <w:rPr>
          <w:sz w:val="28"/>
        </w:rPr>
        <w:t>Таблица 2. Антимикро</w:t>
      </w:r>
      <w:r>
        <w:rPr>
          <w:sz w:val="28"/>
        </w:rPr>
        <w:t>бная активность сульфаниламидов</w:t>
      </w:r>
    </w:p>
    <w:p w14:paraId="10B8DBAF" w14:textId="3A108853" w:rsidR="006D6ED2" w:rsidRPr="00226439" w:rsidRDefault="00A0495C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noProof/>
          <w:sz w:val="28"/>
        </w:rPr>
        <w:drawing>
          <wp:inline distT="0" distB="0" distL="0" distR="0" wp14:anchorId="22EB75F7" wp14:editId="769E82E5">
            <wp:extent cx="5267325" cy="3114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t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7156" w14:textId="77777777" w:rsidR="0079778E" w:rsidRPr="00226439" w:rsidRDefault="0079778E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D98C2E3" w14:textId="77777777" w:rsidR="003F063D" w:rsidRPr="00226439" w:rsidRDefault="00DC68F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6439">
        <w:rPr>
          <w:bCs/>
          <w:sz w:val="28"/>
          <w:szCs w:val="28"/>
        </w:rPr>
        <w:t xml:space="preserve">1.4 </w:t>
      </w:r>
      <w:r w:rsidR="003F063D" w:rsidRPr="00226439">
        <w:rPr>
          <w:bCs/>
          <w:sz w:val="28"/>
          <w:szCs w:val="28"/>
        </w:rPr>
        <w:t>Механизм действия</w:t>
      </w:r>
    </w:p>
    <w:p w14:paraId="287965B8" w14:textId="77777777" w:rsidR="0068268B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44002DC" w14:textId="77777777" w:rsidR="00343189" w:rsidRDefault="00792F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По современным представлениям механизм антибактериального действия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фаниламидов заключается в следующем.</w:t>
      </w:r>
      <w:r w:rsidR="00985B67" w:rsidRPr="00226439">
        <w:rPr>
          <w:sz w:val="28"/>
          <w:szCs w:val="28"/>
        </w:rPr>
        <w:t xml:space="preserve"> Они</w:t>
      </w:r>
      <w:r w:rsidRPr="00226439">
        <w:rPr>
          <w:sz w:val="28"/>
          <w:szCs w:val="28"/>
        </w:rPr>
        <w:t xml:space="preserve"> избирательно подавляют синтез дигидрофолиевой и тетрагидрофолиевой кислот. Последняя необх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дима для синтеза ДНК и РНК.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Микроорганизмы в своем развитии синтезируют фоли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вую кислоту, которая контролирует биосинтез аминокислот, пуриновых и пир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мидиновых оснований. В химической структуре нормальной фолиевой к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 xml:space="preserve">слоты содержится фрагмент </w:t>
      </w:r>
      <w:r w:rsidRPr="00226439">
        <w:rPr>
          <w:sz w:val="28"/>
          <w:szCs w:val="28"/>
          <w:lang w:val="en-US"/>
        </w:rPr>
        <w:t>n</w:t>
      </w:r>
      <w:r w:rsidRPr="00226439">
        <w:rPr>
          <w:sz w:val="28"/>
          <w:szCs w:val="28"/>
        </w:rPr>
        <w:t>-аминобензойной кислоты. Однако в присутствии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фаниламидов фермент, осуществляющий биосинтез фолиевой кислоты, вм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сто </w:t>
      </w:r>
      <w:r w:rsidRPr="00226439">
        <w:rPr>
          <w:sz w:val="28"/>
          <w:szCs w:val="28"/>
          <w:lang w:val="en-US"/>
        </w:rPr>
        <w:t>n</w:t>
      </w:r>
      <w:r w:rsidRPr="00226439">
        <w:rPr>
          <w:sz w:val="28"/>
          <w:szCs w:val="28"/>
        </w:rPr>
        <w:t>-аминобензойной кислоты использует ее имитатор — антагонист (сульфанил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мидный фрагмент). В результате микроорганизм вместо фолиевой син</w:t>
      </w:r>
      <w:r w:rsidR="006609A7" w:rsidRPr="00226439">
        <w:rPr>
          <w:sz w:val="28"/>
          <w:szCs w:val="28"/>
        </w:rPr>
        <w:t>тез</w:t>
      </w:r>
      <w:r w:rsidR="006609A7" w:rsidRPr="00226439">
        <w:rPr>
          <w:sz w:val="28"/>
          <w:szCs w:val="28"/>
        </w:rPr>
        <w:t>и</w:t>
      </w:r>
      <w:r w:rsidR="006609A7" w:rsidRPr="00226439">
        <w:rPr>
          <w:sz w:val="28"/>
          <w:szCs w:val="28"/>
        </w:rPr>
        <w:t>рует псевдофолиевую кислоту:</w:t>
      </w:r>
    </w:p>
    <w:p w14:paraId="36BA828C" w14:textId="77777777" w:rsidR="0068268B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C2EF96C" w14:textId="77777777" w:rsidR="00343189" w:rsidRPr="00226439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BE3" w:rsidRPr="00226439">
        <w:rPr>
          <w:sz w:val="28"/>
        </w:rPr>
        <w:object w:dxaOrig="7184" w:dyaOrig="6784" w14:anchorId="3E195787">
          <v:shape id="_x0000_i1031" type="#_x0000_t75" style="width:359.25pt;height:339pt" o:ole="">
            <v:imagedata r:id="rId17" o:title=""/>
          </v:shape>
          <o:OLEObject Type="Embed" ProgID="ISISServer" ShapeID="_x0000_i1031" DrawAspect="Content" ObjectID="_1792744649" r:id="rId18">
            <o:FieldCodes>\s</o:FieldCodes>
          </o:OLEObject>
        </w:object>
      </w:r>
      <w:r w:rsidR="00226439" w:rsidRPr="00226439">
        <w:rPr>
          <w:sz w:val="28"/>
          <w:szCs w:val="28"/>
        </w:rPr>
        <w:t xml:space="preserve"> </w:t>
      </w:r>
    </w:p>
    <w:p w14:paraId="21235F6E" w14:textId="77777777" w:rsidR="00226439" w:rsidRPr="00226439" w:rsidRDefault="0022643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510C577" w14:textId="77777777" w:rsidR="00226439" w:rsidRPr="00226439" w:rsidRDefault="00792F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6439">
        <w:rPr>
          <w:sz w:val="28"/>
          <w:szCs w:val="28"/>
        </w:rPr>
        <w:t>Указанные изменения в структуре блокируют образование нормал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ных метаболитов: дигидро- и тетрагидрофолиевых кислот. При этом наруш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ется синтез нуклеиновых кислот и клеточных белков, что и лежит в основе бакт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рицидного и бактериостатического действия сульфаниламидов</w:t>
      </w:r>
      <w:r w:rsidR="00CF0557" w:rsidRPr="00226439">
        <w:rPr>
          <w:bCs/>
          <w:sz w:val="28"/>
          <w:szCs w:val="28"/>
        </w:rPr>
        <w:t>. При подробном</w:t>
      </w:r>
      <w:r w:rsidR="00226439" w:rsidRPr="00226439">
        <w:rPr>
          <w:bCs/>
          <w:sz w:val="28"/>
          <w:szCs w:val="28"/>
        </w:rPr>
        <w:t xml:space="preserve"> </w:t>
      </w:r>
      <w:r w:rsidR="00CF0557" w:rsidRPr="00226439">
        <w:rPr>
          <w:bCs/>
          <w:sz w:val="28"/>
          <w:szCs w:val="28"/>
        </w:rPr>
        <w:t>рассмотрении процесса уточняется, что д</w:t>
      </w:r>
      <w:r w:rsidR="003F063D" w:rsidRPr="00226439">
        <w:rPr>
          <w:sz w:val="28"/>
          <w:szCs w:val="28"/>
        </w:rPr>
        <w:t>ля синтеза дигидроф</w:t>
      </w:r>
      <w:r w:rsidR="003F063D" w:rsidRPr="00226439">
        <w:rPr>
          <w:sz w:val="28"/>
          <w:szCs w:val="28"/>
        </w:rPr>
        <w:t>о</w:t>
      </w:r>
      <w:r w:rsidR="003F063D" w:rsidRPr="00226439">
        <w:rPr>
          <w:sz w:val="28"/>
          <w:szCs w:val="28"/>
        </w:rPr>
        <w:t>лиевой кислот</w:t>
      </w:r>
      <w:r w:rsidR="00CF0557" w:rsidRPr="00226439">
        <w:rPr>
          <w:sz w:val="28"/>
          <w:szCs w:val="28"/>
        </w:rPr>
        <w:t>ы микроорганизмы утилизируют п</w:t>
      </w:r>
      <w:r w:rsidR="006D6ED2" w:rsidRPr="00226439">
        <w:rPr>
          <w:sz w:val="28"/>
          <w:szCs w:val="28"/>
        </w:rPr>
        <w:t>-</w:t>
      </w:r>
      <w:r w:rsidR="003F063D" w:rsidRPr="00226439">
        <w:rPr>
          <w:sz w:val="28"/>
          <w:szCs w:val="28"/>
        </w:rPr>
        <w:t>аминобензойную кислоту (ПАБК), которая при взаимодействии с дигидроптероиновой кислотой обр</w:t>
      </w:r>
      <w:r w:rsidR="003F063D" w:rsidRPr="00226439">
        <w:rPr>
          <w:sz w:val="28"/>
          <w:szCs w:val="28"/>
        </w:rPr>
        <w:t>а</w:t>
      </w:r>
      <w:r w:rsidR="003F063D" w:rsidRPr="00226439">
        <w:rPr>
          <w:sz w:val="28"/>
          <w:szCs w:val="28"/>
        </w:rPr>
        <w:t>зует д</w:t>
      </w:r>
      <w:r w:rsidR="003F063D" w:rsidRPr="00226439">
        <w:rPr>
          <w:sz w:val="28"/>
          <w:szCs w:val="28"/>
        </w:rPr>
        <w:t>и</w:t>
      </w:r>
      <w:r w:rsidR="003F063D" w:rsidRPr="00226439">
        <w:rPr>
          <w:sz w:val="28"/>
          <w:szCs w:val="28"/>
        </w:rPr>
        <w:t>гидрофолиевую кислоту. Сульфаниламиды ингибируют активнос</w:t>
      </w:r>
      <w:r w:rsidR="006D6ED2" w:rsidRPr="00226439">
        <w:rPr>
          <w:sz w:val="28"/>
          <w:szCs w:val="28"/>
        </w:rPr>
        <w:t>ть диги</w:t>
      </w:r>
      <w:r w:rsidR="006D6ED2" w:rsidRPr="00226439">
        <w:rPr>
          <w:sz w:val="28"/>
          <w:szCs w:val="28"/>
        </w:rPr>
        <w:t>д</w:t>
      </w:r>
      <w:r w:rsidR="006D6ED2" w:rsidRPr="00226439">
        <w:rPr>
          <w:sz w:val="28"/>
          <w:szCs w:val="28"/>
        </w:rPr>
        <w:t>роптероатсинтетазы (син</w:t>
      </w:r>
      <w:r w:rsidR="003F063D" w:rsidRPr="00226439">
        <w:rPr>
          <w:sz w:val="28"/>
          <w:szCs w:val="28"/>
        </w:rPr>
        <w:t>тетазы дигидрофолиевой кислоты) — фермента, к</w:t>
      </w:r>
      <w:r w:rsidR="003F063D" w:rsidRPr="00226439">
        <w:rPr>
          <w:sz w:val="28"/>
          <w:szCs w:val="28"/>
        </w:rPr>
        <w:t>о</w:t>
      </w:r>
      <w:r w:rsidR="003F063D" w:rsidRPr="00226439">
        <w:rPr>
          <w:sz w:val="28"/>
          <w:szCs w:val="28"/>
        </w:rPr>
        <w:t>торый катализирует этот процесс. Благодаря структурному сходству (общий параминобензойный фрагмент в молекуле) сульфаниламиды избир</w:t>
      </w:r>
      <w:r w:rsidR="003F063D" w:rsidRPr="00226439">
        <w:rPr>
          <w:sz w:val="28"/>
          <w:szCs w:val="28"/>
        </w:rPr>
        <w:t>а</w:t>
      </w:r>
      <w:r w:rsidR="003F063D" w:rsidRPr="00226439">
        <w:rPr>
          <w:sz w:val="28"/>
          <w:szCs w:val="28"/>
        </w:rPr>
        <w:t>тельно конкурируют с ПАБК. Клетка начинает утилизировать сульфанил</w:t>
      </w:r>
      <w:r w:rsidR="003F063D" w:rsidRPr="00226439">
        <w:rPr>
          <w:sz w:val="28"/>
          <w:szCs w:val="28"/>
        </w:rPr>
        <w:t>а</w:t>
      </w:r>
      <w:r w:rsidR="003F063D" w:rsidRPr="00226439">
        <w:rPr>
          <w:sz w:val="28"/>
          <w:szCs w:val="28"/>
        </w:rPr>
        <w:t>миды вм</w:t>
      </w:r>
      <w:r w:rsidR="003F063D" w:rsidRPr="00226439">
        <w:rPr>
          <w:sz w:val="28"/>
          <w:szCs w:val="28"/>
        </w:rPr>
        <w:t>е</w:t>
      </w:r>
      <w:r w:rsidR="003F063D" w:rsidRPr="00226439">
        <w:rPr>
          <w:sz w:val="28"/>
          <w:szCs w:val="28"/>
        </w:rPr>
        <w:t>сто ПАБК, в результате чего нарушается синтез дигидрофолиевой кислоты и подавляется синтез тетрагидрофолиевой кислоты. Избыток ПАБК и стру</w:t>
      </w:r>
      <w:r w:rsidR="003F063D" w:rsidRPr="00226439">
        <w:rPr>
          <w:sz w:val="28"/>
          <w:szCs w:val="28"/>
        </w:rPr>
        <w:t>к</w:t>
      </w:r>
      <w:r w:rsidR="003F063D" w:rsidRPr="00226439">
        <w:rPr>
          <w:sz w:val="28"/>
          <w:szCs w:val="28"/>
        </w:rPr>
        <w:t>турно сходные с ней соединения и биосубстраты, содержащие ПАБК или высвобождающие ее в процессе гидролиза в организме (новокаин, м</w:t>
      </w:r>
      <w:r w:rsidR="003F063D" w:rsidRPr="00226439">
        <w:rPr>
          <w:sz w:val="28"/>
          <w:szCs w:val="28"/>
        </w:rPr>
        <w:t>е</w:t>
      </w:r>
      <w:r w:rsidR="003F063D" w:rsidRPr="00226439">
        <w:rPr>
          <w:sz w:val="28"/>
          <w:szCs w:val="28"/>
        </w:rPr>
        <w:t>тиони</w:t>
      </w:r>
      <w:r w:rsidR="006D6ED2" w:rsidRPr="00226439">
        <w:rPr>
          <w:sz w:val="28"/>
          <w:szCs w:val="28"/>
        </w:rPr>
        <w:t>н, пептон, пуриновые и пиримиди</w:t>
      </w:r>
      <w:r w:rsidR="003F063D" w:rsidRPr="00226439">
        <w:rPr>
          <w:sz w:val="28"/>
          <w:szCs w:val="28"/>
        </w:rPr>
        <w:t>новые осн</w:t>
      </w:r>
      <w:r w:rsidR="003F063D" w:rsidRPr="00226439">
        <w:rPr>
          <w:sz w:val="28"/>
          <w:szCs w:val="28"/>
        </w:rPr>
        <w:t>о</w:t>
      </w:r>
      <w:r w:rsidR="003F063D" w:rsidRPr="00226439">
        <w:rPr>
          <w:sz w:val="28"/>
          <w:szCs w:val="28"/>
        </w:rPr>
        <w:t>вания, фолиевая кислота, продукты распада белка, гнойное отделяемое), являются антагонистами сульфаниламидов и в соответствующих концентрац</w:t>
      </w:r>
      <w:r w:rsidR="003F063D" w:rsidRPr="00226439">
        <w:rPr>
          <w:sz w:val="28"/>
          <w:szCs w:val="28"/>
        </w:rPr>
        <w:t>и</w:t>
      </w:r>
      <w:r w:rsidR="003F063D" w:rsidRPr="00226439">
        <w:rPr>
          <w:sz w:val="28"/>
          <w:szCs w:val="28"/>
        </w:rPr>
        <w:t>ях способны в свою очередь ингибировать активность сульфаниламидов. Некоторые сульфан</w:t>
      </w:r>
      <w:r w:rsidR="003F063D" w:rsidRPr="00226439">
        <w:rPr>
          <w:sz w:val="28"/>
          <w:szCs w:val="28"/>
        </w:rPr>
        <w:t>и</w:t>
      </w:r>
      <w:r w:rsidR="003F063D" w:rsidRPr="00226439">
        <w:rPr>
          <w:sz w:val="28"/>
          <w:szCs w:val="28"/>
        </w:rPr>
        <w:t>ламиды (например, сульфамо</w:t>
      </w:r>
      <w:r w:rsidR="006D6ED2" w:rsidRPr="00226439">
        <w:rPr>
          <w:sz w:val="28"/>
          <w:szCs w:val="28"/>
        </w:rPr>
        <w:t>но</w:t>
      </w:r>
      <w:r w:rsidR="003F063D" w:rsidRPr="00226439">
        <w:rPr>
          <w:sz w:val="28"/>
          <w:szCs w:val="28"/>
        </w:rPr>
        <w:t>метоксин) могут частично ингибировать и редуктазу тетрагидрофолиевой кислоты, что повышает их антимикробную активность. Сульфаниламиды не действуют на клетки макроорганизма, так как после</w:t>
      </w:r>
      <w:r w:rsidR="003F063D" w:rsidRPr="00226439">
        <w:rPr>
          <w:sz w:val="28"/>
          <w:szCs w:val="28"/>
        </w:rPr>
        <w:t>д</w:t>
      </w:r>
      <w:r w:rsidR="003F063D" w:rsidRPr="00226439">
        <w:rPr>
          <w:sz w:val="28"/>
          <w:szCs w:val="28"/>
        </w:rPr>
        <w:t>ний</w:t>
      </w:r>
      <w:r w:rsidR="006D6ED2" w:rsidRPr="00226439">
        <w:rPr>
          <w:sz w:val="28"/>
          <w:szCs w:val="28"/>
        </w:rPr>
        <w:t xml:space="preserve"> </w:t>
      </w:r>
      <w:r w:rsidR="003F063D" w:rsidRPr="00226439">
        <w:rPr>
          <w:sz w:val="28"/>
          <w:szCs w:val="28"/>
        </w:rPr>
        <w:t>не синтезирует дигидрофолиевую кислоту, а получает извне с пищей фолиевую кислоту, которая в печени восстанавливается в дигидроф</w:t>
      </w:r>
      <w:r w:rsidR="003F063D" w:rsidRPr="00226439">
        <w:rPr>
          <w:sz w:val="28"/>
          <w:szCs w:val="28"/>
        </w:rPr>
        <w:t>о</w:t>
      </w:r>
      <w:r w:rsidR="003F063D" w:rsidRPr="00226439">
        <w:rPr>
          <w:sz w:val="28"/>
          <w:szCs w:val="28"/>
        </w:rPr>
        <w:t>лиевую.</w:t>
      </w:r>
    </w:p>
    <w:p w14:paraId="4F746383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Механизм действия серебряных солей сульфаниламидов связан в пе</w:t>
      </w:r>
      <w:r w:rsidRPr="00226439">
        <w:rPr>
          <w:sz w:val="28"/>
          <w:szCs w:val="28"/>
        </w:rPr>
        <w:t>р</w:t>
      </w:r>
      <w:r w:rsidRPr="00226439">
        <w:rPr>
          <w:sz w:val="28"/>
          <w:szCs w:val="28"/>
        </w:rPr>
        <w:t>вую очередь с действием ионов серебра, которые высвобождаются в проце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се диссоциации серебряной соли в раневом отделяемом. Ионы серебра не конкурируют с ПАБК и при местном применении оказывают прямое бакт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рицидное действие. В отличие от истинных сульфаниламидов, гнойное отделяемое не снижает активности серебряных солей сульфаниламидов. Мафенид имеет структурное сходство с сульфаниламидами, но отличается от них м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ханизмом действия: ПАБК и продукты распада гнойного отделяемого не и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гибируют действия ма-фенида. В применяемых концентрациях (10%) маф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нид оказывает бактерицидное действие, что позволяет успешно применять препарат для местной терапии при гнойной инфекции.</w:t>
      </w:r>
    </w:p>
    <w:p w14:paraId="3F1A670A" w14:textId="77777777" w:rsidR="00A528C2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2EFCB4A" w14:textId="77777777" w:rsidR="003F063D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1.5 </w:t>
      </w:r>
      <w:r w:rsidR="003F063D" w:rsidRPr="00226439">
        <w:rPr>
          <w:bCs/>
          <w:sz w:val="28"/>
          <w:szCs w:val="28"/>
        </w:rPr>
        <w:t>Резистентность</w:t>
      </w:r>
    </w:p>
    <w:p w14:paraId="7456BBDB" w14:textId="77777777" w:rsidR="0068268B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E71C901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У чувствительных микроорганизмов быстро развивается резистентность к сульфаниламидам. Это бывает связано:</w:t>
      </w:r>
    </w:p>
    <w:p w14:paraId="2E38FC5D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со снижением чувствительности к сульфаниламидам ферментных систем бактерий, катализирующих синтез диг</w:t>
      </w:r>
      <w:r w:rsidR="00D83755" w:rsidRPr="00226439">
        <w:rPr>
          <w:sz w:val="28"/>
          <w:szCs w:val="28"/>
        </w:rPr>
        <w:t>идро</w:t>
      </w:r>
      <w:r w:rsidRPr="00226439">
        <w:rPr>
          <w:sz w:val="28"/>
          <w:szCs w:val="28"/>
        </w:rPr>
        <w:t>фолиевой кислоты;</w:t>
      </w:r>
    </w:p>
    <w:p w14:paraId="5B363CD2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с избыточной продукцией ПАБК или фермента, утилизирующего ПАБК в процессе синтеза фолатов;</w:t>
      </w:r>
    </w:p>
    <w:p w14:paraId="4AC8379A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с нарушением транспортных систем клеточной стенки бактерий, включая снижение проницаемости клеточной стенки для сульфаниламидов или фен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мен выброса.</w:t>
      </w:r>
    </w:p>
    <w:p w14:paraId="7E09FDB0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Быстрота распространения устойчивых к сульфаниламидам клинич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ских штаммов связана с механизмом плазмидной передачи резистентности.</w:t>
      </w:r>
    </w:p>
    <w:p w14:paraId="6056349C" w14:textId="77777777" w:rsidR="00A528C2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62D1F42" w14:textId="77777777" w:rsidR="00226439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1.6 </w:t>
      </w:r>
      <w:r w:rsidR="003F063D" w:rsidRPr="00226439">
        <w:rPr>
          <w:bCs/>
          <w:sz w:val="28"/>
          <w:szCs w:val="28"/>
        </w:rPr>
        <w:t>Фармакокинетика</w:t>
      </w:r>
    </w:p>
    <w:p w14:paraId="6C1517F7" w14:textId="77777777" w:rsidR="0068268B" w:rsidRDefault="0068268B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0455BA4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Сульфаниламиды системного действия хорошо </w:t>
      </w:r>
      <w:r w:rsidRPr="00226439">
        <w:rPr>
          <w:bCs/>
          <w:sz w:val="28"/>
          <w:szCs w:val="28"/>
        </w:rPr>
        <w:t xml:space="preserve">всасываются </w:t>
      </w:r>
      <w:r w:rsidRPr="00226439">
        <w:rPr>
          <w:sz w:val="28"/>
          <w:szCs w:val="28"/>
        </w:rPr>
        <w:t>при приеме внутрь (биодоступность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в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пределах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70—100%),имеют большой объем распределения, хорошо </w:t>
      </w:r>
      <w:r w:rsidRPr="00226439">
        <w:rPr>
          <w:bCs/>
          <w:sz w:val="28"/>
          <w:szCs w:val="28"/>
        </w:rPr>
        <w:t xml:space="preserve">проникают </w:t>
      </w:r>
      <w:r w:rsidRPr="00226439">
        <w:rPr>
          <w:sz w:val="28"/>
          <w:szCs w:val="28"/>
        </w:rPr>
        <w:t>в ткани, биологические жидкости и в клетки макроорганизма, обеспечивая концентрации, близкие или прев</w:t>
      </w:r>
      <w:r w:rsidRPr="00226439">
        <w:rPr>
          <w:sz w:val="28"/>
          <w:szCs w:val="28"/>
        </w:rPr>
        <w:t>ы</w:t>
      </w:r>
      <w:r w:rsidRPr="00226439">
        <w:rPr>
          <w:sz w:val="28"/>
          <w:szCs w:val="28"/>
        </w:rPr>
        <w:t xml:space="preserve">шающие сывороточные, </w:t>
      </w:r>
      <w:r w:rsidRPr="00226439">
        <w:rPr>
          <w:bCs/>
          <w:sz w:val="28"/>
          <w:szCs w:val="28"/>
        </w:rPr>
        <w:t xml:space="preserve">проходят </w:t>
      </w:r>
      <w:r w:rsidRPr="00226439">
        <w:rPr>
          <w:sz w:val="28"/>
          <w:szCs w:val="28"/>
        </w:rPr>
        <w:t>через гистогематические барьеры (гема-то-энцефалический, плацентарный).</w:t>
      </w:r>
    </w:p>
    <w:p w14:paraId="7FD94E42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Сульфаниламиды в разной степени связываются белками плазмы, иногда до 80— 90% и более.</w:t>
      </w:r>
    </w:p>
    <w:p w14:paraId="4E9C3635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Все сульфаниламиды </w:t>
      </w:r>
      <w:r w:rsidR="00403818" w:rsidRPr="00226439">
        <w:rPr>
          <w:bCs/>
          <w:sz w:val="28"/>
          <w:szCs w:val="28"/>
        </w:rPr>
        <w:t>биотрансформи</w:t>
      </w:r>
      <w:r w:rsidRPr="00226439">
        <w:rPr>
          <w:bCs/>
          <w:sz w:val="28"/>
          <w:szCs w:val="28"/>
        </w:rPr>
        <w:t xml:space="preserve">руются </w:t>
      </w:r>
      <w:r w:rsidRPr="00226439">
        <w:rPr>
          <w:sz w:val="28"/>
          <w:szCs w:val="28"/>
        </w:rPr>
        <w:t>в печени с образован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ем неактивных метаболитов — в основном ацетильных производных или глюкуронидов (соединение с глюкуроновой кислотой); кроме того, в незн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чительных количествах образуются другие метаболиты. В зависимости от скорости ацетилирования сульфаниламидов пациенты разделяются на быс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рые и медле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ные ацетиляторы.</w:t>
      </w:r>
    </w:p>
    <w:p w14:paraId="59D87D9F" w14:textId="77777777" w:rsidR="00226439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Препараты системного действия </w:t>
      </w:r>
      <w:r w:rsidRPr="00226439">
        <w:rPr>
          <w:bCs/>
          <w:sz w:val="28"/>
          <w:szCs w:val="28"/>
        </w:rPr>
        <w:t xml:space="preserve">выводятся </w:t>
      </w:r>
      <w:r w:rsidRPr="00226439">
        <w:rPr>
          <w:sz w:val="28"/>
          <w:szCs w:val="28"/>
        </w:rPr>
        <w:t>в основном путем поче</w:t>
      </w:r>
      <w:r w:rsidRPr="00226439">
        <w:rPr>
          <w:sz w:val="28"/>
          <w:szCs w:val="28"/>
        </w:rPr>
        <w:t>ч</w:t>
      </w:r>
      <w:r w:rsidRPr="00226439">
        <w:rPr>
          <w:sz w:val="28"/>
          <w:szCs w:val="28"/>
        </w:rPr>
        <w:t>ной экскреции, частично с желчью и фекалиями. Плохо растворимые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фаниламиды обеспечивают очень высокие концентрации в содержимом к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шечн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ка (более 1000 мг/кг) и выводятся в основном с фекалиями.</w:t>
      </w:r>
    </w:p>
    <w:p w14:paraId="61582BF4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Сульфаниламиды системного действия различаются по длительности циркуляции в организме, которая определяется величиной реабсорбции пр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паратов в почечных канальцах. По скорости выведения различают</w:t>
      </w:r>
      <w:r w:rsidR="00A926C9" w:rsidRPr="00226439">
        <w:rPr>
          <w:sz w:val="28"/>
          <w:szCs w:val="28"/>
        </w:rPr>
        <w:t xml:space="preserve"> четыре группы сульфаниламидов.</w:t>
      </w:r>
    </w:p>
    <w:p w14:paraId="0E9B1EC3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Группа </w:t>
      </w:r>
      <w:r w:rsidRPr="00226439">
        <w:rPr>
          <w:sz w:val="28"/>
          <w:szCs w:val="28"/>
          <w:lang w:val="en-US"/>
        </w:rPr>
        <w:t>I</w:t>
      </w:r>
      <w:r w:rsidRPr="00226439">
        <w:rPr>
          <w:sz w:val="28"/>
          <w:szCs w:val="28"/>
        </w:rPr>
        <w:t xml:space="preserve">: </w:t>
      </w:r>
      <w:r w:rsidRPr="00226439">
        <w:rPr>
          <w:bCs/>
          <w:sz w:val="28"/>
          <w:szCs w:val="28"/>
        </w:rPr>
        <w:t>ЛС короткого действия</w:t>
      </w:r>
      <w:r w:rsidRPr="00226439">
        <w:rPr>
          <w:sz w:val="28"/>
          <w:szCs w:val="28"/>
        </w:rPr>
        <w:t>, практически не подвергаются обра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ному всасыванию, Т1/</w:t>
      </w:r>
      <w:r w:rsidRPr="00226439">
        <w:rPr>
          <w:sz w:val="28"/>
          <w:szCs w:val="28"/>
          <w:vertAlign w:val="subscript"/>
        </w:rPr>
        <w:t>2</w:t>
      </w:r>
      <w:r w:rsidRPr="00226439">
        <w:rPr>
          <w:sz w:val="28"/>
          <w:szCs w:val="28"/>
        </w:rPr>
        <w:t xml:space="preserve"> в крови составляет менее 10 ч. Частота приема — 4—6 раз в сутки.</w:t>
      </w:r>
    </w:p>
    <w:p w14:paraId="6FF7E0A0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Группа </w:t>
      </w:r>
      <w:r w:rsidRPr="00226439">
        <w:rPr>
          <w:sz w:val="28"/>
          <w:szCs w:val="28"/>
          <w:lang w:val="en-US"/>
        </w:rPr>
        <w:t>II</w:t>
      </w:r>
      <w:r w:rsidRPr="00226439">
        <w:rPr>
          <w:sz w:val="28"/>
          <w:szCs w:val="28"/>
        </w:rPr>
        <w:t xml:space="preserve">: </w:t>
      </w:r>
      <w:r w:rsidRPr="00226439">
        <w:rPr>
          <w:bCs/>
          <w:sz w:val="28"/>
          <w:szCs w:val="28"/>
        </w:rPr>
        <w:t>ЛС средней длительности действия</w:t>
      </w:r>
      <w:r w:rsidRPr="00226439">
        <w:rPr>
          <w:sz w:val="28"/>
          <w:szCs w:val="28"/>
        </w:rPr>
        <w:t>, реабсорбируются пр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мерно на 50%, Т</w:t>
      </w:r>
      <w:r w:rsidRPr="00226439">
        <w:rPr>
          <w:sz w:val="28"/>
          <w:szCs w:val="28"/>
          <w:vertAlign w:val="subscript"/>
        </w:rPr>
        <w:t>1/2</w:t>
      </w:r>
      <w:r w:rsidRPr="00226439">
        <w:rPr>
          <w:sz w:val="28"/>
          <w:szCs w:val="28"/>
        </w:rPr>
        <w:t xml:space="preserve"> в крови — 10—24 ч. Частота приема — 2 раза в сутки (по специальным показаниям — 3—4 раза в сутки).</w:t>
      </w:r>
    </w:p>
    <w:p w14:paraId="13714666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Группа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: </w:t>
      </w:r>
      <w:r w:rsidRPr="00226439">
        <w:rPr>
          <w:bCs/>
          <w:sz w:val="28"/>
          <w:szCs w:val="28"/>
        </w:rPr>
        <w:t>ЛС длительного действия</w:t>
      </w:r>
      <w:r w:rsidRPr="00226439">
        <w:rPr>
          <w:sz w:val="28"/>
          <w:szCs w:val="28"/>
        </w:rPr>
        <w:t>, реабсорбируются в еще большей степени, Т</w:t>
      </w:r>
      <w:r w:rsidRPr="00226439">
        <w:rPr>
          <w:sz w:val="28"/>
          <w:szCs w:val="28"/>
          <w:vertAlign w:val="subscript"/>
        </w:rPr>
        <w:t>1/2</w:t>
      </w:r>
      <w:r w:rsidRPr="00226439">
        <w:rPr>
          <w:sz w:val="28"/>
          <w:szCs w:val="28"/>
        </w:rPr>
        <w:t xml:space="preserve"> в крови — 24—48 ч. Частота приема — 1 (иногда 2) раз в сутки.</w:t>
      </w:r>
    </w:p>
    <w:p w14:paraId="7BA67CA9" w14:textId="77777777" w:rsidR="003F063D" w:rsidRPr="00226439" w:rsidRDefault="003F063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Группа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: </w:t>
      </w:r>
      <w:r w:rsidRPr="00226439">
        <w:rPr>
          <w:bCs/>
          <w:sz w:val="28"/>
          <w:szCs w:val="28"/>
        </w:rPr>
        <w:t>ЛС сверхдлительного действия</w:t>
      </w:r>
      <w:r w:rsidRPr="00226439">
        <w:rPr>
          <w:sz w:val="28"/>
          <w:szCs w:val="28"/>
        </w:rPr>
        <w:t>, реабсорбируются на 90% и более, Т</w:t>
      </w:r>
      <w:r w:rsidRPr="00226439">
        <w:rPr>
          <w:sz w:val="28"/>
          <w:szCs w:val="28"/>
          <w:vertAlign w:val="subscript"/>
        </w:rPr>
        <w:t xml:space="preserve">1/2 </w:t>
      </w:r>
      <w:r w:rsidRPr="00226439">
        <w:rPr>
          <w:sz w:val="28"/>
          <w:szCs w:val="28"/>
        </w:rPr>
        <w:t>в крови — 65—120 (иногда до 200) ч. Частота приема — 1 раз в сутки или 1 раз в неделю.</w:t>
      </w:r>
    </w:p>
    <w:p w14:paraId="3D0955C8" w14:textId="77777777" w:rsidR="003F063D" w:rsidRDefault="003F063D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Группы </w:t>
      </w:r>
      <w:r w:rsidRPr="00226439">
        <w:rPr>
          <w:sz w:val="28"/>
          <w:szCs w:val="28"/>
          <w:lang w:val="en-US"/>
        </w:rPr>
        <w:t>II</w:t>
      </w:r>
      <w:r w:rsidRPr="00226439">
        <w:rPr>
          <w:sz w:val="28"/>
          <w:szCs w:val="28"/>
        </w:rPr>
        <w:t xml:space="preserve">,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,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 составляют депо-сульфаниламиды. В каждой из них есть препараты как системного, так и местного действия. Продленное действие депо-сульфаниламидов не связано с введением в лекарственную форму какого-либо депонирующего компонента — растворимые формы ЛС для паре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терального введения в этом отношении не отличаются от нерастворимых, вводимых пер</w:t>
      </w:r>
      <w:r w:rsidR="00A926C9"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рально.</w:t>
      </w:r>
    </w:p>
    <w:p w14:paraId="2A2CB332" w14:textId="77777777" w:rsidR="00761821" w:rsidRDefault="00761821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0FE36154" w14:textId="77777777" w:rsidR="00761821" w:rsidRPr="00761821" w:rsidRDefault="00761821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761821">
        <w:rPr>
          <w:bCs/>
          <w:sz w:val="28"/>
          <w:szCs w:val="28"/>
        </w:rPr>
        <w:t>Таблица 3. Фармакокинетика сульфан</w:t>
      </w:r>
      <w:r w:rsidRPr="00761821">
        <w:rPr>
          <w:bCs/>
          <w:sz w:val="28"/>
          <w:szCs w:val="28"/>
        </w:rPr>
        <w:t>и</w:t>
      </w:r>
      <w:r w:rsidRPr="00761821">
        <w:rPr>
          <w:bCs/>
          <w:sz w:val="28"/>
          <w:szCs w:val="28"/>
        </w:rPr>
        <w:t>ламидов</w:t>
      </w:r>
    </w:p>
    <w:tbl>
      <w:tblPr>
        <w:tblStyle w:val="a6"/>
        <w:tblW w:w="9354" w:type="dxa"/>
        <w:jc w:val="center"/>
        <w:tblLook w:val="0000" w:firstRow="0" w:lastRow="0" w:firstColumn="0" w:lastColumn="0" w:noHBand="0" w:noVBand="0"/>
      </w:tblPr>
      <w:tblGrid>
        <w:gridCol w:w="2137"/>
        <w:gridCol w:w="1167"/>
        <w:gridCol w:w="904"/>
        <w:gridCol w:w="1341"/>
        <w:gridCol w:w="1488"/>
        <w:gridCol w:w="978"/>
        <w:gridCol w:w="1339"/>
      </w:tblGrid>
      <w:tr w:rsidR="003F063D" w:rsidRPr="00226439" w14:paraId="159A884F" w14:textId="77777777" w:rsidTr="00761821">
        <w:trPr>
          <w:trHeight w:val="614"/>
          <w:jc w:val="center"/>
        </w:trPr>
        <w:tc>
          <w:tcPr>
            <w:tcW w:w="1142" w:type="pct"/>
          </w:tcPr>
          <w:p w14:paraId="2119970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bCs/>
                <w:sz w:val="20"/>
                <w:szCs w:val="18"/>
              </w:rPr>
              <w:t>ЛС</w:t>
            </w:r>
          </w:p>
        </w:tc>
        <w:tc>
          <w:tcPr>
            <w:tcW w:w="624" w:type="pct"/>
          </w:tcPr>
          <w:p w14:paraId="6DC3B444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bCs/>
                <w:sz w:val="20"/>
                <w:szCs w:val="18"/>
              </w:rPr>
              <w:t>Т</w:t>
            </w:r>
            <w:r w:rsidRPr="00226439">
              <w:rPr>
                <w:bCs/>
                <w:sz w:val="20"/>
                <w:szCs w:val="18"/>
                <w:vertAlign w:val="subscript"/>
              </w:rPr>
              <w:t>1/2</w:t>
            </w:r>
            <w:r w:rsidRPr="00226439">
              <w:rPr>
                <w:bCs/>
                <w:sz w:val="20"/>
                <w:szCs w:val="18"/>
              </w:rPr>
              <w:t>, ч</w:t>
            </w:r>
          </w:p>
        </w:tc>
        <w:tc>
          <w:tcPr>
            <w:tcW w:w="483" w:type="pct"/>
          </w:tcPr>
          <w:p w14:paraId="07E794E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6"/>
              </w:rPr>
            </w:pPr>
            <w:r w:rsidRPr="00226439">
              <w:rPr>
                <w:bCs/>
                <w:sz w:val="20"/>
                <w:szCs w:val="16"/>
              </w:rPr>
              <w:t>СВ, %</w:t>
            </w:r>
          </w:p>
        </w:tc>
        <w:tc>
          <w:tcPr>
            <w:tcW w:w="717" w:type="pct"/>
          </w:tcPr>
          <w:p w14:paraId="5A485A0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6"/>
              </w:rPr>
            </w:pPr>
            <w:r w:rsidRPr="00226439">
              <w:rPr>
                <w:bCs/>
                <w:sz w:val="20"/>
                <w:szCs w:val="16"/>
              </w:rPr>
              <w:t>ВМ,% (ч)</w:t>
            </w:r>
          </w:p>
        </w:tc>
        <w:tc>
          <w:tcPr>
            <w:tcW w:w="795" w:type="pct"/>
          </w:tcPr>
          <w:p w14:paraId="24B29EE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226439">
              <w:rPr>
                <w:bCs/>
                <w:sz w:val="20"/>
                <w:szCs w:val="16"/>
              </w:rPr>
              <w:t>Ра</w:t>
            </w:r>
            <w:r w:rsidRPr="00226439">
              <w:rPr>
                <w:bCs/>
                <w:sz w:val="20"/>
                <w:szCs w:val="16"/>
              </w:rPr>
              <w:t>с</w:t>
            </w:r>
            <w:r w:rsidRPr="00226439">
              <w:rPr>
                <w:bCs/>
                <w:sz w:val="20"/>
                <w:szCs w:val="16"/>
              </w:rPr>
              <w:t>творимость в липидах, %</w:t>
            </w:r>
          </w:p>
        </w:tc>
        <w:tc>
          <w:tcPr>
            <w:tcW w:w="1240" w:type="pct"/>
            <w:gridSpan w:val="2"/>
          </w:tcPr>
          <w:p w14:paraId="7386CE0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6"/>
              </w:rPr>
            </w:pPr>
            <w:r w:rsidRPr="00226439">
              <w:rPr>
                <w:bCs/>
                <w:sz w:val="20"/>
                <w:szCs w:val="16"/>
              </w:rPr>
              <w:t>Ацетилирование, % в крови</w:t>
            </w:r>
            <w:r w:rsidR="00226439" w:rsidRPr="00226439">
              <w:rPr>
                <w:bCs/>
                <w:sz w:val="20"/>
                <w:szCs w:val="16"/>
              </w:rPr>
              <w:t xml:space="preserve"> </w:t>
            </w:r>
            <w:r w:rsidRPr="00226439">
              <w:rPr>
                <w:bCs/>
                <w:sz w:val="20"/>
                <w:szCs w:val="16"/>
              </w:rPr>
              <w:t>в м</w:t>
            </w:r>
            <w:r w:rsidRPr="00226439">
              <w:rPr>
                <w:bCs/>
                <w:sz w:val="20"/>
                <w:szCs w:val="16"/>
              </w:rPr>
              <w:t>о</w:t>
            </w:r>
            <w:r w:rsidRPr="00226439">
              <w:rPr>
                <w:bCs/>
                <w:sz w:val="20"/>
                <w:szCs w:val="16"/>
              </w:rPr>
              <w:t>че</w:t>
            </w:r>
          </w:p>
        </w:tc>
      </w:tr>
      <w:tr w:rsidR="003F063D" w:rsidRPr="00226439" w14:paraId="39727A75" w14:textId="77777777" w:rsidTr="00761821">
        <w:trPr>
          <w:trHeight w:val="235"/>
          <w:jc w:val="center"/>
        </w:trPr>
        <w:tc>
          <w:tcPr>
            <w:tcW w:w="1142" w:type="pct"/>
          </w:tcPr>
          <w:p w14:paraId="646C072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Сульфадиазин</w:t>
            </w:r>
          </w:p>
        </w:tc>
        <w:tc>
          <w:tcPr>
            <w:tcW w:w="624" w:type="pct"/>
          </w:tcPr>
          <w:p w14:paraId="1F5B55D0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17 (10—14)</w:t>
            </w:r>
          </w:p>
        </w:tc>
        <w:tc>
          <w:tcPr>
            <w:tcW w:w="483" w:type="pct"/>
          </w:tcPr>
          <w:p w14:paraId="0DF7BC98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17—56</w:t>
            </w:r>
          </w:p>
        </w:tc>
        <w:tc>
          <w:tcPr>
            <w:tcW w:w="717" w:type="pct"/>
          </w:tcPr>
          <w:p w14:paraId="740AD740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42—55 (24)</w:t>
            </w:r>
          </w:p>
        </w:tc>
        <w:tc>
          <w:tcPr>
            <w:tcW w:w="795" w:type="pct"/>
          </w:tcPr>
          <w:p w14:paraId="5EF0AFC1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26,4</w:t>
            </w:r>
          </w:p>
        </w:tc>
        <w:tc>
          <w:tcPr>
            <w:tcW w:w="523" w:type="pct"/>
          </w:tcPr>
          <w:p w14:paraId="5293628B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5—15</w:t>
            </w:r>
          </w:p>
        </w:tc>
        <w:tc>
          <w:tcPr>
            <w:tcW w:w="716" w:type="pct"/>
          </w:tcPr>
          <w:p w14:paraId="7B3849C1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15—46</w:t>
            </w:r>
          </w:p>
        </w:tc>
      </w:tr>
      <w:tr w:rsidR="003F063D" w:rsidRPr="00226439" w14:paraId="3A1E90A0" w14:textId="77777777" w:rsidTr="00761821">
        <w:trPr>
          <w:trHeight w:val="240"/>
          <w:jc w:val="center"/>
        </w:trPr>
        <w:tc>
          <w:tcPr>
            <w:tcW w:w="1142" w:type="pct"/>
          </w:tcPr>
          <w:p w14:paraId="77D0B264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Сульфадим</w:t>
            </w:r>
            <w:r w:rsidRPr="00226439">
              <w:rPr>
                <w:sz w:val="20"/>
                <w:szCs w:val="18"/>
              </w:rPr>
              <w:t>е</w:t>
            </w:r>
            <w:r w:rsidRPr="00226439">
              <w:rPr>
                <w:sz w:val="20"/>
                <w:szCs w:val="18"/>
              </w:rPr>
              <w:t>токсин</w:t>
            </w:r>
          </w:p>
        </w:tc>
        <w:tc>
          <w:tcPr>
            <w:tcW w:w="624" w:type="pct"/>
          </w:tcPr>
          <w:p w14:paraId="1C58A901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41 (25—67)</w:t>
            </w:r>
          </w:p>
        </w:tc>
        <w:tc>
          <w:tcPr>
            <w:tcW w:w="483" w:type="pct"/>
          </w:tcPr>
          <w:p w14:paraId="10585CD0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90—99</w:t>
            </w:r>
          </w:p>
        </w:tc>
        <w:tc>
          <w:tcPr>
            <w:tcW w:w="717" w:type="pct"/>
          </w:tcPr>
          <w:p w14:paraId="28ED5C0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50 (48)</w:t>
            </w:r>
          </w:p>
        </w:tc>
        <w:tc>
          <w:tcPr>
            <w:tcW w:w="795" w:type="pct"/>
          </w:tcPr>
          <w:p w14:paraId="34F112F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78,7</w:t>
            </w:r>
          </w:p>
        </w:tc>
        <w:tc>
          <w:tcPr>
            <w:tcW w:w="523" w:type="pct"/>
          </w:tcPr>
          <w:p w14:paraId="1F70BEE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5—15</w:t>
            </w:r>
          </w:p>
        </w:tc>
        <w:tc>
          <w:tcPr>
            <w:tcW w:w="716" w:type="pct"/>
          </w:tcPr>
          <w:p w14:paraId="4358A0D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10—25</w:t>
            </w:r>
          </w:p>
        </w:tc>
      </w:tr>
      <w:tr w:rsidR="003F063D" w:rsidRPr="00226439" w14:paraId="13A6BAE6" w14:textId="77777777" w:rsidTr="00761821">
        <w:trPr>
          <w:trHeight w:val="240"/>
          <w:jc w:val="center"/>
        </w:trPr>
        <w:tc>
          <w:tcPr>
            <w:tcW w:w="1142" w:type="pct"/>
          </w:tcPr>
          <w:p w14:paraId="419F190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Сульфадим</w:t>
            </w:r>
            <w:r w:rsidRPr="00226439">
              <w:rPr>
                <w:sz w:val="20"/>
                <w:szCs w:val="18"/>
              </w:rPr>
              <w:t>и</w:t>
            </w:r>
            <w:r w:rsidRPr="00226439">
              <w:rPr>
                <w:sz w:val="20"/>
                <w:szCs w:val="18"/>
              </w:rPr>
              <w:t>дин</w:t>
            </w:r>
          </w:p>
        </w:tc>
        <w:tc>
          <w:tcPr>
            <w:tcW w:w="624" w:type="pct"/>
          </w:tcPr>
          <w:p w14:paraId="0F8FDF4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 (4—14)</w:t>
            </w:r>
          </w:p>
        </w:tc>
        <w:tc>
          <w:tcPr>
            <w:tcW w:w="483" w:type="pct"/>
          </w:tcPr>
          <w:p w14:paraId="1D75C0C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75—86</w:t>
            </w:r>
          </w:p>
        </w:tc>
        <w:tc>
          <w:tcPr>
            <w:tcW w:w="717" w:type="pct"/>
          </w:tcPr>
          <w:p w14:paraId="497129D2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27—37 (24)</w:t>
            </w:r>
          </w:p>
        </w:tc>
        <w:tc>
          <w:tcPr>
            <w:tcW w:w="795" w:type="pct"/>
          </w:tcPr>
          <w:p w14:paraId="155E387B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23" w:type="pct"/>
          </w:tcPr>
          <w:p w14:paraId="5AA97C5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15—50</w:t>
            </w:r>
          </w:p>
        </w:tc>
        <w:tc>
          <w:tcPr>
            <w:tcW w:w="716" w:type="pct"/>
          </w:tcPr>
          <w:p w14:paraId="3313A4D1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40—80</w:t>
            </w:r>
          </w:p>
        </w:tc>
      </w:tr>
      <w:tr w:rsidR="003F063D" w:rsidRPr="00226439" w14:paraId="334465D5" w14:textId="77777777" w:rsidTr="00761821">
        <w:trPr>
          <w:trHeight w:val="240"/>
          <w:jc w:val="center"/>
        </w:trPr>
        <w:tc>
          <w:tcPr>
            <w:tcW w:w="1142" w:type="pct"/>
          </w:tcPr>
          <w:p w14:paraId="7E5CBC4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Сульфадо</w:t>
            </w:r>
            <w:r w:rsidRPr="00226439">
              <w:rPr>
                <w:sz w:val="20"/>
                <w:szCs w:val="18"/>
              </w:rPr>
              <w:t>к</w:t>
            </w:r>
            <w:r w:rsidRPr="00226439">
              <w:rPr>
                <w:sz w:val="20"/>
                <w:szCs w:val="18"/>
              </w:rPr>
              <w:t>син</w:t>
            </w:r>
          </w:p>
        </w:tc>
        <w:tc>
          <w:tcPr>
            <w:tcW w:w="624" w:type="pct"/>
          </w:tcPr>
          <w:p w14:paraId="46AFEED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120 (78—200)</w:t>
            </w:r>
          </w:p>
        </w:tc>
        <w:tc>
          <w:tcPr>
            <w:tcW w:w="483" w:type="pct"/>
          </w:tcPr>
          <w:p w14:paraId="666BBD3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90</w:t>
            </w:r>
          </w:p>
        </w:tc>
        <w:tc>
          <w:tcPr>
            <w:tcW w:w="717" w:type="pct"/>
          </w:tcPr>
          <w:p w14:paraId="4E480AB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33 (8 сут)</w:t>
            </w:r>
          </w:p>
        </w:tc>
        <w:tc>
          <w:tcPr>
            <w:tcW w:w="795" w:type="pct"/>
          </w:tcPr>
          <w:p w14:paraId="3CD0708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60—80</w:t>
            </w:r>
          </w:p>
        </w:tc>
        <w:tc>
          <w:tcPr>
            <w:tcW w:w="523" w:type="pct"/>
          </w:tcPr>
          <w:p w14:paraId="237A385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5—10</w:t>
            </w:r>
          </w:p>
        </w:tc>
        <w:tc>
          <w:tcPr>
            <w:tcW w:w="716" w:type="pct"/>
          </w:tcPr>
          <w:p w14:paraId="22D07C7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30—60</w:t>
            </w:r>
          </w:p>
        </w:tc>
      </w:tr>
      <w:tr w:rsidR="003F063D" w:rsidRPr="00226439" w14:paraId="6BBE5812" w14:textId="77777777" w:rsidTr="00761821">
        <w:trPr>
          <w:trHeight w:val="240"/>
          <w:jc w:val="center"/>
        </w:trPr>
        <w:tc>
          <w:tcPr>
            <w:tcW w:w="1142" w:type="pct"/>
          </w:tcPr>
          <w:p w14:paraId="62036C7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Сульфален</w:t>
            </w:r>
          </w:p>
        </w:tc>
        <w:tc>
          <w:tcPr>
            <w:tcW w:w="624" w:type="pct"/>
          </w:tcPr>
          <w:p w14:paraId="386564D4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65 (51—77)</w:t>
            </w:r>
          </w:p>
        </w:tc>
        <w:tc>
          <w:tcPr>
            <w:tcW w:w="483" w:type="pct"/>
          </w:tcPr>
          <w:p w14:paraId="24D9F10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33—48</w:t>
            </w:r>
          </w:p>
        </w:tc>
        <w:tc>
          <w:tcPr>
            <w:tcW w:w="717" w:type="pct"/>
          </w:tcPr>
          <w:p w14:paraId="5801905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12,7 (24)</w:t>
            </w:r>
          </w:p>
        </w:tc>
        <w:tc>
          <w:tcPr>
            <w:tcW w:w="795" w:type="pct"/>
          </w:tcPr>
          <w:p w14:paraId="4F0AFC72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60—80</w:t>
            </w:r>
          </w:p>
        </w:tc>
        <w:tc>
          <w:tcPr>
            <w:tcW w:w="523" w:type="pct"/>
          </w:tcPr>
          <w:p w14:paraId="73838D02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&lt; 1</w:t>
            </w:r>
          </w:p>
        </w:tc>
        <w:tc>
          <w:tcPr>
            <w:tcW w:w="716" w:type="pct"/>
          </w:tcPr>
          <w:p w14:paraId="18C57FA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45—77</w:t>
            </w:r>
          </w:p>
        </w:tc>
      </w:tr>
      <w:tr w:rsidR="003F063D" w:rsidRPr="00226439" w14:paraId="17D7ED00" w14:textId="77777777" w:rsidTr="00761821">
        <w:trPr>
          <w:trHeight w:val="240"/>
          <w:jc w:val="center"/>
        </w:trPr>
        <w:tc>
          <w:tcPr>
            <w:tcW w:w="1142" w:type="pct"/>
          </w:tcPr>
          <w:p w14:paraId="00458BCD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Сульфамето</w:t>
            </w:r>
            <w:r w:rsidRPr="00226439">
              <w:rPr>
                <w:sz w:val="20"/>
                <w:szCs w:val="18"/>
              </w:rPr>
              <w:t>к</w:t>
            </w:r>
            <w:r w:rsidRPr="00226439">
              <w:rPr>
                <w:sz w:val="20"/>
                <w:szCs w:val="18"/>
              </w:rPr>
              <w:t>сазол</w:t>
            </w:r>
          </w:p>
        </w:tc>
        <w:tc>
          <w:tcPr>
            <w:tcW w:w="624" w:type="pct"/>
          </w:tcPr>
          <w:p w14:paraId="0710E24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 (8—13)</w:t>
            </w:r>
          </w:p>
        </w:tc>
        <w:tc>
          <w:tcPr>
            <w:tcW w:w="483" w:type="pct"/>
          </w:tcPr>
          <w:p w14:paraId="2DC4CCF4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66</w:t>
            </w:r>
          </w:p>
        </w:tc>
        <w:tc>
          <w:tcPr>
            <w:tcW w:w="717" w:type="pct"/>
          </w:tcPr>
          <w:p w14:paraId="71F77FB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50 (24)</w:t>
            </w:r>
          </w:p>
        </w:tc>
        <w:tc>
          <w:tcPr>
            <w:tcW w:w="795" w:type="pct"/>
          </w:tcPr>
          <w:p w14:paraId="3EEBDE0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20,5</w:t>
            </w:r>
          </w:p>
        </w:tc>
        <w:tc>
          <w:tcPr>
            <w:tcW w:w="523" w:type="pct"/>
          </w:tcPr>
          <w:p w14:paraId="79B1472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15</w:t>
            </w:r>
          </w:p>
        </w:tc>
        <w:tc>
          <w:tcPr>
            <w:tcW w:w="716" w:type="pct"/>
          </w:tcPr>
          <w:p w14:paraId="210354C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56—58</w:t>
            </w:r>
          </w:p>
        </w:tc>
      </w:tr>
      <w:tr w:rsidR="003F063D" w:rsidRPr="00226439" w14:paraId="6D97BF3A" w14:textId="77777777" w:rsidTr="00761821">
        <w:trPr>
          <w:trHeight w:val="240"/>
          <w:jc w:val="center"/>
        </w:trPr>
        <w:tc>
          <w:tcPr>
            <w:tcW w:w="1142" w:type="pct"/>
          </w:tcPr>
          <w:p w14:paraId="51ABCDE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Сульфамономето</w:t>
            </w:r>
            <w:r w:rsidRPr="00226439">
              <w:rPr>
                <w:sz w:val="20"/>
                <w:szCs w:val="18"/>
              </w:rPr>
              <w:t>к</w:t>
            </w:r>
            <w:r w:rsidRPr="00226439">
              <w:rPr>
                <w:sz w:val="20"/>
                <w:szCs w:val="18"/>
              </w:rPr>
              <w:t>син</w:t>
            </w:r>
          </w:p>
        </w:tc>
        <w:tc>
          <w:tcPr>
            <w:tcW w:w="624" w:type="pct"/>
          </w:tcPr>
          <w:p w14:paraId="4706D38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30</w:t>
            </w:r>
          </w:p>
        </w:tc>
        <w:tc>
          <w:tcPr>
            <w:tcW w:w="483" w:type="pct"/>
          </w:tcPr>
          <w:p w14:paraId="6BEE069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65—92</w:t>
            </w:r>
          </w:p>
        </w:tc>
        <w:tc>
          <w:tcPr>
            <w:tcW w:w="717" w:type="pct"/>
          </w:tcPr>
          <w:p w14:paraId="257F7DD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50 (48—72)</w:t>
            </w:r>
          </w:p>
        </w:tc>
        <w:tc>
          <w:tcPr>
            <w:tcW w:w="795" w:type="pct"/>
          </w:tcPr>
          <w:p w14:paraId="270B506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23" w:type="pct"/>
          </w:tcPr>
          <w:p w14:paraId="7817B10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</w:t>
            </w:r>
          </w:p>
        </w:tc>
        <w:tc>
          <w:tcPr>
            <w:tcW w:w="716" w:type="pct"/>
          </w:tcPr>
          <w:p w14:paraId="3FEFCCF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50</w:t>
            </w:r>
          </w:p>
        </w:tc>
      </w:tr>
      <w:tr w:rsidR="003F063D" w:rsidRPr="00226439" w14:paraId="0A99CB3B" w14:textId="77777777" w:rsidTr="00761821">
        <w:trPr>
          <w:trHeight w:val="240"/>
          <w:jc w:val="center"/>
        </w:trPr>
        <w:tc>
          <w:tcPr>
            <w:tcW w:w="1142" w:type="pct"/>
          </w:tcPr>
          <w:p w14:paraId="7190128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Сульфанил</w:t>
            </w:r>
            <w:r w:rsidRPr="00226439">
              <w:rPr>
                <w:sz w:val="20"/>
                <w:szCs w:val="18"/>
              </w:rPr>
              <w:t>а</w:t>
            </w:r>
            <w:r w:rsidRPr="00226439">
              <w:rPr>
                <w:sz w:val="20"/>
                <w:szCs w:val="18"/>
              </w:rPr>
              <w:t>мид</w:t>
            </w:r>
          </w:p>
        </w:tc>
        <w:tc>
          <w:tcPr>
            <w:tcW w:w="624" w:type="pct"/>
          </w:tcPr>
          <w:p w14:paraId="3F247614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 (9—11)</w:t>
            </w:r>
          </w:p>
        </w:tc>
        <w:tc>
          <w:tcPr>
            <w:tcW w:w="483" w:type="pct"/>
          </w:tcPr>
          <w:p w14:paraId="74D2A26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12—14</w:t>
            </w:r>
          </w:p>
        </w:tc>
        <w:tc>
          <w:tcPr>
            <w:tcW w:w="717" w:type="pct"/>
          </w:tcPr>
          <w:p w14:paraId="4FADFC2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</w:t>
            </w:r>
          </w:p>
        </w:tc>
        <w:tc>
          <w:tcPr>
            <w:tcW w:w="795" w:type="pct"/>
          </w:tcPr>
          <w:p w14:paraId="60B0166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10,5</w:t>
            </w:r>
          </w:p>
        </w:tc>
        <w:tc>
          <w:tcPr>
            <w:tcW w:w="523" w:type="pct"/>
          </w:tcPr>
          <w:p w14:paraId="5E582EE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10—20</w:t>
            </w:r>
          </w:p>
        </w:tc>
        <w:tc>
          <w:tcPr>
            <w:tcW w:w="716" w:type="pct"/>
          </w:tcPr>
          <w:p w14:paraId="780C4AAD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25—30</w:t>
            </w:r>
          </w:p>
        </w:tc>
      </w:tr>
      <w:tr w:rsidR="003F063D" w:rsidRPr="00226439" w14:paraId="1A1D0348" w14:textId="77777777" w:rsidTr="00761821">
        <w:trPr>
          <w:trHeight w:val="240"/>
          <w:jc w:val="center"/>
        </w:trPr>
        <w:tc>
          <w:tcPr>
            <w:tcW w:w="1142" w:type="pct"/>
          </w:tcPr>
          <w:p w14:paraId="49165DFD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Сульфапир</w:t>
            </w:r>
            <w:r w:rsidRPr="00226439">
              <w:rPr>
                <w:sz w:val="20"/>
                <w:szCs w:val="18"/>
              </w:rPr>
              <w:t>и</w:t>
            </w:r>
            <w:r w:rsidRPr="00226439">
              <w:rPr>
                <w:sz w:val="20"/>
                <w:szCs w:val="18"/>
              </w:rPr>
              <w:t>дазин</w:t>
            </w:r>
          </w:p>
        </w:tc>
        <w:tc>
          <w:tcPr>
            <w:tcW w:w="624" w:type="pct"/>
          </w:tcPr>
          <w:p w14:paraId="7A209EA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35 (19—55)</w:t>
            </w:r>
          </w:p>
        </w:tc>
        <w:tc>
          <w:tcPr>
            <w:tcW w:w="483" w:type="pct"/>
          </w:tcPr>
          <w:p w14:paraId="5073748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73—90</w:t>
            </w:r>
          </w:p>
        </w:tc>
        <w:tc>
          <w:tcPr>
            <w:tcW w:w="717" w:type="pct"/>
          </w:tcPr>
          <w:p w14:paraId="7849AB90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43—50 (48)</w:t>
            </w:r>
          </w:p>
        </w:tc>
        <w:tc>
          <w:tcPr>
            <w:tcW w:w="795" w:type="pct"/>
          </w:tcPr>
          <w:p w14:paraId="3D47BBA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70,4</w:t>
            </w:r>
          </w:p>
        </w:tc>
        <w:tc>
          <w:tcPr>
            <w:tcW w:w="523" w:type="pct"/>
          </w:tcPr>
          <w:p w14:paraId="03F7F288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2—25</w:t>
            </w:r>
          </w:p>
        </w:tc>
        <w:tc>
          <w:tcPr>
            <w:tcW w:w="716" w:type="pct"/>
          </w:tcPr>
          <w:p w14:paraId="5A200998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21—74</w:t>
            </w:r>
          </w:p>
        </w:tc>
      </w:tr>
      <w:tr w:rsidR="003F063D" w:rsidRPr="00226439" w14:paraId="26113103" w14:textId="77777777" w:rsidTr="00761821">
        <w:trPr>
          <w:trHeight w:val="240"/>
          <w:jc w:val="center"/>
        </w:trPr>
        <w:tc>
          <w:tcPr>
            <w:tcW w:w="1142" w:type="pct"/>
          </w:tcPr>
          <w:p w14:paraId="6613ACA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Сульфатиазол</w:t>
            </w:r>
          </w:p>
        </w:tc>
        <w:tc>
          <w:tcPr>
            <w:tcW w:w="624" w:type="pct"/>
          </w:tcPr>
          <w:p w14:paraId="1BD4930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3—4</w:t>
            </w:r>
          </w:p>
        </w:tc>
        <w:tc>
          <w:tcPr>
            <w:tcW w:w="483" w:type="pct"/>
          </w:tcPr>
          <w:p w14:paraId="4518A0F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55</w:t>
            </w:r>
          </w:p>
        </w:tc>
        <w:tc>
          <w:tcPr>
            <w:tcW w:w="717" w:type="pct"/>
          </w:tcPr>
          <w:p w14:paraId="5CE443D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95" w:type="pct"/>
          </w:tcPr>
          <w:p w14:paraId="3C0BE26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15,6</w:t>
            </w:r>
          </w:p>
        </w:tc>
        <w:tc>
          <w:tcPr>
            <w:tcW w:w="523" w:type="pct"/>
          </w:tcPr>
          <w:p w14:paraId="2EF96BF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20</w:t>
            </w:r>
          </w:p>
        </w:tc>
        <w:tc>
          <w:tcPr>
            <w:tcW w:w="716" w:type="pct"/>
          </w:tcPr>
          <w:p w14:paraId="31AF1DA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25</w:t>
            </w:r>
          </w:p>
        </w:tc>
      </w:tr>
      <w:tr w:rsidR="003F063D" w:rsidRPr="00226439" w14:paraId="02FF3E9B" w14:textId="77777777" w:rsidTr="00761821">
        <w:trPr>
          <w:trHeight w:val="235"/>
          <w:jc w:val="center"/>
        </w:trPr>
        <w:tc>
          <w:tcPr>
            <w:tcW w:w="1142" w:type="pct"/>
          </w:tcPr>
          <w:p w14:paraId="7C921368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Сульфацет</w:t>
            </w:r>
            <w:r w:rsidRPr="00226439">
              <w:rPr>
                <w:sz w:val="20"/>
                <w:szCs w:val="18"/>
              </w:rPr>
              <w:t>а</w:t>
            </w:r>
            <w:r w:rsidRPr="00226439">
              <w:rPr>
                <w:sz w:val="20"/>
                <w:szCs w:val="18"/>
              </w:rPr>
              <w:t>мид</w:t>
            </w:r>
          </w:p>
        </w:tc>
        <w:tc>
          <w:tcPr>
            <w:tcW w:w="624" w:type="pct"/>
          </w:tcPr>
          <w:p w14:paraId="0AFF7C63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8 (6—12)</w:t>
            </w:r>
          </w:p>
        </w:tc>
        <w:tc>
          <w:tcPr>
            <w:tcW w:w="483" w:type="pct"/>
          </w:tcPr>
          <w:p w14:paraId="0653A255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15—22</w:t>
            </w:r>
          </w:p>
        </w:tc>
        <w:tc>
          <w:tcPr>
            <w:tcW w:w="717" w:type="pct"/>
          </w:tcPr>
          <w:p w14:paraId="51874B7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75—90 (24)</w:t>
            </w:r>
          </w:p>
        </w:tc>
        <w:tc>
          <w:tcPr>
            <w:tcW w:w="795" w:type="pct"/>
          </w:tcPr>
          <w:p w14:paraId="4E6774C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2,0</w:t>
            </w:r>
          </w:p>
        </w:tc>
        <w:tc>
          <w:tcPr>
            <w:tcW w:w="523" w:type="pct"/>
          </w:tcPr>
          <w:p w14:paraId="71F851AE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10</w:t>
            </w:r>
          </w:p>
        </w:tc>
        <w:tc>
          <w:tcPr>
            <w:tcW w:w="716" w:type="pct"/>
          </w:tcPr>
          <w:p w14:paraId="5E627A6B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30</w:t>
            </w:r>
          </w:p>
        </w:tc>
      </w:tr>
      <w:tr w:rsidR="003F063D" w:rsidRPr="00226439" w14:paraId="6B6BD4E1" w14:textId="77777777" w:rsidTr="00761821">
        <w:trPr>
          <w:trHeight w:val="254"/>
          <w:jc w:val="center"/>
        </w:trPr>
        <w:tc>
          <w:tcPr>
            <w:tcW w:w="1142" w:type="pct"/>
          </w:tcPr>
          <w:p w14:paraId="15116AB9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Сульфаэтид</w:t>
            </w:r>
            <w:r w:rsidRPr="00226439">
              <w:rPr>
                <w:sz w:val="20"/>
                <w:szCs w:val="18"/>
              </w:rPr>
              <w:t>и</w:t>
            </w:r>
            <w:r w:rsidRPr="00226439">
              <w:rPr>
                <w:sz w:val="20"/>
                <w:szCs w:val="18"/>
              </w:rPr>
              <w:t>ол</w:t>
            </w:r>
          </w:p>
        </w:tc>
        <w:tc>
          <w:tcPr>
            <w:tcW w:w="624" w:type="pct"/>
          </w:tcPr>
          <w:p w14:paraId="5837E757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 (5—10)</w:t>
            </w:r>
          </w:p>
        </w:tc>
        <w:tc>
          <w:tcPr>
            <w:tcW w:w="483" w:type="pct"/>
          </w:tcPr>
          <w:p w14:paraId="73B2E4EC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95</w:t>
            </w:r>
          </w:p>
        </w:tc>
        <w:tc>
          <w:tcPr>
            <w:tcW w:w="717" w:type="pct"/>
          </w:tcPr>
          <w:p w14:paraId="3105164A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75—90 (48)</w:t>
            </w:r>
          </w:p>
        </w:tc>
        <w:tc>
          <w:tcPr>
            <w:tcW w:w="795" w:type="pct"/>
          </w:tcPr>
          <w:p w14:paraId="2B34E5BB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6,2</w:t>
            </w:r>
          </w:p>
        </w:tc>
        <w:tc>
          <w:tcPr>
            <w:tcW w:w="523" w:type="pct"/>
          </w:tcPr>
          <w:p w14:paraId="275E1066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5—10</w:t>
            </w:r>
          </w:p>
        </w:tc>
        <w:tc>
          <w:tcPr>
            <w:tcW w:w="716" w:type="pct"/>
          </w:tcPr>
          <w:p w14:paraId="5EA7EE3F" w14:textId="77777777" w:rsidR="003F063D" w:rsidRPr="00226439" w:rsidRDefault="003F063D" w:rsidP="002264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26439">
              <w:rPr>
                <w:sz w:val="20"/>
                <w:szCs w:val="18"/>
              </w:rPr>
              <w:t>5—15</w:t>
            </w:r>
          </w:p>
        </w:tc>
      </w:tr>
    </w:tbl>
    <w:p w14:paraId="22D2AE75" w14:textId="77777777" w:rsidR="00226439" w:rsidRPr="00226439" w:rsidRDefault="0022643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77B7594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Все сульфаниламиды (в наибольшей степени — короткой и средней длительности действия) подвергаются ацетилированию в слизистой оболочке ЖКТ, печени и почках. В результате образуются метаболиты (ацетильные производные), которые в кислой среде кристаллизуются и выпадают в ос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док, раздражая слизистую оболочку кишечника и повреждая эпителий к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нальцев 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чек, что может привести к закупорке канальцев. Для уменьшения кристаллизации метаболитов данные ЛС следует запивать щелочным питьем.</w:t>
      </w:r>
    </w:p>
    <w:p w14:paraId="265A75A6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Кроме того, все сульфаниламиды (в наибольшей степени — длительного и сверхдлительного действия) подвергаются процессу глюкуронидации в печ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ни. Эти метаболиты в кислой среде в осадок не выпадают. Метаболизм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фаниламидов в печени может нарушать глюкуронидацию других лекарств и эндогенных веществ (например, билирубина).</w:t>
      </w:r>
    </w:p>
    <w:p w14:paraId="776034B2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Экскреция сульфаниламидов короткой и средней продолжительности дейс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вия в неизмененной и ацетилированной форме осуществляется главным образом почками за счет клубочковой фильтрации. При клиренсе эндогенн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го креатинина менее 20 мл/мин эти ЛС применять нельзя. Сульфаниламиды длительного и сверхдлительного действия почти полностью реабсорби-руются в почках, что является основной причиной их длительного нахожд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ния в плазме крови. Экскреция сульфаниламидов длительного и сверхдл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тельного действия осуществляется главным образом печенью, в значительно меньшей степени — почками. При этом сульфален, сульфапиридазин и сул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фадиметоксин в достаточно большой концентрации находятся в желчи в а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>тивном состоянии.</w:t>
      </w:r>
    </w:p>
    <w:p w14:paraId="40D2973C" w14:textId="77777777" w:rsidR="00226439" w:rsidRPr="00226439" w:rsidRDefault="00226439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6A00BB53" w14:textId="77777777" w:rsidR="00D000DF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1.7 </w:t>
      </w:r>
      <w:r w:rsidR="00D000DF" w:rsidRPr="00226439">
        <w:rPr>
          <w:bCs/>
          <w:sz w:val="28"/>
          <w:szCs w:val="28"/>
        </w:rPr>
        <w:t>Место в антимикробной терапии</w:t>
      </w:r>
    </w:p>
    <w:p w14:paraId="391F59E3" w14:textId="77777777" w:rsidR="00761821" w:rsidRDefault="007618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02C8212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Показания</w:t>
      </w:r>
      <w:r w:rsidR="00A528C2" w:rsidRPr="00226439">
        <w:rPr>
          <w:bCs/>
          <w:sz w:val="28"/>
          <w:szCs w:val="28"/>
        </w:rPr>
        <w:t>:</w:t>
      </w:r>
    </w:p>
    <w:p w14:paraId="52AD684E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Инфекции желчевыводящих путей (сульфапиридазин, сульфадиметоксин, сульфален) — только при невозможности применения других ЛС.</w:t>
      </w:r>
    </w:p>
    <w:p w14:paraId="61875193" w14:textId="77777777" w:rsidR="00A528C2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Не</w:t>
      </w:r>
      <w:r w:rsidR="00971B98" w:rsidRPr="00226439">
        <w:rPr>
          <w:sz w:val="28"/>
          <w:szCs w:val="28"/>
        </w:rPr>
        <w:t>осложненные инфекции мочевыводя</w:t>
      </w:r>
      <w:r w:rsidRPr="00226439">
        <w:rPr>
          <w:sz w:val="28"/>
          <w:szCs w:val="28"/>
        </w:rPr>
        <w:t>щих путей (ЛС длительного и сверхдлительного действия) — только при невозможности применения др</w:t>
      </w:r>
      <w:r w:rsidRPr="00226439">
        <w:rPr>
          <w:sz w:val="28"/>
          <w:szCs w:val="28"/>
        </w:rPr>
        <w:t>у</w:t>
      </w:r>
      <w:r w:rsidRPr="00226439">
        <w:rPr>
          <w:sz w:val="28"/>
          <w:szCs w:val="28"/>
        </w:rPr>
        <w:t xml:space="preserve">гих ЛС. </w:t>
      </w:r>
    </w:p>
    <w:p w14:paraId="1F51720F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■ </w:t>
      </w:r>
      <w:r w:rsidRPr="00226439">
        <w:rPr>
          <w:sz w:val="28"/>
          <w:szCs w:val="28"/>
        </w:rPr>
        <w:t>Хламидийные инфекции, токсоплазмоз, инфекции,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вызванные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нока</w:t>
      </w:r>
      <w:r w:rsidRPr="00226439">
        <w:rPr>
          <w:sz w:val="28"/>
          <w:szCs w:val="28"/>
        </w:rPr>
        <w:t>р</w:t>
      </w:r>
      <w:r w:rsidRPr="00226439">
        <w:rPr>
          <w:sz w:val="28"/>
          <w:szCs w:val="28"/>
        </w:rPr>
        <w:t>диями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и плазмодиями малярии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(сульфапиридазин, сульфамономето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>син, сульфален). ЛС, предназначенные для лечения кишечных инфекций, прим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</w:t>
      </w:r>
      <w:r w:rsidR="00971B98" w:rsidRPr="00226439">
        <w:rPr>
          <w:sz w:val="28"/>
          <w:szCs w:val="28"/>
        </w:rPr>
        <w:t>яют при коли</w:t>
      </w:r>
      <w:r w:rsidRPr="00226439">
        <w:rPr>
          <w:sz w:val="28"/>
          <w:szCs w:val="28"/>
        </w:rPr>
        <w:t>энтерите и колите.</w:t>
      </w:r>
    </w:p>
    <w:p w14:paraId="12917461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Салазосульфаниламиды применяют при неспецифическом язвенном 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лите и болезни К</w:t>
      </w:r>
      <w:r w:rsidR="00971B98" w:rsidRPr="00226439">
        <w:rPr>
          <w:sz w:val="28"/>
          <w:szCs w:val="28"/>
        </w:rPr>
        <w:t>рона (сульфасалазин, салазодиме</w:t>
      </w:r>
      <w:r w:rsidRPr="00226439">
        <w:rPr>
          <w:sz w:val="28"/>
          <w:szCs w:val="28"/>
        </w:rPr>
        <w:t>токсин, салазопиридазин), а та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>же при ревматоидном артрите.</w:t>
      </w:r>
    </w:p>
    <w:p w14:paraId="712A794A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 настоящее время клиническое значение сульфаниламидов в монот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рапии ограничено, это связано с бактериостатическим типом действия, пр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обретенной резистентностью клинических штаммов бактерий и частотой н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желательных реакций, а для ЛС короткого действия — с необходимостью применять высокие дозы 4—6 раз в сутки.</w:t>
      </w:r>
    </w:p>
    <w:p w14:paraId="057BF3BD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Сульфаниламиды системного действия в настоящее время следует ра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сматривать как ЛС второго ряда, когда по тем или иным причинам нево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можно назначить более эффективные препараты. Депо-сульфаниламиды удобны для применения (1 или 2 раза в сутки, в низких дозах) и могут и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пол</w:t>
      </w:r>
      <w:r w:rsidR="00195A12" w:rsidRPr="00226439">
        <w:rPr>
          <w:sz w:val="28"/>
          <w:szCs w:val="28"/>
        </w:rPr>
        <w:t>ьзоваться при легких или средне</w:t>
      </w:r>
      <w:r w:rsidRPr="00226439">
        <w:rPr>
          <w:sz w:val="28"/>
          <w:szCs w:val="28"/>
        </w:rPr>
        <w:t>тяжелых формах бактериальных заболеваний практ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чески при любой локализации инфекции.</w:t>
      </w:r>
    </w:p>
    <w:p w14:paraId="7F4243D7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Препараты серебряных солей сульфаниламидо</w:t>
      </w:r>
      <w:r w:rsidR="00195A12" w:rsidRPr="00226439">
        <w:rPr>
          <w:sz w:val="28"/>
          <w:szCs w:val="28"/>
        </w:rPr>
        <w:t>в (сульфатиазол с</w:t>
      </w:r>
      <w:r w:rsidR="00195A12" w:rsidRPr="00226439">
        <w:rPr>
          <w:sz w:val="28"/>
          <w:szCs w:val="28"/>
        </w:rPr>
        <w:t>е</w:t>
      </w:r>
      <w:r w:rsidR="00195A12" w:rsidRPr="00226439">
        <w:rPr>
          <w:sz w:val="28"/>
          <w:szCs w:val="28"/>
        </w:rPr>
        <w:t>ребра, сульфа</w:t>
      </w:r>
      <w:r w:rsidRPr="00226439">
        <w:rPr>
          <w:sz w:val="28"/>
          <w:szCs w:val="28"/>
        </w:rPr>
        <w:t>диазин серебра) и мафенид высокоэффективны при местном применении и показаны для лечения различных форм гнойной инфекции. Менее э</w:t>
      </w:r>
      <w:r w:rsidRPr="00226439">
        <w:rPr>
          <w:sz w:val="28"/>
          <w:szCs w:val="28"/>
        </w:rPr>
        <w:t>ф</w:t>
      </w:r>
      <w:r w:rsidRPr="00226439">
        <w:rPr>
          <w:sz w:val="28"/>
          <w:szCs w:val="28"/>
        </w:rPr>
        <w:t>фективны при местном применении мазевые формы сульфаниламидов си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темного действия (в частности на вазелиновой основе).</w:t>
      </w:r>
    </w:p>
    <w:p w14:paraId="2C31996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В </w:t>
      </w:r>
      <w:r w:rsidRPr="00226439">
        <w:rPr>
          <w:bCs/>
          <w:sz w:val="28"/>
          <w:szCs w:val="28"/>
        </w:rPr>
        <w:t xml:space="preserve">офтальмологической практике </w:t>
      </w:r>
      <w:r w:rsidRPr="00226439">
        <w:rPr>
          <w:sz w:val="28"/>
          <w:szCs w:val="28"/>
        </w:rPr>
        <w:t>при бактериальных конъюнктив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тах применяются растворы натриевых солей сульфаниламидов короткого дейст</w:t>
      </w:r>
      <w:r w:rsidR="00195A12" w:rsidRPr="00226439">
        <w:rPr>
          <w:sz w:val="28"/>
          <w:szCs w:val="28"/>
        </w:rPr>
        <w:t>вия (сульфаце</w:t>
      </w:r>
      <w:r w:rsidRPr="00226439">
        <w:rPr>
          <w:sz w:val="28"/>
          <w:szCs w:val="28"/>
        </w:rPr>
        <w:t>тамид натрия) или пленки с депо-препаратом (сульфам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токсипиридазин натрия). Салазосульфаниламиды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показаны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при</w:t>
      </w:r>
      <w:r w:rsidR="00195A12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неспец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фич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ском язвенном колите, болезни Крона, ревматоидном артрите. Основное т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рапевтическое значение при э</w:t>
      </w:r>
      <w:r w:rsidR="00195A12" w:rsidRPr="00226439">
        <w:rPr>
          <w:sz w:val="28"/>
          <w:szCs w:val="28"/>
        </w:rPr>
        <w:t>тих заболеваниях имеет 5-амино</w:t>
      </w:r>
      <w:r w:rsidRPr="00226439">
        <w:rPr>
          <w:sz w:val="28"/>
          <w:szCs w:val="28"/>
        </w:rPr>
        <w:t xml:space="preserve">салициловая кислота, высвобождающаяся в процессе восстановительного расщепления </w:t>
      </w:r>
      <w:r w:rsidR="00195A12" w:rsidRPr="00226439">
        <w:rPr>
          <w:sz w:val="28"/>
          <w:szCs w:val="28"/>
        </w:rPr>
        <w:t>салазо</w:t>
      </w:r>
      <w:r w:rsidRPr="00226439">
        <w:rPr>
          <w:sz w:val="28"/>
          <w:szCs w:val="28"/>
        </w:rPr>
        <w:t>сульфаниламидов. Сульфаниламиды частично дополняют ее действие, оказывая антимикробное и противовоспалительное действие.</w:t>
      </w:r>
    </w:p>
    <w:p w14:paraId="05D7AA11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Противопоказания</w:t>
      </w:r>
      <w:r w:rsidR="00A528C2" w:rsidRPr="00226439">
        <w:rPr>
          <w:bCs/>
          <w:sz w:val="28"/>
          <w:szCs w:val="28"/>
        </w:rPr>
        <w:t>:</w:t>
      </w:r>
    </w:p>
    <w:p w14:paraId="3DA3FBE2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Гиперчувствительность.</w:t>
      </w:r>
    </w:p>
    <w:p w14:paraId="5702DF4C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Заболевания кроветворной системы.</w:t>
      </w:r>
    </w:p>
    <w:p w14:paraId="243D4A6A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Нарушения функции почек, печени.</w:t>
      </w:r>
    </w:p>
    <w:p w14:paraId="5E5C9C3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Заболевания щитовидной железы.</w:t>
      </w:r>
    </w:p>
    <w:p w14:paraId="21E311A1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Беременность.</w:t>
      </w:r>
    </w:p>
    <w:p w14:paraId="1F2800D1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Кормление грудью.</w:t>
      </w:r>
    </w:p>
    <w:p w14:paraId="5CB415A9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Ранний детский возраст (до 3 мес).</w:t>
      </w:r>
    </w:p>
    <w:p w14:paraId="03AFD608" w14:textId="77777777" w:rsidR="00A528C2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BB29806" w14:textId="77777777" w:rsidR="00D000DF" w:rsidRPr="00226439" w:rsidRDefault="00A528C2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1.8 </w:t>
      </w:r>
      <w:r w:rsidR="00D000DF" w:rsidRPr="00226439">
        <w:rPr>
          <w:bCs/>
          <w:sz w:val="28"/>
          <w:szCs w:val="28"/>
        </w:rPr>
        <w:t>Особенности применения</w:t>
      </w:r>
    </w:p>
    <w:p w14:paraId="5D7ECA9C" w14:textId="77777777" w:rsidR="00761821" w:rsidRDefault="00761821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642FB7DC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Беременность</w:t>
      </w:r>
    </w:p>
    <w:p w14:paraId="15AD5010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ЛС проходят плацентарный барьер. Все сульфаниламиды по классификации </w:t>
      </w:r>
      <w:r w:rsidRPr="00226439">
        <w:rPr>
          <w:sz w:val="28"/>
          <w:szCs w:val="28"/>
          <w:lang w:val="en-US"/>
        </w:rPr>
        <w:t>FDA</w:t>
      </w:r>
      <w:r w:rsidRPr="00226439">
        <w:rPr>
          <w:sz w:val="28"/>
          <w:szCs w:val="28"/>
        </w:rPr>
        <w:t xml:space="preserve"> относятся к категории С и не рекомендуются для применения у бер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менных; на поздних сроках беременности могут вызвать у плода ядерную желтуху, поэтому не рекомендуется их применение и во время родов.</w:t>
      </w:r>
    </w:p>
    <w:p w14:paraId="34E520D3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Кормление грудью</w:t>
      </w:r>
    </w:p>
    <w:p w14:paraId="5528FC2B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ЛС хорошо проникают в грудное молоко и могут вызвать у детей раннего возраста ядерную желтуху, а в случае дефицита глюкозо-6-фосфат-дегидрогеназы — гемолитическую анемию. При применении сульфанилам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дов грудное вскармливание следует прекратить.</w:t>
      </w:r>
    </w:p>
    <w:p w14:paraId="205EDC55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Педиатрия</w:t>
      </w:r>
    </w:p>
    <w:p w14:paraId="72377321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ЛС противопоказаны детям до 3 мес. Риск побочных реакций у новорожде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ных и детей раннего возраста связан с вытеснением из связывания с белками плазмы билирубина, который может вызвать ядерную желтуху. Риск ядерной желтухи у новорожденных объясняется еще и тем, что концентрация ЛС в крови может быть повышена, т.к. ферментные системы печени еще не полн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стью сформированы.</w:t>
      </w:r>
    </w:p>
    <w:p w14:paraId="5448B96A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Гериатрия</w:t>
      </w:r>
    </w:p>
    <w:p w14:paraId="04FDFE3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У пациентов пожилого возраста необходимо учитывать функциональную н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достаточность почек и печени, что может повысить риск побочных реакций, особенно кожных и гематологических.</w:t>
      </w:r>
    </w:p>
    <w:p w14:paraId="1F0F1EC3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Нарушение функции почек</w:t>
      </w:r>
    </w:p>
    <w:p w14:paraId="221BE5F3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Замедляется выведение не только исходного сульфаниламидного препарата, но и его метаболитов, повышается риск побочных реакций, возможно разв</w:t>
      </w:r>
      <w:r w:rsidRPr="00226439">
        <w:rPr>
          <w:sz w:val="28"/>
          <w:szCs w:val="28"/>
        </w:rPr>
        <w:t>и</w:t>
      </w:r>
      <w:r w:rsidR="00CB3E0A" w:rsidRPr="00226439">
        <w:rPr>
          <w:sz w:val="28"/>
          <w:szCs w:val="28"/>
        </w:rPr>
        <w:t>тие интер</w:t>
      </w:r>
      <w:r w:rsidRPr="00226439">
        <w:rPr>
          <w:sz w:val="28"/>
          <w:szCs w:val="28"/>
        </w:rPr>
        <w:t>стициального нефрита и некроза почечных канальцев. При поче</w:t>
      </w:r>
      <w:r w:rsidRPr="00226439">
        <w:rPr>
          <w:sz w:val="28"/>
          <w:szCs w:val="28"/>
        </w:rPr>
        <w:t>ч</w:t>
      </w:r>
      <w:r w:rsidRPr="00226439">
        <w:rPr>
          <w:sz w:val="28"/>
          <w:szCs w:val="28"/>
        </w:rPr>
        <w:t>нокаменной болезни повышается риск развития кристаллурии, связанной с сульфаниламидным ЛС.</w:t>
      </w:r>
    </w:p>
    <w:p w14:paraId="23515D37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Нефротоксичность может проявиться при использовании сульфаниламидов короткой продолжительности действия (кроме уросульфана, так как он не подвергается ацетилированию).</w:t>
      </w:r>
    </w:p>
    <w:p w14:paraId="0371DAD4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Нарушение функции печени</w:t>
      </w:r>
    </w:p>
    <w:p w14:paraId="41E4B44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Нарушается метаболизм сульфаниламидов, что может привести к повыш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нию концентрации ЛС в крови и к побочным реакциям, связанным с перед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зировкой депо-сульфаниламидов.</w:t>
      </w:r>
    </w:p>
    <w:p w14:paraId="7DE60480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Аллергические реакции</w:t>
      </w:r>
    </w:p>
    <w:p w14:paraId="7C479F7A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Аллергия к сульфаниламидам носит перекрестный характер в пределах да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ного класса веществ и родственных по структуре ЛС — фуросемида, тиази</w:t>
      </w:r>
      <w:r w:rsidRPr="00226439">
        <w:rPr>
          <w:sz w:val="28"/>
          <w:szCs w:val="28"/>
        </w:rPr>
        <w:t>д</w:t>
      </w:r>
      <w:r w:rsidRPr="00226439">
        <w:rPr>
          <w:sz w:val="28"/>
          <w:szCs w:val="28"/>
        </w:rPr>
        <w:t>ных диуретиков, ингибиторов карбоангидразы, производных сульфанилм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чевины. В группу риска входят также пациенты с различными аллергическ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ми реакциями в анамнезе.</w:t>
      </w:r>
    </w:p>
    <w:p w14:paraId="62BE0A9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Заболевания кроветворной системы</w:t>
      </w:r>
    </w:p>
    <w:p w14:paraId="2FAA66FB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Метгемоглобинемия чаще всего возникает у детей первого года жизни. При этом осложнении снижается кислородная емкость крови (возникает гипо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>сия, метаболический ацидоз).</w:t>
      </w:r>
    </w:p>
    <w:p w14:paraId="373D7045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Метгемоглобинемия и гемолитическая анемия могут возникнуть у пациентов с врож</w:t>
      </w:r>
      <w:r w:rsidR="00CB3E0A" w:rsidRPr="00226439">
        <w:rPr>
          <w:sz w:val="28"/>
          <w:szCs w:val="28"/>
        </w:rPr>
        <w:t>денными формами энзимопатий (де</w:t>
      </w:r>
      <w:r w:rsidRPr="00226439">
        <w:rPr>
          <w:sz w:val="28"/>
          <w:szCs w:val="28"/>
        </w:rPr>
        <w:t>фиците глюкозо-6-фосфат-дегид</w:t>
      </w:r>
      <w:r w:rsidR="00CB3E0A" w:rsidRPr="00226439">
        <w:rPr>
          <w:sz w:val="28"/>
          <w:szCs w:val="28"/>
        </w:rPr>
        <w:t>рогена</w:t>
      </w:r>
      <w:r w:rsidRPr="00226439">
        <w:rPr>
          <w:sz w:val="28"/>
          <w:szCs w:val="28"/>
        </w:rPr>
        <w:t>зы), особенно при одновременном приеме сульфаниламидов с некоторыми другими препаратами — парацетамолом, ацетилсалицило</w:t>
      </w:r>
      <w:r w:rsidR="00CB3E0A" w:rsidRPr="00226439">
        <w:rPr>
          <w:sz w:val="28"/>
          <w:szCs w:val="28"/>
        </w:rPr>
        <w:t>вой кислотой, фурадонином, фура</w:t>
      </w:r>
      <w:r w:rsidRPr="00226439">
        <w:rPr>
          <w:sz w:val="28"/>
          <w:szCs w:val="28"/>
        </w:rPr>
        <w:t>золидоном, викасолом, хинидином).</w:t>
      </w:r>
    </w:p>
    <w:p w14:paraId="4B08CCA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Нарушения сердечно-сосудистой системы</w:t>
      </w:r>
    </w:p>
    <w:p w14:paraId="2BA0D8DF" w14:textId="77777777" w:rsidR="00E160FC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 осторожностью следует назначать сульфаниламиды пациентам с деко</w:t>
      </w:r>
      <w:r w:rsidRPr="00226439">
        <w:rPr>
          <w:sz w:val="28"/>
          <w:szCs w:val="28"/>
        </w:rPr>
        <w:t>м</w:t>
      </w:r>
      <w:r w:rsidRPr="00226439">
        <w:rPr>
          <w:sz w:val="28"/>
          <w:szCs w:val="28"/>
        </w:rPr>
        <w:t>пенсацией сердечной деятельности (нарушение выведения ЛС).</w:t>
      </w:r>
    </w:p>
    <w:p w14:paraId="54ACBC8D" w14:textId="77777777" w:rsidR="00E160FC" w:rsidRPr="00226439" w:rsidRDefault="00E160FC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1CA4963" w14:textId="77777777" w:rsidR="00D000DF" w:rsidRPr="00226439" w:rsidRDefault="00E160FC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 xml:space="preserve">1.9 </w:t>
      </w:r>
      <w:r w:rsidR="00D000DF" w:rsidRPr="00226439">
        <w:rPr>
          <w:bCs/>
          <w:sz w:val="28"/>
          <w:szCs w:val="28"/>
        </w:rPr>
        <w:t>Взаимодействия</w:t>
      </w:r>
      <w:r w:rsidRPr="00226439">
        <w:rPr>
          <w:bCs/>
          <w:sz w:val="28"/>
          <w:szCs w:val="28"/>
        </w:rPr>
        <w:t xml:space="preserve"> с другими лекарственными препаратами:</w:t>
      </w:r>
    </w:p>
    <w:p w14:paraId="486E1E7A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4393FB0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Нежелательные сочетания</w:t>
      </w:r>
      <w:r w:rsidR="00E160FC" w:rsidRPr="00226439">
        <w:rPr>
          <w:bCs/>
          <w:sz w:val="28"/>
          <w:szCs w:val="28"/>
        </w:rPr>
        <w:t>:</w:t>
      </w:r>
    </w:p>
    <w:p w14:paraId="1F12EC34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Антагонисты сульфаниламидов.</w:t>
      </w:r>
    </w:p>
    <w:p w14:paraId="33FC4F7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Аскорбиновая кислота (высокие дозы).</w:t>
      </w:r>
    </w:p>
    <w:p w14:paraId="71829559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Гемато-</w:t>
      </w:r>
      <w:r w:rsidR="00226439" w:rsidRPr="00226439">
        <w:rPr>
          <w:sz w:val="28"/>
          <w:szCs w:val="28"/>
        </w:rPr>
        <w:t>,</w:t>
      </w:r>
      <w:r w:rsidRPr="00226439">
        <w:rPr>
          <w:sz w:val="28"/>
          <w:szCs w:val="28"/>
        </w:rPr>
        <w:t xml:space="preserve"> гепато- и нефротоксичные ЛС.</w:t>
      </w:r>
    </w:p>
    <w:p w14:paraId="39A86BD9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НПВП, метотрексат, непрямые антикоагулянты, синтетические антиди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бетические средства.</w:t>
      </w:r>
    </w:p>
    <w:p w14:paraId="0D3E28B2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Пероральные контрацептивы.</w:t>
      </w:r>
    </w:p>
    <w:p w14:paraId="24ABE55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Циклоспорин.</w:t>
      </w:r>
    </w:p>
    <w:p w14:paraId="718B2388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Применение с антагонистами сульфаниламидов (новокаин, анестезин, ф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лиевая кислота) снижает антимикробное действие сульфаниламидов.</w:t>
      </w:r>
    </w:p>
    <w:p w14:paraId="01DF1730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Отрицательное взаимодействие возможно при совместном применении с препаратами, конкурирующими с сульфаниламидами за связывание с бе</w:t>
      </w:r>
      <w:r w:rsidRPr="00226439">
        <w:rPr>
          <w:sz w:val="28"/>
          <w:szCs w:val="28"/>
        </w:rPr>
        <w:t>л</w:t>
      </w:r>
      <w:r w:rsidRPr="00226439">
        <w:rPr>
          <w:sz w:val="28"/>
          <w:szCs w:val="28"/>
        </w:rPr>
        <w:t>ками плазмы (НПВП, метотрексат, непрямые антикоагулянт</w:t>
      </w:r>
      <w:r w:rsidR="00CB3E0A" w:rsidRPr="00226439">
        <w:rPr>
          <w:sz w:val="28"/>
          <w:szCs w:val="28"/>
        </w:rPr>
        <w:t>ы, синтетические противодиабети</w:t>
      </w:r>
      <w:r w:rsidRPr="00226439">
        <w:rPr>
          <w:sz w:val="28"/>
          <w:szCs w:val="28"/>
        </w:rPr>
        <w:t>ческие препараты).</w:t>
      </w:r>
    </w:p>
    <w:p w14:paraId="66894CCD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 совместном применении с препаратами, угнетающими костно-мозговое кроветворение, возможно усиление лейкопении и тромбоцитоп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нии, миелотоксическое и цитотоксическое действие; с ЛС, вызывающими гемолиз, — снижение свертываемости крови.</w:t>
      </w:r>
    </w:p>
    <w:p w14:paraId="3C542F70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Сульфаниламиды могут подавлять метаболизм циклоспорина, снижая его концентрацию в крови и эффективность приживления трансплантата; о</w:t>
      </w:r>
      <w:r w:rsidRPr="00226439">
        <w:rPr>
          <w:sz w:val="28"/>
          <w:szCs w:val="28"/>
        </w:rPr>
        <w:t>д</w:t>
      </w:r>
      <w:r w:rsidRPr="00226439">
        <w:rPr>
          <w:sz w:val="28"/>
          <w:szCs w:val="28"/>
        </w:rPr>
        <w:t>новременно возможно усиление нефротоксического эффекта.</w:t>
      </w:r>
    </w:p>
    <w:p w14:paraId="04ACB9CD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 совместном применении с большими дозами аскорбиновой кислоты во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растает</w:t>
      </w:r>
      <w:r w:rsidR="00CB3E0A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риск кристаллурии в связи с повышением кислотности мочи.</w:t>
      </w:r>
    </w:p>
    <w:p w14:paraId="7160A657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Не следует применять сульфаниламиды одновременно с эстрогенсодерж</w:t>
      </w:r>
      <w:r w:rsidRPr="00226439">
        <w:rPr>
          <w:sz w:val="28"/>
          <w:szCs w:val="28"/>
        </w:rPr>
        <w:t>а</w:t>
      </w:r>
      <w:r w:rsidR="00CB3E0A" w:rsidRPr="00226439">
        <w:rPr>
          <w:sz w:val="28"/>
          <w:szCs w:val="28"/>
        </w:rPr>
        <w:t>щими пе</w:t>
      </w:r>
      <w:r w:rsidRPr="00226439">
        <w:rPr>
          <w:sz w:val="28"/>
          <w:szCs w:val="28"/>
        </w:rPr>
        <w:t>роральными контрацептивами: возможно ослабление контрацепти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ного действия и появление маточных кровотечений.</w:t>
      </w:r>
    </w:p>
    <w:p w14:paraId="23DA52A4" w14:textId="77777777" w:rsidR="00226439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Комбинации сульфаниламидов</w:t>
      </w:r>
    </w:p>
    <w:p w14:paraId="09A11AF3" w14:textId="77777777" w:rsidR="00E160FC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 целью расширения спектра действия и повышения эффективности сульфаниламиды можно комбинировать с другими бактериостатическими средс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вами.</w:t>
      </w:r>
    </w:p>
    <w:p w14:paraId="049386B1" w14:textId="77777777" w:rsidR="00E160FC" w:rsidRPr="00226439" w:rsidRDefault="00E160FC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AA2E06F" w14:textId="77777777" w:rsidR="00D000DF" w:rsidRPr="00226439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160FC" w:rsidRPr="00226439">
        <w:rPr>
          <w:bCs/>
          <w:sz w:val="28"/>
          <w:szCs w:val="28"/>
        </w:rPr>
        <w:t xml:space="preserve">1.10 </w:t>
      </w:r>
      <w:r w:rsidR="00D000DF" w:rsidRPr="00226439">
        <w:rPr>
          <w:bCs/>
          <w:sz w:val="28"/>
          <w:szCs w:val="28"/>
        </w:rPr>
        <w:t>Побочные эффекты</w:t>
      </w:r>
    </w:p>
    <w:p w14:paraId="4588DBA4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2E5EE9D6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Побочные эффекты, требующие внимания</w:t>
      </w:r>
      <w:r w:rsidR="00022E7C" w:rsidRPr="00226439">
        <w:rPr>
          <w:bCs/>
          <w:sz w:val="28"/>
          <w:szCs w:val="28"/>
        </w:rPr>
        <w:t>:</w:t>
      </w:r>
    </w:p>
    <w:p w14:paraId="0A3D869F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Реакции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гиперчувствительности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—</w:t>
      </w:r>
    </w:p>
    <w:p w14:paraId="75622700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кожные сыпи, зуд, экзантемы, крапивница. Редко — полиморфная буллезная эритема (синдром Стивенса—Джонсона), токсический эпидермальный не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>ролиз (синдром Лайелла).</w:t>
      </w:r>
    </w:p>
    <w:p w14:paraId="517F0F67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Фотодерматоз.</w:t>
      </w:r>
    </w:p>
    <w:p w14:paraId="127ECB8C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 xml:space="preserve">Гематологические </w:t>
      </w:r>
      <w:r w:rsidRPr="00226439">
        <w:rPr>
          <w:sz w:val="28"/>
          <w:szCs w:val="28"/>
        </w:rPr>
        <w:t>— эозинофилия, лейкопения, тромбоцитопения, ан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мии, пан-цитопения, агранулоцитоз.</w:t>
      </w:r>
    </w:p>
    <w:p w14:paraId="25536745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Гепатит, токсическая дистрофия печени.</w:t>
      </w:r>
    </w:p>
    <w:p w14:paraId="0BAD7865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sz w:val="28"/>
          <w:szCs w:val="28"/>
        </w:rPr>
        <w:t>При длительных курсах — вторичный микоз (чаще кандидоз).</w:t>
      </w:r>
    </w:p>
    <w:p w14:paraId="18F06242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Побочные эффекты, требующие внимания, если они беспокоят пациента или долго продолжаются</w:t>
      </w:r>
    </w:p>
    <w:p w14:paraId="58F62DDB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 xml:space="preserve">ЖКТ: </w:t>
      </w:r>
      <w:r w:rsidRPr="00226439">
        <w:rPr>
          <w:sz w:val="28"/>
          <w:szCs w:val="28"/>
        </w:rPr>
        <w:t>анорексия, тошнота, рвота, диарея, боли в животе.</w:t>
      </w:r>
    </w:p>
    <w:p w14:paraId="774A0704" w14:textId="77777777" w:rsidR="00D000DF" w:rsidRPr="00226439" w:rsidRDefault="00D000DF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 xml:space="preserve">ЦНС: </w:t>
      </w:r>
      <w:r w:rsidRPr="00226439">
        <w:rPr>
          <w:sz w:val="28"/>
          <w:szCs w:val="28"/>
        </w:rPr>
        <w:t>головная боль, головокружение, вялость или эйфория, парестезии и гиперестезии, невриты, атаксия, депрессия.</w:t>
      </w:r>
    </w:p>
    <w:p w14:paraId="6DFC2A33" w14:textId="77777777" w:rsidR="003F063D" w:rsidRPr="00226439" w:rsidRDefault="00D000DF" w:rsidP="0022643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6439">
        <w:rPr>
          <w:bCs/>
          <w:sz w:val="28"/>
          <w:szCs w:val="28"/>
        </w:rPr>
        <w:t>■</w:t>
      </w:r>
      <w:r w:rsidR="00226439" w:rsidRPr="00226439">
        <w:rPr>
          <w:bCs/>
          <w:sz w:val="28"/>
          <w:szCs w:val="28"/>
        </w:rPr>
        <w:t xml:space="preserve"> </w:t>
      </w:r>
      <w:r w:rsidRPr="00226439">
        <w:rPr>
          <w:bCs/>
          <w:sz w:val="28"/>
          <w:szCs w:val="28"/>
        </w:rPr>
        <w:t>Кристаллурия.</w:t>
      </w:r>
    </w:p>
    <w:p w14:paraId="7DEBC934" w14:textId="77777777" w:rsidR="00022E7C" w:rsidRPr="00226439" w:rsidRDefault="00022E7C" w:rsidP="0022643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992D8A2" w14:textId="77777777" w:rsidR="00226439" w:rsidRPr="00226439" w:rsidRDefault="00022E7C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_Toc65387644"/>
      <w:r w:rsidRPr="00226439">
        <w:rPr>
          <w:rFonts w:ascii="Times New Roman" w:hAnsi="Times New Roman"/>
          <w:b w:val="0"/>
          <w:color w:val="auto"/>
          <w:sz w:val="28"/>
          <w:szCs w:val="28"/>
        </w:rPr>
        <w:t>1.11</w:t>
      </w:r>
      <w:r w:rsidR="00631300">
        <w:rPr>
          <w:rFonts w:ascii="Times New Roman" w:hAnsi="Times New Roman"/>
          <w:b w:val="0"/>
          <w:color w:val="auto"/>
          <w:sz w:val="28"/>
          <w:szCs w:val="28"/>
        </w:rPr>
        <w:t xml:space="preserve"> Общий метод синтеза</w:t>
      </w:r>
    </w:p>
    <w:p w14:paraId="718DABB8" w14:textId="77777777" w:rsidR="00631300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6301AF1F" w14:textId="77777777" w:rsidR="000E0F6E" w:rsidRDefault="000E0F6E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Общим методом синтеза сульфаниламидов является амидирование аци</w:t>
      </w:r>
      <w:r w:rsidRPr="00226439">
        <w:rPr>
          <w:sz w:val="28"/>
          <w:szCs w:val="28"/>
        </w:rPr>
        <w:t>л</w:t>
      </w:r>
      <w:r w:rsidRPr="00226439">
        <w:rPr>
          <w:sz w:val="28"/>
          <w:szCs w:val="28"/>
        </w:rPr>
        <w:t>бензолсульф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нилхлорида. Схема синтеза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представлена на следующей схеме: </w:t>
      </w:r>
    </w:p>
    <w:p w14:paraId="52A82D13" w14:textId="77777777" w:rsidR="00631300" w:rsidRPr="00226439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18D61290" w14:textId="0CE887F5" w:rsidR="00226439" w:rsidRPr="00226439" w:rsidRDefault="00A0495C" w:rsidP="00226439">
      <w:pPr>
        <w:spacing w:line="360" w:lineRule="auto"/>
        <w:ind w:firstLine="709"/>
        <w:jc w:val="both"/>
        <w:rPr>
          <w:sz w:val="28"/>
        </w:rPr>
      </w:pPr>
      <w:r w:rsidRPr="00226439">
        <w:rPr>
          <w:noProof/>
          <w:sz w:val="28"/>
          <w:szCs w:val="20"/>
        </w:rPr>
        <w:drawing>
          <wp:inline distT="0" distB="0" distL="0" distR="0" wp14:anchorId="6D3FA4DD" wp14:editId="41A25D77">
            <wp:extent cx="4305300" cy="1019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DDED" w14:textId="77777777" w:rsidR="000E0F6E" w:rsidRPr="00226439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F6E" w:rsidRPr="00226439">
        <w:rPr>
          <w:sz w:val="28"/>
          <w:szCs w:val="28"/>
        </w:rPr>
        <w:t>Для проведения реакции необходимо использовать ациланилид из-за т</w:t>
      </w:r>
      <w:r w:rsidR="000E0F6E" w:rsidRPr="00226439">
        <w:rPr>
          <w:sz w:val="28"/>
          <w:szCs w:val="28"/>
        </w:rPr>
        <w:t>о</w:t>
      </w:r>
      <w:r w:rsidR="000E0F6E" w:rsidRPr="00226439">
        <w:rPr>
          <w:sz w:val="28"/>
          <w:szCs w:val="28"/>
        </w:rPr>
        <w:t>го, что в растворе ХСК, в отличие от раствора в апротонном растворителе, анилин протонирован на 100% так же как и в серной кислоте. Выбор защи</w:t>
      </w:r>
      <w:r w:rsidR="000E0F6E" w:rsidRPr="00226439">
        <w:rPr>
          <w:sz w:val="28"/>
          <w:szCs w:val="28"/>
        </w:rPr>
        <w:t>т</w:t>
      </w:r>
      <w:r w:rsidR="000E0F6E" w:rsidRPr="00226439">
        <w:rPr>
          <w:sz w:val="28"/>
          <w:szCs w:val="28"/>
        </w:rPr>
        <w:t>ной ацильной группы обусловлен экономическими причинами. По сравн</w:t>
      </w:r>
      <w:r w:rsidR="000E0F6E" w:rsidRPr="00226439">
        <w:rPr>
          <w:sz w:val="28"/>
          <w:szCs w:val="28"/>
        </w:rPr>
        <w:t>е</w:t>
      </w:r>
      <w:r w:rsidR="000E0F6E" w:rsidRPr="00226439">
        <w:rPr>
          <w:sz w:val="28"/>
          <w:szCs w:val="28"/>
        </w:rPr>
        <w:t>нию с ацетил-, форманилидом или фенилуретаном существенно дешевле и</w:t>
      </w:r>
      <w:r w:rsidR="000E0F6E" w:rsidRPr="00226439">
        <w:rPr>
          <w:sz w:val="28"/>
          <w:szCs w:val="28"/>
        </w:rPr>
        <w:t>с</w:t>
      </w:r>
      <w:r w:rsidR="000E0F6E" w:rsidRPr="00226439">
        <w:rPr>
          <w:sz w:val="28"/>
          <w:szCs w:val="28"/>
        </w:rPr>
        <w:t>пользовать фенилуретилан, который синтезируют из анилина и метил</w:t>
      </w:r>
      <w:r w:rsidR="000E0F6E" w:rsidRPr="00226439">
        <w:rPr>
          <w:sz w:val="28"/>
          <w:szCs w:val="28"/>
        </w:rPr>
        <w:t>о</w:t>
      </w:r>
      <w:r w:rsidR="000E0F6E" w:rsidRPr="00226439">
        <w:rPr>
          <w:sz w:val="28"/>
          <w:szCs w:val="28"/>
        </w:rPr>
        <w:t xml:space="preserve">вого эфира хлоругольной кислоты. </w:t>
      </w:r>
    </w:p>
    <w:p w14:paraId="0858AF1C" w14:textId="77777777" w:rsidR="00391ABE" w:rsidRPr="00226439" w:rsidRDefault="00391ABE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D4268C3" w14:textId="77777777" w:rsidR="00391ABE" w:rsidRPr="00226439" w:rsidRDefault="00E7410D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1.12 </w:t>
      </w:r>
      <w:r w:rsidR="00391ABE" w:rsidRPr="00226439">
        <w:rPr>
          <w:rFonts w:ascii="Times New Roman" w:hAnsi="Times New Roman"/>
          <w:b w:val="0"/>
          <w:color w:val="auto"/>
          <w:sz w:val="28"/>
          <w:szCs w:val="28"/>
        </w:rPr>
        <w:t>Общие реакции подлинности</w:t>
      </w:r>
      <w:bookmarkEnd w:id="13"/>
    </w:p>
    <w:p w14:paraId="07B9E566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01A22465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1. На свободную аминогруппу:</w:t>
      </w:r>
    </w:p>
    <w:p w14:paraId="445ADBDB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а. Диазотирование – азосочетание:</w:t>
      </w:r>
    </w:p>
    <w:p w14:paraId="6CB13DFE" w14:textId="77777777" w:rsidR="00391ABE" w:rsidRPr="00226439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10884" w:dyaOrig="3120" w14:anchorId="3DA4B5C9">
          <v:shape id="_x0000_i1033" type="#_x0000_t75" style="width:364.5pt;height:104.25pt" o:ole="">
            <v:imagedata r:id="rId20" o:title=""/>
          </v:shape>
          <o:OLEObject Type="Embed" ProgID="ChemDraw.Document.6.0" ShapeID="_x0000_i1033" DrawAspect="Content" ObjectID="_1792744650" r:id="rId21"/>
        </w:object>
      </w:r>
    </w:p>
    <w:p w14:paraId="66A431FB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441E5C00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б. Лигниновая проба:</w:t>
      </w:r>
    </w:p>
    <w:p w14:paraId="5BBC4277" w14:textId="77777777" w:rsidR="00391ABE" w:rsidRPr="00226439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12492" w:dyaOrig="1692" w14:anchorId="72DEB177">
          <v:shape id="_x0000_i1034" type="#_x0000_t75" style="width:399.75pt;height:53.25pt" o:ole="">
            <v:imagedata r:id="rId22" o:title=""/>
          </v:shape>
          <o:OLEObject Type="Embed" ProgID="ChemDraw.Document.6.0" ShapeID="_x0000_i1034" DrawAspect="Content" ObjectID="_1792744651" r:id="rId23"/>
        </w:object>
      </w:r>
    </w:p>
    <w:p w14:paraId="604EC098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483F809A" w14:textId="77777777" w:rsidR="00391ABE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 xml:space="preserve">2. С </w:t>
      </w:r>
      <w:r w:rsidRPr="00226439">
        <w:rPr>
          <w:rFonts w:cs="Times New Roman"/>
          <w:sz w:val="28"/>
          <w:szCs w:val="28"/>
          <w:lang w:val="en-US"/>
        </w:rPr>
        <w:t>Br</w:t>
      </w:r>
      <w:r w:rsidRPr="00226439">
        <w:rPr>
          <w:rFonts w:cs="Times New Roman"/>
          <w:sz w:val="28"/>
          <w:szCs w:val="28"/>
          <w:vertAlign w:val="subscript"/>
        </w:rPr>
        <w:t>2</w:t>
      </w:r>
      <w:r w:rsidRPr="00226439">
        <w:rPr>
          <w:rFonts w:cs="Times New Roman"/>
          <w:sz w:val="28"/>
          <w:szCs w:val="28"/>
        </w:rPr>
        <w:t xml:space="preserve">, </w:t>
      </w:r>
      <w:r w:rsidRPr="00226439">
        <w:rPr>
          <w:rFonts w:cs="Times New Roman"/>
          <w:sz w:val="28"/>
          <w:szCs w:val="28"/>
          <w:lang w:val="en-US"/>
        </w:rPr>
        <w:t>I</w:t>
      </w:r>
      <w:r w:rsidRPr="00226439">
        <w:rPr>
          <w:rFonts w:cs="Times New Roman"/>
          <w:sz w:val="28"/>
          <w:szCs w:val="28"/>
          <w:vertAlign w:val="subscript"/>
        </w:rPr>
        <w:t>2</w:t>
      </w:r>
      <w:r w:rsidR="00E7410D" w:rsidRPr="00226439">
        <w:rPr>
          <w:rFonts w:cs="Times New Roman"/>
          <w:sz w:val="28"/>
          <w:szCs w:val="28"/>
          <w:vertAlign w:val="subscript"/>
        </w:rPr>
        <w:t xml:space="preserve"> </w:t>
      </w:r>
      <w:r w:rsidR="00E7410D" w:rsidRPr="00226439">
        <w:rPr>
          <w:rFonts w:cs="Times New Roman"/>
          <w:sz w:val="28"/>
          <w:szCs w:val="28"/>
        </w:rPr>
        <w:t>(выпадение осадка)</w:t>
      </w:r>
      <w:r w:rsidRPr="00226439">
        <w:rPr>
          <w:rFonts w:cs="Times New Roman"/>
          <w:sz w:val="28"/>
          <w:szCs w:val="28"/>
        </w:rPr>
        <w:t>:</w:t>
      </w:r>
    </w:p>
    <w:p w14:paraId="473577AD" w14:textId="77777777" w:rsidR="00631300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693CF89E" w14:textId="77777777" w:rsidR="00391ABE" w:rsidRPr="00226439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4260" w:dyaOrig="1916" w14:anchorId="644B0D14">
          <v:shape id="_x0000_i1035" type="#_x0000_t75" style="width:159.75pt;height:1in" o:ole="">
            <v:imagedata r:id="rId24" o:title=""/>
          </v:shape>
          <o:OLEObject Type="Embed" ProgID="ChemDraw.Document.6.0" ShapeID="_x0000_i1035" DrawAspect="Content" ObjectID="_1792744652" r:id="rId25"/>
        </w:object>
      </w:r>
    </w:p>
    <w:p w14:paraId="631ABE42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1401C34B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3. На сульфогруппу. Мокрая минерализация:</w:t>
      </w:r>
    </w:p>
    <w:p w14:paraId="22ADDB81" w14:textId="77777777" w:rsidR="00391ABE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C66BE3" w:rsidRPr="00226439">
        <w:rPr>
          <w:rFonts w:cs="Times New Roman"/>
          <w:sz w:val="28"/>
          <w:szCs w:val="28"/>
        </w:rPr>
        <w:object w:dxaOrig="5080" w:dyaOrig="1908" w14:anchorId="2E419301">
          <v:shape id="_x0000_i1036" type="#_x0000_t75" style="width:185.25pt;height:70.5pt" o:ole="">
            <v:imagedata r:id="rId26" o:title=""/>
          </v:shape>
          <o:OLEObject Type="Embed" ProgID="ChemDraw.Document.6.0" ShapeID="_x0000_i1036" DrawAspect="Content" ObjectID="_1792744653" r:id="rId27"/>
        </w:object>
      </w:r>
    </w:p>
    <w:p w14:paraId="02CAB3BE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355E2544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4. Пиролиз. Дают плавы с индивидуальным окрашиванием:</w:t>
      </w:r>
    </w:p>
    <w:p w14:paraId="77C85FBE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5D0DFC26" w14:textId="77777777" w:rsidR="00391ABE" w:rsidRPr="00226439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5776" w:dyaOrig="2504" w14:anchorId="24B165EE">
          <v:shape id="_x0000_i1037" type="#_x0000_t75" style="width:222.75pt;height:86.25pt" o:ole="">
            <v:imagedata r:id="rId28" o:title=""/>
          </v:shape>
          <o:OLEObject Type="Embed" ProgID="ChemDraw.Document.6.0" ShapeID="_x0000_i1037" DrawAspect="Content" ObjectID="_1792744654" r:id="rId29"/>
        </w:object>
      </w:r>
    </w:p>
    <w:p w14:paraId="7C8F2F05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1C0BBE44" w14:textId="77777777" w:rsidR="00391ABE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5. Наличие у сульфаниламида кислотных свойств позволяет в случае н</w:t>
      </w:r>
      <w:r w:rsidRPr="00226439">
        <w:rPr>
          <w:rFonts w:cs="Times New Roman"/>
          <w:sz w:val="28"/>
          <w:szCs w:val="28"/>
        </w:rPr>
        <w:t>е</w:t>
      </w:r>
      <w:r w:rsidRPr="00226439">
        <w:rPr>
          <w:rFonts w:cs="Times New Roman"/>
          <w:sz w:val="28"/>
          <w:szCs w:val="28"/>
        </w:rPr>
        <w:t>обходимости получать натриевое производное, а затем проводить реакцию с сульфатом меди (смотри цвета проду</w:t>
      </w:r>
      <w:r w:rsidRPr="00226439">
        <w:rPr>
          <w:rFonts w:cs="Times New Roman"/>
          <w:sz w:val="28"/>
          <w:szCs w:val="28"/>
        </w:rPr>
        <w:t>к</w:t>
      </w:r>
      <w:r w:rsidRPr="00226439">
        <w:rPr>
          <w:rFonts w:cs="Times New Roman"/>
          <w:sz w:val="28"/>
          <w:szCs w:val="28"/>
        </w:rPr>
        <w:t>тов реакции в таблице ниже):</w:t>
      </w:r>
    </w:p>
    <w:p w14:paraId="098EFC77" w14:textId="77777777" w:rsidR="00631300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4D7818D4" w14:textId="77777777" w:rsidR="00391ABE" w:rsidRPr="00226439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9724" w:dyaOrig="2904" w14:anchorId="44A029C3">
          <v:shape id="_x0000_i1038" type="#_x0000_t75" style="width:374.25pt;height:113.25pt" o:ole="">
            <v:imagedata r:id="rId30" o:title=""/>
          </v:shape>
          <o:OLEObject Type="Embed" ProgID="ChemDraw.Document.6.0" ShapeID="_x0000_i1038" DrawAspect="Content" ObjectID="_1792744655" r:id="rId31"/>
        </w:object>
      </w:r>
    </w:p>
    <w:p w14:paraId="135D4E51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7D922FF8" w14:textId="77777777" w:rsidR="00391ABE" w:rsidRPr="00226439" w:rsidRDefault="00E7410D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6</w:t>
      </w:r>
      <w:r w:rsidR="00391ABE" w:rsidRPr="00226439">
        <w:rPr>
          <w:rFonts w:cs="Times New Roman"/>
          <w:sz w:val="28"/>
          <w:szCs w:val="28"/>
        </w:rPr>
        <w:t>. На азо-группу (происходит обесцвечивание):</w:t>
      </w:r>
    </w:p>
    <w:p w14:paraId="6C474649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05604ED7" w14:textId="77777777" w:rsidR="00391ABE" w:rsidRDefault="00C66BE3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object w:dxaOrig="4020" w:dyaOrig="1828" w14:anchorId="4F6EF08F">
          <v:shape id="_x0000_i1039" type="#_x0000_t75" style="width:150.75pt;height:68.25pt" o:ole="">
            <v:imagedata r:id="rId32" o:title=""/>
          </v:shape>
          <o:OLEObject Type="Embed" ProgID="ChemDraw.Document.6.0" ShapeID="_x0000_i1039" DrawAspect="Content" ObjectID="_1792744656" r:id="rId33"/>
        </w:object>
      </w:r>
    </w:p>
    <w:p w14:paraId="5ABD4C5F" w14:textId="77777777" w:rsidR="00631300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2B27B02E" w14:textId="77777777" w:rsidR="00391ABE" w:rsidRPr="00226439" w:rsidRDefault="00E7410D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7</w:t>
      </w:r>
      <w:r w:rsidR="00391ABE" w:rsidRPr="00226439">
        <w:rPr>
          <w:rFonts w:cs="Times New Roman"/>
          <w:sz w:val="28"/>
          <w:szCs w:val="28"/>
        </w:rPr>
        <w:t>. Натриевые производные дают реакцию на Na (окрашивание пламени и с цинкуранилацет</w:t>
      </w:r>
      <w:r w:rsidR="00391ABE" w:rsidRPr="00226439">
        <w:rPr>
          <w:rFonts w:cs="Times New Roman"/>
          <w:sz w:val="28"/>
          <w:szCs w:val="28"/>
        </w:rPr>
        <w:t>а</w:t>
      </w:r>
      <w:r w:rsidR="00391ABE" w:rsidRPr="00226439">
        <w:rPr>
          <w:rFonts w:cs="Times New Roman"/>
          <w:sz w:val="28"/>
          <w:szCs w:val="28"/>
        </w:rPr>
        <w:t>том).</w:t>
      </w:r>
    </w:p>
    <w:p w14:paraId="2C9E9C1E" w14:textId="77777777" w:rsidR="00391ABE" w:rsidRPr="00226439" w:rsidRDefault="00631300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96869">
        <w:rPr>
          <w:sz w:val="28"/>
          <w:szCs w:val="28"/>
          <w:lang w:val="en-US"/>
        </w:rPr>
        <w:br w:type="page"/>
      </w:r>
      <w:r w:rsidR="00391ABE" w:rsidRPr="00226439">
        <w:rPr>
          <w:sz w:val="28"/>
          <w:szCs w:val="28"/>
          <w:lang w:val="pt-BR"/>
        </w:rPr>
        <w:t>NaCl + Zn[(UO</w:t>
      </w:r>
      <w:r w:rsidR="00391ABE" w:rsidRPr="00226439">
        <w:rPr>
          <w:sz w:val="28"/>
          <w:szCs w:val="28"/>
          <w:vertAlign w:val="subscript"/>
          <w:lang w:val="pt-BR"/>
        </w:rPr>
        <w:t>2</w:t>
      </w:r>
      <w:r w:rsidR="00391ABE" w:rsidRPr="00226439">
        <w:rPr>
          <w:sz w:val="28"/>
          <w:szCs w:val="28"/>
          <w:lang w:val="pt-BR"/>
        </w:rPr>
        <w:t>)</w:t>
      </w:r>
      <w:r w:rsidR="00391ABE" w:rsidRPr="00226439">
        <w:rPr>
          <w:sz w:val="28"/>
          <w:szCs w:val="28"/>
          <w:vertAlign w:val="subscript"/>
          <w:lang w:val="pt-BR"/>
        </w:rPr>
        <w:t>3</w:t>
      </w:r>
      <w:r w:rsidR="00391ABE" w:rsidRPr="00226439">
        <w:rPr>
          <w:sz w:val="28"/>
          <w:szCs w:val="28"/>
          <w:lang w:val="pt-BR"/>
        </w:rPr>
        <w:t>(CH</w:t>
      </w:r>
      <w:r w:rsidR="00391ABE" w:rsidRPr="00226439">
        <w:rPr>
          <w:sz w:val="28"/>
          <w:szCs w:val="28"/>
          <w:vertAlign w:val="subscript"/>
          <w:lang w:val="pt-BR"/>
        </w:rPr>
        <w:t>3</w:t>
      </w:r>
      <w:r w:rsidR="00391ABE" w:rsidRPr="00226439">
        <w:rPr>
          <w:sz w:val="28"/>
          <w:szCs w:val="28"/>
          <w:lang w:val="pt-BR"/>
        </w:rPr>
        <w:t>COO)</w:t>
      </w:r>
      <w:r w:rsidR="00391ABE" w:rsidRPr="00226439">
        <w:rPr>
          <w:sz w:val="28"/>
          <w:szCs w:val="28"/>
          <w:vertAlign w:val="subscript"/>
          <w:lang w:val="pt-BR"/>
        </w:rPr>
        <w:t>8</w:t>
      </w:r>
      <w:r w:rsidR="00391ABE" w:rsidRPr="00226439">
        <w:rPr>
          <w:sz w:val="28"/>
          <w:szCs w:val="28"/>
          <w:lang w:val="pt-BR"/>
        </w:rPr>
        <w:t>] + CH</w:t>
      </w:r>
      <w:r w:rsidR="00391ABE" w:rsidRPr="00226439">
        <w:rPr>
          <w:sz w:val="28"/>
          <w:szCs w:val="28"/>
          <w:vertAlign w:val="subscript"/>
          <w:lang w:val="pt-BR"/>
        </w:rPr>
        <w:t>3</w:t>
      </w:r>
      <w:r w:rsidR="00391ABE" w:rsidRPr="00226439">
        <w:rPr>
          <w:sz w:val="28"/>
          <w:szCs w:val="28"/>
          <w:lang w:val="pt-BR"/>
        </w:rPr>
        <w:t>COOH + 9H</w:t>
      </w:r>
      <w:r w:rsidR="00391ABE" w:rsidRPr="00226439">
        <w:rPr>
          <w:sz w:val="28"/>
          <w:szCs w:val="28"/>
          <w:vertAlign w:val="subscript"/>
          <w:lang w:val="pt-BR"/>
        </w:rPr>
        <w:t>2</w:t>
      </w:r>
      <w:r w:rsidR="00391ABE" w:rsidRPr="00226439">
        <w:rPr>
          <w:sz w:val="28"/>
          <w:szCs w:val="28"/>
          <w:lang w:val="pt-BR"/>
        </w:rPr>
        <w:t xml:space="preserve">O </w:t>
      </w:r>
      <w:r w:rsidR="00391ABE" w:rsidRPr="00226439">
        <w:rPr>
          <w:sz w:val="28"/>
          <w:szCs w:val="28"/>
        </w:rPr>
        <w:sym w:font="Wingdings" w:char="F0E0"/>
      </w:r>
      <w:r w:rsidR="00391ABE" w:rsidRPr="00226439">
        <w:rPr>
          <w:sz w:val="28"/>
          <w:szCs w:val="28"/>
          <w:lang w:val="pt-BR"/>
        </w:rPr>
        <w:t xml:space="preserve"> NaZn[(UO</w:t>
      </w:r>
      <w:r w:rsidR="00391ABE" w:rsidRPr="00226439">
        <w:rPr>
          <w:sz w:val="28"/>
          <w:szCs w:val="28"/>
          <w:vertAlign w:val="subscript"/>
          <w:lang w:val="pt-BR"/>
        </w:rPr>
        <w:t>2</w:t>
      </w:r>
      <w:r w:rsidR="00391ABE" w:rsidRPr="00226439">
        <w:rPr>
          <w:sz w:val="28"/>
          <w:szCs w:val="28"/>
          <w:lang w:val="pt-BR"/>
        </w:rPr>
        <w:t>)</w:t>
      </w:r>
      <w:r w:rsidR="00391ABE" w:rsidRPr="00226439">
        <w:rPr>
          <w:sz w:val="28"/>
          <w:szCs w:val="28"/>
          <w:vertAlign w:val="subscript"/>
          <w:lang w:val="pt-BR"/>
        </w:rPr>
        <w:t>3</w:t>
      </w:r>
      <w:r w:rsidR="00391ABE" w:rsidRPr="00226439">
        <w:rPr>
          <w:sz w:val="28"/>
          <w:szCs w:val="28"/>
          <w:lang w:val="pt-BR"/>
        </w:rPr>
        <w:t>(CH</w:t>
      </w:r>
      <w:r w:rsidR="00391ABE" w:rsidRPr="00226439">
        <w:rPr>
          <w:sz w:val="28"/>
          <w:szCs w:val="28"/>
          <w:vertAlign w:val="subscript"/>
          <w:lang w:val="pt-BR"/>
        </w:rPr>
        <w:t>3</w:t>
      </w:r>
      <w:r w:rsidR="00391ABE" w:rsidRPr="00226439">
        <w:rPr>
          <w:sz w:val="28"/>
          <w:szCs w:val="28"/>
          <w:lang w:val="pt-BR"/>
        </w:rPr>
        <w:t>COO)</w:t>
      </w:r>
      <w:r w:rsidR="00391ABE" w:rsidRPr="00226439">
        <w:rPr>
          <w:sz w:val="28"/>
          <w:szCs w:val="28"/>
          <w:vertAlign w:val="subscript"/>
          <w:lang w:val="pt-BR"/>
        </w:rPr>
        <w:t>9</w:t>
      </w:r>
      <w:r w:rsidR="00391ABE" w:rsidRPr="00226439">
        <w:rPr>
          <w:sz w:val="28"/>
          <w:szCs w:val="28"/>
          <w:lang w:val="pt-BR"/>
        </w:rPr>
        <w:t>]•9H</w:t>
      </w:r>
      <w:r w:rsidR="00391ABE" w:rsidRPr="00226439">
        <w:rPr>
          <w:sz w:val="28"/>
          <w:szCs w:val="28"/>
          <w:vertAlign w:val="subscript"/>
          <w:lang w:val="pt-BR"/>
        </w:rPr>
        <w:t>2</w:t>
      </w:r>
      <w:r w:rsidR="00391ABE" w:rsidRPr="00226439">
        <w:rPr>
          <w:sz w:val="28"/>
          <w:szCs w:val="28"/>
          <w:lang w:val="pt-BR"/>
        </w:rPr>
        <w:t>O</w:t>
      </w:r>
      <w:r w:rsidR="00391ABE" w:rsidRPr="00226439">
        <w:rPr>
          <w:sz w:val="28"/>
          <w:szCs w:val="28"/>
        </w:rPr>
        <w:sym w:font="Symbol" w:char="F0AF"/>
      </w:r>
      <w:r w:rsidR="00391ABE" w:rsidRPr="00226439">
        <w:rPr>
          <w:sz w:val="28"/>
          <w:szCs w:val="28"/>
          <w:lang w:val="pt-BR"/>
        </w:rPr>
        <w:t xml:space="preserve"> + HCl</w:t>
      </w:r>
    </w:p>
    <w:p w14:paraId="5BD808B5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  <w:lang w:val="pt-BR"/>
        </w:rPr>
      </w:pPr>
    </w:p>
    <w:p w14:paraId="09D2F17B" w14:textId="77777777" w:rsidR="00391ABE" w:rsidRPr="00226439" w:rsidRDefault="00E7410D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8</w:t>
      </w:r>
      <w:r w:rsidR="00391ABE" w:rsidRPr="00226439">
        <w:rPr>
          <w:rFonts w:cs="Times New Roman"/>
          <w:sz w:val="28"/>
          <w:szCs w:val="28"/>
        </w:rPr>
        <w:t>. Растворы сульфаниламидных препаратов в присутствии едких щел</w:t>
      </w:r>
      <w:r w:rsidR="00391ABE" w:rsidRPr="00226439">
        <w:rPr>
          <w:rFonts w:cs="Times New Roman"/>
          <w:sz w:val="28"/>
          <w:szCs w:val="28"/>
        </w:rPr>
        <w:t>о</w:t>
      </w:r>
      <w:r w:rsidR="00391ABE" w:rsidRPr="00226439">
        <w:rPr>
          <w:rFonts w:cs="Times New Roman"/>
          <w:sz w:val="28"/>
          <w:szCs w:val="28"/>
        </w:rPr>
        <w:t>чей при добавлении 1% раствора нитропруссида натрия и последующего подкисления минеральной кислотой образуют окрашенные в красный или красно-коричневый цвет растворы (стрептоцид, стрептоцид растворимый, сульгин, сульфацил-натрий, уросульфан) или осадки (этазол, норсульфазол, сульф</w:t>
      </w:r>
      <w:r w:rsidR="00391ABE" w:rsidRPr="00226439">
        <w:rPr>
          <w:rFonts w:cs="Times New Roman"/>
          <w:sz w:val="28"/>
          <w:szCs w:val="28"/>
        </w:rPr>
        <w:t>а</w:t>
      </w:r>
      <w:r w:rsidR="00391ABE" w:rsidRPr="00226439">
        <w:rPr>
          <w:rFonts w:cs="Times New Roman"/>
          <w:sz w:val="28"/>
          <w:szCs w:val="28"/>
        </w:rPr>
        <w:t>димезин).</w:t>
      </w:r>
    </w:p>
    <w:p w14:paraId="7C86BA78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810"/>
        <w:gridCol w:w="810"/>
        <w:gridCol w:w="810"/>
        <w:gridCol w:w="2764"/>
        <w:gridCol w:w="2292"/>
      </w:tblGrid>
      <w:tr w:rsidR="00391ABE" w:rsidRPr="00226439" w14:paraId="238840C8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Merge w:val="restart"/>
            <w:shd w:val="clear" w:color="auto" w:fill="E6E6E6"/>
            <w:vAlign w:val="center"/>
          </w:tcPr>
          <w:p w14:paraId="57AC960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Название</w:t>
            </w:r>
          </w:p>
        </w:tc>
        <w:tc>
          <w:tcPr>
            <w:tcW w:w="1308" w:type="pct"/>
            <w:gridSpan w:val="3"/>
            <w:shd w:val="clear" w:color="auto" w:fill="E6E6E6"/>
            <w:vAlign w:val="center"/>
          </w:tcPr>
          <w:p w14:paraId="1304CEA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Раствор</w:t>
            </w:r>
            <w:r w:rsidRPr="00226439">
              <w:rPr>
                <w:sz w:val="20"/>
                <w:szCs w:val="20"/>
              </w:rPr>
              <w:t>и</w:t>
            </w:r>
            <w:r w:rsidRPr="00226439">
              <w:rPr>
                <w:sz w:val="20"/>
                <w:szCs w:val="20"/>
              </w:rPr>
              <w:t>мость</w:t>
            </w:r>
          </w:p>
        </w:tc>
        <w:tc>
          <w:tcPr>
            <w:tcW w:w="2708" w:type="pct"/>
            <w:gridSpan w:val="2"/>
            <w:shd w:val="clear" w:color="auto" w:fill="E6E6E6"/>
            <w:vAlign w:val="center"/>
          </w:tcPr>
          <w:p w14:paraId="3A77DDE4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Эффекты реакций</w:t>
            </w:r>
          </w:p>
        </w:tc>
      </w:tr>
      <w:tr w:rsidR="00391ABE" w:rsidRPr="00226439" w14:paraId="4F237361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Merge/>
            <w:shd w:val="clear" w:color="auto" w:fill="E6E6E6"/>
            <w:vAlign w:val="center"/>
          </w:tcPr>
          <w:p w14:paraId="3D2A010A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 w:val="restart"/>
            <w:shd w:val="clear" w:color="auto" w:fill="E6E6E6"/>
            <w:vAlign w:val="center"/>
          </w:tcPr>
          <w:p w14:paraId="0F76A1F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H</w:t>
            </w:r>
            <w:r w:rsidRPr="00226439">
              <w:rPr>
                <w:sz w:val="20"/>
                <w:szCs w:val="20"/>
                <w:vertAlign w:val="subscript"/>
              </w:rPr>
              <w:t>2</w:t>
            </w:r>
            <w:r w:rsidRPr="00226439">
              <w:rPr>
                <w:sz w:val="20"/>
                <w:szCs w:val="20"/>
              </w:rPr>
              <w:t>O</w:t>
            </w:r>
          </w:p>
        </w:tc>
        <w:tc>
          <w:tcPr>
            <w:tcW w:w="436" w:type="pct"/>
            <w:vMerge w:val="restart"/>
            <w:shd w:val="clear" w:color="auto" w:fill="E6E6E6"/>
            <w:vAlign w:val="center"/>
          </w:tcPr>
          <w:p w14:paraId="552F751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HCl</w:t>
            </w:r>
          </w:p>
        </w:tc>
        <w:tc>
          <w:tcPr>
            <w:tcW w:w="436" w:type="pct"/>
            <w:vMerge w:val="restart"/>
            <w:shd w:val="clear" w:color="auto" w:fill="E6E6E6"/>
            <w:vAlign w:val="center"/>
          </w:tcPr>
          <w:p w14:paraId="18AAD0D7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NaOH</w:t>
            </w:r>
          </w:p>
        </w:tc>
        <w:tc>
          <w:tcPr>
            <w:tcW w:w="2708" w:type="pct"/>
            <w:gridSpan w:val="2"/>
            <w:shd w:val="clear" w:color="auto" w:fill="E6E6E6"/>
            <w:vAlign w:val="center"/>
          </w:tcPr>
          <w:p w14:paraId="6C1A7C67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Частные</w:t>
            </w:r>
          </w:p>
        </w:tc>
      </w:tr>
      <w:tr w:rsidR="00391ABE" w:rsidRPr="00226439" w14:paraId="2864A8FF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Merge/>
            <w:shd w:val="clear" w:color="auto" w:fill="E6E6E6"/>
            <w:vAlign w:val="center"/>
          </w:tcPr>
          <w:p w14:paraId="1E0E22B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E6E6E6"/>
            <w:vAlign w:val="center"/>
          </w:tcPr>
          <w:p w14:paraId="1F575F9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E6E6E6"/>
            <w:vAlign w:val="center"/>
          </w:tcPr>
          <w:p w14:paraId="75FBD14A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E6E6E6"/>
            <w:vAlign w:val="center"/>
          </w:tcPr>
          <w:p w14:paraId="5898FA1E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0" w:type="pct"/>
            <w:shd w:val="clear" w:color="auto" w:fill="E6E6E6"/>
            <w:vAlign w:val="center"/>
          </w:tcPr>
          <w:p w14:paraId="7FC04303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  <w:lang w:val="en-US"/>
              </w:rPr>
              <w:t xml:space="preserve">NaOH, </w:t>
            </w:r>
            <w:r w:rsidRPr="00226439">
              <w:rPr>
                <w:sz w:val="20"/>
                <w:szCs w:val="20"/>
              </w:rPr>
              <w:t>CuSO</w:t>
            </w:r>
            <w:r w:rsidRPr="00226439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8" w:type="pct"/>
            <w:shd w:val="clear" w:color="auto" w:fill="E6E6E6"/>
            <w:vAlign w:val="center"/>
          </w:tcPr>
          <w:p w14:paraId="0DD7BC6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Плавы.</w:t>
            </w:r>
          </w:p>
        </w:tc>
      </w:tr>
      <w:tr w:rsidR="00391ABE" w:rsidRPr="00226439" w14:paraId="07C9D89B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38B3FAB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Стрептоцид.</w:t>
            </w:r>
          </w:p>
        </w:tc>
        <w:tc>
          <w:tcPr>
            <w:tcW w:w="436" w:type="pct"/>
            <w:vAlign w:val="center"/>
          </w:tcPr>
          <w:p w14:paraId="6BA6A55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МР</w:t>
            </w:r>
          </w:p>
        </w:tc>
        <w:tc>
          <w:tcPr>
            <w:tcW w:w="436" w:type="pct"/>
            <w:vAlign w:val="center"/>
          </w:tcPr>
          <w:p w14:paraId="7321A011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436" w:type="pct"/>
            <w:vAlign w:val="center"/>
          </w:tcPr>
          <w:p w14:paraId="6C06A57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Р</w:t>
            </w:r>
          </w:p>
        </w:tc>
        <w:tc>
          <w:tcPr>
            <w:tcW w:w="1480" w:type="pct"/>
            <w:vAlign w:val="center"/>
          </w:tcPr>
          <w:p w14:paraId="560762E2" w14:textId="77777777" w:rsidR="00391ABE" w:rsidRPr="00226439" w:rsidRDefault="00BE35E3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 xml:space="preserve">Зелено- </w:t>
            </w:r>
            <w:r w:rsidR="00391ABE" w:rsidRPr="00226439">
              <w:rPr>
                <w:sz w:val="20"/>
                <w:szCs w:val="20"/>
              </w:rPr>
              <w:t>бир</w:t>
            </w:r>
            <w:r w:rsidR="00391ABE" w:rsidRPr="00226439">
              <w:rPr>
                <w:sz w:val="20"/>
                <w:szCs w:val="20"/>
              </w:rPr>
              <w:t>ю</w:t>
            </w:r>
            <w:r w:rsidR="00391ABE" w:rsidRPr="00226439">
              <w:rPr>
                <w:sz w:val="20"/>
                <w:szCs w:val="20"/>
              </w:rPr>
              <w:t>зовый</w:t>
            </w:r>
          </w:p>
        </w:tc>
        <w:tc>
          <w:tcPr>
            <w:tcW w:w="1228" w:type="pct"/>
            <w:vAlign w:val="center"/>
          </w:tcPr>
          <w:p w14:paraId="7469540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Фиоле, запах амми</w:t>
            </w:r>
            <w:r w:rsidR="00BE35E3" w:rsidRPr="00226439">
              <w:rPr>
                <w:sz w:val="20"/>
                <w:szCs w:val="20"/>
              </w:rPr>
              <w:t>т</w:t>
            </w:r>
            <w:r w:rsidR="00BE35E3" w:rsidRPr="00226439">
              <w:rPr>
                <w:sz w:val="20"/>
                <w:szCs w:val="20"/>
              </w:rPr>
              <w:t>о</w:t>
            </w:r>
            <w:r w:rsidR="00BE35E3" w:rsidRPr="00226439">
              <w:rPr>
                <w:sz w:val="20"/>
                <w:szCs w:val="20"/>
              </w:rPr>
              <w:t>во-синий цвет</w:t>
            </w:r>
            <w:r w:rsidRPr="00226439">
              <w:rPr>
                <w:sz w:val="20"/>
                <w:szCs w:val="20"/>
              </w:rPr>
              <w:t>ака и ан</w:t>
            </w:r>
            <w:r w:rsidRPr="00226439">
              <w:rPr>
                <w:sz w:val="20"/>
                <w:szCs w:val="20"/>
              </w:rPr>
              <w:t>и</w:t>
            </w:r>
            <w:r w:rsidRPr="00226439">
              <w:rPr>
                <w:sz w:val="20"/>
                <w:szCs w:val="20"/>
              </w:rPr>
              <w:t>лина</w:t>
            </w:r>
          </w:p>
        </w:tc>
      </w:tr>
      <w:tr w:rsidR="00391ABE" w:rsidRPr="00226439" w14:paraId="4D8647A3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6587652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Стрептоцид ра</w:t>
            </w:r>
            <w:r w:rsidRPr="00226439">
              <w:rPr>
                <w:sz w:val="20"/>
                <w:szCs w:val="20"/>
              </w:rPr>
              <w:t>с</w:t>
            </w:r>
            <w:r w:rsidRPr="00226439">
              <w:rPr>
                <w:sz w:val="20"/>
                <w:szCs w:val="20"/>
              </w:rPr>
              <w:t>творимый.</w:t>
            </w:r>
          </w:p>
        </w:tc>
        <w:tc>
          <w:tcPr>
            <w:tcW w:w="436" w:type="pct"/>
            <w:vAlign w:val="center"/>
          </w:tcPr>
          <w:p w14:paraId="1641A2B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Р</w:t>
            </w:r>
          </w:p>
        </w:tc>
        <w:tc>
          <w:tcPr>
            <w:tcW w:w="436" w:type="pct"/>
            <w:vAlign w:val="center"/>
          </w:tcPr>
          <w:p w14:paraId="6F0C8D9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436" w:type="pct"/>
            <w:vAlign w:val="center"/>
          </w:tcPr>
          <w:p w14:paraId="4F9FBEE7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3E6B8BD8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Зеленый</w:t>
            </w:r>
          </w:p>
        </w:tc>
        <w:tc>
          <w:tcPr>
            <w:tcW w:w="1228" w:type="pct"/>
            <w:vAlign w:val="center"/>
          </w:tcPr>
          <w:p w14:paraId="3EE0B4D6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Фиолет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во-синий цвет, запах аммиака и ан</w:t>
            </w:r>
            <w:r w:rsidRPr="00226439">
              <w:rPr>
                <w:sz w:val="20"/>
                <w:szCs w:val="20"/>
              </w:rPr>
              <w:t>и</w:t>
            </w:r>
            <w:r w:rsidRPr="00226439">
              <w:rPr>
                <w:sz w:val="20"/>
                <w:szCs w:val="20"/>
              </w:rPr>
              <w:t>лина</w:t>
            </w:r>
          </w:p>
        </w:tc>
      </w:tr>
      <w:tr w:rsidR="00391ABE" w:rsidRPr="00226439" w14:paraId="3067FFF3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33772683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Сульгин.</w:t>
            </w:r>
          </w:p>
        </w:tc>
        <w:tc>
          <w:tcPr>
            <w:tcW w:w="436" w:type="pct"/>
            <w:vAlign w:val="center"/>
          </w:tcPr>
          <w:p w14:paraId="7D0D3173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ОМР</w:t>
            </w:r>
          </w:p>
        </w:tc>
        <w:tc>
          <w:tcPr>
            <w:tcW w:w="436" w:type="pct"/>
            <w:vAlign w:val="center"/>
          </w:tcPr>
          <w:p w14:paraId="7E2EFC03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6439">
              <w:rPr>
                <w:sz w:val="20"/>
                <w:szCs w:val="20"/>
                <w:lang w:val="en-US"/>
              </w:rPr>
              <w:t>t°</w:t>
            </w:r>
          </w:p>
        </w:tc>
        <w:tc>
          <w:tcPr>
            <w:tcW w:w="436" w:type="pct"/>
            <w:vAlign w:val="center"/>
          </w:tcPr>
          <w:p w14:paraId="6B870D6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-</w:t>
            </w:r>
          </w:p>
        </w:tc>
        <w:tc>
          <w:tcPr>
            <w:tcW w:w="1480" w:type="pct"/>
            <w:vAlign w:val="center"/>
          </w:tcPr>
          <w:p w14:paraId="371919AE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Голубой ра</w:t>
            </w:r>
            <w:r w:rsidRPr="00226439">
              <w:rPr>
                <w:sz w:val="20"/>
                <w:szCs w:val="20"/>
              </w:rPr>
              <w:t>с</w:t>
            </w:r>
            <w:r w:rsidRPr="00226439">
              <w:rPr>
                <w:sz w:val="20"/>
                <w:szCs w:val="20"/>
              </w:rPr>
              <w:t>твор</w:t>
            </w:r>
          </w:p>
        </w:tc>
        <w:tc>
          <w:tcPr>
            <w:tcW w:w="1228" w:type="pct"/>
            <w:vAlign w:val="center"/>
          </w:tcPr>
          <w:p w14:paraId="58FB0126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Фиолет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во-красный цвет, запах а</w:t>
            </w:r>
            <w:r w:rsidRPr="00226439">
              <w:rPr>
                <w:sz w:val="20"/>
                <w:szCs w:val="20"/>
              </w:rPr>
              <w:t>м</w:t>
            </w:r>
            <w:r w:rsidRPr="00226439">
              <w:rPr>
                <w:sz w:val="20"/>
                <w:szCs w:val="20"/>
              </w:rPr>
              <w:t>миака</w:t>
            </w:r>
          </w:p>
        </w:tc>
      </w:tr>
      <w:tr w:rsidR="00391ABE" w:rsidRPr="00226439" w14:paraId="2F5914F5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20D2CB6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Эт</w:t>
            </w:r>
            <w:r w:rsidRPr="00226439">
              <w:rPr>
                <w:sz w:val="20"/>
                <w:szCs w:val="20"/>
              </w:rPr>
              <w:t>а</w:t>
            </w:r>
            <w:r w:rsidRPr="00226439">
              <w:rPr>
                <w:sz w:val="20"/>
                <w:szCs w:val="20"/>
              </w:rPr>
              <w:t>зол.</w:t>
            </w:r>
          </w:p>
        </w:tc>
        <w:tc>
          <w:tcPr>
            <w:tcW w:w="436" w:type="pct"/>
            <w:vAlign w:val="center"/>
          </w:tcPr>
          <w:p w14:paraId="51D1AB6C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ПНР</w:t>
            </w:r>
          </w:p>
        </w:tc>
        <w:tc>
          <w:tcPr>
            <w:tcW w:w="436" w:type="pct"/>
            <w:vAlign w:val="center"/>
          </w:tcPr>
          <w:p w14:paraId="73AA1DE1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МР</w:t>
            </w:r>
          </w:p>
        </w:tc>
        <w:tc>
          <w:tcPr>
            <w:tcW w:w="436" w:type="pct"/>
            <w:vAlign w:val="center"/>
          </w:tcPr>
          <w:p w14:paraId="6049442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75C8C9C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Травян</w:t>
            </w:r>
            <w:r w:rsidRPr="00226439">
              <w:rPr>
                <w:sz w:val="20"/>
                <w:szCs w:val="20"/>
              </w:rPr>
              <w:t>и</w:t>
            </w:r>
            <w:r w:rsidRPr="00226439">
              <w:rPr>
                <w:sz w:val="20"/>
                <w:szCs w:val="20"/>
              </w:rPr>
              <w:t>сто-зелёный осадок, п</w:t>
            </w:r>
            <w:r w:rsidRPr="00226439">
              <w:rPr>
                <w:sz w:val="20"/>
                <w:szCs w:val="20"/>
              </w:rPr>
              <w:t>е</w:t>
            </w:r>
            <w:r w:rsidRPr="00226439">
              <w:rPr>
                <w:sz w:val="20"/>
                <w:szCs w:val="20"/>
              </w:rPr>
              <w:t>реходящий в чё</w:t>
            </w:r>
            <w:r w:rsidRPr="00226439">
              <w:rPr>
                <w:sz w:val="20"/>
                <w:szCs w:val="20"/>
              </w:rPr>
              <w:t>р</w:t>
            </w:r>
            <w:r w:rsidRPr="00226439">
              <w:rPr>
                <w:sz w:val="20"/>
                <w:szCs w:val="20"/>
              </w:rPr>
              <w:t>ный</w:t>
            </w:r>
          </w:p>
        </w:tc>
        <w:tc>
          <w:tcPr>
            <w:tcW w:w="1228" w:type="pct"/>
            <w:vAlign w:val="center"/>
          </w:tcPr>
          <w:p w14:paraId="32F30023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цвет, запах серов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дор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да</w:t>
            </w:r>
          </w:p>
        </w:tc>
      </w:tr>
      <w:tr w:rsidR="00391ABE" w:rsidRPr="00226439" w14:paraId="2CE296BF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0785D778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6439">
              <w:rPr>
                <w:sz w:val="20"/>
                <w:szCs w:val="20"/>
              </w:rPr>
              <w:t>Норсульфазол</w:t>
            </w:r>
            <w:r w:rsidRPr="0022643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36" w:type="pct"/>
            <w:vAlign w:val="center"/>
          </w:tcPr>
          <w:p w14:paraId="34A7CF9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ОМР</w:t>
            </w:r>
          </w:p>
        </w:tc>
        <w:tc>
          <w:tcPr>
            <w:tcW w:w="436" w:type="pct"/>
            <w:vAlign w:val="center"/>
          </w:tcPr>
          <w:p w14:paraId="24D49CA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Р</w:t>
            </w:r>
          </w:p>
        </w:tc>
        <w:tc>
          <w:tcPr>
            <w:tcW w:w="436" w:type="pct"/>
            <w:vAlign w:val="center"/>
          </w:tcPr>
          <w:p w14:paraId="0B8A1AE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Р</w:t>
            </w:r>
          </w:p>
        </w:tc>
        <w:tc>
          <w:tcPr>
            <w:tcW w:w="1480" w:type="pct"/>
            <w:vAlign w:val="center"/>
          </w:tcPr>
          <w:p w14:paraId="4C376CF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Грязно-фиолетовый осадок, переходящий в тё</w:t>
            </w:r>
            <w:r w:rsidRPr="00226439">
              <w:rPr>
                <w:sz w:val="20"/>
                <w:szCs w:val="20"/>
              </w:rPr>
              <w:t>м</w:t>
            </w:r>
            <w:r w:rsidRPr="00226439">
              <w:rPr>
                <w:sz w:val="20"/>
                <w:szCs w:val="20"/>
              </w:rPr>
              <w:t>но-лиловый</w:t>
            </w:r>
          </w:p>
        </w:tc>
        <w:tc>
          <w:tcPr>
            <w:tcW w:w="1228" w:type="pct"/>
            <w:vAlign w:val="center"/>
          </w:tcPr>
          <w:p w14:paraId="055BC6B4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Темно-бурый цвет, запах серов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дор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да</w:t>
            </w:r>
          </w:p>
        </w:tc>
      </w:tr>
      <w:tr w:rsidR="00391ABE" w:rsidRPr="00226439" w14:paraId="52F33CD8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0BBDEF7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Сульфадимезин.</w:t>
            </w:r>
          </w:p>
        </w:tc>
        <w:tc>
          <w:tcPr>
            <w:tcW w:w="436" w:type="pct"/>
            <w:vAlign w:val="center"/>
          </w:tcPr>
          <w:p w14:paraId="10974B3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ПНР</w:t>
            </w:r>
          </w:p>
        </w:tc>
        <w:tc>
          <w:tcPr>
            <w:tcW w:w="436" w:type="pct"/>
            <w:vAlign w:val="center"/>
          </w:tcPr>
          <w:p w14:paraId="172C76C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436" w:type="pct"/>
            <w:vAlign w:val="center"/>
          </w:tcPr>
          <w:p w14:paraId="1FD5CAA6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67CBFCAC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Жёлто-зелёный осадок, п</w:t>
            </w:r>
            <w:r w:rsidRPr="00226439">
              <w:rPr>
                <w:sz w:val="20"/>
                <w:szCs w:val="20"/>
              </w:rPr>
              <w:t>е</w:t>
            </w:r>
            <w:r w:rsidRPr="00226439">
              <w:rPr>
                <w:sz w:val="20"/>
                <w:szCs w:val="20"/>
              </w:rPr>
              <w:t>реходящий в кра</w:t>
            </w:r>
            <w:r w:rsidRPr="00226439">
              <w:rPr>
                <w:sz w:val="20"/>
                <w:szCs w:val="20"/>
              </w:rPr>
              <w:t>с</w:t>
            </w:r>
            <w:r w:rsidRPr="00226439">
              <w:rPr>
                <w:sz w:val="20"/>
                <w:szCs w:val="20"/>
              </w:rPr>
              <w:t>но-бурый</w:t>
            </w:r>
          </w:p>
        </w:tc>
        <w:tc>
          <w:tcPr>
            <w:tcW w:w="1228" w:type="pct"/>
            <w:vAlign w:val="center"/>
          </w:tcPr>
          <w:p w14:paraId="17A93F6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</w:t>
            </w:r>
          </w:p>
        </w:tc>
      </w:tr>
      <w:tr w:rsidR="00391ABE" w:rsidRPr="00226439" w14:paraId="47399312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58721B2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Фталазол.</w:t>
            </w:r>
          </w:p>
        </w:tc>
        <w:tc>
          <w:tcPr>
            <w:tcW w:w="436" w:type="pct"/>
            <w:vAlign w:val="center"/>
          </w:tcPr>
          <w:p w14:paraId="2C88D4EE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ПНР</w:t>
            </w:r>
          </w:p>
        </w:tc>
        <w:tc>
          <w:tcPr>
            <w:tcW w:w="436" w:type="pct"/>
            <w:vAlign w:val="center"/>
          </w:tcPr>
          <w:p w14:paraId="185D6A8E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2CD96FC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342633B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Грязно-серо-бирюзовый</w:t>
            </w:r>
          </w:p>
        </w:tc>
        <w:tc>
          <w:tcPr>
            <w:tcW w:w="1228" w:type="pct"/>
            <w:vAlign w:val="center"/>
          </w:tcPr>
          <w:p w14:paraId="389BAC9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</w:t>
            </w:r>
          </w:p>
        </w:tc>
      </w:tr>
      <w:tr w:rsidR="00391ABE" w:rsidRPr="00226439" w14:paraId="0D881287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06CBEE7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Салазодимето</w:t>
            </w:r>
            <w:r w:rsidRPr="00226439">
              <w:rPr>
                <w:sz w:val="20"/>
                <w:szCs w:val="20"/>
              </w:rPr>
              <w:t>к</w:t>
            </w:r>
            <w:r w:rsidRPr="00226439">
              <w:rPr>
                <w:sz w:val="20"/>
                <w:szCs w:val="20"/>
              </w:rPr>
              <w:t>син.</w:t>
            </w:r>
          </w:p>
        </w:tc>
        <w:tc>
          <w:tcPr>
            <w:tcW w:w="436" w:type="pct"/>
            <w:vAlign w:val="center"/>
          </w:tcPr>
          <w:p w14:paraId="5886EA7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МР</w:t>
            </w:r>
          </w:p>
        </w:tc>
        <w:tc>
          <w:tcPr>
            <w:tcW w:w="436" w:type="pct"/>
            <w:vAlign w:val="center"/>
          </w:tcPr>
          <w:p w14:paraId="4ADCF44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993171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3AEA818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14:paraId="517841F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</w:t>
            </w:r>
          </w:p>
        </w:tc>
      </w:tr>
      <w:tr w:rsidR="00391ABE" w:rsidRPr="00226439" w14:paraId="7E577332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383B7E7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Уросульфан.</w:t>
            </w:r>
          </w:p>
        </w:tc>
        <w:tc>
          <w:tcPr>
            <w:tcW w:w="436" w:type="pct"/>
            <w:vAlign w:val="center"/>
          </w:tcPr>
          <w:p w14:paraId="5D6E6DC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МР</w:t>
            </w:r>
          </w:p>
        </w:tc>
        <w:tc>
          <w:tcPr>
            <w:tcW w:w="436" w:type="pct"/>
            <w:vAlign w:val="center"/>
          </w:tcPr>
          <w:p w14:paraId="70760BA9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436" w:type="pct"/>
            <w:vAlign w:val="center"/>
          </w:tcPr>
          <w:p w14:paraId="7BAA3E37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4D21AC81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Ярко-бирюзовый, при стоянии на стенке пр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бирки появляются игольчатые криста</w:t>
            </w:r>
            <w:r w:rsidRPr="00226439">
              <w:rPr>
                <w:sz w:val="20"/>
                <w:szCs w:val="20"/>
              </w:rPr>
              <w:t>л</w:t>
            </w:r>
            <w:r w:rsidRPr="00226439">
              <w:rPr>
                <w:sz w:val="20"/>
                <w:szCs w:val="20"/>
              </w:rPr>
              <w:t>лы</w:t>
            </w:r>
          </w:p>
        </w:tc>
        <w:tc>
          <w:tcPr>
            <w:tcW w:w="1228" w:type="pct"/>
            <w:vAlign w:val="center"/>
          </w:tcPr>
          <w:p w14:paraId="1FE3B9B1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Фиолет</w:t>
            </w:r>
            <w:r w:rsidRPr="00226439">
              <w:rPr>
                <w:sz w:val="20"/>
                <w:szCs w:val="20"/>
              </w:rPr>
              <w:t>о</w:t>
            </w:r>
            <w:r w:rsidRPr="00226439">
              <w:rPr>
                <w:sz w:val="20"/>
                <w:szCs w:val="20"/>
              </w:rPr>
              <w:t>во-красного цвета, в</w:t>
            </w:r>
            <w:r w:rsidRPr="00226439">
              <w:rPr>
                <w:sz w:val="20"/>
                <w:szCs w:val="20"/>
              </w:rPr>
              <w:t>ы</w:t>
            </w:r>
            <w:r w:rsidRPr="00226439">
              <w:rPr>
                <w:sz w:val="20"/>
                <w:szCs w:val="20"/>
              </w:rPr>
              <w:t>деление а</w:t>
            </w:r>
            <w:r w:rsidRPr="00226439">
              <w:rPr>
                <w:sz w:val="20"/>
                <w:szCs w:val="20"/>
              </w:rPr>
              <w:t>м</w:t>
            </w:r>
            <w:r w:rsidRPr="00226439">
              <w:rPr>
                <w:sz w:val="20"/>
                <w:szCs w:val="20"/>
              </w:rPr>
              <w:t>миака</w:t>
            </w:r>
          </w:p>
        </w:tc>
      </w:tr>
      <w:tr w:rsidR="00391ABE" w:rsidRPr="00226439" w14:paraId="12276DC3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7BEB325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6439">
              <w:rPr>
                <w:sz w:val="20"/>
                <w:szCs w:val="20"/>
              </w:rPr>
              <w:t>Сульфацил-</w:t>
            </w:r>
            <w:r w:rsidRPr="00226439">
              <w:rPr>
                <w:sz w:val="20"/>
                <w:szCs w:val="20"/>
                <w:lang w:val="en-US"/>
              </w:rPr>
              <w:t>Na</w:t>
            </w:r>
            <w:r w:rsidRPr="00226439">
              <w:rPr>
                <w:sz w:val="20"/>
                <w:szCs w:val="20"/>
              </w:rPr>
              <w:t>.</w:t>
            </w:r>
          </w:p>
        </w:tc>
        <w:tc>
          <w:tcPr>
            <w:tcW w:w="436" w:type="pct"/>
            <w:vAlign w:val="center"/>
          </w:tcPr>
          <w:p w14:paraId="08F6D9B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436" w:type="pct"/>
            <w:vAlign w:val="center"/>
          </w:tcPr>
          <w:p w14:paraId="010C3966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4D02BCB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0" w:type="pct"/>
            <w:vAlign w:val="center"/>
          </w:tcPr>
          <w:p w14:paraId="7D0DCCCE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Осадок гол</w:t>
            </w:r>
            <w:r w:rsidRPr="00226439">
              <w:rPr>
                <w:sz w:val="20"/>
                <w:szCs w:val="20"/>
              </w:rPr>
              <w:t>у</w:t>
            </w:r>
            <w:r w:rsidRPr="00226439">
              <w:rPr>
                <w:sz w:val="20"/>
                <w:szCs w:val="20"/>
              </w:rPr>
              <w:t>бой с зеленоватым оттенком (голубов</w:t>
            </w:r>
            <w:r w:rsidRPr="00226439">
              <w:rPr>
                <w:sz w:val="20"/>
                <w:szCs w:val="20"/>
              </w:rPr>
              <w:t>а</w:t>
            </w:r>
            <w:r w:rsidRPr="00226439">
              <w:rPr>
                <w:sz w:val="20"/>
                <w:szCs w:val="20"/>
              </w:rPr>
              <w:t>то-бирюзовый)</w:t>
            </w:r>
          </w:p>
        </w:tc>
        <w:tc>
          <w:tcPr>
            <w:tcW w:w="1228" w:type="pct"/>
            <w:vAlign w:val="center"/>
          </w:tcPr>
          <w:p w14:paraId="157705D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</w:t>
            </w:r>
          </w:p>
        </w:tc>
      </w:tr>
      <w:tr w:rsidR="00391ABE" w:rsidRPr="00226439" w14:paraId="4D7A0586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0DAA79D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6439">
              <w:rPr>
                <w:sz w:val="20"/>
                <w:szCs w:val="20"/>
              </w:rPr>
              <w:t>Салазопиридазин.</w:t>
            </w:r>
          </w:p>
        </w:tc>
        <w:tc>
          <w:tcPr>
            <w:tcW w:w="436" w:type="pct"/>
            <w:vAlign w:val="center"/>
          </w:tcPr>
          <w:p w14:paraId="601179E2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МР</w:t>
            </w:r>
          </w:p>
        </w:tc>
        <w:tc>
          <w:tcPr>
            <w:tcW w:w="436" w:type="pct"/>
            <w:vAlign w:val="center"/>
          </w:tcPr>
          <w:p w14:paraId="197DBD34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7D02F2A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ЛР</w:t>
            </w:r>
          </w:p>
        </w:tc>
        <w:tc>
          <w:tcPr>
            <w:tcW w:w="1480" w:type="pct"/>
            <w:vAlign w:val="center"/>
          </w:tcPr>
          <w:p w14:paraId="58AE055F" w14:textId="77777777" w:rsidR="00391ABE" w:rsidRPr="00226439" w:rsidRDefault="00BE35E3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Зелено-</w:t>
            </w:r>
            <w:r w:rsidR="00391ABE" w:rsidRPr="00226439">
              <w:rPr>
                <w:sz w:val="20"/>
                <w:szCs w:val="20"/>
              </w:rPr>
              <w:t>коричневый</w:t>
            </w:r>
          </w:p>
        </w:tc>
        <w:tc>
          <w:tcPr>
            <w:tcW w:w="1228" w:type="pct"/>
            <w:vAlign w:val="center"/>
          </w:tcPr>
          <w:p w14:paraId="2710E04F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Тёмно-бурый цвет</w:t>
            </w:r>
          </w:p>
        </w:tc>
      </w:tr>
      <w:tr w:rsidR="00391ABE" w:rsidRPr="00226439" w14:paraId="16A36D12" w14:textId="77777777" w:rsidTr="002264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" w:type="pct"/>
            <w:vAlign w:val="center"/>
          </w:tcPr>
          <w:p w14:paraId="5D32C2D0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Сульфапиридазин-</w:t>
            </w:r>
            <w:r w:rsidRPr="00226439">
              <w:rPr>
                <w:sz w:val="20"/>
                <w:szCs w:val="20"/>
                <w:lang w:val="en-US"/>
              </w:rPr>
              <w:t>Na.</w:t>
            </w:r>
          </w:p>
        </w:tc>
        <w:tc>
          <w:tcPr>
            <w:tcW w:w="436" w:type="pct"/>
            <w:vAlign w:val="center"/>
          </w:tcPr>
          <w:p w14:paraId="7F689D4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B67507D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587AA31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0" w:type="pct"/>
            <w:vAlign w:val="center"/>
          </w:tcPr>
          <w:p w14:paraId="70991175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  <w:r w:rsidRPr="00226439">
              <w:rPr>
                <w:sz w:val="20"/>
                <w:szCs w:val="20"/>
              </w:rPr>
              <w:t>Серо-коричневый</w:t>
            </w:r>
          </w:p>
        </w:tc>
        <w:tc>
          <w:tcPr>
            <w:tcW w:w="1228" w:type="pct"/>
            <w:vAlign w:val="center"/>
          </w:tcPr>
          <w:p w14:paraId="3B3FB8DB" w14:textId="77777777" w:rsidR="00391ABE" w:rsidRPr="00226439" w:rsidRDefault="00391ABE" w:rsidP="0022643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69C1845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7D5BC28A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При приёме внутрь сульфаниламидов рекомендуется обильное щело</w:t>
      </w:r>
      <w:r w:rsidRPr="00226439">
        <w:rPr>
          <w:rFonts w:cs="Times New Roman"/>
          <w:sz w:val="28"/>
          <w:szCs w:val="28"/>
        </w:rPr>
        <w:t>ч</w:t>
      </w:r>
      <w:r w:rsidRPr="00226439">
        <w:rPr>
          <w:rFonts w:cs="Times New Roman"/>
          <w:sz w:val="28"/>
          <w:szCs w:val="28"/>
        </w:rPr>
        <w:t>ное питьё, иначе во</w:t>
      </w:r>
      <w:r w:rsidRPr="00226439">
        <w:rPr>
          <w:rFonts w:cs="Times New Roman"/>
          <w:sz w:val="28"/>
          <w:szCs w:val="28"/>
        </w:rPr>
        <w:t>з</w:t>
      </w:r>
      <w:r w:rsidRPr="00226439">
        <w:rPr>
          <w:rFonts w:cs="Times New Roman"/>
          <w:sz w:val="28"/>
          <w:szCs w:val="28"/>
        </w:rPr>
        <w:t>можно развитие заболеваний почек.</w:t>
      </w:r>
    </w:p>
    <w:p w14:paraId="4443202B" w14:textId="77777777" w:rsidR="00E7410D" w:rsidRPr="00226439" w:rsidRDefault="00E7410D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5E35EB29" w14:textId="77777777" w:rsidR="00391ABE" w:rsidRPr="00226439" w:rsidRDefault="00E7410D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65387645"/>
      <w:r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1.13 </w:t>
      </w:r>
      <w:r w:rsidR="00391ABE" w:rsidRPr="00226439">
        <w:rPr>
          <w:rFonts w:ascii="Times New Roman" w:hAnsi="Times New Roman"/>
          <w:b w:val="0"/>
          <w:color w:val="auto"/>
          <w:sz w:val="28"/>
          <w:szCs w:val="28"/>
        </w:rPr>
        <w:t>Общие методы количественного определения</w:t>
      </w:r>
      <w:bookmarkEnd w:id="14"/>
    </w:p>
    <w:p w14:paraId="558B600E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5EF0E2F5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1. Нитритометрия.</w:t>
      </w:r>
    </w:p>
    <w:p w14:paraId="5A3FC418" w14:textId="77777777" w:rsidR="00391ABE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2. Броматометрия: Метод основан на реакции галогенирования сульф</w:t>
      </w:r>
      <w:r w:rsidRPr="00226439">
        <w:rPr>
          <w:rFonts w:cs="Times New Roman"/>
          <w:sz w:val="28"/>
          <w:szCs w:val="28"/>
        </w:rPr>
        <w:t>а</w:t>
      </w:r>
      <w:r w:rsidRPr="00226439">
        <w:rPr>
          <w:rFonts w:cs="Times New Roman"/>
          <w:sz w:val="28"/>
          <w:szCs w:val="28"/>
        </w:rPr>
        <w:t>ниламидов. Титруют раствором бромата калия в кислой среде в присутствии бромида. Конец титрования устанавливают либо по обесцвечиванию (бр</w:t>
      </w:r>
      <w:r w:rsidRPr="00226439">
        <w:rPr>
          <w:rFonts w:cs="Times New Roman"/>
          <w:sz w:val="28"/>
          <w:szCs w:val="28"/>
        </w:rPr>
        <w:t>о</w:t>
      </w:r>
      <w:r w:rsidRPr="00226439">
        <w:rPr>
          <w:rFonts w:cs="Times New Roman"/>
          <w:sz w:val="28"/>
          <w:szCs w:val="28"/>
        </w:rPr>
        <w:t>мом) индикатора метилового оранжевого, либо йодометрически:</w:t>
      </w:r>
    </w:p>
    <w:p w14:paraId="5B52A68E" w14:textId="77777777" w:rsidR="00631300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0CCC8DA0" w14:textId="77777777" w:rsidR="00391ABE" w:rsidRPr="00226439" w:rsidRDefault="00391ABE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26439">
        <w:rPr>
          <w:sz w:val="28"/>
          <w:szCs w:val="28"/>
          <w:lang w:val="pt-BR"/>
        </w:rPr>
        <w:t>KBrO</w:t>
      </w:r>
      <w:r w:rsidRPr="00226439">
        <w:rPr>
          <w:sz w:val="28"/>
          <w:szCs w:val="28"/>
          <w:vertAlign w:val="subscript"/>
          <w:lang w:val="pt-BR"/>
        </w:rPr>
        <w:t>3</w:t>
      </w:r>
      <w:r w:rsidRPr="00226439">
        <w:rPr>
          <w:sz w:val="28"/>
          <w:szCs w:val="28"/>
          <w:lang w:val="pt-BR"/>
        </w:rPr>
        <w:t xml:space="preserve"> + 5KBr + 6HCl </w:t>
      </w:r>
      <w:r w:rsidRPr="00226439">
        <w:rPr>
          <w:sz w:val="28"/>
          <w:szCs w:val="28"/>
        </w:rPr>
        <w:sym w:font="Wingdings" w:char="F0E0"/>
      </w:r>
      <w:r w:rsidRPr="00226439">
        <w:rPr>
          <w:sz w:val="28"/>
          <w:szCs w:val="28"/>
          <w:lang w:val="pt-BR"/>
        </w:rPr>
        <w:t xml:space="preserve"> 3Br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+ 6KCl + 3H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O</w:t>
      </w:r>
    </w:p>
    <w:p w14:paraId="1E61E627" w14:textId="77777777" w:rsidR="00391ABE" w:rsidRPr="00226439" w:rsidRDefault="00C66BE3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object w:dxaOrig="4832" w:dyaOrig="1916" w14:anchorId="6E0F8C2B">
          <v:shape id="_x0000_i1040" type="#_x0000_t75" style="width:186pt;height:75pt" o:ole="">
            <v:imagedata r:id="rId34" o:title=""/>
          </v:shape>
          <o:OLEObject Type="Embed" ProgID="ChemDraw.Document.6.0" ShapeID="_x0000_i1040" DrawAspect="Content" ObjectID="_1792744657" r:id="rId35"/>
        </w:object>
      </w:r>
    </w:p>
    <w:p w14:paraId="2CC73465" w14:textId="77777777" w:rsidR="00391ABE" w:rsidRPr="00226439" w:rsidRDefault="00391ABE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26439">
        <w:rPr>
          <w:sz w:val="28"/>
          <w:szCs w:val="28"/>
          <w:lang w:val="pt-BR"/>
        </w:rPr>
        <w:t>Br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+ 2KI </w:t>
      </w:r>
      <w:r w:rsidRPr="00226439">
        <w:rPr>
          <w:sz w:val="28"/>
          <w:szCs w:val="28"/>
        </w:rPr>
        <w:sym w:font="Wingdings" w:char="F0E0"/>
      </w:r>
      <w:r w:rsidRPr="00226439">
        <w:rPr>
          <w:sz w:val="28"/>
          <w:szCs w:val="28"/>
          <w:lang w:val="pt-BR"/>
        </w:rPr>
        <w:t xml:space="preserve"> I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+ 2KBr</w:t>
      </w:r>
    </w:p>
    <w:p w14:paraId="7131D271" w14:textId="77777777" w:rsidR="00391ABE" w:rsidRPr="00226439" w:rsidRDefault="00391ABE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26439">
        <w:rPr>
          <w:sz w:val="28"/>
          <w:szCs w:val="28"/>
          <w:lang w:val="pt-BR"/>
        </w:rPr>
        <w:t>I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+ 2Na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S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O</w:t>
      </w:r>
      <w:r w:rsidRPr="00226439">
        <w:rPr>
          <w:sz w:val="28"/>
          <w:szCs w:val="28"/>
          <w:vertAlign w:val="subscript"/>
          <w:lang w:val="pt-BR"/>
        </w:rPr>
        <w:t>3</w:t>
      </w:r>
      <w:r w:rsidRPr="00226439">
        <w:rPr>
          <w:sz w:val="28"/>
          <w:szCs w:val="28"/>
          <w:lang w:val="pt-BR"/>
        </w:rPr>
        <w:t xml:space="preserve"> </w:t>
      </w:r>
      <w:r w:rsidRPr="00226439">
        <w:rPr>
          <w:sz w:val="28"/>
          <w:szCs w:val="28"/>
        </w:rPr>
        <w:sym w:font="Wingdings" w:char="F0E0"/>
      </w:r>
      <w:r w:rsidRPr="00226439">
        <w:rPr>
          <w:sz w:val="28"/>
          <w:szCs w:val="28"/>
          <w:lang w:val="pt-BR"/>
        </w:rPr>
        <w:t xml:space="preserve"> 2NaI + Na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S</w:t>
      </w:r>
      <w:r w:rsidRPr="00226439">
        <w:rPr>
          <w:sz w:val="28"/>
          <w:szCs w:val="28"/>
          <w:vertAlign w:val="subscript"/>
          <w:lang w:val="pt-BR"/>
        </w:rPr>
        <w:t>4</w:t>
      </w:r>
      <w:r w:rsidRPr="00226439">
        <w:rPr>
          <w:sz w:val="28"/>
          <w:szCs w:val="28"/>
          <w:lang w:val="pt-BR"/>
        </w:rPr>
        <w:t>O</w:t>
      </w:r>
      <w:r w:rsidRPr="00226439">
        <w:rPr>
          <w:sz w:val="28"/>
          <w:szCs w:val="28"/>
          <w:vertAlign w:val="subscript"/>
          <w:lang w:val="pt-BR"/>
        </w:rPr>
        <w:t>6</w:t>
      </w:r>
    </w:p>
    <w:p w14:paraId="1F632B65" w14:textId="77777777" w:rsidR="00391ABE" w:rsidRPr="00226439" w:rsidRDefault="00391ABE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f=1/4.</w:t>
      </w:r>
    </w:p>
    <w:p w14:paraId="3A847C5C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07A3B7E2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3. Обратная йодатометрия f=1/4. KIO</w:t>
      </w:r>
      <w:r w:rsidRPr="00226439">
        <w:rPr>
          <w:rFonts w:cs="Times New Roman"/>
          <w:sz w:val="28"/>
          <w:szCs w:val="28"/>
          <w:vertAlign w:val="subscript"/>
        </w:rPr>
        <w:t>3</w:t>
      </w:r>
      <w:r w:rsidRPr="00226439">
        <w:rPr>
          <w:rFonts w:cs="Times New Roman"/>
          <w:sz w:val="28"/>
          <w:szCs w:val="28"/>
        </w:rPr>
        <w:t>.</w:t>
      </w:r>
    </w:p>
    <w:p w14:paraId="2ED20024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4. Обратная йодхлорметрия: Как и броматометрия, этот метод основан на реакции галогенирования. Йодирование осуществляют с помощью титр</w:t>
      </w:r>
      <w:r w:rsidRPr="00226439">
        <w:rPr>
          <w:rFonts w:cs="Times New Roman"/>
          <w:sz w:val="28"/>
          <w:szCs w:val="28"/>
        </w:rPr>
        <w:t>о</w:t>
      </w:r>
      <w:r w:rsidRPr="00226439">
        <w:rPr>
          <w:rFonts w:cs="Times New Roman"/>
          <w:sz w:val="28"/>
          <w:szCs w:val="28"/>
        </w:rPr>
        <w:t>ванного солянокислого раствора хлорида йода. Избыток последнего устана</w:t>
      </w:r>
      <w:r w:rsidRPr="00226439">
        <w:rPr>
          <w:rFonts w:cs="Times New Roman"/>
          <w:sz w:val="28"/>
          <w:szCs w:val="28"/>
        </w:rPr>
        <w:t>в</w:t>
      </w:r>
      <w:r w:rsidRPr="00226439">
        <w:rPr>
          <w:rFonts w:cs="Times New Roman"/>
          <w:sz w:val="28"/>
          <w:szCs w:val="28"/>
        </w:rPr>
        <w:t>ливают йодометрически:</w:t>
      </w:r>
    </w:p>
    <w:p w14:paraId="495C30E8" w14:textId="77777777" w:rsidR="00391ABE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C66BE3" w:rsidRPr="00226439">
        <w:rPr>
          <w:rFonts w:cs="Times New Roman"/>
          <w:sz w:val="28"/>
          <w:szCs w:val="28"/>
        </w:rPr>
        <w:object w:dxaOrig="4796" w:dyaOrig="1916" w14:anchorId="65812EE0">
          <v:shape id="_x0000_i1041" type="#_x0000_t75" style="width:186.75pt;height:75pt" o:ole="">
            <v:imagedata r:id="rId36" o:title=""/>
          </v:shape>
          <o:OLEObject Type="Embed" ProgID="ChemDraw.Document.6.0" ShapeID="_x0000_i1041" DrawAspect="Content" ObjectID="_1792744658" r:id="rId37"/>
        </w:object>
      </w:r>
    </w:p>
    <w:p w14:paraId="70CD0739" w14:textId="77777777" w:rsidR="00391ABE" w:rsidRPr="00226439" w:rsidRDefault="00391ABE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26439">
        <w:rPr>
          <w:sz w:val="28"/>
          <w:szCs w:val="28"/>
          <w:lang w:val="pt-BR"/>
        </w:rPr>
        <w:t xml:space="preserve">ICl + KI </w:t>
      </w:r>
      <w:r w:rsidRPr="00226439">
        <w:rPr>
          <w:sz w:val="28"/>
          <w:szCs w:val="28"/>
        </w:rPr>
        <w:sym w:font="Wingdings" w:char="F0E0"/>
      </w:r>
      <w:r w:rsidRPr="00226439">
        <w:rPr>
          <w:sz w:val="28"/>
          <w:szCs w:val="28"/>
          <w:lang w:val="pt-BR"/>
        </w:rPr>
        <w:t xml:space="preserve"> I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KCl</w:t>
      </w:r>
    </w:p>
    <w:p w14:paraId="049B18D6" w14:textId="77777777" w:rsidR="00391ABE" w:rsidRPr="00226439" w:rsidRDefault="00391ABE" w:rsidP="00226439">
      <w:pPr>
        <w:pStyle w:val="a9"/>
        <w:spacing w:line="360" w:lineRule="auto"/>
        <w:ind w:firstLine="709"/>
        <w:rPr>
          <w:sz w:val="28"/>
          <w:szCs w:val="28"/>
          <w:lang w:val="pt-BR"/>
        </w:rPr>
      </w:pPr>
      <w:r w:rsidRPr="00226439">
        <w:rPr>
          <w:sz w:val="28"/>
          <w:szCs w:val="28"/>
          <w:lang w:val="pt-BR"/>
        </w:rPr>
        <w:t>I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 xml:space="preserve"> + 2Na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S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O</w:t>
      </w:r>
      <w:r w:rsidRPr="00226439">
        <w:rPr>
          <w:sz w:val="28"/>
          <w:szCs w:val="28"/>
          <w:vertAlign w:val="subscript"/>
          <w:lang w:val="pt-BR"/>
        </w:rPr>
        <w:t>3</w:t>
      </w:r>
      <w:r w:rsidRPr="00226439">
        <w:rPr>
          <w:sz w:val="28"/>
          <w:szCs w:val="28"/>
          <w:lang w:val="pt-BR"/>
        </w:rPr>
        <w:t xml:space="preserve"> </w:t>
      </w:r>
      <w:r w:rsidRPr="00226439">
        <w:rPr>
          <w:sz w:val="28"/>
          <w:szCs w:val="28"/>
        </w:rPr>
        <w:sym w:font="Wingdings" w:char="F0E0"/>
      </w:r>
      <w:r w:rsidRPr="00226439">
        <w:rPr>
          <w:sz w:val="28"/>
          <w:szCs w:val="28"/>
          <w:lang w:val="pt-BR"/>
        </w:rPr>
        <w:t xml:space="preserve"> 2NaI + Na</w:t>
      </w:r>
      <w:r w:rsidRPr="00226439">
        <w:rPr>
          <w:sz w:val="28"/>
          <w:szCs w:val="28"/>
          <w:vertAlign w:val="subscript"/>
          <w:lang w:val="pt-BR"/>
        </w:rPr>
        <w:t>2</w:t>
      </w:r>
      <w:r w:rsidRPr="00226439">
        <w:rPr>
          <w:sz w:val="28"/>
          <w:szCs w:val="28"/>
          <w:lang w:val="pt-BR"/>
        </w:rPr>
        <w:t>S</w:t>
      </w:r>
      <w:r w:rsidRPr="00226439">
        <w:rPr>
          <w:sz w:val="28"/>
          <w:szCs w:val="28"/>
          <w:vertAlign w:val="subscript"/>
          <w:lang w:val="pt-BR"/>
        </w:rPr>
        <w:t>4</w:t>
      </w:r>
      <w:r w:rsidRPr="00226439">
        <w:rPr>
          <w:sz w:val="28"/>
          <w:szCs w:val="28"/>
          <w:lang w:val="pt-BR"/>
        </w:rPr>
        <w:t>O</w:t>
      </w:r>
      <w:r w:rsidRPr="00226439">
        <w:rPr>
          <w:sz w:val="28"/>
          <w:szCs w:val="28"/>
          <w:vertAlign w:val="subscript"/>
          <w:lang w:val="pt-BR"/>
        </w:rPr>
        <w:t>6</w:t>
      </w:r>
      <w:r w:rsidRPr="00226439">
        <w:rPr>
          <w:sz w:val="28"/>
          <w:szCs w:val="28"/>
          <w:lang w:val="pt-BR"/>
        </w:rPr>
        <w:t xml:space="preserve"> </w:t>
      </w:r>
    </w:p>
    <w:p w14:paraId="4D14786C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f=1/4</w:t>
      </w:r>
    </w:p>
    <w:p w14:paraId="255CA74B" w14:textId="77777777" w:rsidR="00226439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5. Кислотно-основное титрование.</w:t>
      </w:r>
    </w:p>
    <w:p w14:paraId="6E8ABCD6" w14:textId="77777777" w:rsidR="00226439" w:rsidRPr="00226439" w:rsidRDefault="00391ABE" w:rsidP="00226439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ацидиметрия для натриевых солей: Титрант HCl, инидкатор – м</w:t>
      </w:r>
      <w:r w:rsidRPr="00226439">
        <w:rPr>
          <w:rFonts w:cs="Times New Roman"/>
          <w:sz w:val="28"/>
          <w:szCs w:val="28"/>
        </w:rPr>
        <w:t>е</w:t>
      </w:r>
      <w:r w:rsidRPr="00226439">
        <w:rPr>
          <w:rFonts w:cs="Times New Roman"/>
          <w:sz w:val="28"/>
          <w:szCs w:val="28"/>
        </w:rPr>
        <w:t>тиловый оранж</w:t>
      </w:r>
      <w:r w:rsidRPr="00226439">
        <w:rPr>
          <w:rFonts w:cs="Times New Roman"/>
          <w:sz w:val="28"/>
          <w:szCs w:val="28"/>
        </w:rPr>
        <w:t>е</w:t>
      </w:r>
      <w:r w:rsidRPr="00226439">
        <w:rPr>
          <w:rFonts w:cs="Times New Roman"/>
          <w:sz w:val="28"/>
          <w:szCs w:val="28"/>
        </w:rPr>
        <w:t>вый в спирто-ацетоновой среде. f=1.</w:t>
      </w:r>
    </w:p>
    <w:p w14:paraId="5B7B60B7" w14:textId="77777777" w:rsidR="00226439" w:rsidRPr="00226439" w:rsidRDefault="00391ABE" w:rsidP="00226439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алкалиметрия если К</w:t>
      </w:r>
      <w:r w:rsidRPr="00226439">
        <w:rPr>
          <w:rFonts w:cs="Times New Roman"/>
          <w:sz w:val="28"/>
          <w:szCs w:val="28"/>
          <w:vertAlign w:val="subscript"/>
        </w:rPr>
        <w:t>дис</w:t>
      </w:r>
      <w:r w:rsidRPr="00226439">
        <w:rPr>
          <w:rFonts w:cs="Times New Roman"/>
          <w:sz w:val="28"/>
          <w:szCs w:val="28"/>
        </w:rPr>
        <w:t xml:space="preserve"> натриевого производного равна 10</w:t>
      </w:r>
      <w:r w:rsidRPr="00226439">
        <w:rPr>
          <w:rFonts w:cs="Times New Roman"/>
          <w:sz w:val="28"/>
          <w:szCs w:val="28"/>
          <w:vertAlign w:val="superscript"/>
        </w:rPr>
        <w:t>-7</w:t>
      </w:r>
      <w:r w:rsidRPr="00226439">
        <w:rPr>
          <w:rFonts w:cs="Times New Roman"/>
          <w:sz w:val="28"/>
          <w:szCs w:val="28"/>
        </w:rPr>
        <w:t>-10</w:t>
      </w:r>
      <w:r w:rsidRPr="00226439">
        <w:rPr>
          <w:rFonts w:cs="Times New Roman"/>
          <w:sz w:val="28"/>
          <w:szCs w:val="28"/>
          <w:vertAlign w:val="superscript"/>
        </w:rPr>
        <w:t>-8</w:t>
      </w:r>
      <w:r w:rsidRPr="00226439">
        <w:rPr>
          <w:rFonts w:cs="Times New Roman"/>
          <w:sz w:val="28"/>
          <w:szCs w:val="28"/>
        </w:rPr>
        <w:t>.</w:t>
      </w:r>
    </w:p>
    <w:p w14:paraId="273A39CD" w14:textId="77777777" w:rsidR="00391ABE" w:rsidRPr="00226439" w:rsidRDefault="00391ABE" w:rsidP="00226439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если К</w:t>
      </w:r>
      <w:r w:rsidRPr="00226439">
        <w:rPr>
          <w:rFonts w:cs="Times New Roman"/>
          <w:sz w:val="28"/>
          <w:szCs w:val="28"/>
          <w:vertAlign w:val="subscript"/>
        </w:rPr>
        <w:t>дис</w:t>
      </w:r>
      <w:r w:rsidRPr="00226439">
        <w:rPr>
          <w:rFonts w:cs="Times New Roman"/>
          <w:sz w:val="28"/>
          <w:szCs w:val="28"/>
        </w:rPr>
        <w:t xml:space="preserve"> = 10</w:t>
      </w:r>
      <w:r w:rsidRPr="00226439">
        <w:rPr>
          <w:rFonts w:cs="Times New Roman"/>
          <w:sz w:val="28"/>
          <w:szCs w:val="28"/>
          <w:vertAlign w:val="superscript"/>
        </w:rPr>
        <w:t>-9</w:t>
      </w:r>
      <w:r w:rsidRPr="00226439">
        <w:rPr>
          <w:rFonts w:cs="Times New Roman"/>
          <w:sz w:val="28"/>
          <w:szCs w:val="28"/>
        </w:rPr>
        <w:t>, то используют титрование в неводных средах:</w:t>
      </w:r>
    </w:p>
    <w:p w14:paraId="7FC847D5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Титрант – раствор метилата натрия в присутствии диметилформамида (ДМФА). Индикатор БТС: переход окраски от жёлтого к синему. Смотри фталазол.</w:t>
      </w:r>
    </w:p>
    <w:p w14:paraId="4178B8D4" w14:textId="77777777" w:rsidR="00391ABE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6. Аргентометрия (только по методу Мора) – смотри фталазол.</w:t>
      </w:r>
    </w:p>
    <w:p w14:paraId="4F577FFF" w14:textId="77777777" w:rsidR="00226439" w:rsidRPr="00226439" w:rsidRDefault="00391ABE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7. Физико-химические методы анализа</w:t>
      </w:r>
    </w:p>
    <w:p w14:paraId="6AD63173" w14:textId="77777777" w:rsidR="00226439" w:rsidRPr="00226439" w:rsidRDefault="00391ABE" w:rsidP="00226439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Фотометрия.</w:t>
      </w:r>
    </w:p>
    <w:p w14:paraId="3634047C" w14:textId="77777777" w:rsidR="00226439" w:rsidRPr="00226439" w:rsidRDefault="00391ABE" w:rsidP="00226439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УФ-спектроскопия.</w:t>
      </w:r>
    </w:p>
    <w:p w14:paraId="049CDEB2" w14:textId="77777777" w:rsidR="00226439" w:rsidRPr="00226439" w:rsidRDefault="00391ABE" w:rsidP="00226439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Рефрактометрия.</w:t>
      </w:r>
    </w:p>
    <w:p w14:paraId="1117F762" w14:textId="77777777" w:rsidR="00391ABE" w:rsidRPr="00226439" w:rsidRDefault="00391ABE" w:rsidP="00226439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Полярография.</w:t>
      </w:r>
    </w:p>
    <w:p w14:paraId="5F7A1E3A" w14:textId="77777777" w:rsidR="007E26F0" w:rsidRPr="00226439" w:rsidRDefault="007E26F0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6AE676AD" w14:textId="77777777" w:rsidR="00062FCD" w:rsidRPr="00226439" w:rsidRDefault="00631300" w:rsidP="0022643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236F87" w:rsidRPr="00226439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4F407E"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36F87"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062FCD" w:rsidRPr="00226439">
        <w:rPr>
          <w:rFonts w:ascii="Times New Roman" w:hAnsi="Times New Roman"/>
          <w:b w:val="0"/>
          <w:color w:val="auto"/>
          <w:sz w:val="28"/>
          <w:szCs w:val="28"/>
        </w:rPr>
        <w:t xml:space="preserve">Салазопиридазин, </w:t>
      </w:r>
      <w:r>
        <w:rPr>
          <w:rFonts w:ascii="Times New Roman" w:hAnsi="Times New Roman"/>
          <w:b w:val="0"/>
          <w:color w:val="auto"/>
          <w:sz w:val="28"/>
          <w:szCs w:val="28"/>
        </w:rPr>
        <w:t>Salazopyridazinum ( Salazodin)</w:t>
      </w:r>
    </w:p>
    <w:p w14:paraId="2663C25C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C241278" w14:textId="77777777" w:rsidR="00226439" w:rsidRDefault="00062FC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5- (п- [</w:t>
      </w:r>
      <w:r w:rsidRPr="00226439">
        <w:rPr>
          <w:sz w:val="28"/>
          <w:szCs w:val="28"/>
          <w:lang w:val="en-US"/>
        </w:rPr>
        <w:t>N</w:t>
      </w:r>
      <w:r w:rsidRPr="00226439">
        <w:rPr>
          <w:sz w:val="28"/>
          <w:szCs w:val="28"/>
        </w:rPr>
        <w:t>- (З-Метоксипиридазинил-6) -сульфамидо] -фенил-азо)-салициловая кислота:</w:t>
      </w:r>
    </w:p>
    <w:p w14:paraId="6EE577A2" w14:textId="77777777" w:rsidR="00631300" w:rsidRPr="00226439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42B6D39" w14:textId="77777777" w:rsidR="00226439" w:rsidRPr="00226439" w:rsidRDefault="00C66BE3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object w:dxaOrig="6356" w:dyaOrig="1332" w14:anchorId="27F03EE3">
          <v:shape id="_x0000_i1042" type="#_x0000_t75" style="width:248.25pt;height:53.25pt" o:ole="">
            <v:imagedata r:id="rId38" o:title=""/>
          </v:shape>
          <o:OLEObject Type="Embed" ProgID="ChemDraw.Document.6.0" ShapeID="_x0000_i1042" DrawAspect="Content" ObjectID="_1792744659" r:id="rId39"/>
        </w:object>
      </w:r>
      <w:r w:rsidR="00226439" w:rsidRPr="00226439">
        <w:rPr>
          <w:sz w:val="28"/>
          <w:szCs w:val="28"/>
        </w:rPr>
        <w:t xml:space="preserve"> </w:t>
      </w:r>
      <w:r w:rsidR="00062FCD" w:rsidRPr="00226439">
        <w:rPr>
          <w:sz w:val="28"/>
          <w:szCs w:val="28"/>
        </w:rPr>
        <w:t>Мол. масса 429,42</w:t>
      </w:r>
    </w:p>
    <w:p w14:paraId="410A08C9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8FFE235" w14:textId="77777777" w:rsidR="00226439" w:rsidRPr="00226439" w:rsidRDefault="00062FC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Мелкокристаллический порошок оранжевого цвета, практически нера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творим в воде, очень мало растворим в хлороформе, мало растворим в спи</w:t>
      </w:r>
      <w:r w:rsidRPr="00226439">
        <w:rPr>
          <w:sz w:val="28"/>
          <w:szCs w:val="28"/>
        </w:rPr>
        <w:t>р</w:t>
      </w:r>
      <w:r w:rsidRPr="00226439">
        <w:rPr>
          <w:sz w:val="28"/>
          <w:szCs w:val="28"/>
        </w:rPr>
        <w:t>те, ацетоне и ледяной уксусной кислоте, легко растворим в диметилформ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миде и растворах едкого натра; т. пл. 200—210 °С разл. (в интервале 2°С); ВФС 42-202-73.</w:t>
      </w:r>
    </w:p>
    <w:p w14:paraId="4B95E744" w14:textId="77777777" w:rsidR="00062FCD" w:rsidRPr="00226439" w:rsidRDefault="00062FCD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Салазопиридазин — оригинальный сульфаниламидный препарат с 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тивовоспалительным и иммуно-депрессивным действием. Относится к гру</w:t>
      </w:r>
      <w:r w:rsidRPr="00226439">
        <w:rPr>
          <w:sz w:val="28"/>
          <w:szCs w:val="28"/>
        </w:rPr>
        <w:t>п</w:t>
      </w:r>
      <w:r w:rsidRPr="00226439">
        <w:rPr>
          <w:sz w:val="28"/>
          <w:szCs w:val="28"/>
        </w:rPr>
        <w:t>пе салазосульфамидов, представитель которой сульфасалазин (салазосульф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дин), предложенный шведскими авторами, уже ранее нашел использование в кл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нике неспецифического язвенного колита. Однако применение для этих целей салазопроизводных сульфамидов длительного действия, в том числе и сульфапиридазина, известно не было. В литературе имелось сообщение об определении в крови и моче людей салицилазосульфамонометоксипиридаз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на и продуктов его расщепления, но отсутствовали какие-либо сведения об антимикробных свойствах этого соединения, его химиотерапевтической а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 xml:space="preserve">тивности при бактериальных инфекциях и лечебном действии при язвенных колитах. </w:t>
      </w:r>
    </w:p>
    <w:bookmarkEnd w:id="0"/>
    <w:p w14:paraId="50D5F7A4" w14:textId="77777777" w:rsidR="00821E1B" w:rsidRDefault="00821E1B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 w:rsidRPr="00226439">
        <w:rPr>
          <w:rFonts w:cs="Times New Roman"/>
          <w:sz w:val="28"/>
          <w:szCs w:val="28"/>
        </w:rPr>
        <w:t>Подлинность:</w:t>
      </w:r>
      <w:r w:rsidR="004F407E" w:rsidRPr="00226439">
        <w:rPr>
          <w:rFonts w:cs="Times New Roman"/>
          <w:sz w:val="28"/>
          <w:szCs w:val="28"/>
        </w:rPr>
        <w:t xml:space="preserve"> </w:t>
      </w:r>
      <w:r w:rsidRPr="00226439">
        <w:rPr>
          <w:rFonts w:cs="Times New Roman"/>
          <w:sz w:val="28"/>
          <w:szCs w:val="28"/>
        </w:rPr>
        <w:t>Специфическая реакция (обесцвечивание раствора салазоп</w:t>
      </w:r>
      <w:r w:rsidRPr="00226439">
        <w:rPr>
          <w:rFonts w:cs="Times New Roman"/>
          <w:sz w:val="28"/>
          <w:szCs w:val="28"/>
        </w:rPr>
        <w:t>и</w:t>
      </w:r>
      <w:r w:rsidRPr="00226439">
        <w:rPr>
          <w:rFonts w:cs="Times New Roman"/>
          <w:sz w:val="28"/>
          <w:szCs w:val="28"/>
        </w:rPr>
        <w:t>ридазина):</w:t>
      </w:r>
    </w:p>
    <w:p w14:paraId="3B8A238C" w14:textId="77777777" w:rsidR="00631300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</w:p>
    <w:p w14:paraId="3D828AF3" w14:textId="77777777" w:rsidR="00226439" w:rsidRPr="00226439" w:rsidRDefault="00631300" w:rsidP="00226439">
      <w:pPr>
        <w:pStyle w:val="a3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C66BE3" w:rsidRPr="00226439">
        <w:rPr>
          <w:rFonts w:cs="Times New Roman"/>
          <w:sz w:val="28"/>
        </w:rPr>
        <w:object w:dxaOrig="14336" w:dyaOrig="1364" w14:anchorId="46A95970">
          <v:shape id="_x0000_i1043" type="#_x0000_t75" style="width:408.75pt;height:38.25pt" o:ole="">
            <v:imagedata r:id="rId40" o:title=""/>
          </v:shape>
          <o:OLEObject Type="Embed" ProgID="ChemDraw.Document.6.0" ShapeID="_x0000_i1043" DrawAspect="Content" ObjectID="_1792744660" r:id="rId41"/>
        </w:object>
      </w:r>
    </w:p>
    <w:p w14:paraId="541964FE" w14:textId="77777777" w:rsidR="00C855B8" w:rsidRPr="00226439" w:rsidRDefault="00C855B8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D444082" w14:textId="77777777" w:rsidR="004926A4" w:rsidRPr="00226439" w:rsidRDefault="004F407E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2.1 Характеристика салазопиридазина как фармацевтического препар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та, прим</w:t>
      </w:r>
      <w:r w:rsidR="00631300">
        <w:rPr>
          <w:sz w:val="28"/>
          <w:szCs w:val="28"/>
        </w:rPr>
        <w:t>еняемого в медицинской практике</w:t>
      </w:r>
    </w:p>
    <w:p w14:paraId="6E6BAC11" w14:textId="77777777" w:rsidR="00631300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33B4F74C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Фармакологическое действие:</w:t>
      </w:r>
    </w:p>
    <w:p w14:paraId="407FE079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Сульфаниламилный препарат. Обладает местным противовоспал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тельным (обусловленным ингибированием активности нейтрофильной лип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оксигеназы и синтеза Pg и ле</w:t>
      </w:r>
      <w:r w:rsidRPr="00226439">
        <w:rPr>
          <w:sz w:val="28"/>
          <w:szCs w:val="28"/>
        </w:rPr>
        <w:t>й</w:t>
      </w:r>
      <w:r w:rsidRPr="00226439">
        <w:rPr>
          <w:sz w:val="28"/>
          <w:szCs w:val="28"/>
        </w:rPr>
        <w:t>котриенов). Оказывает иммунодепрессивное (подавляющее защитные силы организма) действие.</w:t>
      </w:r>
      <w:r w:rsidR="00296869" w:rsidRPr="0029686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Тормозит миграцию, д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грануляцию, фагоцитоз нейтрофилов, а также секрецию Ig лимфоцитами. Обладает антибактериальным действием в отношении кишечной пало</w:t>
      </w:r>
      <w:r w:rsidRPr="00226439">
        <w:rPr>
          <w:sz w:val="28"/>
          <w:szCs w:val="28"/>
        </w:rPr>
        <w:t>ч</w:t>
      </w:r>
      <w:r w:rsidRPr="00226439">
        <w:rPr>
          <w:sz w:val="28"/>
          <w:szCs w:val="28"/>
        </w:rPr>
        <w:t>ки и некоторых кокков (проявляется в толстом кишечнике). Оказывает антиокс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дантное действие (за счет способности связываться со свободными кисл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родными радикалами и разр</w:t>
      </w:r>
      <w:r w:rsidRPr="00226439">
        <w:rPr>
          <w:sz w:val="28"/>
          <w:szCs w:val="28"/>
        </w:rPr>
        <w:t>у</w:t>
      </w:r>
      <w:r w:rsidRPr="00226439">
        <w:rPr>
          <w:sz w:val="28"/>
          <w:szCs w:val="28"/>
        </w:rPr>
        <w:t>шать их). Отличается хорошей переносимостью, снижает риск рецидива при болезни Кр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на, особенно у больных с илеитом и большой длительностью заболевания.</w:t>
      </w:r>
    </w:p>
    <w:p w14:paraId="04D34ED6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Показания к применению:</w:t>
      </w:r>
    </w:p>
    <w:p w14:paraId="39842928" w14:textId="77777777" w:rsidR="00C1037B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Неспецифический язвенный колит (хроническое воспаление толстой кишки с образованием язв, вызванное неясными причинами), а также при з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болеваниях, протекающих с аутоиммунными нарушениями (нарушениями, в основе которых лежат аллергические реакции на собственные ткани или 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дукты жизнедеятельности организма), в том числе в качестве базисного сре</w:t>
      </w:r>
      <w:r w:rsidRPr="00226439">
        <w:rPr>
          <w:sz w:val="28"/>
          <w:szCs w:val="28"/>
        </w:rPr>
        <w:t>д</w:t>
      </w:r>
      <w:r w:rsidRPr="00226439">
        <w:rPr>
          <w:sz w:val="28"/>
          <w:szCs w:val="28"/>
        </w:rPr>
        <w:t>ства в терапии ревматоидного артрита (инфекционно-аллергической болезни из группы коллагенозов, характеризующейся хроническим прогрессиру</w:t>
      </w:r>
      <w:r w:rsidRPr="00226439">
        <w:rPr>
          <w:sz w:val="28"/>
          <w:szCs w:val="28"/>
        </w:rPr>
        <w:t>ю</w:t>
      </w:r>
      <w:r w:rsidRPr="00226439">
        <w:rPr>
          <w:sz w:val="28"/>
          <w:szCs w:val="28"/>
        </w:rPr>
        <w:t>щим воспалением суставов), болезнь Крона (профилактика и лечение обос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рений).</w:t>
      </w:r>
    </w:p>
    <w:p w14:paraId="1E2BACF7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Способ применения:</w:t>
      </w:r>
    </w:p>
    <w:p w14:paraId="0C973382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При неспецифическом язвенном колите назначают салазопиридазин взрослым внутрь (после еды) в таблетках по </w:t>
      </w:r>
      <w:smartTag w:uri="urn:schemas-microsoft-com:office:smarttags" w:element="metricconverter">
        <w:smartTagPr>
          <w:attr w:name="ProductID" w:val="0,5 г"/>
        </w:smartTagPr>
        <w:r w:rsidRPr="00226439">
          <w:rPr>
            <w:sz w:val="28"/>
            <w:szCs w:val="28"/>
          </w:rPr>
          <w:t>0,5 г</w:t>
        </w:r>
      </w:smartTag>
      <w:r w:rsidRPr="00226439">
        <w:rPr>
          <w:sz w:val="28"/>
          <w:szCs w:val="28"/>
        </w:rPr>
        <w:t xml:space="preserve"> 4 раза в день в течение 3-4 нед. Если за этот период проявляется терапевтический эффект, суточную д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зу понижают до 1,0-</w:t>
      </w:r>
      <w:smartTag w:uri="urn:schemas-microsoft-com:office:smarttags" w:element="metricconverter">
        <w:smartTagPr>
          <w:attr w:name="ProductID" w:val="1,5 г"/>
        </w:smartTagPr>
        <w:r w:rsidRPr="00226439">
          <w:rPr>
            <w:sz w:val="28"/>
            <w:szCs w:val="28"/>
          </w:rPr>
          <w:t>1,5 г</w:t>
        </w:r>
      </w:smartTag>
      <w:r w:rsidRPr="00226439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5 г"/>
        </w:smartTagPr>
        <w:r w:rsidRPr="00226439">
          <w:rPr>
            <w:sz w:val="28"/>
            <w:szCs w:val="28"/>
          </w:rPr>
          <w:t>0,5 г</w:t>
        </w:r>
      </w:smartTag>
      <w:r w:rsidRPr="00226439">
        <w:rPr>
          <w:sz w:val="28"/>
          <w:szCs w:val="28"/>
        </w:rPr>
        <w:t xml:space="preserve"> 2-3 раза в день) и продолжают лечение в теч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ние еще 2-3 нед. При отсутствии эффекта прием пр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парата прекращают. Больным с легкими формами болезни назначают препарат сначала в суто</w:t>
      </w:r>
      <w:r w:rsidRPr="00226439">
        <w:rPr>
          <w:sz w:val="28"/>
          <w:szCs w:val="28"/>
        </w:rPr>
        <w:t>ч</w:t>
      </w:r>
      <w:r w:rsidRPr="00226439">
        <w:rPr>
          <w:sz w:val="28"/>
          <w:szCs w:val="28"/>
        </w:rPr>
        <w:t xml:space="preserve">ной дозе </w:t>
      </w:r>
      <w:smartTag w:uri="urn:schemas-microsoft-com:office:smarttags" w:element="metricconverter">
        <w:smartTagPr>
          <w:attr w:name="ProductID" w:val="1,5 г"/>
        </w:smartTagPr>
        <w:r w:rsidRPr="00226439">
          <w:rPr>
            <w:sz w:val="28"/>
            <w:szCs w:val="28"/>
          </w:rPr>
          <w:t>1,5 г</w:t>
        </w:r>
      </w:smartTag>
      <w:r w:rsidRPr="00226439">
        <w:rPr>
          <w:sz w:val="28"/>
          <w:szCs w:val="28"/>
        </w:rPr>
        <w:t xml:space="preserve">, а при отсутствии эффекта увеличивают дозу до </w:t>
      </w:r>
      <w:smartTag w:uri="urn:schemas-microsoft-com:office:smarttags" w:element="metricconverter">
        <w:smartTagPr>
          <w:attr w:name="ProductID" w:val="2 г"/>
        </w:smartTagPr>
        <w:r w:rsidRPr="00226439">
          <w:rPr>
            <w:sz w:val="28"/>
            <w:szCs w:val="28"/>
          </w:rPr>
          <w:t>2 г</w:t>
        </w:r>
      </w:smartTag>
      <w:r w:rsidRPr="00226439">
        <w:rPr>
          <w:sz w:val="28"/>
          <w:szCs w:val="28"/>
        </w:rPr>
        <w:t xml:space="preserve"> в сутки.</w:t>
      </w:r>
    </w:p>
    <w:p w14:paraId="1F9FC969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Детям в возрасте от 3 до 5 лет салазопиридазин назначают, начиная с дозы </w:t>
      </w:r>
      <w:smartTag w:uri="urn:schemas-microsoft-com:office:smarttags" w:element="metricconverter">
        <w:smartTagPr>
          <w:attr w:name="ProductID" w:val="0,5 г"/>
        </w:smartTagPr>
        <w:r w:rsidRPr="00226439">
          <w:rPr>
            <w:sz w:val="28"/>
            <w:szCs w:val="28"/>
          </w:rPr>
          <w:t>0,5 г</w:t>
        </w:r>
      </w:smartTag>
      <w:r w:rsidRPr="00226439">
        <w:rPr>
          <w:sz w:val="28"/>
          <w:szCs w:val="28"/>
        </w:rPr>
        <w:t xml:space="preserve"> в сутки (2-3 приема). При отсутствии эффекта в течение 2 нед. препарат отменяют, а при</w:t>
      </w:r>
      <w:r w:rsidR="00226439" w:rsidRPr="00226439">
        <w:rPr>
          <w:sz w:val="28"/>
          <w:szCs w:val="28"/>
        </w:rPr>
        <w:t>.</w:t>
      </w:r>
      <w:r w:rsidRPr="00226439">
        <w:rPr>
          <w:sz w:val="28"/>
          <w:szCs w:val="28"/>
        </w:rPr>
        <w:t>наличии терапевтического эффекта продолжают лечение в этой дозе в течение 5-7 дей, затем дозу уменьшают в 2 раза и продолжают лечение еще 2 нед. В случае клинической ремиссии (временного ослабления или исчезновения проявлений болезни) суточную дозу вновь уменьшают вдвое и назначают ее до 40-50-го дня, считая от начала лечения.</w:t>
      </w:r>
    </w:p>
    <w:p w14:paraId="4FFE8A0D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Детям в возрасте от 5 до 7 лет назначают препарат, начиная с 0,75-</w:t>
      </w:r>
      <w:smartTag w:uri="urn:schemas-microsoft-com:office:smarttags" w:element="metricconverter">
        <w:smartTagPr>
          <w:attr w:name="ProductID" w:val="1,0 г"/>
        </w:smartTagPr>
        <w:r w:rsidRPr="00226439">
          <w:rPr>
            <w:sz w:val="28"/>
            <w:szCs w:val="28"/>
          </w:rPr>
          <w:t>1,0 г</w:t>
        </w:r>
      </w:smartTag>
      <w:r w:rsidRPr="00226439">
        <w:rPr>
          <w:sz w:val="28"/>
          <w:szCs w:val="28"/>
        </w:rPr>
        <w:t xml:space="preserve"> в с</w:t>
      </w:r>
      <w:r w:rsidRPr="00226439">
        <w:rPr>
          <w:sz w:val="28"/>
          <w:szCs w:val="28"/>
        </w:rPr>
        <w:t>у</w:t>
      </w:r>
      <w:r w:rsidRPr="00226439">
        <w:rPr>
          <w:sz w:val="28"/>
          <w:szCs w:val="28"/>
        </w:rPr>
        <w:t>тки; от 7 до 15 лет – с дозы 1,0-1,2-</w:t>
      </w:r>
      <w:smartTag w:uri="urn:schemas-microsoft-com:office:smarttags" w:element="metricconverter">
        <w:smartTagPr>
          <w:attr w:name="ProductID" w:val="1,5 г"/>
        </w:smartTagPr>
        <w:r w:rsidRPr="00226439">
          <w:rPr>
            <w:sz w:val="28"/>
            <w:szCs w:val="28"/>
          </w:rPr>
          <w:t>1,5 г</w:t>
        </w:r>
      </w:smartTag>
      <w:r w:rsidRPr="00226439">
        <w:rPr>
          <w:sz w:val="28"/>
          <w:szCs w:val="28"/>
        </w:rPr>
        <w:t xml:space="preserve"> в сутки. Лечение и снижение доз проводят по той же схеме, что и у детей от 3 до 5 лет.</w:t>
      </w:r>
    </w:p>
    <w:p w14:paraId="7302E472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Применение салазопиридазина сочетают с общими методами лечения и диетой, рекомендуемыми при неспецифическом язвенном колите.</w:t>
      </w:r>
      <w:r w:rsidR="004F407E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Салазоп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ридазин можно также применять при неспецифическом язвенном колите и б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лезни Крона (болезни неясной причины, характеризующейся воспалением и сужением просвета отдельных отделов к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шечника) ректально (в прямую кишку) в виде суспензий (взвеси твердых частиц в жидк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сти) и свечей.</w:t>
      </w:r>
    </w:p>
    <w:p w14:paraId="5102CD71" w14:textId="77777777" w:rsidR="00226439" w:rsidRPr="00226439" w:rsidRDefault="004F407E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Суспензия салазопиридазина 5 % (</w:t>
      </w:r>
      <w:r w:rsidRPr="00226439">
        <w:rPr>
          <w:sz w:val="28"/>
          <w:szCs w:val="28"/>
          <w:lang w:val="en-US"/>
        </w:rPr>
        <w:t>Suspensio</w:t>
      </w:r>
      <w:r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  <w:lang w:val="en-US"/>
        </w:rPr>
        <w:t>Salazopyridazini</w:t>
      </w:r>
      <w:r w:rsidRPr="00226439">
        <w:rPr>
          <w:sz w:val="28"/>
          <w:szCs w:val="28"/>
        </w:rPr>
        <w:t xml:space="preserve"> 5 %). С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держит салазопиридазин, твин-80, спирт бензиловый и спирт поливинил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вый. Препарат после взбалтывания представляет собой взвесь оранжевого цвета, которая затем оседает. </w:t>
      </w:r>
      <w:r w:rsidR="004926A4" w:rsidRPr="00226439">
        <w:rPr>
          <w:sz w:val="28"/>
          <w:szCs w:val="28"/>
        </w:rPr>
        <w:t>Суспензию салазопиридазина 5% применяют для ре</w:t>
      </w:r>
      <w:r w:rsidR="004926A4" w:rsidRPr="00226439">
        <w:rPr>
          <w:sz w:val="28"/>
          <w:szCs w:val="28"/>
        </w:rPr>
        <w:t>к</w:t>
      </w:r>
      <w:r w:rsidR="004926A4" w:rsidRPr="00226439">
        <w:rPr>
          <w:sz w:val="28"/>
          <w:szCs w:val="28"/>
        </w:rPr>
        <w:t>тального введения при пор</w:t>
      </w:r>
      <w:r w:rsidRPr="00226439">
        <w:rPr>
          <w:sz w:val="28"/>
          <w:szCs w:val="28"/>
        </w:rPr>
        <w:t>ажении прямой и сигмо</w:t>
      </w:r>
      <w:r w:rsidR="004926A4" w:rsidRPr="00226439">
        <w:rPr>
          <w:sz w:val="28"/>
          <w:szCs w:val="28"/>
        </w:rPr>
        <w:t>видной кишки, в предоперационном периоде и по</w:t>
      </w:r>
      <w:r w:rsidRPr="00226439">
        <w:rPr>
          <w:sz w:val="28"/>
          <w:szCs w:val="28"/>
        </w:rPr>
        <w:t>сле субтот</w:t>
      </w:r>
      <w:r w:rsidR="004926A4" w:rsidRPr="00226439">
        <w:rPr>
          <w:sz w:val="28"/>
          <w:szCs w:val="28"/>
        </w:rPr>
        <w:t>альной колэктомии (после удал</w:t>
      </w:r>
      <w:r w:rsidR="004926A4" w:rsidRPr="00226439">
        <w:rPr>
          <w:sz w:val="28"/>
          <w:szCs w:val="28"/>
        </w:rPr>
        <w:t>е</w:t>
      </w:r>
      <w:r w:rsidR="004926A4" w:rsidRPr="00226439">
        <w:rPr>
          <w:sz w:val="28"/>
          <w:szCs w:val="28"/>
        </w:rPr>
        <w:t>ния части ободочной кишки), при плохой переносимости препарата в виде таблеток. Суспензию слегка подогревают и вв</w:t>
      </w:r>
      <w:r w:rsidR="004926A4" w:rsidRPr="00226439">
        <w:rPr>
          <w:sz w:val="28"/>
          <w:szCs w:val="28"/>
        </w:rPr>
        <w:t>о</w:t>
      </w:r>
      <w:r w:rsidR="004926A4" w:rsidRPr="00226439">
        <w:rPr>
          <w:sz w:val="28"/>
          <w:szCs w:val="28"/>
        </w:rPr>
        <w:t>дят в виде клизмы в прямую кишку или в культю кишки по 20-40 мл 1-2 раза в сутки. Д</w:t>
      </w:r>
      <w:r w:rsidR="004926A4" w:rsidRPr="00226439">
        <w:rPr>
          <w:sz w:val="28"/>
          <w:szCs w:val="28"/>
        </w:rPr>
        <w:t>е</w:t>
      </w:r>
      <w:r w:rsidR="004926A4" w:rsidRPr="00226439">
        <w:rPr>
          <w:sz w:val="28"/>
          <w:szCs w:val="28"/>
        </w:rPr>
        <w:t>тям вводят 10-20 мл (в зависимости от возраста). Ректальное введение можно сочетать с при</w:t>
      </w:r>
      <w:r w:rsidR="004926A4" w:rsidRPr="00226439">
        <w:rPr>
          <w:sz w:val="28"/>
          <w:szCs w:val="28"/>
        </w:rPr>
        <w:t>е</w:t>
      </w:r>
      <w:r w:rsidR="004926A4" w:rsidRPr="00226439">
        <w:rPr>
          <w:sz w:val="28"/>
          <w:szCs w:val="28"/>
        </w:rPr>
        <w:t>мом препарата внутрь.</w:t>
      </w:r>
    </w:p>
    <w:p w14:paraId="739054C5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Свечи применяют ректально. В острой стадии болезни назначают по 1 свече 2-4 раза в день в течение от 2 нед. до 3 мес. Длительность курса зав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сит от эффективности лечения и переносимости препарата. Максимальная суточная доза – 4 свечи (</w:t>
      </w:r>
      <w:smartTag w:uri="urn:schemas-microsoft-com:office:smarttags" w:element="metricconverter">
        <w:smartTagPr>
          <w:attr w:name="ProductID" w:val="2 г"/>
        </w:smartTagPr>
        <w:r w:rsidRPr="00226439">
          <w:rPr>
            <w:sz w:val="28"/>
            <w:szCs w:val="28"/>
          </w:rPr>
          <w:t>2 г</w:t>
        </w:r>
      </w:smartTag>
      <w:r w:rsidRPr="00226439">
        <w:rPr>
          <w:sz w:val="28"/>
          <w:szCs w:val="28"/>
        </w:rPr>
        <w:t>). Одновременно можно принимать салазопирид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 xml:space="preserve">зин в таблетках (не превышая общей суточной дозы </w:t>
      </w:r>
      <w:smartTag w:uri="urn:schemas-microsoft-com:office:smarttags" w:element="metricconverter">
        <w:smartTagPr>
          <w:attr w:name="ProductID" w:val="3 г"/>
        </w:smartTagPr>
        <w:r w:rsidRPr="00226439">
          <w:rPr>
            <w:sz w:val="28"/>
            <w:szCs w:val="28"/>
          </w:rPr>
          <w:t>3 г</w:t>
        </w:r>
      </w:smartTag>
      <w:r w:rsidRPr="00226439">
        <w:rPr>
          <w:sz w:val="28"/>
          <w:szCs w:val="28"/>
        </w:rPr>
        <w:t>) и другие средства для лечения неспецифического язвенного колита.</w:t>
      </w:r>
    </w:p>
    <w:p w14:paraId="0310F8EA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 целью предупреждения рецидивов (повторного появления признаков б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лезни) назначают по 1-2 свечи в сутки в течение 2-3 мес.Дозы и схема назн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чения препарата при других формах колитов с язвенными поражени</w:t>
      </w:r>
      <w:r w:rsidRPr="00226439">
        <w:rPr>
          <w:sz w:val="28"/>
          <w:szCs w:val="28"/>
        </w:rPr>
        <w:t>я</w:t>
      </w:r>
      <w:r w:rsidRPr="00226439">
        <w:rPr>
          <w:sz w:val="28"/>
          <w:szCs w:val="28"/>
        </w:rPr>
        <w:t>ми те же, что и при неспецифическом язвенном колите.</w:t>
      </w:r>
    </w:p>
    <w:p w14:paraId="3D29D97D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Противопоказания:</w:t>
      </w:r>
    </w:p>
    <w:p w14:paraId="098957E6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Гиперчувствительность (при применении клизм, в т.ч. к метил- и пр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пилпарабену), з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болевания крови, язвенная болезнь желудка и 12-перстной кишки, дефицит глюкозо-6-фосфатдегидрогеназы, геморрагический диатез, тяжелая почечная/печеночная недост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точность, период лактации, последние 2-4 нед беременности, детский возраст (до 2 лет).C осторожностью. Береме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ность (I триместр), печеночная и/или почечная недостаточность.</w:t>
      </w:r>
    </w:p>
    <w:p w14:paraId="74FDC19B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Побочные действия:</w:t>
      </w:r>
    </w:p>
    <w:p w14:paraId="45F95A35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При приеме таблеток салазопиридазина внутрь возможны те же 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бочные реакции, что при применении сульфаниламидов и салицилатов: а</w:t>
      </w:r>
      <w:r w:rsidRPr="00226439">
        <w:rPr>
          <w:sz w:val="28"/>
          <w:szCs w:val="28"/>
        </w:rPr>
        <w:t>л</w:t>
      </w:r>
      <w:r w:rsidRPr="00226439">
        <w:rPr>
          <w:sz w:val="28"/>
          <w:szCs w:val="28"/>
        </w:rPr>
        <w:t>лергические явления, лейкопения (снижение уровня лейкоцитов в крови), диспепсические расстройства (расстройства пищеварения), иногда незнач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тельное снижение уровня гемоглобина (функциональной структуры эритр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цита, обеспечивающей его взаимодействие с кислородом). В подобных сл</w:t>
      </w:r>
      <w:r w:rsidRPr="00226439">
        <w:rPr>
          <w:sz w:val="28"/>
          <w:szCs w:val="28"/>
        </w:rPr>
        <w:t>у</w:t>
      </w:r>
      <w:r w:rsidRPr="00226439">
        <w:rPr>
          <w:sz w:val="28"/>
          <w:szCs w:val="28"/>
        </w:rPr>
        <w:t>чаях следует уменьшить дозу или отменить препарат. После введения су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пензии могут появиться чувство жжения в прямой кишке и позывы на деф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кацию (опорожнение кишечника), особенно при быстром введении. При и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пользовании салазопиридазина в свечах возможно ощущение жжения и б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лезненности в прямой кишке, иногда учащение стула. В случае выраженной болезненности при ректальном введении салазопиридазина в свечах рек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мендуется назначить препарат ректально в виде 5% суспензии и внутрь в таблетках.</w:t>
      </w:r>
    </w:p>
    <w:p w14:paraId="0A0689AF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Взаимодействие:</w:t>
      </w:r>
    </w:p>
    <w:p w14:paraId="37DCBDAA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Усиливает гипогликемическое действие производных сульфонилмоч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вины, ульцерогенность ГКС, токсичность метотрексата, ослабляет акти</w:t>
      </w:r>
      <w:r w:rsidRPr="00226439">
        <w:rPr>
          <w:sz w:val="28"/>
          <w:szCs w:val="28"/>
        </w:rPr>
        <w:t>в</w:t>
      </w:r>
      <w:r w:rsidRPr="00226439">
        <w:rPr>
          <w:sz w:val="28"/>
          <w:szCs w:val="28"/>
        </w:rPr>
        <w:t>ность фуросемида, спиронолактона, сульфаниламидов, рифампицина, усил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>вает действие антикоагулянтов, увеличивает эффективность урикозурич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ских ЛС (блокаторов канальцевой секреции). Замедляет абсорбцию цианок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баламина.</w:t>
      </w:r>
    </w:p>
    <w:p w14:paraId="2A64FA5A" w14:textId="77777777" w:rsidR="00226439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Особые указания:</w:t>
      </w:r>
    </w:p>
    <w:p w14:paraId="7EE50F21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Целесообразно регулярное проведение общего анализа крови (перед н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чалом, во время, а также после лечения) и мочи, контроль за выделительной функцией почек. Бол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ные, являющиеся "медленными ацетиляторами", имеют повышенный риск развития побочных эффектов. Может наблюдаться окр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шивание мочи и слез в желто-оранжевый цвет, прокрашивание мягких ко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тактных линз. В случае пропуска приема препарата пропущенную дозу сл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дует принять в любое время или вместе со следующей дозой. Если пропущ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но несколько доз, то, не прекращая лечения, обратиться к врачу. При подо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рении на ра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витие синдрома острой непереносимости месалазин необходимо отменить.</w:t>
      </w:r>
    </w:p>
    <w:p w14:paraId="34826D49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Форма выпуска:</w:t>
      </w:r>
    </w:p>
    <w:p w14:paraId="0AA74C95" w14:textId="77777777" w:rsidR="004926A4" w:rsidRPr="00226439" w:rsidRDefault="004926A4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Таблетки по </w:t>
      </w:r>
      <w:smartTag w:uri="urn:schemas-microsoft-com:office:smarttags" w:element="metricconverter">
        <w:smartTagPr>
          <w:attr w:name="ProductID" w:val="0,5 г"/>
        </w:smartTagPr>
        <w:r w:rsidRPr="00226439">
          <w:rPr>
            <w:sz w:val="28"/>
            <w:szCs w:val="28"/>
          </w:rPr>
          <w:t>0,5 г</w:t>
        </w:r>
      </w:smartTag>
      <w:r w:rsidRPr="00226439">
        <w:rPr>
          <w:sz w:val="28"/>
          <w:szCs w:val="28"/>
        </w:rPr>
        <w:t xml:space="preserve"> в упаковке по 50 штук; 5% суспензия во флаконах по 250 мл (препарат после взбалтывания представляет собой взвесь оранжевого цв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та, которая затем оседает); свечи (коричневого цвета) по </w:t>
      </w:r>
      <w:smartTag w:uri="urn:schemas-microsoft-com:office:smarttags" w:element="metricconverter">
        <w:smartTagPr>
          <w:attr w:name="ProductID" w:val="0,5 г"/>
        </w:smartTagPr>
        <w:r w:rsidRPr="00226439">
          <w:rPr>
            <w:sz w:val="28"/>
            <w:szCs w:val="28"/>
          </w:rPr>
          <w:t>0,5 г</w:t>
        </w:r>
      </w:smartTag>
      <w:r w:rsidRPr="00226439">
        <w:rPr>
          <w:sz w:val="28"/>
          <w:szCs w:val="28"/>
        </w:rPr>
        <w:t xml:space="preserve"> в упаковке по 10 штук.</w:t>
      </w:r>
    </w:p>
    <w:p w14:paraId="4F31B968" w14:textId="77777777" w:rsidR="00E92716" w:rsidRPr="00226439" w:rsidRDefault="00E92716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A2BD59" w14:textId="77777777" w:rsidR="00C8081E" w:rsidRPr="00226439" w:rsidRDefault="00C8081E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2.2 Планир</w:t>
      </w:r>
      <w:r w:rsidR="00631300">
        <w:rPr>
          <w:sz w:val="28"/>
          <w:szCs w:val="28"/>
        </w:rPr>
        <w:t>ование синтеза салазопиридазина</w:t>
      </w:r>
    </w:p>
    <w:p w14:paraId="1B46CEC2" w14:textId="77777777" w:rsidR="00C8081E" w:rsidRPr="00226439" w:rsidRDefault="00C8081E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76B0A3" w14:textId="77777777" w:rsidR="00C8081E" w:rsidRPr="00226439" w:rsidRDefault="00C66BE3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</w:rPr>
        <w:object w:dxaOrig="7785" w:dyaOrig="7588" w14:anchorId="69D908C2">
          <v:shape id="_x0000_i1044" type="#_x0000_t75" style="width:405pt;height:394.5pt" o:ole="">
            <v:imagedata r:id="rId42" o:title=""/>
          </v:shape>
          <o:OLEObject Type="Embed" ProgID="ISISServer" ShapeID="_x0000_i1044" DrawAspect="Content" ObjectID="_1792744661" r:id="rId43">
            <o:FieldCodes>\s</o:FieldCodes>
          </o:OLEObject>
        </w:object>
      </w:r>
    </w:p>
    <w:p w14:paraId="12630D9F" w14:textId="77777777" w:rsidR="00C8081E" w:rsidRPr="00226439" w:rsidRDefault="00C8081E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0E4D46" w14:textId="77777777" w:rsidR="00E92716" w:rsidRPr="00226439" w:rsidRDefault="00692686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2.3</w:t>
      </w:r>
      <w:r w:rsidR="00E92716" w:rsidRPr="00226439">
        <w:rPr>
          <w:sz w:val="28"/>
          <w:szCs w:val="28"/>
        </w:rPr>
        <w:t xml:space="preserve"> Синтез </w:t>
      </w:r>
      <w:r w:rsidR="00631300">
        <w:rPr>
          <w:sz w:val="28"/>
          <w:szCs w:val="28"/>
        </w:rPr>
        <w:t>салазопиридазина</w:t>
      </w:r>
    </w:p>
    <w:p w14:paraId="28B75F55" w14:textId="77777777" w:rsidR="00631300" w:rsidRDefault="00631300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DD0FEBF" w14:textId="77777777" w:rsidR="00970F79" w:rsidRDefault="00970F79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Метод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синтеза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салазопиридазина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разработан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во ВНИХФИ по схеме:</w:t>
      </w:r>
    </w:p>
    <w:p w14:paraId="75C9A812" w14:textId="77777777" w:rsidR="00631300" w:rsidRDefault="00631300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41ADB4" w14:textId="77777777" w:rsidR="00226439" w:rsidRPr="00226439" w:rsidRDefault="00631300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BE3" w:rsidRPr="00226439">
        <w:rPr>
          <w:sz w:val="28"/>
        </w:rPr>
        <w:object w:dxaOrig="8882" w:dyaOrig="12523" w14:anchorId="4631E9F8">
          <v:shape id="_x0000_i1045" type="#_x0000_t75" style="width:302.25pt;height:411.75pt" o:ole="">
            <v:imagedata r:id="rId44" o:title="" croptop="9525f" cropleft="5283f"/>
          </v:shape>
          <o:OLEObject Type="Embed" ProgID="ISISServer" ShapeID="_x0000_i1045" DrawAspect="Content" ObjectID="_1792744662" r:id="rId45">
            <o:FieldCodes>\s</o:FieldCodes>
          </o:OLEObject>
        </w:object>
      </w:r>
    </w:p>
    <w:p w14:paraId="76B1B345" w14:textId="77777777" w:rsidR="00631300" w:rsidRDefault="00631300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A3758F4" w14:textId="77777777" w:rsidR="00970F79" w:rsidRPr="00226439" w:rsidRDefault="00970F79" w:rsidP="002264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Сульфапиридазин (</w:t>
      </w:r>
      <w:r w:rsidRPr="00226439">
        <w:rPr>
          <w:sz w:val="28"/>
          <w:szCs w:val="28"/>
          <w:lang w:val="en-US"/>
        </w:rPr>
        <w:t>I</w:t>
      </w:r>
      <w:r w:rsidRPr="00226439">
        <w:rPr>
          <w:sz w:val="28"/>
          <w:szCs w:val="28"/>
        </w:rPr>
        <w:t>) переводят обработкой едким натром в водора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творимую натриевую соль (</w:t>
      </w:r>
      <w:r w:rsidRPr="00226439">
        <w:rPr>
          <w:sz w:val="28"/>
          <w:szCs w:val="28"/>
          <w:lang w:val="en-US"/>
        </w:rPr>
        <w:t>II</w:t>
      </w:r>
      <w:r w:rsidRPr="00226439">
        <w:rPr>
          <w:sz w:val="28"/>
          <w:szCs w:val="28"/>
        </w:rPr>
        <w:t>), которую диазотируют нитритом натрия в с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ляной кислоте (нитрита натрия берут эквимолярное количество, так как при его избытке происходит нитрозирование по азоту сульфамидного фрагмента; соляной кислоты применяют до 4,5 молей на 1 моль </w:t>
      </w:r>
      <w:r w:rsidRPr="00226439">
        <w:rPr>
          <w:sz w:val="28"/>
          <w:szCs w:val="28"/>
          <w:lang w:val="en-US"/>
        </w:rPr>
        <w:t>I</w:t>
      </w:r>
      <w:r w:rsidRPr="00226439">
        <w:rPr>
          <w:sz w:val="28"/>
          <w:szCs w:val="28"/>
        </w:rPr>
        <w:t>, чтобы воспрепятств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вать образованию в слабокислой среде диазоаминосоединения за счет реа</w:t>
      </w:r>
      <w:r w:rsidRPr="00226439">
        <w:rPr>
          <w:sz w:val="28"/>
          <w:szCs w:val="28"/>
        </w:rPr>
        <w:t>к</w:t>
      </w:r>
      <w:r w:rsidRPr="00226439">
        <w:rPr>
          <w:sz w:val="28"/>
          <w:szCs w:val="28"/>
        </w:rPr>
        <w:t xml:space="preserve">ции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 с </w:t>
      </w:r>
      <w:r w:rsidRPr="00226439">
        <w:rPr>
          <w:sz w:val="28"/>
          <w:szCs w:val="28"/>
          <w:lang w:val="en-US"/>
        </w:rPr>
        <w:t>I</w:t>
      </w:r>
      <w:r w:rsidRPr="00226439">
        <w:rPr>
          <w:sz w:val="28"/>
          <w:szCs w:val="28"/>
        </w:rPr>
        <w:t xml:space="preserve">). Полученную диазониевую соль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 вводят в реакцию азосочетания с д</w:t>
      </w:r>
      <w:r w:rsidRPr="00226439">
        <w:rPr>
          <w:sz w:val="28"/>
          <w:szCs w:val="28"/>
        </w:rPr>
        <w:t>и</w:t>
      </w:r>
      <w:r w:rsidRPr="00226439">
        <w:rPr>
          <w:sz w:val="28"/>
          <w:szCs w:val="28"/>
        </w:rPr>
        <w:t xml:space="preserve">натриевой солью салициловой кислоты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 в присутствии едкого натра (эк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 xml:space="preserve">периментально установлено, что оптимальные молярные соотношения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 и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 составляют 1</w:t>
      </w:r>
      <w:r w:rsidR="00226439" w:rsidRPr="00226439">
        <w:rPr>
          <w:sz w:val="28"/>
          <w:szCs w:val="28"/>
        </w:rPr>
        <w:t>:</w:t>
      </w:r>
      <w:r w:rsidRPr="00226439">
        <w:rPr>
          <w:sz w:val="28"/>
          <w:szCs w:val="28"/>
        </w:rPr>
        <w:t xml:space="preserve">2; уменьшение избытка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 замедляет р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акцию и ухудшает качество </w:t>
      </w:r>
      <w:r w:rsidRPr="00226439">
        <w:rPr>
          <w:sz w:val="28"/>
          <w:szCs w:val="28"/>
          <w:lang w:val="en-US"/>
        </w:rPr>
        <w:t>VI</w:t>
      </w:r>
      <w:r w:rsidRPr="00226439">
        <w:rPr>
          <w:sz w:val="28"/>
          <w:szCs w:val="28"/>
        </w:rPr>
        <w:t xml:space="preserve">; прибавление </w:t>
      </w:r>
      <w:r w:rsidRPr="00226439">
        <w:rPr>
          <w:sz w:val="28"/>
          <w:szCs w:val="28"/>
          <w:lang w:val="en-US"/>
        </w:rPr>
        <w:t>IV</w:t>
      </w:r>
      <w:r w:rsidRPr="00226439">
        <w:rPr>
          <w:sz w:val="28"/>
          <w:szCs w:val="28"/>
        </w:rPr>
        <w:t xml:space="preserve"> к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 ведут одномоментно, так как в противном случае азосо-четание будет проходить при разных рН с образованием ра</w:t>
      </w:r>
      <w:r w:rsidRPr="00226439">
        <w:rPr>
          <w:sz w:val="28"/>
          <w:szCs w:val="28"/>
        </w:rPr>
        <w:t>з</w:t>
      </w:r>
      <w:r w:rsidRPr="00226439">
        <w:rPr>
          <w:sz w:val="28"/>
          <w:szCs w:val="28"/>
        </w:rPr>
        <w:t>личных соединений, в том числе продуктов, лишенных карбоксильной гру</w:t>
      </w:r>
      <w:r w:rsidRPr="00226439">
        <w:rPr>
          <w:sz w:val="28"/>
          <w:szCs w:val="28"/>
        </w:rPr>
        <w:t>п</w:t>
      </w:r>
      <w:r w:rsidRPr="00226439">
        <w:rPr>
          <w:sz w:val="28"/>
          <w:szCs w:val="28"/>
        </w:rPr>
        <w:t xml:space="preserve">пы). Из тринатриевой соли азосоеди-нения </w:t>
      </w:r>
      <w:r w:rsidRPr="00226439">
        <w:rPr>
          <w:sz w:val="28"/>
          <w:szCs w:val="28"/>
          <w:lang w:val="en-US"/>
        </w:rPr>
        <w:t>V</w:t>
      </w:r>
      <w:r w:rsidRPr="00226439">
        <w:rPr>
          <w:sz w:val="28"/>
          <w:szCs w:val="28"/>
        </w:rPr>
        <w:t xml:space="preserve"> 5-(п-[N-(3-метоксипиридазинил-6)-сульфамидо]-фенилазо)-салициловую кислоту (сал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зопиридазин) (</w:t>
      </w:r>
      <w:r w:rsidRPr="00226439">
        <w:rPr>
          <w:sz w:val="28"/>
          <w:szCs w:val="28"/>
          <w:lang w:val="en-US"/>
        </w:rPr>
        <w:t>VI</w:t>
      </w:r>
      <w:r w:rsidRPr="00226439">
        <w:rPr>
          <w:sz w:val="28"/>
          <w:szCs w:val="28"/>
        </w:rPr>
        <w:t xml:space="preserve">) выделяют соляной кислотой. Все операции проводят последовательно без получения индивидуальных промежуточных продуктов </w:t>
      </w:r>
      <w:r w:rsidRPr="00226439">
        <w:rPr>
          <w:sz w:val="28"/>
          <w:szCs w:val="28"/>
          <w:lang w:val="en-US"/>
        </w:rPr>
        <w:t>II</w:t>
      </w:r>
      <w:r w:rsidRPr="00226439">
        <w:rPr>
          <w:sz w:val="28"/>
          <w:szCs w:val="28"/>
        </w:rPr>
        <w:t xml:space="preserve">,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 xml:space="preserve"> и </w:t>
      </w:r>
      <w:r w:rsidRPr="00226439">
        <w:rPr>
          <w:sz w:val="28"/>
          <w:szCs w:val="28"/>
          <w:lang w:val="en-US"/>
        </w:rPr>
        <w:t>V</w:t>
      </w:r>
      <w:r w:rsidRPr="00226439">
        <w:rPr>
          <w:sz w:val="28"/>
          <w:szCs w:val="28"/>
        </w:rPr>
        <w:t>. Очистку салазопиридазина осуществляют путем перевода его с ги</w:t>
      </w:r>
      <w:r w:rsidRPr="00226439">
        <w:rPr>
          <w:sz w:val="28"/>
          <w:szCs w:val="28"/>
        </w:rPr>
        <w:t>д</w:t>
      </w:r>
      <w:r w:rsidRPr="00226439">
        <w:rPr>
          <w:sz w:val="28"/>
          <w:szCs w:val="28"/>
        </w:rPr>
        <w:t xml:space="preserve">рокарбонатом натрия в водорастворимую мононатриевую соль и последующего осаждения </w:t>
      </w:r>
      <w:r w:rsidRPr="00226439">
        <w:rPr>
          <w:sz w:val="28"/>
          <w:szCs w:val="28"/>
          <w:lang w:val="en-US"/>
        </w:rPr>
        <w:t>VI</w:t>
      </w:r>
      <w:r w:rsidRPr="00226439">
        <w:rPr>
          <w:sz w:val="28"/>
          <w:szCs w:val="28"/>
        </w:rPr>
        <w:t xml:space="preserve"> соляной кислотой. В основу выбора метода синтеза сал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>зопиридазина положен анализ общих способов азосочетания сульфамидных препаратов и салициловой кислоты.</w:t>
      </w:r>
    </w:p>
    <w:p w14:paraId="585C37EB" w14:textId="77777777" w:rsidR="00970F79" w:rsidRPr="00226439" w:rsidRDefault="00262D22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 xml:space="preserve">К раствору </w:t>
      </w:r>
      <w:smartTag w:uri="urn:schemas-microsoft-com:office:smarttags" w:element="metricconverter">
        <w:smartTagPr>
          <w:attr w:name="ProductID" w:val="62 г"/>
        </w:smartTagPr>
        <w:r w:rsidRPr="00226439">
          <w:rPr>
            <w:sz w:val="28"/>
            <w:szCs w:val="28"/>
          </w:rPr>
          <w:t>62 г</w:t>
        </w:r>
      </w:smartTag>
      <w:r w:rsidRPr="00226439">
        <w:rPr>
          <w:sz w:val="28"/>
          <w:szCs w:val="28"/>
        </w:rPr>
        <w:t xml:space="preserve"> едкого натра в </w:t>
      </w:r>
      <w:smartTag w:uri="urn:schemas-microsoft-com:office:smarttags" w:element="metricconverter">
        <w:smartTagPr>
          <w:attr w:name="ProductID" w:val="1,37 л"/>
        </w:smartTagPr>
        <w:r w:rsidRPr="00226439">
          <w:rPr>
            <w:sz w:val="28"/>
            <w:szCs w:val="28"/>
          </w:rPr>
          <w:t>1,37 л</w:t>
        </w:r>
      </w:smartTag>
      <w:r w:rsidRPr="00226439">
        <w:rPr>
          <w:sz w:val="28"/>
          <w:szCs w:val="28"/>
        </w:rPr>
        <w:t xml:space="preserve"> воды прибавляют </w:t>
      </w:r>
      <w:smartTag w:uri="urn:schemas-microsoft-com:office:smarttags" w:element="metricconverter">
        <w:smartTagPr>
          <w:attr w:name="ProductID" w:val="421 г"/>
        </w:smartTagPr>
        <w:r w:rsidRPr="00226439">
          <w:rPr>
            <w:sz w:val="28"/>
            <w:szCs w:val="28"/>
          </w:rPr>
          <w:t>421 г</w:t>
        </w:r>
      </w:smartTag>
      <w:r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  <w:lang w:val="en-US"/>
        </w:rPr>
        <w:t>I</w:t>
      </w:r>
      <w:r w:rsidRPr="00226439">
        <w:rPr>
          <w:sz w:val="28"/>
          <w:szCs w:val="28"/>
        </w:rPr>
        <w:t>, перемешив</w:t>
      </w:r>
      <w:r w:rsidRPr="00226439">
        <w:rPr>
          <w:sz w:val="28"/>
          <w:szCs w:val="28"/>
        </w:rPr>
        <w:t>а</w:t>
      </w:r>
      <w:r w:rsidRPr="00226439">
        <w:rPr>
          <w:sz w:val="28"/>
          <w:szCs w:val="28"/>
        </w:rPr>
        <w:t xml:space="preserve">ют при 20—30 °С до полного растворения осадка (5—10 мин), после чего прибавляют 108г нитрита натрия. Полученный раствор в течение 20—30 мин выливают в Охлажденную до 0°С смесь 720 мл соляной кислоты и </w:t>
      </w:r>
      <w:smartTag w:uri="urn:schemas-microsoft-com:office:smarttags" w:element="metricconverter">
        <w:smartTagPr>
          <w:attr w:name="ProductID" w:val="1,5 л"/>
        </w:smartTagPr>
        <w:r w:rsidRPr="00226439">
          <w:rPr>
            <w:sz w:val="28"/>
            <w:szCs w:val="28"/>
          </w:rPr>
          <w:t>1,5</w:t>
        </w:r>
        <w:r w:rsidRPr="00226439">
          <w:rPr>
            <w:iCs/>
            <w:sz w:val="28"/>
            <w:szCs w:val="28"/>
          </w:rPr>
          <w:t xml:space="preserve"> </w:t>
        </w:r>
        <w:r w:rsidRPr="00226439">
          <w:rPr>
            <w:sz w:val="28"/>
            <w:szCs w:val="28"/>
          </w:rPr>
          <w:t>л</w:t>
        </w:r>
      </w:smartTag>
      <w:r w:rsidRPr="00226439">
        <w:rPr>
          <w:sz w:val="28"/>
          <w:szCs w:val="28"/>
        </w:rPr>
        <w:t xml:space="preserve"> в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ды. Реакция диазотирования протекает быстро и в осадок выделяется ярко-желтого цвета соль диазония </w:t>
      </w:r>
      <w:r w:rsidRPr="00226439">
        <w:rPr>
          <w:sz w:val="28"/>
          <w:szCs w:val="28"/>
          <w:lang w:val="en-US"/>
        </w:rPr>
        <w:t>III</w:t>
      </w:r>
      <w:r w:rsidRPr="00226439">
        <w:rPr>
          <w:sz w:val="28"/>
          <w:szCs w:val="28"/>
        </w:rPr>
        <w:t>. Дают выдержку 1 ч при 0°С—(+5°С), опр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деляют конец реакции по йодкрахмальной пробе. Массу охлаждают до —6—(—8</w:t>
      </w:r>
      <w:r w:rsidRPr="00226439">
        <w:rPr>
          <w:sz w:val="28"/>
          <w:szCs w:val="28"/>
          <w:vertAlign w:val="superscript"/>
        </w:rPr>
        <w:t>С</w:t>
      </w:r>
      <w:r w:rsidRPr="00226439">
        <w:rPr>
          <w:sz w:val="28"/>
          <w:szCs w:val="28"/>
        </w:rPr>
        <w:t xml:space="preserve">С) и в охлажденную суспензию при перемешивании быстро, в один прием приливают охлажденный до —б°С—(—10°С) раствор </w:t>
      </w:r>
      <w:smartTag w:uri="urn:schemas-microsoft-com:office:smarttags" w:element="metricconverter">
        <w:smartTagPr>
          <w:attr w:name="ProductID" w:val="415 г"/>
        </w:smartTagPr>
        <w:r w:rsidRPr="00226439">
          <w:rPr>
            <w:sz w:val="28"/>
            <w:szCs w:val="28"/>
          </w:rPr>
          <w:t>415 г</w:t>
        </w:r>
      </w:smartTag>
      <w:r w:rsidRPr="00226439">
        <w:rPr>
          <w:sz w:val="28"/>
          <w:szCs w:val="28"/>
        </w:rPr>
        <w:t xml:space="preserve"> салициловой кислоты и </w:t>
      </w:r>
      <w:smartTag w:uri="urn:schemas-microsoft-com:office:smarttags" w:element="metricconverter">
        <w:smartTagPr>
          <w:attr w:name="ProductID" w:val="460 г"/>
        </w:smartTagPr>
        <w:r w:rsidRPr="00226439">
          <w:rPr>
            <w:sz w:val="28"/>
            <w:szCs w:val="28"/>
          </w:rPr>
          <w:t>460 г</w:t>
        </w:r>
      </w:smartTag>
      <w:r w:rsidRPr="00226439">
        <w:rPr>
          <w:sz w:val="28"/>
          <w:szCs w:val="28"/>
        </w:rPr>
        <w:t xml:space="preserve"> едкого натра в </w:t>
      </w:r>
      <w:smartTag w:uri="urn:schemas-microsoft-com:office:smarttags" w:element="metricconverter">
        <w:smartTagPr>
          <w:attr w:name="ProductID" w:val="1,95 л"/>
        </w:smartTagPr>
        <w:r w:rsidRPr="00226439">
          <w:rPr>
            <w:sz w:val="28"/>
            <w:szCs w:val="28"/>
          </w:rPr>
          <w:t>1,95 л</w:t>
        </w:r>
      </w:smartTag>
      <w:r w:rsidRPr="00226439">
        <w:rPr>
          <w:sz w:val="28"/>
          <w:szCs w:val="28"/>
        </w:rPr>
        <w:t xml:space="preserve"> воды. Образуется раствор </w:t>
      </w:r>
      <w:r w:rsidRPr="00226439">
        <w:rPr>
          <w:sz w:val="28"/>
          <w:szCs w:val="28"/>
          <w:lang w:val="en-US"/>
        </w:rPr>
        <w:t>V</w:t>
      </w:r>
      <w:r w:rsidRPr="00226439">
        <w:rPr>
          <w:sz w:val="28"/>
          <w:szCs w:val="28"/>
        </w:rPr>
        <w:t xml:space="preserve"> красно-бурой окраски. При этом нельзя допускать, чтобы наблюдающееся за счет экзотермич-ности реакции нейтрализации 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вышение температуры реакционной массы превысило 10 °С. Дают выдержку 1 ч при 3—5°С, контр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 xml:space="preserve">лируют окончание процесса по пробе с Н-кислотой. Полученный раствор разбавляют </w:t>
      </w:r>
      <w:smartTag w:uri="urn:schemas-microsoft-com:office:smarttags" w:element="metricconverter">
        <w:smartTagPr>
          <w:attr w:name="ProductID" w:val="21 л"/>
        </w:smartTagPr>
        <w:r w:rsidRPr="00226439">
          <w:rPr>
            <w:sz w:val="28"/>
            <w:szCs w:val="28"/>
          </w:rPr>
          <w:t>21 л</w:t>
        </w:r>
      </w:smartTag>
      <w:r w:rsidRPr="00226439">
        <w:rPr>
          <w:sz w:val="28"/>
          <w:szCs w:val="28"/>
        </w:rPr>
        <w:t xml:space="preserve"> воды, осветляют </w:t>
      </w:r>
      <w:smartTag w:uri="urn:schemas-microsoft-com:office:smarttags" w:element="metricconverter">
        <w:smartTagPr>
          <w:attr w:name="ProductID" w:val="60 г"/>
        </w:smartTagPr>
        <w:r w:rsidRPr="00226439">
          <w:rPr>
            <w:sz w:val="28"/>
            <w:szCs w:val="28"/>
          </w:rPr>
          <w:t>60 г</w:t>
        </w:r>
      </w:smartTag>
      <w:r w:rsidRPr="00226439">
        <w:rPr>
          <w:sz w:val="28"/>
          <w:szCs w:val="28"/>
        </w:rPr>
        <w:t xml:space="preserve"> угля и при 5—10°С к нему в течение 2 ч приливают 18% солдаую кислоту до рН 5—4,5 (о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 xml:space="preserve">торожно! масса пенится). После выдержки 3 ч проверяют рН среды, осадок отделяют, промывают </w:t>
      </w:r>
      <w:smartTag w:uri="urn:schemas-microsoft-com:office:smarttags" w:element="metricconverter">
        <w:smartTagPr>
          <w:attr w:name="ProductID" w:val="1 л"/>
        </w:smartTagPr>
        <w:r w:rsidRPr="00226439">
          <w:rPr>
            <w:sz w:val="28"/>
            <w:szCs w:val="28"/>
          </w:rPr>
          <w:t>1 л</w:t>
        </w:r>
      </w:smartTag>
      <w:r w:rsidRPr="00226439">
        <w:rPr>
          <w:sz w:val="28"/>
          <w:szCs w:val="28"/>
        </w:rPr>
        <w:t xml:space="preserve"> воды и влажную пасту растворяют в течение 1,5</w:t>
      </w:r>
      <w:r w:rsidRPr="00226439">
        <w:rPr>
          <w:iCs/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ч в </w:t>
      </w:r>
      <w:smartTag w:uri="urn:schemas-microsoft-com:office:smarttags" w:element="metricconverter">
        <w:smartTagPr>
          <w:attr w:name="ProductID" w:val="20 л"/>
        </w:smartTagPr>
        <w:r w:rsidRPr="00226439">
          <w:rPr>
            <w:sz w:val="28"/>
            <w:szCs w:val="28"/>
          </w:rPr>
          <w:t>20 л</w:t>
        </w:r>
      </w:smartTag>
      <w:r w:rsidRPr="00226439">
        <w:rPr>
          <w:sz w:val="28"/>
          <w:szCs w:val="28"/>
        </w:rPr>
        <w:t xml:space="preserve"> 2% раствора гидр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карбоната натрия при 30—35°С (при температуре выше 40°С происходят п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бочные реакции). Проверяют полноту растворения продукта, массу осветл</w:t>
      </w:r>
      <w:r w:rsidRPr="00226439">
        <w:rPr>
          <w:sz w:val="28"/>
          <w:szCs w:val="28"/>
        </w:rPr>
        <w:t>я</w:t>
      </w:r>
      <w:r w:rsidRPr="00226439">
        <w:rPr>
          <w:sz w:val="28"/>
          <w:szCs w:val="28"/>
        </w:rPr>
        <w:t xml:space="preserve">ют </w:t>
      </w:r>
      <w:smartTag w:uri="urn:schemas-microsoft-com:office:smarttags" w:element="metricconverter">
        <w:smartTagPr>
          <w:attr w:name="ProductID" w:val="60 г"/>
        </w:smartTagPr>
        <w:r w:rsidRPr="00226439">
          <w:rPr>
            <w:sz w:val="28"/>
            <w:szCs w:val="28"/>
          </w:rPr>
          <w:t>60 г</w:t>
        </w:r>
      </w:smartTag>
      <w:r w:rsidRPr="00226439">
        <w:rPr>
          <w:sz w:val="28"/>
          <w:szCs w:val="28"/>
        </w:rPr>
        <w:t xml:space="preserve"> угля, фильтруют и раствор подкисляют 18% соляной кислотой до рН 1—2 (осторожно! масса пенится) (хранение щелочного раствора </w:t>
      </w:r>
      <w:r w:rsidR="000E0F6E" w:rsidRPr="00226439">
        <w:rPr>
          <w:sz w:val="28"/>
          <w:szCs w:val="28"/>
          <w:lang w:val="en-US"/>
        </w:rPr>
        <w:t>VI</w:t>
      </w:r>
      <w:r w:rsidRPr="00226439">
        <w:rPr>
          <w:sz w:val="28"/>
          <w:szCs w:val="28"/>
        </w:rPr>
        <w:t xml:space="preserve"> недопу</w:t>
      </w:r>
      <w:r w:rsidRPr="00226439">
        <w:rPr>
          <w:sz w:val="28"/>
          <w:szCs w:val="28"/>
        </w:rPr>
        <w:t>с</w:t>
      </w:r>
      <w:r w:rsidRPr="00226439">
        <w:rPr>
          <w:sz w:val="28"/>
          <w:szCs w:val="28"/>
        </w:rPr>
        <w:t>тимо, так как при этом происходят побочные реакции с образованием в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 xml:space="preserve">ществ неустановленного строения). Осадок </w:t>
      </w:r>
      <w:r w:rsidRPr="00226439">
        <w:rPr>
          <w:sz w:val="28"/>
          <w:szCs w:val="28"/>
          <w:lang w:val="en-US"/>
        </w:rPr>
        <w:t>VI</w:t>
      </w:r>
      <w:r w:rsidRPr="00226439">
        <w:rPr>
          <w:sz w:val="28"/>
          <w:szCs w:val="28"/>
        </w:rPr>
        <w:t xml:space="preserve"> отделяют, промывают </w:t>
      </w:r>
      <w:smartTag w:uri="urn:schemas-microsoft-com:office:smarttags" w:element="metricconverter">
        <w:smartTagPr>
          <w:attr w:name="ProductID" w:val="21 л"/>
        </w:smartTagPr>
        <w:r w:rsidRPr="00226439">
          <w:rPr>
            <w:sz w:val="28"/>
            <w:szCs w:val="28"/>
          </w:rPr>
          <w:t>21 л</w:t>
        </w:r>
      </w:smartTag>
      <w:r w:rsidRPr="00226439">
        <w:rPr>
          <w:sz w:val="28"/>
          <w:szCs w:val="28"/>
        </w:rPr>
        <w:t xml:space="preserve"> в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ды (до отрицательной реакции в промывной воде на хлор-ион), сушат при 70—80°С.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 xml:space="preserve">Выход </w:t>
      </w:r>
      <w:smartTag w:uri="urn:schemas-microsoft-com:office:smarttags" w:element="metricconverter">
        <w:smartTagPr>
          <w:attr w:name="ProductID" w:val="548 г"/>
        </w:smartTagPr>
        <w:r w:rsidRPr="00226439">
          <w:rPr>
            <w:sz w:val="28"/>
            <w:szCs w:val="28"/>
          </w:rPr>
          <w:t>548 г</w:t>
        </w:r>
      </w:smartTag>
      <w:r w:rsidRPr="00226439">
        <w:rPr>
          <w:sz w:val="28"/>
          <w:szCs w:val="28"/>
        </w:rPr>
        <w:t xml:space="preserve"> (85%).</w:t>
      </w:r>
    </w:p>
    <w:p w14:paraId="64DA23D0" w14:textId="77777777" w:rsidR="00226439" w:rsidRPr="00226439" w:rsidRDefault="00226439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1F9CBC8E" w14:textId="77777777" w:rsidR="00226439" w:rsidRPr="00226439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AFA4CD4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F625887" w14:textId="77777777" w:rsidR="00226439" w:rsidRPr="00226439" w:rsidRDefault="00C10F56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Таким образом, открытое в начале 30-х годов антибактериальное</w:t>
      </w:r>
      <w:r w:rsidR="00226439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дейс</w:t>
      </w:r>
      <w:r w:rsidRPr="00226439">
        <w:rPr>
          <w:sz w:val="28"/>
          <w:szCs w:val="28"/>
        </w:rPr>
        <w:t>т</w:t>
      </w:r>
      <w:r w:rsidRPr="00226439">
        <w:rPr>
          <w:sz w:val="28"/>
          <w:szCs w:val="28"/>
        </w:rPr>
        <w:t>вие пронтозила и затем сульфаниламида привело со временем к созданию не только целой «гаммы» высокоактивных препаратов для лечения инфекцио</w:t>
      </w:r>
      <w:r w:rsidRPr="00226439">
        <w:rPr>
          <w:sz w:val="28"/>
          <w:szCs w:val="28"/>
        </w:rPr>
        <w:t>н</w:t>
      </w:r>
      <w:r w:rsidRPr="00226439">
        <w:rPr>
          <w:sz w:val="28"/>
          <w:szCs w:val="28"/>
        </w:rPr>
        <w:t>ных заболеваний, но также других ценных групп лекарственных средств — пероральных гипогликемических препаратов и диуретиков,ставших не тол</w:t>
      </w:r>
      <w:r w:rsidRPr="00226439">
        <w:rPr>
          <w:sz w:val="28"/>
          <w:szCs w:val="28"/>
        </w:rPr>
        <w:t>ь</w:t>
      </w:r>
      <w:r w:rsidRPr="00226439">
        <w:rPr>
          <w:sz w:val="28"/>
          <w:szCs w:val="28"/>
        </w:rPr>
        <w:t>ко «мочегонными» препаратами, но и высокоэффективными средствами л</w:t>
      </w:r>
      <w:r w:rsidRPr="00226439">
        <w:rPr>
          <w:sz w:val="28"/>
          <w:szCs w:val="28"/>
        </w:rPr>
        <w:t>е</w:t>
      </w:r>
      <w:r w:rsidRPr="00226439">
        <w:rPr>
          <w:sz w:val="28"/>
          <w:szCs w:val="28"/>
        </w:rPr>
        <w:t>чения гипертонической болезни и застойной сердечной недостаточности.</w:t>
      </w:r>
    </w:p>
    <w:p w14:paraId="0AEB0205" w14:textId="77777777" w:rsidR="00CE1585" w:rsidRPr="00226439" w:rsidRDefault="00C10F56" w:rsidP="00226439">
      <w:pPr>
        <w:spacing w:line="360" w:lineRule="auto"/>
        <w:ind w:firstLine="709"/>
        <w:jc w:val="both"/>
        <w:rPr>
          <w:sz w:val="28"/>
          <w:szCs w:val="28"/>
        </w:rPr>
      </w:pPr>
      <w:r w:rsidRPr="00226439">
        <w:rPr>
          <w:sz w:val="28"/>
          <w:szCs w:val="28"/>
        </w:rPr>
        <w:t>С синтетическими антибактериальными препаратами сульфаниламиды стали той ступенью, за ко</w:t>
      </w:r>
      <w:r w:rsidR="007E26F0" w:rsidRPr="00226439">
        <w:rPr>
          <w:sz w:val="28"/>
          <w:szCs w:val="28"/>
        </w:rPr>
        <w:t>торой последовали нитрофу</w:t>
      </w:r>
      <w:r w:rsidRPr="00226439">
        <w:rPr>
          <w:sz w:val="28"/>
          <w:szCs w:val="28"/>
        </w:rPr>
        <w:t>раны,</w:t>
      </w:r>
      <w:r w:rsidR="007E26F0" w:rsidRPr="00226439">
        <w:rPr>
          <w:sz w:val="28"/>
          <w:szCs w:val="28"/>
        </w:rPr>
        <w:t xml:space="preserve"> </w:t>
      </w:r>
      <w:r w:rsidRPr="00226439">
        <w:rPr>
          <w:sz w:val="28"/>
          <w:szCs w:val="28"/>
        </w:rPr>
        <w:t>оксихинолины, хиноксалины, нафтиридины, современные высокоэффективные фторхинол</w:t>
      </w:r>
      <w:r w:rsidRPr="00226439">
        <w:rPr>
          <w:sz w:val="28"/>
          <w:szCs w:val="28"/>
        </w:rPr>
        <w:t>о</w:t>
      </w:r>
      <w:r w:rsidRPr="00226439">
        <w:rPr>
          <w:sz w:val="28"/>
          <w:szCs w:val="28"/>
        </w:rPr>
        <w:t>ны.</w:t>
      </w:r>
    </w:p>
    <w:p w14:paraId="74B93E86" w14:textId="77777777" w:rsidR="00C10F56" w:rsidRPr="00226439" w:rsidRDefault="00C10F56" w:rsidP="00226439">
      <w:pPr>
        <w:spacing w:line="360" w:lineRule="auto"/>
        <w:ind w:firstLine="709"/>
        <w:jc w:val="both"/>
        <w:rPr>
          <w:sz w:val="28"/>
          <w:szCs w:val="28"/>
        </w:rPr>
      </w:pPr>
    </w:p>
    <w:p w14:paraId="01A08A2D" w14:textId="77777777" w:rsidR="00C24752" w:rsidRPr="00226439" w:rsidRDefault="00631300" w:rsidP="002264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4752" w:rsidRPr="00226439">
        <w:rPr>
          <w:sz w:val="28"/>
          <w:szCs w:val="28"/>
        </w:rPr>
        <w:t>Список литературы</w:t>
      </w:r>
    </w:p>
    <w:p w14:paraId="06E19E9E" w14:textId="77777777" w:rsidR="00631300" w:rsidRDefault="00631300" w:rsidP="002264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14:paraId="188EC4B5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1.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Белоусов Ю.Б., Шатунов С.М. Антибактериальная химиотерапия. М.: Р</w:t>
      </w:r>
      <w:r w:rsidRPr="00226439">
        <w:rPr>
          <w:iCs/>
          <w:sz w:val="28"/>
          <w:szCs w:val="28"/>
        </w:rPr>
        <w:t>е</w:t>
      </w:r>
      <w:r w:rsidRPr="00226439">
        <w:rPr>
          <w:iCs/>
          <w:sz w:val="28"/>
          <w:szCs w:val="28"/>
        </w:rPr>
        <w:t>медиум, 2001; 473 с.</w:t>
      </w:r>
    </w:p>
    <w:p w14:paraId="381D004D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2.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Информация о лекарственных средствах для специалистов здравоохран</w:t>
      </w:r>
      <w:r w:rsidRPr="00226439">
        <w:rPr>
          <w:iCs/>
          <w:sz w:val="28"/>
          <w:szCs w:val="28"/>
        </w:rPr>
        <w:t>е</w:t>
      </w:r>
      <w:r w:rsidRPr="00226439">
        <w:rPr>
          <w:iCs/>
          <w:sz w:val="28"/>
          <w:szCs w:val="28"/>
        </w:rPr>
        <w:t>ния. Противомикробные и противовиру</w:t>
      </w:r>
      <w:r w:rsidRPr="00226439">
        <w:rPr>
          <w:iCs/>
          <w:sz w:val="28"/>
          <w:szCs w:val="28"/>
        </w:rPr>
        <w:t>с</w:t>
      </w:r>
      <w:r w:rsidRPr="00226439">
        <w:rPr>
          <w:iCs/>
          <w:sz w:val="28"/>
          <w:szCs w:val="28"/>
        </w:rPr>
        <w:t>ные лекарственные средства. М.: РЦ Фарм-мединфо, 1998; Вып. 3, 277—299, 357—360.</w:t>
      </w:r>
    </w:p>
    <w:p w14:paraId="4BA15011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3.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 xml:space="preserve">Лайнг </w:t>
      </w:r>
      <w:r w:rsidRPr="00226439">
        <w:rPr>
          <w:iCs/>
          <w:sz w:val="28"/>
          <w:szCs w:val="28"/>
          <w:lang w:val="en-US"/>
        </w:rPr>
        <w:t>A</w:t>
      </w:r>
      <w:r w:rsidRPr="00226439">
        <w:rPr>
          <w:iCs/>
          <w:sz w:val="28"/>
          <w:szCs w:val="28"/>
        </w:rPr>
        <w:t>. Комбинации антагонистов 4-аминобензойной кислоты с ингиб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>торами дигидрофолатдегидрогеназы при лечении малярии. Бюлл. всемир. о</w:t>
      </w:r>
      <w:r w:rsidRPr="00226439">
        <w:rPr>
          <w:iCs/>
          <w:sz w:val="28"/>
          <w:szCs w:val="28"/>
        </w:rPr>
        <w:t>р</w:t>
      </w:r>
      <w:r w:rsidRPr="00226439">
        <w:rPr>
          <w:iCs/>
          <w:sz w:val="28"/>
          <w:szCs w:val="28"/>
        </w:rPr>
        <w:t>ганиз. здравоохр., 1975; 50 (3—4), 235—238.</w:t>
      </w:r>
    </w:p>
    <w:p w14:paraId="06898647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4.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Лопатин А.С., Станковская И.М. Побочные реакции при терапии комб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>нированными препаратами типа сульфаметоксазол/триметоприм. Экспер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>ментальная и клиническая химиотерапия вирусных и бактериальных инфе</w:t>
      </w:r>
      <w:r w:rsidRPr="00226439">
        <w:rPr>
          <w:iCs/>
          <w:sz w:val="28"/>
          <w:szCs w:val="28"/>
        </w:rPr>
        <w:t>к</w:t>
      </w:r>
      <w:r w:rsidRPr="00226439">
        <w:rPr>
          <w:iCs/>
          <w:sz w:val="28"/>
          <w:szCs w:val="28"/>
        </w:rPr>
        <w:t>ций. Сб. трудов ВНИХФИ., 1987; 118—122.</w:t>
      </w:r>
    </w:p>
    <w:p w14:paraId="64F10D0F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5.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Падейская Е.Н. Комбинированные антибактериальные препараты на осн</w:t>
      </w:r>
      <w:r w:rsidRPr="00226439">
        <w:rPr>
          <w:iCs/>
          <w:sz w:val="28"/>
          <w:szCs w:val="28"/>
        </w:rPr>
        <w:t>о</w:t>
      </w:r>
      <w:r w:rsidRPr="00226439">
        <w:rPr>
          <w:iCs/>
          <w:sz w:val="28"/>
          <w:szCs w:val="28"/>
        </w:rPr>
        <w:t>ве производных сульфаниламида и диаминопиримидина. Новые лекарстве</w:t>
      </w:r>
      <w:r w:rsidRPr="00226439">
        <w:rPr>
          <w:iCs/>
          <w:sz w:val="28"/>
          <w:szCs w:val="28"/>
        </w:rPr>
        <w:t>н</w:t>
      </w:r>
      <w:r w:rsidRPr="00226439">
        <w:rPr>
          <w:iCs/>
          <w:sz w:val="28"/>
          <w:szCs w:val="28"/>
        </w:rPr>
        <w:t>ные препараты. Сб. трудов ВНИХФИ., М., 1991; 94—104.</w:t>
      </w:r>
    </w:p>
    <w:p w14:paraId="0E8EEC4B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6.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Падейская Е.Н. Новый препарат сульфатон в комбинированной терапии инфекций производными сульфаниламида и диаминопиримидина. Антиби</w:t>
      </w:r>
      <w:r w:rsidRPr="00226439">
        <w:rPr>
          <w:iCs/>
          <w:sz w:val="28"/>
          <w:szCs w:val="28"/>
        </w:rPr>
        <w:t>о</w:t>
      </w:r>
      <w:r w:rsidRPr="00226439">
        <w:rPr>
          <w:iCs/>
          <w:sz w:val="28"/>
          <w:szCs w:val="28"/>
        </w:rPr>
        <w:t>тики и химиотерапия, 1989; 34 (9): 657—662.</w:t>
      </w:r>
    </w:p>
    <w:p w14:paraId="1C0BA5AE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7.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Практическое руководство по антиинфекционной терапии. Под ред. Л.С. Страчунского, Ю.Б. Белоусова, С.Н. Ко</w:t>
      </w:r>
      <w:r w:rsidRPr="00226439">
        <w:rPr>
          <w:iCs/>
          <w:sz w:val="28"/>
          <w:szCs w:val="28"/>
        </w:rPr>
        <w:t>з</w:t>
      </w:r>
      <w:r w:rsidRPr="00226439">
        <w:rPr>
          <w:iCs/>
          <w:sz w:val="28"/>
          <w:szCs w:val="28"/>
        </w:rPr>
        <w:t>лова. М.: Боргес, 2002; 384 с.</w:t>
      </w:r>
    </w:p>
    <w:p w14:paraId="05DFD30A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8.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Регистр лекарственных средств России. Энциклопедия лекарств. М.: 2002; Вып. 9, 1504 с.</w:t>
      </w:r>
    </w:p>
    <w:p w14:paraId="76AFDD67" w14:textId="77777777" w:rsidR="00C24752" w:rsidRPr="00226439" w:rsidRDefault="00C24752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226439">
        <w:rPr>
          <w:iCs/>
          <w:sz w:val="28"/>
          <w:szCs w:val="28"/>
        </w:rPr>
        <w:t>9.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Руководство по инфекционным болезням. Под ред. Ю.В. Лобзина, А.П. К</w:t>
      </w:r>
      <w:r w:rsidRPr="00226439">
        <w:rPr>
          <w:iCs/>
          <w:sz w:val="28"/>
          <w:szCs w:val="28"/>
        </w:rPr>
        <w:t>а</w:t>
      </w:r>
      <w:r w:rsidRPr="00226439">
        <w:rPr>
          <w:iCs/>
          <w:sz w:val="28"/>
          <w:szCs w:val="28"/>
        </w:rPr>
        <w:t>занцева. С.-Петербург: Комета, 1996; 715 с.</w:t>
      </w:r>
    </w:p>
    <w:p w14:paraId="53CDB027" w14:textId="77777777" w:rsidR="006345AA" w:rsidRPr="00226439" w:rsidRDefault="006345AA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226439">
        <w:rPr>
          <w:iCs/>
          <w:sz w:val="28"/>
          <w:szCs w:val="28"/>
        </w:rPr>
        <w:t>10. Яковлев В.П.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Рациональная антимикробная фармакотерапия М.: Мед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>цина, 2002; 145-152 с.</w:t>
      </w:r>
    </w:p>
    <w:p w14:paraId="14EBAC33" w14:textId="77777777" w:rsidR="0006708D" w:rsidRDefault="006345AA" w:rsidP="00631300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6439">
        <w:rPr>
          <w:iCs/>
          <w:sz w:val="28"/>
          <w:szCs w:val="28"/>
        </w:rPr>
        <w:t>11.</w:t>
      </w:r>
      <w:r w:rsidR="00226439" w:rsidRPr="00226439">
        <w:rPr>
          <w:iCs/>
          <w:sz w:val="28"/>
          <w:szCs w:val="28"/>
        </w:rPr>
        <w:t xml:space="preserve"> </w:t>
      </w:r>
      <w:r w:rsidRPr="00226439">
        <w:rPr>
          <w:iCs/>
          <w:sz w:val="28"/>
          <w:szCs w:val="28"/>
        </w:rPr>
        <w:t>Холодов Л.Е., Яковлев В.П. Клиническая фармакокинетика. М.: Мед</w:t>
      </w:r>
      <w:r w:rsidRPr="00226439">
        <w:rPr>
          <w:iCs/>
          <w:sz w:val="28"/>
          <w:szCs w:val="28"/>
        </w:rPr>
        <w:t>и</w:t>
      </w:r>
      <w:r w:rsidRPr="00226439">
        <w:rPr>
          <w:iCs/>
          <w:sz w:val="28"/>
          <w:szCs w:val="28"/>
        </w:rPr>
        <w:t>цина, 1985; 463 с</w:t>
      </w:r>
      <w:r w:rsidRPr="00226439">
        <w:rPr>
          <w:sz w:val="28"/>
          <w:szCs w:val="28"/>
        </w:rPr>
        <w:t>.</w:t>
      </w:r>
    </w:p>
    <w:sectPr w:rsidR="0006708D" w:rsidSect="00226439">
      <w:footerReference w:type="even" r:id="rId46"/>
      <w:footerReference w:type="default" r:id="rId4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82E4" w14:textId="77777777" w:rsidR="00D4004D" w:rsidRDefault="00D4004D">
      <w:r>
        <w:separator/>
      </w:r>
    </w:p>
  </w:endnote>
  <w:endnote w:type="continuationSeparator" w:id="0">
    <w:p w14:paraId="755037FE" w14:textId="77777777" w:rsidR="00D4004D" w:rsidRDefault="00D4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E0CA" w14:textId="77777777" w:rsidR="007E26F0" w:rsidRDefault="007E26F0" w:rsidP="009377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CC7B1A" w14:textId="77777777" w:rsidR="007E26F0" w:rsidRDefault="007E26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5A3" w14:textId="77777777" w:rsidR="007E26F0" w:rsidRDefault="007E26F0" w:rsidP="009377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4DC0">
      <w:rPr>
        <w:rStyle w:val="a8"/>
        <w:noProof/>
      </w:rPr>
      <w:t>2</w:t>
    </w:r>
    <w:r>
      <w:rPr>
        <w:rStyle w:val="a8"/>
      </w:rPr>
      <w:fldChar w:fldCharType="end"/>
    </w:r>
  </w:p>
  <w:p w14:paraId="7726048F" w14:textId="77777777" w:rsidR="007E26F0" w:rsidRDefault="007E2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60FF" w14:textId="77777777" w:rsidR="00D4004D" w:rsidRDefault="00D4004D">
      <w:r>
        <w:separator/>
      </w:r>
    </w:p>
  </w:footnote>
  <w:footnote w:type="continuationSeparator" w:id="0">
    <w:p w14:paraId="3206067A" w14:textId="77777777" w:rsidR="00D4004D" w:rsidRDefault="00D4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6FB0"/>
    <w:multiLevelType w:val="hybridMultilevel"/>
    <w:tmpl w:val="AC42F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33DD"/>
    <w:multiLevelType w:val="hybridMultilevel"/>
    <w:tmpl w:val="DEC012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1D7458"/>
    <w:multiLevelType w:val="hybridMultilevel"/>
    <w:tmpl w:val="4066FF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B"/>
    <w:rsid w:val="00022E7C"/>
    <w:rsid w:val="00026587"/>
    <w:rsid w:val="000466E2"/>
    <w:rsid w:val="00062FCD"/>
    <w:rsid w:val="0006708D"/>
    <w:rsid w:val="0008622D"/>
    <w:rsid w:val="0009357D"/>
    <w:rsid w:val="000A5C57"/>
    <w:rsid w:val="000B3E75"/>
    <w:rsid w:val="000D427E"/>
    <w:rsid w:val="000E0F6E"/>
    <w:rsid w:val="000F06DC"/>
    <w:rsid w:val="000F5F69"/>
    <w:rsid w:val="00125085"/>
    <w:rsid w:val="00173A09"/>
    <w:rsid w:val="001836AF"/>
    <w:rsid w:val="00195A12"/>
    <w:rsid w:val="001B22B1"/>
    <w:rsid w:val="001C2F56"/>
    <w:rsid w:val="0021428F"/>
    <w:rsid w:val="0022608D"/>
    <w:rsid w:val="00226439"/>
    <w:rsid w:val="00230F6F"/>
    <w:rsid w:val="00231F21"/>
    <w:rsid w:val="00236F87"/>
    <w:rsid w:val="00240094"/>
    <w:rsid w:val="0026076B"/>
    <w:rsid w:val="00262D22"/>
    <w:rsid w:val="00273FBE"/>
    <w:rsid w:val="00296869"/>
    <w:rsid w:val="00305880"/>
    <w:rsid w:val="00343189"/>
    <w:rsid w:val="0037578B"/>
    <w:rsid w:val="00391ABE"/>
    <w:rsid w:val="003F063D"/>
    <w:rsid w:val="00403818"/>
    <w:rsid w:val="0049245C"/>
    <w:rsid w:val="004926A4"/>
    <w:rsid w:val="004978EA"/>
    <w:rsid w:val="004A08B1"/>
    <w:rsid w:val="004B4819"/>
    <w:rsid w:val="004E6A78"/>
    <w:rsid w:val="004F407E"/>
    <w:rsid w:val="0053110D"/>
    <w:rsid w:val="00587E05"/>
    <w:rsid w:val="005C7BFC"/>
    <w:rsid w:val="005D3E2E"/>
    <w:rsid w:val="005E42E2"/>
    <w:rsid w:val="006034C9"/>
    <w:rsid w:val="00631300"/>
    <w:rsid w:val="006345AA"/>
    <w:rsid w:val="00643AAE"/>
    <w:rsid w:val="006609A7"/>
    <w:rsid w:val="00674328"/>
    <w:rsid w:val="00680250"/>
    <w:rsid w:val="0068268B"/>
    <w:rsid w:val="00684200"/>
    <w:rsid w:val="00692686"/>
    <w:rsid w:val="006B2FA4"/>
    <w:rsid w:val="006D2136"/>
    <w:rsid w:val="006D6ED2"/>
    <w:rsid w:val="006E7C49"/>
    <w:rsid w:val="00715C57"/>
    <w:rsid w:val="00761821"/>
    <w:rsid w:val="00792F21"/>
    <w:rsid w:val="0079778E"/>
    <w:rsid w:val="007A7089"/>
    <w:rsid w:val="007D022F"/>
    <w:rsid w:val="007E26F0"/>
    <w:rsid w:val="00821E1B"/>
    <w:rsid w:val="00831B72"/>
    <w:rsid w:val="008716EB"/>
    <w:rsid w:val="0087204E"/>
    <w:rsid w:val="00877D0D"/>
    <w:rsid w:val="00890D83"/>
    <w:rsid w:val="008D78CC"/>
    <w:rsid w:val="008E2D05"/>
    <w:rsid w:val="009377DD"/>
    <w:rsid w:val="00940A32"/>
    <w:rsid w:val="00953402"/>
    <w:rsid w:val="00970F79"/>
    <w:rsid w:val="00971B98"/>
    <w:rsid w:val="00985B67"/>
    <w:rsid w:val="009A6F89"/>
    <w:rsid w:val="009B3E5E"/>
    <w:rsid w:val="009B7438"/>
    <w:rsid w:val="009C4E3B"/>
    <w:rsid w:val="00A0038E"/>
    <w:rsid w:val="00A0495C"/>
    <w:rsid w:val="00A14327"/>
    <w:rsid w:val="00A528C2"/>
    <w:rsid w:val="00A72289"/>
    <w:rsid w:val="00A926C9"/>
    <w:rsid w:val="00AB30A1"/>
    <w:rsid w:val="00AD347C"/>
    <w:rsid w:val="00AE622F"/>
    <w:rsid w:val="00B371AA"/>
    <w:rsid w:val="00BB76D4"/>
    <w:rsid w:val="00BE35E3"/>
    <w:rsid w:val="00C1037B"/>
    <w:rsid w:val="00C10F56"/>
    <w:rsid w:val="00C24752"/>
    <w:rsid w:val="00C26C98"/>
    <w:rsid w:val="00C44CF4"/>
    <w:rsid w:val="00C667E5"/>
    <w:rsid w:val="00C66BE3"/>
    <w:rsid w:val="00C8081E"/>
    <w:rsid w:val="00C81F09"/>
    <w:rsid w:val="00C855B8"/>
    <w:rsid w:val="00CB3E0A"/>
    <w:rsid w:val="00CD6ACF"/>
    <w:rsid w:val="00CD76C2"/>
    <w:rsid w:val="00CE1585"/>
    <w:rsid w:val="00CF0557"/>
    <w:rsid w:val="00D000DF"/>
    <w:rsid w:val="00D0799C"/>
    <w:rsid w:val="00D33711"/>
    <w:rsid w:val="00D4004D"/>
    <w:rsid w:val="00D83755"/>
    <w:rsid w:val="00DC68F9"/>
    <w:rsid w:val="00DE5DF2"/>
    <w:rsid w:val="00DE7238"/>
    <w:rsid w:val="00DF7F01"/>
    <w:rsid w:val="00E160FC"/>
    <w:rsid w:val="00E344A8"/>
    <w:rsid w:val="00E7410D"/>
    <w:rsid w:val="00E92716"/>
    <w:rsid w:val="00EA5DB0"/>
    <w:rsid w:val="00EB23AA"/>
    <w:rsid w:val="00EB4DA9"/>
    <w:rsid w:val="00F3002C"/>
    <w:rsid w:val="00F64DC0"/>
    <w:rsid w:val="00F67969"/>
    <w:rsid w:val="00F81B61"/>
    <w:rsid w:val="00F857FC"/>
    <w:rsid w:val="00F87D05"/>
    <w:rsid w:val="00F96BDA"/>
    <w:rsid w:val="00FC7962"/>
    <w:rsid w:val="00FD0DA6"/>
    <w:rsid w:val="00FD58C8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DC767"/>
  <w15:chartTrackingRefBased/>
  <w15:docId w15:val="{04E6A943-94F0-42F5-8AE3-2F3A439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1E1B"/>
    <w:pPr>
      <w:keepNext/>
      <w:keepLines/>
      <w:spacing w:before="200"/>
      <w:ind w:firstLine="17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67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821E1B"/>
    <w:pPr>
      <w:ind w:firstLine="170"/>
      <w:jc w:val="both"/>
    </w:pPr>
    <w:rPr>
      <w:rFonts w:cs="Courier New"/>
      <w:sz w:val="18"/>
      <w:szCs w:val="20"/>
    </w:rPr>
  </w:style>
  <w:style w:type="character" w:customStyle="1" w:styleId="a4">
    <w:name w:val="Текст Знак"/>
    <w:basedOn w:val="a0"/>
    <w:link w:val="a3"/>
    <w:locked/>
    <w:rsid w:val="00821E1B"/>
    <w:rPr>
      <w:rFonts w:cs="Courier New"/>
      <w:sz w:val="1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21E1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5">
    <w:name w:val="Body Text"/>
    <w:basedOn w:val="a"/>
    <w:rsid w:val="0006708D"/>
    <w:pPr>
      <w:spacing w:before="100" w:beforeAutospacing="1" w:after="100" w:afterAutospacing="1"/>
    </w:pPr>
  </w:style>
  <w:style w:type="table" w:styleId="a6">
    <w:name w:val="Table Grid"/>
    <w:basedOn w:val="a1"/>
    <w:rsid w:val="00A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E72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7238"/>
    <w:rPr>
      <w:rFonts w:cs="Times New Roman"/>
    </w:rPr>
  </w:style>
  <w:style w:type="paragraph" w:customStyle="1" w:styleId="a9">
    <w:name w:val="ФОРМУЛА"/>
    <w:basedOn w:val="aa"/>
    <w:rsid w:val="00391ABE"/>
    <w:pPr>
      <w:spacing w:after="0"/>
      <w:ind w:left="0" w:firstLine="142"/>
      <w:jc w:val="both"/>
    </w:pPr>
    <w:rPr>
      <w:sz w:val="18"/>
      <w:szCs w:val="20"/>
    </w:rPr>
  </w:style>
  <w:style w:type="paragraph" w:styleId="aa">
    <w:name w:val="Body Text Indent"/>
    <w:basedOn w:val="a"/>
    <w:rsid w:val="00391ABE"/>
    <w:pPr>
      <w:spacing w:after="120"/>
      <w:ind w:left="283"/>
    </w:pPr>
  </w:style>
  <w:style w:type="paragraph" w:styleId="21">
    <w:name w:val="Body Text 2"/>
    <w:basedOn w:val="a"/>
    <w:rsid w:val="000D427E"/>
    <w:pPr>
      <w:spacing w:after="120" w:line="480" w:lineRule="auto"/>
    </w:pPr>
  </w:style>
  <w:style w:type="paragraph" w:styleId="ab">
    <w:name w:val="header"/>
    <w:basedOn w:val="a"/>
    <w:rsid w:val="00AE622F"/>
    <w:pPr>
      <w:tabs>
        <w:tab w:val="center" w:pos="4153"/>
        <w:tab w:val="right" w:pos="8306"/>
      </w:tabs>
    </w:pPr>
  </w:style>
  <w:style w:type="character" w:styleId="ac">
    <w:name w:val="Hyperlink"/>
    <w:basedOn w:val="a0"/>
    <w:rsid w:val="00AE62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emf"/><Relationship Id="rId47" Type="http://schemas.openxmlformats.org/officeDocument/2006/relationships/footer" Target="footer2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oleObject" Target="embeddings/oleObject10.bin"/><Relationship Id="rId11" Type="http://schemas.openxmlformats.org/officeDocument/2006/relationships/image" Target="media/image3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44604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Алёна</dc:creator>
  <cp:keywords/>
  <dc:description/>
  <cp:lastModifiedBy>Igor</cp:lastModifiedBy>
  <cp:revision>3</cp:revision>
  <dcterms:created xsi:type="dcterms:W3CDTF">2024-11-10T08:51:00Z</dcterms:created>
  <dcterms:modified xsi:type="dcterms:W3CDTF">2024-11-10T08:51:00Z</dcterms:modified>
</cp:coreProperties>
</file>