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0E65" w14:textId="77777777" w:rsidR="00694B85" w:rsidRDefault="00694B85" w:rsidP="00694B85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ПНЕВМОНИИ</w:t>
      </w:r>
    </w:p>
    <w:p w14:paraId="10B23B4B" w14:textId="77777777" w:rsidR="00694B85" w:rsidRDefault="00694B85" w:rsidP="00694B85">
      <w:pPr>
        <w:spacing w:line="360" w:lineRule="auto"/>
        <w:ind w:firstLine="397"/>
        <w:jc w:val="center"/>
        <w:rPr>
          <w:rFonts w:ascii="Times New Roman" w:hAnsi="Times New Roman"/>
          <w:b/>
          <w:sz w:val="24"/>
        </w:rPr>
      </w:pPr>
    </w:p>
    <w:p w14:paraId="209976CD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Острая пневмония - воспалительный процесс, охватыва</w:t>
      </w:r>
      <w:r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щий все ткани легкого. Частота заболеваемости составляет 3 - 4 на 1000 человек (0,4%). Процесс поражает бронхиолы, </w:t>
      </w:r>
      <w:proofErr w:type="spellStart"/>
      <w:r>
        <w:rPr>
          <w:rFonts w:ascii="Times New Roman" w:hAnsi="Times New Roman"/>
          <w:sz w:val="24"/>
        </w:rPr>
        <w:t>интр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стициальную</w:t>
      </w:r>
      <w:proofErr w:type="spellEnd"/>
      <w:r>
        <w:rPr>
          <w:rFonts w:ascii="Times New Roman" w:hAnsi="Times New Roman"/>
          <w:sz w:val="24"/>
        </w:rPr>
        <w:t xml:space="preserve"> ткань, всегда вовлекаются сосуды и нервы.</w:t>
      </w:r>
    </w:p>
    <w:p w14:paraId="3A6F660C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острой пневмонии как основного заболевания при аде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ватной терапии больные в настоящее время умирать не должны, но острая пневмония может быть сопутствующей при ряде т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желых заболеваний, у ослабленных больных это ухудшает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гноз.</w:t>
      </w:r>
    </w:p>
    <w:p w14:paraId="5EAAB073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Классификация</w:t>
      </w:r>
    </w:p>
    <w:p w14:paraId="554020AA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По этиологии:</w:t>
      </w:r>
    </w:p>
    <w:p w14:paraId="18320163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а) бактериальные: </w:t>
      </w:r>
      <w:proofErr w:type="spellStart"/>
      <w:r>
        <w:rPr>
          <w:rFonts w:ascii="Times New Roman" w:hAnsi="Times New Roman"/>
          <w:sz w:val="24"/>
        </w:rPr>
        <w:t>стрепто</w:t>
      </w:r>
      <w:proofErr w:type="spellEnd"/>
      <w:r>
        <w:rPr>
          <w:rFonts w:ascii="Times New Roman" w:hAnsi="Times New Roman"/>
          <w:sz w:val="24"/>
        </w:rPr>
        <w:t>, стафилококковые, пневмоко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ковые:</w:t>
      </w:r>
    </w:p>
    <w:p w14:paraId="516BEE75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вирусные;</w:t>
      </w:r>
    </w:p>
    <w:p w14:paraId="34A7E0E3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в) </w:t>
      </w:r>
      <w:proofErr w:type="spellStart"/>
      <w:r>
        <w:rPr>
          <w:rFonts w:ascii="Times New Roman" w:hAnsi="Times New Roman"/>
          <w:sz w:val="24"/>
        </w:rPr>
        <w:t>риккетсиозные</w:t>
      </w:r>
      <w:proofErr w:type="spellEnd"/>
      <w:r>
        <w:rPr>
          <w:rFonts w:ascii="Times New Roman" w:hAnsi="Times New Roman"/>
          <w:sz w:val="24"/>
        </w:rPr>
        <w:t>;</w:t>
      </w:r>
    </w:p>
    <w:p w14:paraId="276B2AE6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г) </w:t>
      </w:r>
      <w:proofErr w:type="spellStart"/>
      <w:r>
        <w:rPr>
          <w:rFonts w:ascii="Times New Roman" w:hAnsi="Times New Roman"/>
          <w:sz w:val="24"/>
        </w:rPr>
        <w:t>микоплазменные</w:t>
      </w:r>
      <w:proofErr w:type="spellEnd"/>
      <w:r>
        <w:rPr>
          <w:rFonts w:ascii="Times New Roman" w:hAnsi="Times New Roman"/>
          <w:sz w:val="24"/>
        </w:rPr>
        <w:t>;</w:t>
      </w:r>
    </w:p>
    <w:p w14:paraId="55598981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) смешанные при ассоциации возбудителей;</w:t>
      </w:r>
    </w:p>
    <w:p w14:paraId="66FCEC6F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  <w:t>е) от воздействия физических факторов: переохлаждение, высокая температура;</w:t>
      </w:r>
    </w:p>
    <w:p w14:paraId="10073E9C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ж) от воздействия химических факторов: бензиновые, пылевые, окислов азота, двуокиси серы, серной кислоты и др.</w:t>
      </w:r>
    </w:p>
    <w:p w14:paraId="00F9A9D0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>) пневмонии у послеоперационных больных, от прони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новения инородных тел и т.д.</w:t>
      </w:r>
    </w:p>
    <w:p w14:paraId="04F43A74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Клинико - морфологическая классификация (по И.С.Молчанову)</w:t>
      </w:r>
    </w:p>
    <w:p w14:paraId="287315DC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преимущественно паренхиматозная: крупозная, очаг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вая;</w:t>
      </w:r>
    </w:p>
    <w:p w14:paraId="621A7437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б) интерстициальная;</w:t>
      </w:r>
    </w:p>
    <w:p w14:paraId="2BE953FC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в) смешанная.</w:t>
      </w:r>
    </w:p>
    <w:p w14:paraId="3147BF38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 течению заболевания:</w:t>
      </w:r>
    </w:p>
    <w:p w14:paraId="287F8490" w14:textId="77777777" w:rsidR="00694B85" w:rsidRDefault="00694B85" w:rsidP="004E4E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а) с обычным циклическим течением: начало - развитие - разрешение;</w:t>
      </w:r>
    </w:p>
    <w:p w14:paraId="3F0D4B26" w14:textId="77777777" w:rsidR="00504DE8" w:rsidRDefault="00694B85" w:rsidP="004E4E18">
      <w:pPr>
        <w:spacing w:line="360" w:lineRule="auto"/>
        <w:ind w:firstLine="709"/>
        <w:jc w:val="both"/>
      </w:pPr>
      <w:r>
        <w:rPr>
          <w:rFonts w:ascii="Times New Roman" w:hAnsi="Times New Roman"/>
          <w:sz w:val="24"/>
        </w:rPr>
        <w:tab/>
        <w:t>б) затяжное течение. В 10% случаев пневмония приним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ет затяжное течение и может переходить в хроническую пне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монию.</w:t>
      </w:r>
    </w:p>
    <w:sectPr w:rsidR="00504DE8" w:rsidSect="004E4E1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5"/>
    <w:rsid w:val="004E4E18"/>
    <w:rsid w:val="00504DE8"/>
    <w:rsid w:val="00694B85"/>
    <w:rsid w:val="00696A84"/>
    <w:rsid w:val="00C1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56C0F"/>
  <w15:chartTrackingRefBased/>
  <w15:docId w15:val="{39FE6D6D-1519-411F-A89E-52BB1DC47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4B85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2024-11-10T08:52:00Z</dcterms:created>
  <dcterms:modified xsi:type="dcterms:W3CDTF">2024-11-10T08:52:00Z</dcterms:modified>
</cp:coreProperties>
</file>