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ГРОДНЕНСКИЙ ГОСУДАРСТВЕННЫЙ МЕДИЦИНСКИЙ УНИВЕРСИТЕТ</w:t>
      </w: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КАФЕДРА ДЕТСКОЙ ХИРУРГИИ</w:t>
      </w:r>
    </w:p>
    <w:p w:rsidR="001E4503" w:rsidRPr="005914EE" w:rsidRDefault="001E4503" w:rsidP="001E4503">
      <w:pPr>
        <w:jc w:val="right"/>
        <w:rPr>
          <w:rFonts w:ascii="Times New Roman" w:hAnsi="Times New Roman" w:cs="Times New Roman"/>
          <w:sz w:val="28"/>
          <w:szCs w:val="28"/>
        </w:rPr>
      </w:pPr>
      <w:r>
        <w:rPr>
          <w:rFonts w:ascii="Times New Roman" w:hAnsi="Times New Roman" w:cs="Times New Roman"/>
          <w:sz w:val="28"/>
          <w:szCs w:val="28"/>
        </w:rPr>
        <w:t>Зав. кафедрой</w:t>
      </w:r>
      <w:r w:rsidRPr="005914EE">
        <w:rPr>
          <w:rFonts w:ascii="Times New Roman" w:hAnsi="Times New Roman" w:cs="Times New Roman"/>
          <w:sz w:val="28"/>
          <w:szCs w:val="28"/>
        </w:rPr>
        <w:t xml:space="preserve">: </w:t>
      </w:r>
      <w:r>
        <w:rPr>
          <w:rFonts w:ascii="Times New Roman" w:hAnsi="Times New Roman" w:cs="Times New Roman"/>
          <w:sz w:val="28"/>
          <w:szCs w:val="28"/>
        </w:rPr>
        <w:t xml:space="preserve">проф. </w:t>
      </w:r>
      <w:r w:rsidRPr="005914EE">
        <w:rPr>
          <w:rFonts w:ascii="Times New Roman" w:hAnsi="Times New Roman" w:cs="Times New Roman"/>
          <w:sz w:val="28"/>
          <w:szCs w:val="28"/>
        </w:rPr>
        <w:t xml:space="preserve">Ковальчук </w:t>
      </w:r>
      <w:r>
        <w:rPr>
          <w:rFonts w:ascii="Times New Roman" w:hAnsi="Times New Roman" w:cs="Times New Roman"/>
          <w:sz w:val="28"/>
          <w:szCs w:val="28"/>
        </w:rPr>
        <w:t>Виктор Иванович</w:t>
      </w:r>
      <w:r w:rsidRPr="005914EE">
        <w:rPr>
          <w:rFonts w:ascii="Times New Roman" w:hAnsi="Times New Roman" w:cs="Times New Roman"/>
          <w:sz w:val="28"/>
          <w:szCs w:val="28"/>
        </w:rPr>
        <w:br/>
        <w:t>Преподаватель:</w:t>
      </w:r>
      <w:r>
        <w:rPr>
          <w:rFonts w:ascii="Times New Roman" w:hAnsi="Times New Roman" w:cs="Times New Roman"/>
          <w:sz w:val="28"/>
          <w:szCs w:val="28"/>
        </w:rPr>
        <w:t xml:space="preserve"> </w:t>
      </w:r>
      <w:proofErr w:type="spellStart"/>
      <w:r w:rsidR="00C54759">
        <w:rPr>
          <w:rFonts w:ascii="Times New Roman" w:hAnsi="Times New Roman" w:cs="Times New Roman"/>
          <w:sz w:val="28"/>
          <w:szCs w:val="28"/>
        </w:rPr>
        <w:t>Худовцова</w:t>
      </w:r>
      <w:proofErr w:type="spellEnd"/>
      <w:r w:rsidR="00C54759">
        <w:rPr>
          <w:rFonts w:ascii="Times New Roman" w:hAnsi="Times New Roman" w:cs="Times New Roman"/>
          <w:sz w:val="28"/>
          <w:szCs w:val="28"/>
        </w:rPr>
        <w:t xml:space="preserve"> Анна Викторовна</w:t>
      </w:r>
    </w:p>
    <w:p w:rsidR="001E4503" w:rsidRDefault="001E4503" w:rsidP="001E4503">
      <w:pPr>
        <w:jc w:val="center"/>
        <w:rPr>
          <w:rFonts w:ascii="Times New Roman" w:hAnsi="Times New Roman" w:cs="Times New Roman"/>
          <w:sz w:val="28"/>
          <w:szCs w:val="28"/>
        </w:rPr>
      </w:pPr>
    </w:p>
    <w:p w:rsidR="001E4503" w:rsidRDefault="001E4503" w:rsidP="001E4503">
      <w:pPr>
        <w:jc w:val="center"/>
        <w:rPr>
          <w:rFonts w:ascii="Times New Roman" w:hAnsi="Times New Roman" w:cs="Times New Roman"/>
          <w:sz w:val="28"/>
          <w:szCs w:val="28"/>
        </w:rPr>
      </w:pPr>
    </w:p>
    <w:p w:rsidR="001E4503" w:rsidRDefault="001E4503" w:rsidP="001E4503">
      <w:pPr>
        <w:jc w:val="center"/>
        <w:rPr>
          <w:rFonts w:ascii="Times New Roman" w:hAnsi="Times New Roman" w:cs="Times New Roman"/>
          <w:sz w:val="28"/>
          <w:szCs w:val="28"/>
        </w:rPr>
      </w:pPr>
    </w:p>
    <w:p w:rsidR="001E4503" w:rsidRDefault="001E4503" w:rsidP="001E4503">
      <w:pPr>
        <w:jc w:val="center"/>
        <w:rPr>
          <w:rFonts w:ascii="Times New Roman" w:hAnsi="Times New Roman" w:cs="Times New Roman"/>
          <w:sz w:val="28"/>
          <w:szCs w:val="28"/>
        </w:rPr>
      </w:pPr>
    </w:p>
    <w:p w:rsidR="00C54759" w:rsidRDefault="001E4503" w:rsidP="00C54759">
      <w:pPr>
        <w:jc w:val="center"/>
        <w:rPr>
          <w:rFonts w:ascii="Times New Roman" w:hAnsi="Times New Roman" w:cs="Times New Roman"/>
          <w:b/>
          <w:sz w:val="28"/>
          <w:szCs w:val="28"/>
        </w:rPr>
      </w:pPr>
      <w:r w:rsidRPr="005914EE">
        <w:rPr>
          <w:rFonts w:ascii="Times New Roman" w:hAnsi="Times New Roman" w:cs="Times New Roman"/>
          <w:b/>
          <w:sz w:val="28"/>
          <w:szCs w:val="28"/>
        </w:rPr>
        <w:t>ИСТОРИЯ БОЛЕЗНИ</w:t>
      </w:r>
    </w:p>
    <w:p w:rsidR="00C54759" w:rsidRPr="00C54759" w:rsidRDefault="00793346" w:rsidP="00C54759">
      <w:pPr>
        <w:jc w:val="center"/>
        <w:rPr>
          <w:rFonts w:ascii="Times New Roman" w:hAnsi="Times New Roman" w:cs="Times New Roman"/>
          <w:b/>
          <w:sz w:val="28"/>
          <w:szCs w:val="28"/>
        </w:rPr>
      </w:pPr>
      <w:r>
        <w:rPr>
          <w:rFonts w:ascii="Times New Roman" w:hAnsi="Times New Roman" w:cs="Times New Roman"/>
          <w:sz w:val="28"/>
          <w:szCs w:val="28"/>
        </w:rPr>
        <w:t>ФИО</w:t>
      </w:r>
    </w:p>
    <w:p w:rsidR="001E4503" w:rsidRDefault="001E4503" w:rsidP="001E4503">
      <w:pPr>
        <w:jc w:val="center"/>
        <w:rPr>
          <w:rFonts w:ascii="Times New Roman" w:hAnsi="Times New Roman" w:cs="Times New Roman"/>
          <w:sz w:val="28"/>
          <w:szCs w:val="28"/>
        </w:rPr>
      </w:pPr>
    </w:p>
    <w:p w:rsidR="00C54759" w:rsidRDefault="001E4503" w:rsidP="00BF4425">
      <w:pPr>
        <w:ind w:left="720"/>
        <w:rPr>
          <w:rFonts w:ascii="Times New Roman" w:hAnsi="Times New Roman" w:cs="Times New Roman"/>
          <w:sz w:val="28"/>
          <w:szCs w:val="28"/>
        </w:rPr>
      </w:pPr>
      <w:r>
        <w:rPr>
          <w:rFonts w:ascii="Times New Roman" w:hAnsi="Times New Roman" w:cs="Times New Roman"/>
          <w:sz w:val="28"/>
          <w:szCs w:val="28"/>
        </w:rPr>
        <w:t>Клинический диагноз:</w:t>
      </w:r>
      <w:r w:rsidR="00BF4425">
        <w:rPr>
          <w:rFonts w:ascii="Times New Roman" w:hAnsi="Times New Roman" w:cs="Times New Roman"/>
          <w:sz w:val="28"/>
          <w:szCs w:val="28"/>
        </w:rPr>
        <w:t xml:space="preserve"> </w:t>
      </w:r>
      <w:proofErr w:type="spellStart"/>
      <w:r w:rsidR="00BF4425" w:rsidRPr="00BF4425">
        <w:rPr>
          <w:rFonts w:ascii="Times New Roman" w:hAnsi="Times New Roman" w:cs="Times New Roman"/>
          <w:sz w:val="28"/>
          <w:szCs w:val="28"/>
        </w:rPr>
        <w:t>Постожоговые</w:t>
      </w:r>
      <w:proofErr w:type="spellEnd"/>
      <w:r w:rsidR="00BF4425" w:rsidRPr="00BF4425">
        <w:rPr>
          <w:rFonts w:ascii="Times New Roman" w:hAnsi="Times New Roman" w:cs="Times New Roman"/>
          <w:sz w:val="28"/>
          <w:szCs w:val="28"/>
        </w:rPr>
        <w:t xml:space="preserve"> рубцы лица и шеи, грудной клетки, правого плеча.</w:t>
      </w:r>
      <w:r w:rsidR="00793346">
        <w:rPr>
          <w:rFonts w:ascii="Times New Roman" w:hAnsi="Times New Roman" w:cs="Times New Roman"/>
          <w:sz w:val="28"/>
          <w:szCs w:val="28"/>
        </w:rPr>
        <w:br/>
        <w:t>Основной</w:t>
      </w:r>
      <w:r>
        <w:rPr>
          <w:rFonts w:ascii="Times New Roman" w:hAnsi="Times New Roman" w:cs="Times New Roman"/>
          <w:sz w:val="28"/>
          <w:szCs w:val="28"/>
        </w:rPr>
        <w:t>:</w:t>
      </w:r>
      <w:r w:rsidR="00C54759" w:rsidRPr="00C54759">
        <w:rPr>
          <w:rFonts w:ascii="Times New Roman" w:hAnsi="Times New Roman" w:cs="Times New Roman"/>
          <w:sz w:val="28"/>
          <w:szCs w:val="28"/>
        </w:rPr>
        <w:t xml:space="preserve"> </w:t>
      </w:r>
      <w:proofErr w:type="spellStart"/>
      <w:r w:rsidR="00C54759" w:rsidRPr="00C54759">
        <w:rPr>
          <w:rFonts w:ascii="Times New Roman" w:hAnsi="Times New Roman" w:cs="Times New Roman"/>
          <w:sz w:val="28"/>
          <w:szCs w:val="28"/>
        </w:rPr>
        <w:t>Постожоговые</w:t>
      </w:r>
      <w:proofErr w:type="spellEnd"/>
      <w:r w:rsidR="00C54759" w:rsidRPr="00C54759">
        <w:rPr>
          <w:rFonts w:ascii="Times New Roman" w:hAnsi="Times New Roman" w:cs="Times New Roman"/>
          <w:sz w:val="28"/>
          <w:szCs w:val="28"/>
        </w:rPr>
        <w:t xml:space="preserve"> рубцы лица и шеи, грудной клетки, правого плеча.</w:t>
      </w:r>
    </w:p>
    <w:p w:rsidR="001E4503" w:rsidRDefault="001E4503" w:rsidP="001E4503">
      <w:pPr>
        <w:rPr>
          <w:rFonts w:ascii="Times New Roman" w:hAnsi="Times New Roman" w:cs="Times New Roman"/>
          <w:sz w:val="28"/>
          <w:szCs w:val="28"/>
        </w:rPr>
      </w:pPr>
    </w:p>
    <w:p w:rsidR="001E4503" w:rsidRDefault="001E4503" w:rsidP="001E4503">
      <w:pPr>
        <w:rPr>
          <w:rFonts w:ascii="Times New Roman" w:hAnsi="Times New Roman" w:cs="Times New Roman"/>
          <w:sz w:val="28"/>
          <w:szCs w:val="28"/>
        </w:rPr>
      </w:pPr>
    </w:p>
    <w:p w:rsidR="001E4503" w:rsidRDefault="001E4503" w:rsidP="001E4503">
      <w:pPr>
        <w:rPr>
          <w:rFonts w:ascii="Times New Roman" w:hAnsi="Times New Roman" w:cs="Times New Roman"/>
          <w:sz w:val="28"/>
          <w:szCs w:val="28"/>
        </w:rPr>
      </w:pPr>
    </w:p>
    <w:p w:rsidR="001E4503" w:rsidRDefault="001E4503" w:rsidP="001E4503">
      <w:pPr>
        <w:rPr>
          <w:rFonts w:ascii="Times New Roman" w:hAnsi="Times New Roman" w:cs="Times New Roman"/>
          <w:sz w:val="28"/>
          <w:szCs w:val="28"/>
        </w:rPr>
      </w:pPr>
    </w:p>
    <w:p w:rsidR="001E4503" w:rsidRDefault="001E4503" w:rsidP="001E4503">
      <w:pPr>
        <w:rPr>
          <w:rFonts w:ascii="Times New Roman" w:hAnsi="Times New Roman" w:cs="Times New Roman"/>
          <w:sz w:val="28"/>
          <w:szCs w:val="28"/>
        </w:rPr>
      </w:pPr>
    </w:p>
    <w:p w:rsidR="001E4503" w:rsidRDefault="001E4503" w:rsidP="001E4503">
      <w:pPr>
        <w:rPr>
          <w:rFonts w:ascii="Times New Roman" w:hAnsi="Times New Roman" w:cs="Times New Roman"/>
          <w:sz w:val="28"/>
          <w:szCs w:val="28"/>
        </w:rPr>
      </w:pPr>
    </w:p>
    <w:p w:rsidR="001E4503" w:rsidRDefault="001E4503" w:rsidP="001E4503">
      <w:pPr>
        <w:rPr>
          <w:rFonts w:ascii="Times New Roman" w:hAnsi="Times New Roman" w:cs="Times New Roman"/>
          <w:sz w:val="28"/>
          <w:szCs w:val="28"/>
        </w:rPr>
      </w:pPr>
    </w:p>
    <w:p w:rsidR="001E4503" w:rsidRDefault="00BF4425" w:rsidP="001E4503">
      <w:pPr>
        <w:jc w:val="right"/>
        <w:rPr>
          <w:rFonts w:ascii="Times New Roman" w:hAnsi="Times New Roman" w:cs="Times New Roman"/>
          <w:sz w:val="28"/>
          <w:szCs w:val="28"/>
        </w:rPr>
      </w:pPr>
      <w:r>
        <w:rPr>
          <w:rFonts w:ascii="Times New Roman" w:hAnsi="Times New Roman" w:cs="Times New Roman"/>
          <w:sz w:val="28"/>
          <w:szCs w:val="28"/>
        </w:rPr>
        <w:t>Куратор: студентка 23</w:t>
      </w:r>
      <w:r w:rsidR="001E4503">
        <w:rPr>
          <w:rFonts w:ascii="Times New Roman" w:hAnsi="Times New Roman" w:cs="Times New Roman"/>
          <w:sz w:val="28"/>
          <w:szCs w:val="28"/>
        </w:rPr>
        <w:t xml:space="preserve"> группы, 5 курса лечебного факультета</w:t>
      </w:r>
      <w:r w:rsidR="001E4503">
        <w:rPr>
          <w:rFonts w:ascii="Times New Roman" w:hAnsi="Times New Roman" w:cs="Times New Roman"/>
          <w:sz w:val="28"/>
          <w:szCs w:val="28"/>
        </w:rPr>
        <w:br/>
      </w:r>
      <w:proofErr w:type="spellStart"/>
      <w:r>
        <w:rPr>
          <w:rFonts w:ascii="Times New Roman" w:hAnsi="Times New Roman" w:cs="Times New Roman"/>
          <w:sz w:val="28"/>
          <w:szCs w:val="28"/>
        </w:rPr>
        <w:t>Житкович</w:t>
      </w:r>
      <w:proofErr w:type="spellEnd"/>
      <w:r>
        <w:rPr>
          <w:rFonts w:ascii="Times New Roman" w:hAnsi="Times New Roman" w:cs="Times New Roman"/>
          <w:sz w:val="28"/>
          <w:szCs w:val="28"/>
        </w:rPr>
        <w:t xml:space="preserve"> Анастасия Сергеевна</w:t>
      </w:r>
    </w:p>
    <w:p w:rsidR="001E4503" w:rsidRDefault="00BF4425" w:rsidP="001E4503">
      <w:pPr>
        <w:jc w:val="right"/>
        <w:rPr>
          <w:rFonts w:ascii="Times New Roman" w:hAnsi="Times New Roman" w:cs="Times New Roman"/>
          <w:sz w:val="28"/>
          <w:szCs w:val="28"/>
        </w:rPr>
      </w:pPr>
      <w:r>
        <w:rPr>
          <w:rFonts w:ascii="Times New Roman" w:hAnsi="Times New Roman" w:cs="Times New Roman"/>
          <w:sz w:val="28"/>
          <w:szCs w:val="28"/>
        </w:rPr>
        <w:t xml:space="preserve">Начало </w:t>
      </w:r>
      <w:proofErr w:type="spellStart"/>
      <w:r>
        <w:rPr>
          <w:rFonts w:ascii="Times New Roman" w:hAnsi="Times New Roman" w:cs="Times New Roman"/>
          <w:sz w:val="28"/>
          <w:szCs w:val="28"/>
        </w:rPr>
        <w:t>курации</w:t>
      </w:r>
      <w:proofErr w:type="spellEnd"/>
      <w:r>
        <w:rPr>
          <w:rFonts w:ascii="Times New Roman" w:hAnsi="Times New Roman" w:cs="Times New Roman"/>
          <w:sz w:val="28"/>
          <w:szCs w:val="28"/>
        </w:rPr>
        <w:t xml:space="preserve">: 01.10.2019 </w:t>
      </w:r>
      <w:r>
        <w:rPr>
          <w:rFonts w:ascii="Times New Roman" w:hAnsi="Times New Roman" w:cs="Times New Roman"/>
          <w:sz w:val="28"/>
          <w:szCs w:val="28"/>
        </w:rPr>
        <w:br/>
        <w:t xml:space="preserve">Окончание </w:t>
      </w:r>
      <w:proofErr w:type="spellStart"/>
      <w:r>
        <w:rPr>
          <w:rFonts w:ascii="Times New Roman" w:hAnsi="Times New Roman" w:cs="Times New Roman"/>
          <w:sz w:val="28"/>
          <w:szCs w:val="28"/>
        </w:rPr>
        <w:t>курации</w:t>
      </w:r>
      <w:proofErr w:type="spellEnd"/>
      <w:r>
        <w:rPr>
          <w:rFonts w:ascii="Times New Roman" w:hAnsi="Times New Roman" w:cs="Times New Roman"/>
          <w:sz w:val="28"/>
          <w:szCs w:val="28"/>
        </w:rPr>
        <w:t>: 09.10.2019</w:t>
      </w:r>
    </w:p>
    <w:p w:rsidR="001E4503" w:rsidRDefault="001E4503" w:rsidP="001E4503">
      <w:pPr>
        <w:jc w:val="right"/>
        <w:rPr>
          <w:rFonts w:ascii="Times New Roman" w:hAnsi="Times New Roman" w:cs="Times New Roman"/>
          <w:sz w:val="28"/>
          <w:szCs w:val="28"/>
        </w:rPr>
      </w:pPr>
    </w:p>
    <w:p w:rsidR="001E4503" w:rsidRDefault="001E4503" w:rsidP="001E4503">
      <w:pPr>
        <w:jc w:val="right"/>
        <w:rPr>
          <w:rFonts w:ascii="Times New Roman" w:hAnsi="Times New Roman" w:cs="Times New Roman"/>
          <w:sz w:val="28"/>
          <w:szCs w:val="28"/>
        </w:rPr>
      </w:pPr>
    </w:p>
    <w:p w:rsidR="001E4503" w:rsidRDefault="001E4503" w:rsidP="001E4503">
      <w:pPr>
        <w:jc w:val="center"/>
        <w:rPr>
          <w:rFonts w:ascii="Times New Roman" w:hAnsi="Times New Roman" w:cs="Times New Roman"/>
          <w:sz w:val="28"/>
          <w:szCs w:val="28"/>
        </w:rPr>
      </w:pPr>
      <w:bookmarkStart w:id="0" w:name="_GoBack"/>
      <w:r>
        <w:rPr>
          <w:rFonts w:ascii="Times New Roman" w:hAnsi="Times New Roman" w:cs="Times New Roman"/>
          <w:sz w:val="28"/>
          <w:szCs w:val="28"/>
        </w:rPr>
        <w:lastRenderedPageBreak/>
        <w:t>ПАСПОРТНАЯ ЧАСТЬ</w:t>
      </w:r>
    </w:p>
    <w:p w:rsidR="001E4503" w:rsidRDefault="001E4503" w:rsidP="001E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ФИО </w:t>
      </w:r>
      <w:r w:rsidR="006510F3">
        <w:rPr>
          <w:rFonts w:ascii="Times New Roman" w:hAnsi="Times New Roman" w:cs="Times New Roman"/>
          <w:sz w:val="28"/>
          <w:szCs w:val="28"/>
        </w:rPr>
        <w:t xml:space="preserve">– </w:t>
      </w:r>
    </w:p>
    <w:p w:rsidR="001E4503" w:rsidRDefault="001E4503" w:rsidP="001E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Пол – женский  </w:t>
      </w:r>
    </w:p>
    <w:p w:rsidR="001E4503" w:rsidRPr="005914EE" w:rsidRDefault="00A278EB" w:rsidP="001E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Возраст – 1 год</w:t>
      </w:r>
    </w:p>
    <w:p w:rsidR="001E4503" w:rsidRDefault="00A278EB" w:rsidP="001E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Дата поступления  - 26.09.2019</w:t>
      </w:r>
    </w:p>
    <w:p w:rsidR="001E4503" w:rsidRPr="00A278EB" w:rsidRDefault="001E4503" w:rsidP="00A278E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Д</w:t>
      </w:r>
      <w:r w:rsidR="00A278EB">
        <w:rPr>
          <w:rFonts w:ascii="Times New Roman" w:hAnsi="Times New Roman" w:cs="Times New Roman"/>
          <w:sz w:val="28"/>
          <w:szCs w:val="28"/>
        </w:rPr>
        <w:t>омашний адрес – ул. Озёрная 28</w:t>
      </w:r>
      <w:r>
        <w:rPr>
          <w:rFonts w:ascii="Times New Roman" w:hAnsi="Times New Roman" w:cs="Times New Roman"/>
          <w:sz w:val="28"/>
          <w:szCs w:val="28"/>
        </w:rPr>
        <w:t xml:space="preserve">, </w:t>
      </w:r>
      <w:proofErr w:type="spellStart"/>
      <w:r>
        <w:rPr>
          <w:rFonts w:ascii="Times New Roman" w:hAnsi="Times New Roman" w:cs="Times New Roman"/>
          <w:sz w:val="28"/>
          <w:szCs w:val="28"/>
        </w:rPr>
        <w:t>г.Гродно</w:t>
      </w:r>
      <w:proofErr w:type="spellEnd"/>
    </w:p>
    <w:p w:rsidR="001E4503" w:rsidRDefault="001E4503" w:rsidP="001E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Профессия, должность и место работы</w:t>
      </w:r>
      <w:r w:rsidR="00A278EB">
        <w:rPr>
          <w:rFonts w:ascii="Times New Roman" w:hAnsi="Times New Roman" w:cs="Times New Roman"/>
          <w:sz w:val="28"/>
          <w:szCs w:val="28"/>
        </w:rPr>
        <w:t xml:space="preserve"> родителей  -  отец и мать </w:t>
      </w:r>
      <w:proofErr w:type="gramStart"/>
      <w:r w:rsidR="00A278EB">
        <w:rPr>
          <w:rFonts w:ascii="Times New Roman" w:hAnsi="Times New Roman" w:cs="Times New Roman"/>
          <w:sz w:val="28"/>
          <w:szCs w:val="28"/>
        </w:rPr>
        <w:t xml:space="preserve">( </w:t>
      </w:r>
      <w:proofErr w:type="gramEnd"/>
      <w:r w:rsidR="00A278EB">
        <w:rPr>
          <w:rFonts w:ascii="Times New Roman" w:hAnsi="Times New Roman" w:cs="Times New Roman"/>
          <w:sz w:val="28"/>
          <w:szCs w:val="28"/>
        </w:rPr>
        <w:t>ООО «МК Групп</w:t>
      </w:r>
      <w:r>
        <w:rPr>
          <w:rFonts w:ascii="Times New Roman" w:hAnsi="Times New Roman" w:cs="Times New Roman"/>
          <w:sz w:val="28"/>
          <w:szCs w:val="28"/>
        </w:rPr>
        <w:t>»</w:t>
      </w:r>
      <w:r w:rsidR="00BF4425">
        <w:rPr>
          <w:rFonts w:ascii="Times New Roman" w:hAnsi="Times New Roman" w:cs="Times New Roman"/>
          <w:sz w:val="28"/>
          <w:szCs w:val="28"/>
        </w:rPr>
        <w:t>)</w:t>
      </w:r>
    </w:p>
    <w:p w:rsidR="001E4503" w:rsidRDefault="00A278EB" w:rsidP="001E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Кем направлена – сотрудники кафедры и врачи стационара</w:t>
      </w:r>
    </w:p>
    <w:p w:rsidR="001E4503" w:rsidRDefault="001E4503" w:rsidP="001E45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Диагноз направления – </w:t>
      </w:r>
      <w:proofErr w:type="spellStart"/>
      <w:r w:rsidR="00A278EB">
        <w:rPr>
          <w:rFonts w:ascii="Times New Roman" w:hAnsi="Times New Roman" w:cs="Times New Roman"/>
          <w:sz w:val="28"/>
          <w:szCs w:val="28"/>
        </w:rPr>
        <w:t>Постожоговые</w:t>
      </w:r>
      <w:proofErr w:type="spellEnd"/>
      <w:r w:rsidR="00A278EB">
        <w:rPr>
          <w:rFonts w:ascii="Times New Roman" w:hAnsi="Times New Roman" w:cs="Times New Roman"/>
          <w:sz w:val="28"/>
          <w:szCs w:val="28"/>
        </w:rPr>
        <w:t xml:space="preserve"> рубцы лица и шеи, грудной клетки, правого плеча.</w:t>
      </w:r>
    </w:p>
    <w:p w:rsidR="001E4503" w:rsidRDefault="001E4503" w:rsidP="001E4503">
      <w:pPr>
        <w:pStyle w:val="a3"/>
        <w:jc w:val="both"/>
        <w:rPr>
          <w:rFonts w:ascii="Times New Roman" w:hAnsi="Times New Roman" w:cs="Times New Roman"/>
          <w:sz w:val="28"/>
          <w:szCs w:val="28"/>
        </w:rPr>
      </w:pPr>
    </w:p>
    <w:p w:rsidR="001E4503" w:rsidRDefault="001E4503" w:rsidP="001E4503">
      <w:pPr>
        <w:pStyle w:val="a3"/>
        <w:jc w:val="center"/>
        <w:rPr>
          <w:rFonts w:ascii="Times New Roman" w:hAnsi="Times New Roman" w:cs="Times New Roman"/>
          <w:sz w:val="28"/>
          <w:szCs w:val="28"/>
        </w:rPr>
      </w:pPr>
      <w:r>
        <w:rPr>
          <w:rFonts w:ascii="Times New Roman" w:hAnsi="Times New Roman" w:cs="Times New Roman"/>
          <w:sz w:val="28"/>
          <w:szCs w:val="28"/>
        </w:rPr>
        <w:t>ЖАЛОБЫ</w:t>
      </w:r>
    </w:p>
    <w:p w:rsidR="001E4503" w:rsidRDefault="001E4503" w:rsidP="001E4503">
      <w:pPr>
        <w:jc w:val="both"/>
        <w:rPr>
          <w:rFonts w:ascii="Times New Roman" w:hAnsi="Times New Roman" w:cs="Times New Roman"/>
          <w:sz w:val="28"/>
          <w:szCs w:val="28"/>
        </w:rPr>
      </w:pPr>
      <w:r w:rsidRPr="001B764B">
        <w:rPr>
          <w:rFonts w:ascii="Times New Roman" w:hAnsi="Times New Roman" w:cs="Times New Roman"/>
          <w:sz w:val="28"/>
          <w:szCs w:val="28"/>
        </w:rPr>
        <w:t xml:space="preserve">На момент поступления в стационар </w:t>
      </w:r>
      <w:r w:rsidR="00A278EB">
        <w:rPr>
          <w:rFonts w:ascii="Times New Roman" w:hAnsi="Times New Roman" w:cs="Times New Roman"/>
          <w:sz w:val="28"/>
          <w:szCs w:val="28"/>
        </w:rPr>
        <w:t xml:space="preserve">родители предъявляли жалобы на наличие </w:t>
      </w:r>
      <w:proofErr w:type="spellStart"/>
      <w:r w:rsidR="00A278EB">
        <w:rPr>
          <w:rFonts w:ascii="Times New Roman" w:hAnsi="Times New Roman" w:cs="Times New Roman"/>
          <w:sz w:val="28"/>
          <w:szCs w:val="28"/>
        </w:rPr>
        <w:t>постожоговых</w:t>
      </w:r>
      <w:proofErr w:type="spellEnd"/>
      <w:r w:rsidR="00A278EB">
        <w:rPr>
          <w:rFonts w:ascii="Times New Roman" w:hAnsi="Times New Roman" w:cs="Times New Roman"/>
          <w:sz w:val="28"/>
          <w:szCs w:val="28"/>
        </w:rPr>
        <w:t xml:space="preserve"> рубцов в области лица, шеи, грудной клетки, правого плеча. Поступили для реабилитации.</w:t>
      </w: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АНАМНЕЗ ЗАБОЛЕВАНИЯ</w:t>
      </w:r>
    </w:p>
    <w:p w:rsidR="001E4503" w:rsidRDefault="00DD2FC5" w:rsidP="001E4503">
      <w:pPr>
        <w:jc w:val="both"/>
        <w:rPr>
          <w:rFonts w:ascii="Times New Roman" w:hAnsi="Times New Roman" w:cs="Times New Roman"/>
          <w:sz w:val="28"/>
          <w:szCs w:val="28"/>
        </w:rPr>
      </w:pPr>
      <w:r>
        <w:rPr>
          <w:rFonts w:ascii="Times New Roman" w:hAnsi="Times New Roman" w:cs="Times New Roman"/>
          <w:sz w:val="28"/>
          <w:szCs w:val="28"/>
        </w:rPr>
        <w:t>07.02.2019 в быту был получен термический ожог. Со слов матери, пациентка случайно опрокинула на себя кружку с горячим кофе, в результате чего был получен ожог в области лица, шеи, грудной клетки, правого плеча. Ребёнка сразу доставили в стационар.</w:t>
      </w: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АНАМНЕЗ ЖИЗНИ</w:t>
      </w:r>
    </w:p>
    <w:p w:rsidR="001E4503" w:rsidRPr="00140791" w:rsidRDefault="001E4503" w:rsidP="001E4503">
      <w:pPr>
        <w:rPr>
          <w:rFonts w:ascii="Times New Roman" w:hAnsi="Times New Roman" w:cs="Times New Roman"/>
          <w:sz w:val="28"/>
          <w:szCs w:val="28"/>
        </w:rPr>
      </w:pPr>
      <w:r>
        <w:rPr>
          <w:rFonts w:ascii="Times New Roman" w:hAnsi="Times New Roman" w:cs="Times New Roman"/>
          <w:b/>
          <w:i/>
          <w:sz w:val="28"/>
          <w:szCs w:val="28"/>
        </w:rPr>
        <w:t xml:space="preserve">1. </w:t>
      </w:r>
      <w:r w:rsidRPr="00140791">
        <w:rPr>
          <w:rFonts w:ascii="Times New Roman" w:hAnsi="Times New Roman" w:cs="Times New Roman"/>
          <w:b/>
          <w:i/>
          <w:sz w:val="28"/>
          <w:szCs w:val="28"/>
        </w:rPr>
        <w:t xml:space="preserve">Сведения о родителях: </w:t>
      </w:r>
      <w:r w:rsidRPr="00140791">
        <w:rPr>
          <w:rFonts w:ascii="Times New Roman" w:hAnsi="Times New Roman" w:cs="Times New Roman"/>
          <w:sz w:val="28"/>
          <w:szCs w:val="28"/>
        </w:rPr>
        <w:br/>
        <w:t xml:space="preserve">Мать </w:t>
      </w:r>
      <w:r w:rsidR="00F44CC0">
        <w:rPr>
          <w:rFonts w:ascii="Times New Roman" w:hAnsi="Times New Roman" w:cs="Times New Roman"/>
          <w:sz w:val="28"/>
          <w:szCs w:val="28"/>
        </w:rPr>
        <w:t>–</w:t>
      </w:r>
      <w:proofErr w:type="spellStart"/>
      <w:r w:rsidR="00F44CC0">
        <w:rPr>
          <w:rFonts w:ascii="Times New Roman" w:hAnsi="Times New Roman" w:cs="Times New Roman"/>
          <w:sz w:val="28"/>
          <w:szCs w:val="28"/>
        </w:rPr>
        <w:t>Городковец</w:t>
      </w:r>
      <w:proofErr w:type="spellEnd"/>
      <w:r w:rsidR="00F44CC0">
        <w:rPr>
          <w:rFonts w:ascii="Times New Roman" w:hAnsi="Times New Roman" w:cs="Times New Roman"/>
          <w:sz w:val="28"/>
          <w:szCs w:val="28"/>
        </w:rPr>
        <w:t xml:space="preserve"> Марина </w:t>
      </w:r>
      <w:proofErr w:type="spellStart"/>
      <w:r w:rsidR="00F44CC0">
        <w:rPr>
          <w:rFonts w:ascii="Times New Roman" w:hAnsi="Times New Roman" w:cs="Times New Roman"/>
          <w:sz w:val="28"/>
          <w:szCs w:val="28"/>
        </w:rPr>
        <w:t>Францевна</w:t>
      </w:r>
      <w:proofErr w:type="spellEnd"/>
      <w:r w:rsidR="00F44CC0">
        <w:rPr>
          <w:rFonts w:ascii="Times New Roman" w:hAnsi="Times New Roman" w:cs="Times New Roman"/>
          <w:sz w:val="28"/>
          <w:szCs w:val="28"/>
        </w:rPr>
        <w:t xml:space="preserve">, отец – </w:t>
      </w:r>
      <w:proofErr w:type="spellStart"/>
      <w:r w:rsidR="00F44CC0">
        <w:rPr>
          <w:rFonts w:ascii="Times New Roman" w:hAnsi="Times New Roman" w:cs="Times New Roman"/>
          <w:sz w:val="28"/>
          <w:szCs w:val="28"/>
        </w:rPr>
        <w:t>Городковец</w:t>
      </w:r>
      <w:proofErr w:type="spellEnd"/>
      <w:r w:rsidRPr="00140791">
        <w:rPr>
          <w:rFonts w:ascii="Times New Roman" w:hAnsi="Times New Roman" w:cs="Times New Roman"/>
          <w:sz w:val="28"/>
          <w:szCs w:val="28"/>
        </w:rPr>
        <w:t xml:space="preserve"> </w:t>
      </w:r>
      <w:r w:rsidR="00F44CC0">
        <w:rPr>
          <w:rFonts w:ascii="Times New Roman" w:hAnsi="Times New Roman" w:cs="Times New Roman"/>
          <w:sz w:val="28"/>
          <w:szCs w:val="28"/>
        </w:rPr>
        <w:t xml:space="preserve">Дмитрий Иванович. </w:t>
      </w:r>
      <w:r w:rsidRPr="00140791">
        <w:rPr>
          <w:rFonts w:ascii="Times New Roman" w:hAnsi="Times New Roman" w:cs="Times New Roman"/>
          <w:sz w:val="28"/>
          <w:szCs w:val="28"/>
        </w:rPr>
        <w:t xml:space="preserve">Возраст вступления в брак - 23 года и 25 лет соответственно. В момент рождения ребенка возраст матери составлял 24 года, а возраст отца 26 лет. </w:t>
      </w:r>
      <w:r w:rsidRPr="00140791">
        <w:rPr>
          <w:rFonts w:ascii="Times New Roman" w:hAnsi="Times New Roman" w:cs="Times New Roman"/>
          <w:sz w:val="28"/>
          <w:szCs w:val="28"/>
        </w:rPr>
        <w:br/>
        <w:t>Профессия, должность и место работы</w:t>
      </w:r>
      <w:r w:rsidR="00F44CC0">
        <w:rPr>
          <w:rFonts w:ascii="Times New Roman" w:hAnsi="Times New Roman" w:cs="Times New Roman"/>
          <w:sz w:val="28"/>
          <w:szCs w:val="28"/>
        </w:rPr>
        <w:t xml:space="preserve"> родителей  -  отец и мать ( ООО «МК Групп</w:t>
      </w:r>
      <w:r w:rsidRPr="00140791">
        <w:rPr>
          <w:rFonts w:ascii="Times New Roman" w:hAnsi="Times New Roman" w:cs="Times New Roman"/>
          <w:sz w:val="28"/>
          <w:szCs w:val="28"/>
        </w:rPr>
        <w:t xml:space="preserve">». </w:t>
      </w:r>
      <w:r w:rsidR="00F44CC0">
        <w:rPr>
          <w:rFonts w:ascii="Times New Roman" w:hAnsi="Times New Roman" w:cs="Times New Roman"/>
          <w:sz w:val="28"/>
          <w:szCs w:val="28"/>
        </w:rPr>
        <w:t xml:space="preserve"> Мать, на данный момент, находится в декретном отпуске. </w:t>
      </w:r>
      <w:r w:rsidRPr="00140791">
        <w:rPr>
          <w:rFonts w:ascii="Times New Roman" w:hAnsi="Times New Roman" w:cs="Times New Roman"/>
          <w:sz w:val="28"/>
          <w:szCs w:val="28"/>
        </w:rPr>
        <w:t>Условия жизни и работы удовлетворительные. Перенесенные заболевания у матери: ветряная оспа, ОРВИ, острый цистит. Перенесенные заболевания у отца: ветряная оспа, ОРВИ, пневмония. Всего в семье двое детей, росли и развивались согласно возрасту, пороков развития не выявлено, диатезов не наблюдалось.</w:t>
      </w:r>
    </w:p>
    <w:p w:rsidR="001E4503" w:rsidRPr="00140791" w:rsidRDefault="001E4503" w:rsidP="001E4503">
      <w:pPr>
        <w:rPr>
          <w:rFonts w:ascii="Times New Roman" w:hAnsi="Times New Roman" w:cs="Times New Roman"/>
          <w:sz w:val="28"/>
          <w:szCs w:val="28"/>
        </w:rPr>
      </w:pPr>
      <w:r>
        <w:rPr>
          <w:rFonts w:ascii="Times New Roman" w:hAnsi="Times New Roman" w:cs="Times New Roman"/>
          <w:b/>
          <w:i/>
          <w:sz w:val="28"/>
          <w:szCs w:val="28"/>
        </w:rPr>
        <w:lastRenderedPageBreak/>
        <w:t xml:space="preserve">2. </w:t>
      </w:r>
      <w:r w:rsidRPr="00140791">
        <w:rPr>
          <w:rFonts w:ascii="Times New Roman" w:hAnsi="Times New Roman" w:cs="Times New Roman"/>
          <w:b/>
          <w:i/>
          <w:sz w:val="28"/>
          <w:szCs w:val="28"/>
        </w:rPr>
        <w:t>История развития ребенка:</w:t>
      </w:r>
      <w:r w:rsidR="00F44CC0">
        <w:rPr>
          <w:rFonts w:ascii="Times New Roman" w:hAnsi="Times New Roman" w:cs="Times New Roman"/>
          <w:sz w:val="28"/>
          <w:szCs w:val="28"/>
        </w:rPr>
        <w:br/>
        <w:t>Ребенок от второй беременности, 2-х родов. Вес при рождении 3800 г, рост 56</w:t>
      </w:r>
      <w:r w:rsidRPr="00140791">
        <w:rPr>
          <w:rFonts w:ascii="Times New Roman" w:hAnsi="Times New Roman" w:cs="Times New Roman"/>
          <w:sz w:val="28"/>
          <w:szCs w:val="28"/>
        </w:rPr>
        <w:t xml:space="preserve"> см. Родился доношенный в 40 недель. Течение беременности, родов, периода новорожденности без особенностей. Условия труда и быта матери при беременности удовлетворитель</w:t>
      </w:r>
      <w:r w:rsidR="007D61B9">
        <w:rPr>
          <w:rFonts w:ascii="Times New Roman" w:hAnsi="Times New Roman" w:cs="Times New Roman"/>
          <w:sz w:val="28"/>
          <w:szCs w:val="28"/>
        </w:rPr>
        <w:t>ные. Грудное вскармливание до 9</w:t>
      </w:r>
      <w:r w:rsidRPr="00140791">
        <w:rPr>
          <w:rFonts w:ascii="Times New Roman" w:hAnsi="Times New Roman" w:cs="Times New Roman"/>
          <w:sz w:val="28"/>
          <w:szCs w:val="28"/>
        </w:rPr>
        <w:t xml:space="preserve"> месяцев. Голо</w:t>
      </w:r>
      <w:r w:rsidR="007D61B9">
        <w:rPr>
          <w:rFonts w:ascii="Times New Roman" w:hAnsi="Times New Roman" w:cs="Times New Roman"/>
          <w:sz w:val="28"/>
          <w:szCs w:val="28"/>
        </w:rPr>
        <w:t>ву держит с 2 месяцев, сидит с 6</w:t>
      </w:r>
      <w:r w:rsidRPr="00140791">
        <w:rPr>
          <w:rFonts w:ascii="Times New Roman" w:hAnsi="Times New Roman" w:cs="Times New Roman"/>
          <w:sz w:val="28"/>
          <w:szCs w:val="28"/>
        </w:rPr>
        <w:t xml:space="preserve"> месяцев, ходит с 12 месяцев. Первые зубы в 7 месяцев. Прикорм введен с 6 месяцев по рекомендациям участкового врача-педиатра. Проживает с родителями в 3-х комнатной квартире. Санитарно-гигиенические условия в квартире удовлетворительные.</w:t>
      </w:r>
    </w:p>
    <w:p w:rsidR="001E4503" w:rsidRPr="00140791" w:rsidRDefault="001E4503" w:rsidP="001E4503">
      <w:pPr>
        <w:rPr>
          <w:rFonts w:ascii="Times New Roman" w:hAnsi="Times New Roman" w:cs="Times New Roman"/>
          <w:sz w:val="28"/>
          <w:szCs w:val="28"/>
        </w:rPr>
      </w:pPr>
      <w:r>
        <w:rPr>
          <w:rFonts w:ascii="Times New Roman" w:hAnsi="Times New Roman" w:cs="Times New Roman"/>
          <w:b/>
          <w:i/>
          <w:sz w:val="28"/>
          <w:szCs w:val="28"/>
        </w:rPr>
        <w:t xml:space="preserve">3. </w:t>
      </w:r>
      <w:r w:rsidRPr="00140791">
        <w:rPr>
          <w:rFonts w:ascii="Times New Roman" w:hAnsi="Times New Roman" w:cs="Times New Roman"/>
          <w:b/>
          <w:i/>
          <w:sz w:val="28"/>
          <w:szCs w:val="28"/>
        </w:rPr>
        <w:t>Перенесенные заболевания, операции:</w:t>
      </w:r>
      <w:r w:rsidRPr="00140791">
        <w:rPr>
          <w:rFonts w:ascii="Times New Roman" w:hAnsi="Times New Roman" w:cs="Times New Roman"/>
          <w:sz w:val="28"/>
          <w:szCs w:val="28"/>
        </w:rPr>
        <w:t xml:space="preserve"> </w:t>
      </w:r>
      <w:r w:rsidRPr="00140791">
        <w:rPr>
          <w:rFonts w:ascii="Times New Roman" w:hAnsi="Times New Roman" w:cs="Times New Roman"/>
          <w:sz w:val="28"/>
          <w:szCs w:val="28"/>
        </w:rPr>
        <w:br/>
      </w:r>
      <w:r w:rsidR="007D61B9">
        <w:rPr>
          <w:rFonts w:ascii="Times New Roman" w:hAnsi="Times New Roman" w:cs="Times New Roman"/>
          <w:sz w:val="28"/>
          <w:szCs w:val="28"/>
        </w:rPr>
        <w:t xml:space="preserve">ОРВИ, </w:t>
      </w:r>
      <w:proofErr w:type="spellStart"/>
      <w:r w:rsidR="007D61B9">
        <w:rPr>
          <w:rFonts w:ascii="Times New Roman" w:hAnsi="Times New Roman" w:cs="Times New Roman"/>
          <w:sz w:val="28"/>
          <w:szCs w:val="28"/>
        </w:rPr>
        <w:t>аутодермопластика</w:t>
      </w:r>
      <w:proofErr w:type="spellEnd"/>
      <w:r w:rsidR="007D61B9">
        <w:rPr>
          <w:rFonts w:ascii="Times New Roman" w:hAnsi="Times New Roman" w:cs="Times New Roman"/>
          <w:sz w:val="28"/>
          <w:szCs w:val="28"/>
        </w:rPr>
        <w:t xml:space="preserve"> 3 раза. </w:t>
      </w:r>
      <w:r w:rsidRPr="00140791">
        <w:rPr>
          <w:rFonts w:ascii="Times New Roman" w:hAnsi="Times New Roman" w:cs="Times New Roman"/>
          <w:sz w:val="28"/>
          <w:szCs w:val="28"/>
        </w:rPr>
        <w:t>Профилактические прививки: по возрасту.</w:t>
      </w:r>
      <w:r w:rsidRPr="00140791">
        <w:rPr>
          <w:rFonts w:ascii="Times New Roman" w:hAnsi="Times New Roman" w:cs="Times New Roman"/>
          <w:sz w:val="28"/>
          <w:szCs w:val="28"/>
        </w:rPr>
        <w:br/>
        <w:t>Наследственность: не отягощена.</w:t>
      </w:r>
    </w:p>
    <w:p w:rsidR="001E4503" w:rsidRPr="00140791" w:rsidRDefault="001E4503" w:rsidP="001E4503">
      <w:pPr>
        <w:rPr>
          <w:rFonts w:ascii="Times New Roman" w:hAnsi="Times New Roman" w:cs="Times New Roman"/>
          <w:sz w:val="28"/>
          <w:szCs w:val="28"/>
        </w:rPr>
      </w:pPr>
      <w:r>
        <w:rPr>
          <w:rFonts w:ascii="Times New Roman" w:hAnsi="Times New Roman" w:cs="Times New Roman"/>
          <w:b/>
          <w:i/>
          <w:sz w:val="28"/>
          <w:szCs w:val="28"/>
        </w:rPr>
        <w:t xml:space="preserve">4. </w:t>
      </w:r>
      <w:proofErr w:type="spellStart"/>
      <w:r w:rsidRPr="00140791">
        <w:rPr>
          <w:rFonts w:ascii="Times New Roman" w:hAnsi="Times New Roman" w:cs="Times New Roman"/>
          <w:b/>
          <w:i/>
          <w:sz w:val="28"/>
          <w:szCs w:val="28"/>
        </w:rPr>
        <w:t>Аллергологический</w:t>
      </w:r>
      <w:proofErr w:type="spellEnd"/>
      <w:r w:rsidRPr="00140791">
        <w:rPr>
          <w:rFonts w:ascii="Times New Roman" w:hAnsi="Times New Roman" w:cs="Times New Roman"/>
          <w:b/>
          <w:i/>
          <w:sz w:val="28"/>
          <w:szCs w:val="28"/>
        </w:rPr>
        <w:t xml:space="preserve"> и </w:t>
      </w:r>
      <w:proofErr w:type="spellStart"/>
      <w:r w:rsidRPr="00140791">
        <w:rPr>
          <w:rFonts w:ascii="Times New Roman" w:hAnsi="Times New Roman" w:cs="Times New Roman"/>
          <w:b/>
          <w:i/>
          <w:sz w:val="28"/>
          <w:szCs w:val="28"/>
        </w:rPr>
        <w:t>трансфузионный</w:t>
      </w:r>
      <w:proofErr w:type="spellEnd"/>
      <w:r w:rsidRPr="00140791">
        <w:rPr>
          <w:rFonts w:ascii="Times New Roman" w:hAnsi="Times New Roman" w:cs="Times New Roman"/>
          <w:b/>
          <w:i/>
          <w:sz w:val="28"/>
          <w:szCs w:val="28"/>
        </w:rPr>
        <w:t xml:space="preserve"> анамнез:</w:t>
      </w:r>
      <w:r w:rsidRPr="00140791">
        <w:rPr>
          <w:rFonts w:ascii="Times New Roman" w:hAnsi="Times New Roman" w:cs="Times New Roman"/>
          <w:i/>
          <w:sz w:val="28"/>
          <w:szCs w:val="28"/>
        </w:rPr>
        <w:t xml:space="preserve"> </w:t>
      </w:r>
      <w:r w:rsidRPr="00140791">
        <w:rPr>
          <w:rFonts w:ascii="Times New Roman" w:hAnsi="Times New Roman" w:cs="Times New Roman"/>
          <w:sz w:val="28"/>
          <w:szCs w:val="28"/>
        </w:rPr>
        <w:t xml:space="preserve">без особенностей. </w:t>
      </w:r>
      <w:r w:rsidRPr="00140791">
        <w:rPr>
          <w:rFonts w:ascii="Times New Roman" w:hAnsi="Times New Roman" w:cs="Times New Roman"/>
          <w:sz w:val="28"/>
          <w:szCs w:val="28"/>
        </w:rPr>
        <w:br/>
      </w:r>
    </w:p>
    <w:p w:rsidR="001E4503" w:rsidRPr="00A1219A" w:rsidRDefault="001E4503" w:rsidP="001E4503">
      <w:pPr>
        <w:jc w:val="center"/>
        <w:rPr>
          <w:rFonts w:ascii="Times New Roman" w:hAnsi="Times New Roman" w:cs="Times New Roman"/>
          <w:sz w:val="28"/>
          <w:szCs w:val="28"/>
        </w:rPr>
      </w:pPr>
      <w:r>
        <w:rPr>
          <w:rFonts w:ascii="Times New Roman" w:hAnsi="Times New Roman" w:cs="Times New Roman"/>
          <w:sz w:val="28"/>
          <w:szCs w:val="28"/>
        </w:rPr>
        <w:t>ОБЪЕК</w:t>
      </w:r>
      <w:r w:rsidRPr="00A1219A">
        <w:rPr>
          <w:rFonts w:ascii="Times New Roman" w:hAnsi="Times New Roman" w:cs="Times New Roman"/>
          <w:sz w:val="28"/>
          <w:szCs w:val="28"/>
        </w:rPr>
        <w:t>ТИВНЫЕ ДАННЫЕ</w:t>
      </w:r>
    </w:p>
    <w:p w:rsidR="001E4503" w:rsidRPr="00140791" w:rsidRDefault="001E4503" w:rsidP="001E4503">
      <w:pPr>
        <w:rPr>
          <w:rFonts w:ascii="Times New Roman" w:hAnsi="Times New Roman" w:cs="Times New Roman"/>
          <w:b/>
          <w:i/>
          <w:sz w:val="28"/>
          <w:szCs w:val="28"/>
        </w:rPr>
      </w:pPr>
      <w:r>
        <w:rPr>
          <w:rFonts w:ascii="Times New Roman" w:hAnsi="Times New Roman" w:cs="Times New Roman"/>
          <w:b/>
          <w:i/>
          <w:sz w:val="28"/>
          <w:szCs w:val="28"/>
        </w:rPr>
        <w:t xml:space="preserve">1. </w:t>
      </w:r>
      <w:r w:rsidRPr="00F36A35">
        <w:rPr>
          <w:rFonts w:ascii="Times New Roman" w:hAnsi="Times New Roman" w:cs="Times New Roman"/>
          <w:b/>
          <w:i/>
          <w:sz w:val="28"/>
          <w:szCs w:val="28"/>
        </w:rPr>
        <w:t xml:space="preserve">Общее состояние </w:t>
      </w:r>
      <w:r>
        <w:rPr>
          <w:rFonts w:ascii="Times New Roman" w:hAnsi="Times New Roman" w:cs="Times New Roman"/>
          <w:b/>
          <w:i/>
          <w:sz w:val="28"/>
          <w:szCs w:val="28"/>
        </w:rPr>
        <w:br/>
      </w:r>
      <w:r w:rsidR="007D61B9">
        <w:rPr>
          <w:rFonts w:ascii="Times New Roman" w:hAnsi="Times New Roman" w:cs="Times New Roman"/>
          <w:sz w:val="28"/>
          <w:szCs w:val="28"/>
        </w:rPr>
        <w:t xml:space="preserve">Удовлетворительное. </w:t>
      </w:r>
      <w:r w:rsidRPr="00F36A35">
        <w:rPr>
          <w:rFonts w:ascii="Times New Roman" w:hAnsi="Times New Roman" w:cs="Times New Roman"/>
          <w:sz w:val="28"/>
          <w:szCs w:val="28"/>
        </w:rPr>
        <w:t>Поведение в постели активное.</w:t>
      </w:r>
      <w:r w:rsidRPr="00F36A35">
        <w:rPr>
          <w:rFonts w:ascii="Times New Roman" w:hAnsi="Times New Roman" w:cs="Times New Roman"/>
          <w:sz w:val="28"/>
          <w:szCs w:val="28"/>
        </w:rPr>
        <w:br/>
      </w:r>
    </w:p>
    <w:p w:rsidR="001E4503" w:rsidRPr="00140791" w:rsidRDefault="001E4503" w:rsidP="001E4503">
      <w:pPr>
        <w:rPr>
          <w:rFonts w:ascii="Times New Roman" w:hAnsi="Times New Roman" w:cs="Times New Roman"/>
          <w:b/>
          <w:i/>
          <w:sz w:val="28"/>
          <w:szCs w:val="28"/>
        </w:rPr>
      </w:pPr>
      <w:r>
        <w:rPr>
          <w:rFonts w:ascii="Times New Roman" w:hAnsi="Times New Roman" w:cs="Times New Roman"/>
          <w:b/>
          <w:i/>
          <w:sz w:val="28"/>
          <w:szCs w:val="28"/>
        </w:rPr>
        <w:t xml:space="preserve">2.  </w:t>
      </w:r>
      <w:r w:rsidRPr="00F36A35">
        <w:rPr>
          <w:rFonts w:ascii="Times New Roman" w:hAnsi="Times New Roman" w:cs="Times New Roman"/>
          <w:b/>
          <w:i/>
          <w:sz w:val="28"/>
          <w:szCs w:val="28"/>
        </w:rPr>
        <w:t>Рост, масса тела, пропорции</w:t>
      </w:r>
      <w:r>
        <w:rPr>
          <w:rFonts w:ascii="Times New Roman" w:hAnsi="Times New Roman" w:cs="Times New Roman"/>
          <w:b/>
          <w:i/>
          <w:sz w:val="28"/>
          <w:szCs w:val="28"/>
        </w:rPr>
        <w:br/>
      </w:r>
      <w:r w:rsidRPr="00F36A35">
        <w:rPr>
          <w:rFonts w:ascii="Times New Roman" w:hAnsi="Times New Roman" w:cs="Times New Roman"/>
          <w:sz w:val="28"/>
          <w:szCs w:val="28"/>
        </w:rPr>
        <w:t xml:space="preserve">Кожные покровы и видимые слизистые без изменений. Отеков не выявлено. Подкожная клетчатка развита умеренно. </w:t>
      </w:r>
      <w:proofErr w:type="spellStart"/>
      <w:r w:rsidRPr="00F36A35">
        <w:rPr>
          <w:rFonts w:ascii="Times New Roman" w:hAnsi="Times New Roman" w:cs="Times New Roman"/>
          <w:sz w:val="28"/>
          <w:szCs w:val="28"/>
        </w:rPr>
        <w:t>Оволосение</w:t>
      </w:r>
      <w:proofErr w:type="spellEnd"/>
      <w:r w:rsidRPr="00F36A35">
        <w:rPr>
          <w:rFonts w:ascii="Times New Roman" w:hAnsi="Times New Roman" w:cs="Times New Roman"/>
          <w:sz w:val="28"/>
          <w:szCs w:val="28"/>
        </w:rPr>
        <w:t xml:space="preserve"> по женскому типу. </w:t>
      </w:r>
      <w:r w:rsidR="007D61B9">
        <w:rPr>
          <w:rFonts w:ascii="Times New Roman" w:hAnsi="Times New Roman" w:cs="Times New Roman"/>
          <w:sz w:val="28"/>
          <w:szCs w:val="28"/>
        </w:rPr>
        <w:t xml:space="preserve">Рост </w:t>
      </w:r>
      <w:r>
        <w:rPr>
          <w:rFonts w:ascii="Times New Roman" w:hAnsi="Times New Roman" w:cs="Times New Roman"/>
          <w:sz w:val="28"/>
          <w:szCs w:val="28"/>
        </w:rPr>
        <w:t>8</w:t>
      </w:r>
      <w:r w:rsidR="007D61B9">
        <w:rPr>
          <w:rFonts w:ascii="Times New Roman" w:hAnsi="Times New Roman" w:cs="Times New Roman"/>
          <w:sz w:val="28"/>
          <w:szCs w:val="28"/>
        </w:rPr>
        <w:t>5 см, вес 11,5</w:t>
      </w:r>
      <w:r>
        <w:rPr>
          <w:rFonts w:ascii="Times New Roman" w:hAnsi="Times New Roman" w:cs="Times New Roman"/>
          <w:sz w:val="28"/>
          <w:szCs w:val="28"/>
        </w:rPr>
        <w:t xml:space="preserve"> кг.</w:t>
      </w:r>
      <w:r>
        <w:rPr>
          <w:rFonts w:ascii="Times New Roman" w:hAnsi="Times New Roman" w:cs="Times New Roman"/>
          <w:sz w:val="28"/>
          <w:szCs w:val="28"/>
        </w:rPr>
        <w:br/>
      </w:r>
      <w:r w:rsidRPr="00F36A35">
        <w:rPr>
          <w:rFonts w:ascii="Times New Roman" w:hAnsi="Times New Roman" w:cs="Times New Roman"/>
          <w:sz w:val="28"/>
          <w:szCs w:val="28"/>
        </w:rPr>
        <w:t xml:space="preserve">Физическое развитие –выше среднего, дисгармоничное. </w:t>
      </w:r>
      <w:r w:rsidRPr="00F36A35">
        <w:rPr>
          <w:rFonts w:ascii="Times New Roman" w:hAnsi="Times New Roman" w:cs="Times New Roman"/>
          <w:sz w:val="28"/>
          <w:szCs w:val="28"/>
        </w:rPr>
        <w:br/>
      </w:r>
      <w:r>
        <w:rPr>
          <w:rFonts w:ascii="Times New Roman" w:hAnsi="Times New Roman" w:cs="Times New Roman"/>
          <w:b/>
          <w:i/>
          <w:sz w:val="28"/>
          <w:szCs w:val="28"/>
        </w:rPr>
        <w:t xml:space="preserve">3.  </w:t>
      </w:r>
      <w:r w:rsidRPr="00F36A35">
        <w:rPr>
          <w:rFonts w:ascii="Times New Roman" w:hAnsi="Times New Roman" w:cs="Times New Roman"/>
          <w:b/>
          <w:i/>
          <w:sz w:val="28"/>
          <w:szCs w:val="28"/>
        </w:rPr>
        <w:t>Периферические лимфатические узлы</w:t>
      </w:r>
      <w:r w:rsidRPr="00F36A35">
        <w:rPr>
          <w:rFonts w:ascii="Times New Roman" w:hAnsi="Times New Roman" w:cs="Times New Roman"/>
          <w:b/>
          <w:i/>
          <w:sz w:val="28"/>
          <w:szCs w:val="28"/>
        </w:rPr>
        <w:br/>
      </w:r>
      <w:r w:rsidRPr="00F36A35">
        <w:rPr>
          <w:rFonts w:ascii="Times New Roman" w:hAnsi="Times New Roman" w:cs="Times New Roman"/>
          <w:sz w:val="28"/>
          <w:szCs w:val="28"/>
        </w:rPr>
        <w:t xml:space="preserve">Подчелюстные, шейные, подмышечные, паховые лимфатические узлы не пальпируются. Миндалины не гипертрофированы. Стенки зева не гиперемированы. </w:t>
      </w:r>
    </w:p>
    <w:p w:rsidR="001E4503" w:rsidRPr="00140791" w:rsidRDefault="001E4503" w:rsidP="001E4503">
      <w:pPr>
        <w:rPr>
          <w:rFonts w:ascii="Times New Roman" w:hAnsi="Times New Roman" w:cs="Times New Roman"/>
          <w:b/>
          <w:i/>
          <w:sz w:val="28"/>
          <w:szCs w:val="28"/>
        </w:rPr>
      </w:pPr>
      <w:r>
        <w:rPr>
          <w:rFonts w:ascii="Times New Roman" w:hAnsi="Times New Roman" w:cs="Times New Roman"/>
          <w:b/>
          <w:i/>
          <w:sz w:val="28"/>
          <w:szCs w:val="28"/>
        </w:rPr>
        <w:t xml:space="preserve">4. </w:t>
      </w:r>
      <w:r w:rsidRPr="00F36A35">
        <w:rPr>
          <w:rFonts w:ascii="Times New Roman" w:hAnsi="Times New Roman" w:cs="Times New Roman"/>
          <w:b/>
          <w:i/>
          <w:sz w:val="28"/>
          <w:szCs w:val="28"/>
        </w:rPr>
        <w:t>Органы дыхания</w:t>
      </w:r>
      <w:r>
        <w:rPr>
          <w:rFonts w:ascii="Times New Roman" w:hAnsi="Times New Roman" w:cs="Times New Roman"/>
          <w:b/>
          <w:i/>
          <w:sz w:val="28"/>
          <w:szCs w:val="28"/>
        </w:rPr>
        <w:br/>
      </w:r>
      <w:r w:rsidRPr="00F36A35">
        <w:rPr>
          <w:rFonts w:ascii="Times New Roman" w:hAnsi="Times New Roman" w:cs="Times New Roman"/>
          <w:sz w:val="28"/>
          <w:szCs w:val="28"/>
        </w:rPr>
        <w:t>Грудная клетка обычной формы. Обе половины симметрично участвуют в акте дыхания. Дыхание через</w:t>
      </w:r>
      <w:r w:rsidR="007D61B9">
        <w:rPr>
          <w:rFonts w:ascii="Times New Roman" w:hAnsi="Times New Roman" w:cs="Times New Roman"/>
          <w:sz w:val="28"/>
          <w:szCs w:val="28"/>
        </w:rPr>
        <w:t xml:space="preserve"> нос свободное. Число дыханий 27</w:t>
      </w:r>
      <w:r w:rsidRPr="00F36A35">
        <w:rPr>
          <w:rFonts w:ascii="Times New Roman" w:hAnsi="Times New Roman" w:cs="Times New Roman"/>
          <w:sz w:val="28"/>
          <w:szCs w:val="28"/>
        </w:rPr>
        <w:t xml:space="preserve"> в минуту. Вспомогательная мускулатура в акте дыхания не участвует.</w:t>
      </w:r>
      <w:r w:rsidRPr="00F36A35">
        <w:rPr>
          <w:rFonts w:ascii="Times New Roman" w:hAnsi="Times New Roman" w:cs="Times New Roman"/>
          <w:sz w:val="28"/>
          <w:szCs w:val="28"/>
        </w:rPr>
        <w:br/>
        <w:t xml:space="preserve">Голосовое дрожание проводится одинаково на симметричных участках грудной клетки. </w:t>
      </w:r>
      <w:r w:rsidRPr="00F36A35">
        <w:rPr>
          <w:rFonts w:ascii="Times New Roman" w:hAnsi="Times New Roman" w:cs="Times New Roman"/>
          <w:sz w:val="28"/>
          <w:szCs w:val="28"/>
        </w:rPr>
        <w:br/>
        <w:t>Аускультация легких : над всеми легочн</w:t>
      </w:r>
      <w:r w:rsidR="007D61B9">
        <w:rPr>
          <w:rFonts w:ascii="Times New Roman" w:hAnsi="Times New Roman" w:cs="Times New Roman"/>
          <w:sz w:val="28"/>
          <w:szCs w:val="28"/>
        </w:rPr>
        <w:t>ыми полями выслушивается везикулярное</w:t>
      </w:r>
      <w:r w:rsidRPr="00F36A35">
        <w:rPr>
          <w:rFonts w:ascii="Times New Roman" w:hAnsi="Times New Roman" w:cs="Times New Roman"/>
          <w:sz w:val="28"/>
          <w:szCs w:val="28"/>
        </w:rPr>
        <w:t xml:space="preserve"> легочное дыхание,  хрипов нет. </w:t>
      </w:r>
    </w:p>
    <w:p w:rsidR="001E4503" w:rsidRPr="00140791" w:rsidRDefault="001E4503" w:rsidP="001E4503">
      <w:pPr>
        <w:pStyle w:val="a5"/>
        <w:rPr>
          <w:b/>
          <w:i/>
          <w:color w:val="000000"/>
          <w:sz w:val="28"/>
          <w:szCs w:val="28"/>
        </w:rPr>
      </w:pPr>
      <w:r w:rsidRPr="00F36A35">
        <w:rPr>
          <w:b/>
          <w:i/>
          <w:sz w:val="28"/>
          <w:szCs w:val="28"/>
        </w:rPr>
        <w:lastRenderedPageBreak/>
        <w:t>5.</w:t>
      </w:r>
      <w:r w:rsidRPr="00F36A35">
        <w:rPr>
          <w:b/>
          <w:i/>
          <w:color w:val="000000"/>
          <w:sz w:val="28"/>
          <w:szCs w:val="28"/>
        </w:rPr>
        <w:t xml:space="preserve"> </w:t>
      </w:r>
      <w:r>
        <w:rPr>
          <w:b/>
          <w:i/>
          <w:color w:val="000000"/>
          <w:sz w:val="28"/>
          <w:szCs w:val="28"/>
        </w:rPr>
        <w:t xml:space="preserve"> Сердечно-сосудистая система</w:t>
      </w:r>
      <w:r>
        <w:rPr>
          <w:b/>
          <w:i/>
          <w:color w:val="000000"/>
          <w:sz w:val="28"/>
          <w:szCs w:val="28"/>
        </w:rPr>
        <w:br/>
      </w:r>
      <w:r w:rsidRPr="00F36A35">
        <w:rPr>
          <w:color w:val="000000"/>
          <w:sz w:val="28"/>
          <w:szCs w:val="28"/>
        </w:rPr>
        <w:t xml:space="preserve">Цианоз лица, носогубного треугольника, слизистых, конечностей в покое и при нагрузке отсутствует. Одышки нет. Пульсация в области крупных сосудов, в яремной ямке, в области сердца, в </w:t>
      </w:r>
      <w:proofErr w:type="spellStart"/>
      <w:r w:rsidRPr="00F36A35">
        <w:rPr>
          <w:color w:val="000000"/>
          <w:sz w:val="28"/>
          <w:szCs w:val="28"/>
        </w:rPr>
        <w:t>эпигастральной</w:t>
      </w:r>
      <w:proofErr w:type="spellEnd"/>
      <w:r w:rsidRPr="00F36A35">
        <w:rPr>
          <w:color w:val="000000"/>
          <w:sz w:val="28"/>
          <w:szCs w:val="28"/>
        </w:rPr>
        <w:t xml:space="preserve"> области не наблюдается.</w:t>
      </w:r>
    </w:p>
    <w:p w:rsidR="001E4503" w:rsidRPr="00F36A35" w:rsidRDefault="001E4503" w:rsidP="001E4503">
      <w:pPr>
        <w:pStyle w:val="a5"/>
        <w:rPr>
          <w:color w:val="000000"/>
          <w:sz w:val="28"/>
          <w:szCs w:val="28"/>
        </w:rPr>
      </w:pPr>
      <w:r w:rsidRPr="00F36A35">
        <w:rPr>
          <w:color w:val="000000"/>
          <w:sz w:val="28"/>
          <w:szCs w:val="28"/>
        </w:rPr>
        <w:t>Пульс одинаковый на обеих руках, ритмичный, хорошего напо</w:t>
      </w:r>
      <w:r w:rsidR="007D61B9">
        <w:rPr>
          <w:color w:val="000000"/>
          <w:sz w:val="28"/>
          <w:szCs w:val="28"/>
        </w:rPr>
        <w:t>лнения и напряжения, частота 103</w:t>
      </w:r>
      <w:r w:rsidRPr="00F36A35">
        <w:rPr>
          <w:color w:val="000000"/>
          <w:sz w:val="28"/>
          <w:szCs w:val="28"/>
        </w:rPr>
        <w:t xml:space="preserve"> ударов в минуту.</w:t>
      </w:r>
      <w:r>
        <w:rPr>
          <w:color w:val="000000"/>
          <w:sz w:val="28"/>
          <w:szCs w:val="28"/>
        </w:rPr>
        <w:br/>
      </w:r>
      <w:r w:rsidRPr="00F36A35">
        <w:rPr>
          <w:color w:val="000000"/>
          <w:sz w:val="28"/>
          <w:szCs w:val="28"/>
        </w:rPr>
        <w:t>Границы сердца не расширены. Тоны сердца ясные ритмичные, шумов нет. Артериа</w:t>
      </w:r>
      <w:r>
        <w:rPr>
          <w:color w:val="000000"/>
          <w:sz w:val="28"/>
          <w:szCs w:val="28"/>
        </w:rPr>
        <w:t>л</w:t>
      </w:r>
      <w:r w:rsidR="007D61B9">
        <w:rPr>
          <w:color w:val="000000"/>
          <w:sz w:val="28"/>
          <w:szCs w:val="28"/>
        </w:rPr>
        <w:t>ьное давление на обеих руках 110</w:t>
      </w:r>
      <w:r w:rsidRPr="00F36A35">
        <w:rPr>
          <w:color w:val="000000"/>
          <w:sz w:val="28"/>
          <w:szCs w:val="28"/>
        </w:rPr>
        <w:t>/60 мм. рт. ст.</w:t>
      </w:r>
    </w:p>
    <w:p w:rsidR="001E4503" w:rsidRPr="00140791" w:rsidRDefault="001E4503" w:rsidP="001E4503">
      <w:pPr>
        <w:pStyle w:val="a5"/>
        <w:rPr>
          <w:b/>
          <w:i/>
          <w:color w:val="000000"/>
          <w:sz w:val="28"/>
          <w:szCs w:val="28"/>
        </w:rPr>
      </w:pPr>
      <w:r w:rsidRPr="00F36A35">
        <w:rPr>
          <w:b/>
          <w:i/>
          <w:color w:val="000000"/>
          <w:sz w:val="28"/>
          <w:szCs w:val="28"/>
        </w:rPr>
        <w:t xml:space="preserve">6. </w:t>
      </w:r>
      <w:r>
        <w:rPr>
          <w:b/>
          <w:i/>
          <w:color w:val="000000"/>
          <w:sz w:val="28"/>
          <w:szCs w:val="28"/>
        </w:rPr>
        <w:t xml:space="preserve"> </w:t>
      </w:r>
      <w:r w:rsidRPr="00F36A35">
        <w:rPr>
          <w:b/>
          <w:i/>
          <w:color w:val="000000"/>
          <w:sz w:val="28"/>
          <w:szCs w:val="28"/>
        </w:rPr>
        <w:t>Органы пищеварения</w:t>
      </w:r>
      <w:r>
        <w:rPr>
          <w:b/>
          <w:i/>
          <w:color w:val="000000"/>
          <w:sz w:val="28"/>
          <w:szCs w:val="28"/>
        </w:rPr>
        <w:br/>
      </w:r>
      <w:r w:rsidRPr="00F36A35">
        <w:rPr>
          <w:color w:val="000000"/>
          <w:sz w:val="28"/>
          <w:szCs w:val="28"/>
        </w:rPr>
        <w:t>Губы и слизистая оболочка полости рта бледно-розового цвета, чистые. Язык влажный, н</w:t>
      </w:r>
      <w:r>
        <w:rPr>
          <w:color w:val="000000"/>
          <w:sz w:val="28"/>
          <w:szCs w:val="28"/>
        </w:rPr>
        <w:t xml:space="preserve">е обложен. </w:t>
      </w:r>
      <w:r w:rsidRPr="00F36A35">
        <w:rPr>
          <w:color w:val="000000"/>
          <w:sz w:val="28"/>
          <w:szCs w:val="28"/>
        </w:rPr>
        <w:t>Десна чистые, бледно-розовые, не кровоточат.</w:t>
      </w:r>
    </w:p>
    <w:p w:rsidR="001E4503" w:rsidRDefault="007D61B9" w:rsidP="001E4503">
      <w:pPr>
        <w:rPr>
          <w:rFonts w:ascii="Times New Roman" w:hAnsi="Times New Roman" w:cs="Times New Roman"/>
          <w:color w:val="000000"/>
          <w:sz w:val="28"/>
          <w:szCs w:val="28"/>
        </w:rPr>
      </w:pPr>
      <w:r>
        <w:rPr>
          <w:rFonts w:ascii="Times New Roman" w:hAnsi="Times New Roman" w:cs="Times New Roman"/>
          <w:sz w:val="28"/>
          <w:szCs w:val="28"/>
        </w:rPr>
        <w:t xml:space="preserve">Живот </w:t>
      </w:r>
      <w:r w:rsidR="001E4503" w:rsidRPr="00F36A35">
        <w:rPr>
          <w:rFonts w:ascii="Times New Roman" w:hAnsi="Times New Roman" w:cs="Times New Roman"/>
          <w:sz w:val="28"/>
          <w:szCs w:val="28"/>
        </w:rPr>
        <w:t xml:space="preserve">мягкий, при пальпации </w:t>
      </w:r>
      <w:r>
        <w:rPr>
          <w:rFonts w:ascii="Times New Roman" w:hAnsi="Times New Roman" w:cs="Times New Roman"/>
          <w:sz w:val="28"/>
          <w:szCs w:val="28"/>
        </w:rPr>
        <w:t>без</w:t>
      </w:r>
      <w:r w:rsidR="001E4503" w:rsidRPr="00F36A35">
        <w:rPr>
          <w:rFonts w:ascii="Times New Roman" w:hAnsi="Times New Roman" w:cs="Times New Roman"/>
          <w:sz w:val="28"/>
          <w:szCs w:val="28"/>
        </w:rPr>
        <w:t>болезненный</w:t>
      </w:r>
      <w:r>
        <w:rPr>
          <w:rFonts w:ascii="Times New Roman" w:hAnsi="Times New Roman" w:cs="Times New Roman"/>
          <w:sz w:val="28"/>
          <w:szCs w:val="28"/>
        </w:rPr>
        <w:t>.</w:t>
      </w:r>
      <w:r w:rsidR="001E4503" w:rsidRPr="00F36A35">
        <w:rPr>
          <w:rFonts w:ascii="Times New Roman" w:hAnsi="Times New Roman" w:cs="Times New Roman"/>
          <w:sz w:val="28"/>
          <w:szCs w:val="28"/>
        </w:rPr>
        <w:t xml:space="preserve"> </w:t>
      </w:r>
      <w:proofErr w:type="spellStart"/>
      <w:r w:rsidR="001E4503" w:rsidRPr="00F36A35">
        <w:rPr>
          <w:rFonts w:ascii="Times New Roman" w:hAnsi="Times New Roman" w:cs="Times New Roman"/>
          <w:color w:val="000000"/>
          <w:sz w:val="28"/>
          <w:szCs w:val="28"/>
        </w:rPr>
        <w:t>Пальпаторно</w:t>
      </w:r>
      <w:proofErr w:type="spellEnd"/>
      <w:r w:rsidR="001E4503" w:rsidRPr="00F36A35">
        <w:rPr>
          <w:rFonts w:ascii="Times New Roman" w:hAnsi="Times New Roman" w:cs="Times New Roman"/>
          <w:color w:val="000000"/>
          <w:sz w:val="28"/>
          <w:szCs w:val="28"/>
        </w:rPr>
        <w:t xml:space="preserve"> печень не выступает из-под края реберной дуги. </w:t>
      </w:r>
      <w:proofErr w:type="spellStart"/>
      <w:r w:rsidR="001E4503" w:rsidRPr="00F36A35">
        <w:rPr>
          <w:rFonts w:ascii="Times New Roman" w:hAnsi="Times New Roman" w:cs="Times New Roman"/>
          <w:color w:val="000000"/>
          <w:sz w:val="28"/>
          <w:szCs w:val="28"/>
        </w:rPr>
        <w:t>Перкуторно</w:t>
      </w:r>
      <w:proofErr w:type="spellEnd"/>
      <w:r w:rsidR="001E4503" w:rsidRPr="00F36A35">
        <w:rPr>
          <w:rFonts w:ascii="Times New Roman" w:hAnsi="Times New Roman" w:cs="Times New Roman"/>
          <w:color w:val="000000"/>
          <w:sz w:val="28"/>
          <w:szCs w:val="28"/>
        </w:rPr>
        <w:t xml:space="preserve"> размеры печени соответствуют норме. Желчный пузырь и селезенка не пальпируются.</w:t>
      </w:r>
      <w:r w:rsidR="001E4503">
        <w:rPr>
          <w:rFonts w:ascii="Times New Roman" w:hAnsi="Times New Roman" w:cs="Times New Roman"/>
          <w:color w:val="000000"/>
          <w:sz w:val="28"/>
          <w:szCs w:val="28"/>
        </w:rPr>
        <w:br/>
      </w:r>
      <w:r w:rsidR="001E4503" w:rsidRPr="00F36A35">
        <w:rPr>
          <w:rFonts w:ascii="Times New Roman" w:hAnsi="Times New Roman" w:cs="Times New Roman"/>
          <w:color w:val="000000"/>
          <w:sz w:val="28"/>
          <w:szCs w:val="28"/>
        </w:rPr>
        <w:t>При аускультации живота выслушиваются перистальтические шумы.</w:t>
      </w:r>
      <w:r w:rsidR="001E4503">
        <w:rPr>
          <w:rFonts w:ascii="Times New Roman" w:hAnsi="Times New Roman" w:cs="Times New Roman"/>
          <w:color w:val="000000"/>
          <w:sz w:val="28"/>
          <w:szCs w:val="28"/>
        </w:rPr>
        <w:br/>
      </w:r>
      <w:r w:rsidR="001E4503" w:rsidRPr="00F36A35">
        <w:rPr>
          <w:rFonts w:ascii="Times New Roman" w:hAnsi="Times New Roman" w:cs="Times New Roman"/>
          <w:color w:val="000000"/>
          <w:sz w:val="28"/>
          <w:szCs w:val="28"/>
        </w:rPr>
        <w:t>Стул ежедневный, цвет обычный, патологических примесей нет</w:t>
      </w:r>
      <w:r>
        <w:rPr>
          <w:rFonts w:ascii="Times New Roman" w:hAnsi="Times New Roman" w:cs="Times New Roman"/>
          <w:color w:val="000000"/>
          <w:sz w:val="28"/>
          <w:szCs w:val="28"/>
        </w:rPr>
        <w:t>.</w:t>
      </w:r>
    </w:p>
    <w:p w:rsidR="001E4503" w:rsidRPr="00140791" w:rsidRDefault="001E4503" w:rsidP="001E4503">
      <w:pPr>
        <w:pStyle w:val="a5"/>
        <w:rPr>
          <w:b/>
          <w:i/>
          <w:color w:val="000000"/>
          <w:sz w:val="28"/>
          <w:szCs w:val="28"/>
        </w:rPr>
      </w:pPr>
      <w:r w:rsidRPr="00140791">
        <w:rPr>
          <w:b/>
          <w:i/>
          <w:color w:val="000000"/>
          <w:sz w:val="28"/>
          <w:szCs w:val="28"/>
        </w:rPr>
        <w:t xml:space="preserve">7. </w:t>
      </w:r>
      <w:r>
        <w:rPr>
          <w:b/>
          <w:i/>
          <w:color w:val="000000"/>
          <w:sz w:val="28"/>
          <w:szCs w:val="28"/>
        </w:rPr>
        <w:t xml:space="preserve"> Мочеполовая система</w:t>
      </w:r>
      <w:r>
        <w:rPr>
          <w:b/>
          <w:i/>
          <w:color w:val="000000"/>
          <w:sz w:val="28"/>
          <w:szCs w:val="28"/>
        </w:rPr>
        <w:br/>
      </w:r>
      <w:r w:rsidRPr="00140791">
        <w:rPr>
          <w:color w:val="000000"/>
          <w:sz w:val="28"/>
          <w:szCs w:val="28"/>
        </w:rPr>
        <w:t xml:space="preserve">Поясничная область при пальпации безболезненна. Почки не пальпируются. </w:t>
      </w:r>
    </w:p>
    <w:p w:rsidR="001E4503" w:rsidRDefault="001E4503" w:rsidP="001E4503">
      <w:pPr>
        <w:pStyle w:val="a5"/>
        <w:rPr>
          <w:color w:val="000000"/>
          <w:sz w:val="28"/>
          <w:szCs w:val="28"/>
        </w:rPr>
      </w:pPr>
      <w:r w:rsidRPr="00140791">
        <w:rPr>
          <w:color w:val="000000"/>
          <w:sz w:val="28"/>
          <w:szCs w:val="28"/>
        </w:rPr>
        <w:t xml:space="preserve">Мочеиспускание свободное, </w:t>
      </w:r>
      <w:r w:rsidR="007D61B9">
        <w:rPr>
          <w:color w:val="000000"/>
          <w:sz w:val="28"/>
          <w:szCs w:val="28"/>
        </w:rPr>
        <w:t>безболезненное</w:t>
      </w:r>
      <w:r w:rsidRPr="00140791">
        <w:rPr>
          <w:color w:val="000000"/>
          <w:sz w:val="28"/>
          <w:szCs w:val="28"/>
        </w:rPr>
        <w:t>. Цвет мочи не изменен, патологические примеси отсутствуют.</w:t>
      </w:r>
      <w:r>
        <w:rPr>
          <w:color w:val="000000"/>
          <w:sz w:val="28"/>
          <w:szCs w:val="28"/>
        </w:rPr>
        <w:br/>
      </w:r>
      <w:r w:rsidRPr="00140791">
        <w:rPr>
          <w:color w:val="000000"/>
          <w:sz w:val="28"/>
          <w:szCs w:val="28"/>
        </w:rPr>
        <w:t>Развитие наружных половых органов по женскому типу.</w:t>
      </w:r>
    </w:p>
    <w:p w:rsidR="001E4503" w:rsidRPr="00140791" w:rsidRDefault="001E4503" w:rsidP="001E4503">
      <w:pPr>
        <w:pStyle w:val="a5"/>
        <w:rPr>
          <w:b/>
          <w:i/>
          <w:color w:val="000000"/>
          <w:sz w:val="28"/>
          <w:szCs w:val="28"/>
        </w:rPr>
      </w:pPr>
      <w:r w:rsidRPr="00140791">
        <w:rPr>
          <w:b/>
          <w:i/>
          <w:color w:val="000000"/>
          <w:sz w:val="28"/>
          <w:szCs w:val="28"/>
        </w:rPr>
        <w:t xml:space="preserve">8. </w:t>
      </w:r>
      <w:r>
        <w:rPr>
          <w:b/>
          <w:i/>
          <w:color w:val="000000"/>
          <w:sz w:val="28"/>
          <w:szCs w:val="28"/>
        </w:rPr>
        <w:t>Опорно-двигательная система</w:t>
      </w:r>
      <w:r>
        <w:rPr>
          <w:b/>
          <w:i/>
          <w:color w:val="000000"/>
          <w:sz w:val="28"/>
          <w:szCs w:val="28"/>
        </w:rPr>
        <w:br/>
      </w:r>
      <w:r w:rsidRPr="00140791">
        <w:rPr>
          <w:color w:val="000000"/>
          <w:sz w:val="28"/>
          <w:szCs w:val="28"/>
        </w:rPr>
        <w:t>Мышцы развиты равномерно, тонус нормальный, болезненность при пальпации отсутствует.</w:t>
      </w:r>
    </w:p>
    <w:p w:rsidR="001E4503" w:rsidRPr="00140791" w:rsidRDefault="001E4503" w:rsidP="001E4503">
      <w:pPr>
        <w:pStyle w:val="a5"/>
        <w:rPr>
          <w:color w:val="000000"/>
          <w:sz w:val="28"/>
          <w:szCs w:val="28"/>
        </w:rPr>
      </w:pPr>
      <w:r w:rsidRPr="00140791">
        <w:rPr>
          <w:color w:val="000000"/>
          <w:sz w:val="28"/>
          <w:szCs w:val="28"/>
        </w:rPr>
        <w:t>Форма костей не изменена, болезненность при пальпации костей не выявляется. Конфигурация суставов не изменена, болезненности при пальпации суставов нет. Движения в суставах активные, в полном объёме.</w:t>
      </w:r>
    </w:p>
    <w:p w:rsidR="001E4503" w:rsidRPr="00140791" w:rsidRDefault="001E4503" w:rsidP="001E4503">
      <w:pPr>
        <w:pStyle w:val="a5"/>
        <w:rPr>
          <w:b/>
          <w:i/>
          <w:color w:val="000000"/>
          <w:sz w:val="28"/>
          <w:szCs w:val="28"/>
        </w:rPr>
      </w:pPr>
      <w:r w:rsidRPr="00140791">
        <w:rPr>
          <w:b/>
          <w:i/>
          <w:color w:val="000000"/>
          <w:sz w:val="28"/>
          <w:szCs w:val="28"/>
        </w:rPr>
        <w:t xml:space="preserve">9. </w:t>
      </w:r>
      <w:proofErr w:type="spellStart"/>
      <w:proofErr w:type="gramStart"/>
      <w:r w:rsidRPr="00140791">
        <w:rPr>
          <w:b/>
          <w:i/>
          <w:color w:val="000000"/>
          <w:sz w:val="28"/>
          <w:szCs w:val="28"/>
        </w:rPr>
        <w:t>Нейро</w:t>
      </w:r>
      <w:proofErr w:type="spellEnd"/>
      <w:r w:rsidRPr="00140791">
        <w:rPr>
          <w:b/>
          <w:i/>
          <w:color w:val="000000"/>
          <w:sz w:val="28"/>
          <w:szCs w:val="28"/>
        </w:rPr>
        <w:t>-эндокринная</w:t>
      </w:r>
      <w:proofErr w:type="gramEnd"/>
      <w:r w:rsidRPr="00140791">
        <w:rPr>
          <w:b/>
          <w:i/>
          <w:color w:val="000000"/>
          <w:sz w:val="28"/>
          <w:szCs w:val="28"/>
        </w:rPr>
        <w:t xml:space="preserve"> система</w:t>
      </w:r>
      <w:r>
        <w:rPr>
          <w:b/>
          <w:i/>
          <w:color w:val="000000"/>
          <w:sz w:val="28"/>
          <w:szCs w:val="28"/>
        </w:rPr>
        <w:br/>
      </w:r>
      <w:r w:rsidR="007D61B9">
        <w:rPr>
          <w:color w:val="000000"/>
          <w:sz w:val="28"/>
          <w:szCs w:val="28"/>
        </w:rPr>
        <w:t>Пациентка спокойна</w:t>
      </w:r>
      <w:r w:rsidRPr="00140791">
        <w:rPr>
          <w:color w:val="000000"/>
          <w:sz w:val="28"/>
          <w:szCs w:val="28"/>
        </w:rPr>
        <w:t>. Сон и чувствительность не нарушены. Реакция зрачков на свет сохранена.</w:t>
      </w:r>
      <w:r>
        <w:rPr>
          <w:color w:val="000000"/>
          <w:sz w:val="28"/>
          <w:szCs w:val="28"/>
        </w:rPr>
        <w:br/>
      </w:r>
      <w:r w:rsidRPr="00140791">
        <w:rPr>
          <w:color w:val="000000"/>
          <w:sz w:val="28"/>
          <w:szCs w:val="28"/>
        </w:rPr>
        <w:t>Патологии со стороны желез внутренней секреции не обнаружено.</w:t>
      </w:r>
    </w:p>
    <w:p w:rsidR="001E4503" w:rsidRPr="00140791" w:rsidRDefault="001E4503" w:rsidP="001E4503">
      <w:pPr>
        <w:pStyle w:val="a5"/>
        <w:rPr>
          <w:b/>
          <w:i/>
          <w:color w:val="000000"/>
          <w:sz w:val="28"/>
          <w:szCs w:val="28"/>
        </w:rPr>
      </w:pPr>
      <w:r w:rsidRPr="00140791">
        <w:rPr>
          <w:b/>
          <w:i/>
          <w:color w:val="000000"/>
          <w:sz w:val="28"/>
          <w:szCs w:val="28"/>
        </w:rPr>
        <w:t>10. Органы чувств</w:t>
      </w:r>
      <w:r>
        <w:rPr>
          <w:b/>
          <w:i/>
          <w:color w:val="000000"/>
          <w:sz w:val="28"/>
          <w:szCs w:val="28"/>
        </w:rPr>
        <w:br/>
      </w:r>
      <w:r w:rsidRPr="00140791">
        <w:rPr>
          <w:color w:val="000000"/>
          <w:sz w:val="28"/>
          <w:szCs w:val="28"/>
        </w:rPr>
        <w:t>Зрение, слух, вкус, обоняние, осязание не нарушены.</w:t>
      </w:r>
    </w:p>
    <w:p w:rsidR="001E4503" w:rsidRPr="00140791" w:rsidRDefault="001E4503" w:rsidP="001E4503">
      <w:pPr>
        <w:pStyle w:val="a5"/>
        <w:rPr>
          <w:b/>
          <w:i/>
          <w:color w:val="000000"/>
          <w:sz w:val="28"/>
          <w:szCs w:val="28"/>
        </w:rPr>
      </w:pPr>
      <w:r>
        <w:rPr>
          <w:b/>
          <w:i/>
          <w:color w:val="000000"/>
          <w:sz w:val="28"/>
          <w:szCs w:val="28"/>
        </w:rPr>
        <w:lastRenderedPageBreak/>
        <w:t>11. Психомоторное развитие</w:t>
      </w:r>
      <w:r>
        <w:rPr>
          <w:b/>
          <w:i/>
          <w:color w:val="000000"/>
          <w:sz w:val="28"/>
          <w:szCs w:val="28"/>
        </w:rPr>
        <w:br/>
      </w:r>
      <w:r w:rsidRPr="00140791">
        <w:rPr>
          <w:color w:val="000000"/>
          <w:sz w:val="28"/>
          <w:szCs w:val="28"/>
        </w:rPr>
        <w:t>Соответствует возрастной норме. Развитие речи соответствует возрасту.</w:t>
      </w:r>
    </w:p>
    <w:p w:rsidR="001E4503" w:rsidRDefault="001E4503" w:rsidP="001E4503">
      <w:pPr>
        <w:jc w:val="center"/>
        <w:rPr>
          <w:rFonts w:ascii="Times New Roman" w:hAnsi="Times New Roman" w:cs="Times New Roman"/>
          <w:sz w:val="28"/>
          <w:szCs w:val="28"/>
        </w:rPr>
      </w:pPr>
    </w:p>
    <w:p w:rsidR="001E4503" w:rsidRPr="00F36A35" w:rsidRDefault="001E4503" w:rsidP="001E4503">
      <w:pPr>
        <w:jc w:val="center"/>
        <w:rPr>
          <w:rFonts w:ascii="Times New Roman" w:hAnsi="Times New Roman" w:cs="Times New Roman"/>
          <w:sz w:val="28"/>
          <w:szCs w:val="28"/>
        </w:rPr>
      </w:pPr>
      <w:r w:rsidRPr="00F36A35">
        <w:rPr>
          <w:rFonts w:ascii="Times New Roman" w:hAnsi="Times New Roman" w:cs="Times New Roman"/>
          <w:sz w:val="28"/>
          <w:szCs w:val="28"/>
        </w:rPr>
        <w:t>МЕСТНЫЙ СТАТУС</w:t>
      </w:r>
    </w:p>
    <w:p w:rsidR="001E4503" w:rsidRDefault="004261EA" w:rsidP="001E4503">
      <w:pPr>
        <w:pStyle w:val="a3"/>
        <w:rPr>
          <w:rFonts w:ascii="Times New Roman" w:hAnsi="Times New Roman" w:cs="Times New Roman"/>
          <w:sz w:val="28"/>
          <w:szCs w:val="28"/>
        </w:rPr>
      </w:pPr>
      <w:r>
        <w:rPr>
          <w:rFonts w:ascii="Times New Roman" w:hAnsi="Times New Roman" w:cs="Times New Roman"/>
          <w:sz w:val="28"/>
          <w:szCs w:val="28"/>
        </w:rPr>
        <w:t xml:space="preserve">На момент </w:t>
      </w:r>
      <w:proofErr w:type="spellStart"/>
      <w:r>
        <w:rPr>
          <w:rFonts w:ascii="Times New Roman" w:hAnsi="Times New Roman" w:cs="Times New Roman"/>
          <w:sz w:val="28"/>
          <w:szCs w:val="28"/>
        </w:rPr>
        <w:t>курации</w:t>
      </w:r>
      <w:proofErr w:type="spellEnd"/>
      <w:r>
        <w:rPr>
          <w:rFonts w:ascii="Times New Roman" w:hAnsi="Times New Roman" w:cs="Times New Roman"/>
          <w:sz w:val="28"/>
          <w:szCs w:val="28"/>
        </w:rPr>
        <w:t xml:space="preserve"> визуализируются </w:t>
      </w:r>
      <w:proofErr w:type="spellStart"/>
      <w:r>
        <w:rPr>
          <w:rFonts w:ascii="Times New Roman" w:hAnsi="Times New Roman" w:cs="Times New Roman"/>
          <w:sz w:val="28"/>
          <w:szCs w:val="28"/>
        </w:rPr>
        <w:t>постожоговые</w:t>
      </w:r>
      <w:proofErr w:type="spellEnd"/>
      <w:r>
        <w:rPr>
          <w:rFonts w:ascii="Times New Roman" w:hAnsi="Times New Roman" w:cs="Times New Roman"/>
          <w:sz w:val="28"/>
          <w:szCs w:val="28"/>
        </w:rPr>
        <w:t xml:space="preserve"> рубцы в области лица, шеи, грудной клетки, правого плеча. </w:t>
      </w:r>
      <w:r w:rsidR="005641E9">
        <w:rPr>
          <w:rFonts w:ascii="Times New Roman" w:hAnsi="Times New Roman" w:cs="Times New Roman"/>
          <w:sz w:val="28"/>
          <w:szCs w:val="28"/>
        </w:rPr>
        <w:t>В области подбородка и шеи определяются рубцы, возвышающиеся над уровнем кожи, розового цвета, берутся в складку. На грудной клетке послеожоговые рубцы возвышаются над уровнем кожи, мягкие, пересаженные лоскуты бледного цвета.</w:t>
      </w:r>
    </w:p>
    <w:p w:rsidR="004261EA" w:rsidRDefault="004261EA" w:rsidP="001E4503">
      <w:pPr>
        <w:pStyle w:val="a3"/>
        <w:rPr>
          <w:rFonts w:ascii="Times New Roman" w:hAnsi="Times New Roman" w:cs="Times New Roman"/>
          <w:sz w:val="28"/>
          <w:szCs w:val="28"/>
        </w:rPr>
      </w:pPr>
    </w:p>
    <w:p w:rsidR="001E4503" w:rsidRDefault="001E4503" w:rsidP="001E4503">
      <w:pPr>
        <w:pStyle w:val="a3"/>
        <w:jc w:val="center"/>
        <w:rPr>
          <w:rFonts w:ascii="Times New Roman" w:hAnsi="Times New Roman" w:cs="Times New Roman"/>
          <w:sz w:val="28"/>
          <w:szCs w:val="28"/>
        </w:rPr>
      </w:pPr>
      <w:r>
        <w:rPr>
          <w:rFonts w:ascii="Times New Roman" w:hAnsi="Times New Roman" w:cs="Times New Roman"/>
          <w:sz w:val="28"/>
          <w:szCs w:val="28"/>
        </w:rPr>
        <w:t>ПРЕДВАРИТЕЛЬНЫЙ ДИАГНОЗ</w:t>
      </w:r>
    </w:p>
    <w:p w:rsidR="001E4503" w:rsidRPr="00F36A35" w:rsidRDefault="001E4503" w:rsidP="001E4503">
      <w:pPr>
        <w:rPr>
          <w:rFonts w:ascii="Times New Roman" w:hAnsi="Times New Roman" w:cs="Times New Roman"/>
          <w:sz w:val="28"/>
          <w:szCs w:val="28"/>
        </w:rPr>
      </w:pPr>
      <w:r w:rsidRPr="00F36A35">
        <w:rPr>
          <w:rFonts w:ascii="Times New Roman" w:hAnsi="Times New Roman" w:cs="Times New Roman"/>
          <w:sz w:val="28"/>
          <w:szCs w:val="28"/>
        </w:rPr>
        <w:t>На основании:</w:t>
      </w:r>
    </w:p>
    <w:p w:rsidR="00AD787F" w:rsidRPr="00AD787F" w:rsidRDefault="005641E9" w:rsidP="00AD787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Ж</w:t>
      </w:r>
      <w:r w:rsidR="001E4503">
        <w:rPr>
          <w:rFonts w:ascii="Times New Roman" w:hAnsi="Times New Roman" w:cs="Times New Roman"/>
          <w:sz w:val="28"/>
          <w:szCs w:val="28"/>
        </w:rPr>
        <w:t>алоб</w:t>
      </w:r>
      <w:r>
        <w:rPr>
          <w:rFonts w:ascii="Times New Roman" w:hAnsi="Times New Roman" w:cs="Times New Roman"/>
          <w:sz w:val="28"/>
          <w:szCs w:val="28"/>
        </w:rPr>
        <w:t xml:space="preserve"> матери </w:t>
      </w:r>
      <w:r w:rsidR="001E4503">
        <w:rPr>
          <w:rFonts w:ascii="Times New Roman" w:hAnsi="Times New Roman" w:cs="Times New Roman"/>
          <w:sz w:val="28"/>
          <w:szCs w:val="28"/>
        </w:rPr>
        <w:t xml:space="preserve"> пациентки: на </w:t>
      </w:r>
      <w:proofErr w:type="spellStart"/>
      <w:r>
        <w:rPr>
          <w:rFonts w:ascii="Times New Roman" w:hAnsi="Times New Roman" w:cs="Times New Roman"/>
          <w:sz w:val="28"/>
          <w:szCs w:val="28"/>
        </w:rPr>
        <w:t>постожоговые</w:t>
      </w:r>
      <w:proofErr w:type="spellEnd"/>
      <w:r>
        <w:rPr>
          <w:rFonts w:ascii="Times New Roman" w:hAnsi="Times New Roman" w:cs="Times New Roman"/>
          <w:sz w:val="28"/>
          <w:szCs w:val="28"/>
        </w:rPr>
        <w:t xml:space="preserve"> </w:t>
      </w:r>
      <w:proofErr w:type="spellStart"/>
      <w:r w:rsidRPr="005641E9">
        <w:rPr>
          <w:rFonts w:ascii="Times New Roman" w:hAnsi="Times New Roman" w:cs="Times New Roman"/>
          <w:sz w:val="28"/>
          <w:szCs w:val="28"/>
        </w:rPr>
        <w:t>постожоговые</w:t>
      </w:r>
      <w:proofErr w:type="spellEnd"/>
      <w:r w:rsidRPr="005641E9">
        <w:rPr>
          <w:rFonts w:ascii="Times New Roman" w:hAnsi="Times New Roman" w:cs="Times New Roman"/>
          <w:sz w:val="28"/>
          <w:szCs w:val="28"/>
        </w:rPr>
        <w:t xml:space="preserve"> рубцы в области лица, шеи, грудной клетки, правого плеча. </w:t>
      </w:r>
    </w:p>
    <w:p w:rsidR="00AD787F" w:rsidRDefault="00AD787F" w:rsidP="00AD787F">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Анамнеза заболевания: </w:t>
      </w:r>
      <w:r w:rsidRPr="00AD787F">
        <w:rPr>
          <w:rFonts w:ascii="Times New Roman" w:hAnsi="Times New Roman" w:cs="Times New Roman"/>
          <w:sz w:val="28"/>
          <w:szCs w:val="28"/>
        </w:rPr>
        <w:t>07.02.2019 в быту был получен термический ожог. Со слов матери, пациентка случайно опрокинула на себя кружку с горячим кофе, в результате чего был получен ожог в области лица, шеи, грудной клетки, правого плеча. Ребёнка сразу доставили в стационар.</w:t>
      </w:r>
    </w:p>
    <w:p w:rsidR="00AD787F" w:rsidRPr="00AD787F" w:rsidRDefault="001E4503" w:rsidP="00AD787F">
      <w:pPr>
        <w:pStyle w:val="a3"/>
        <w:ind w:left="1515"/>
        <w:jc w:val="both"/>
        <w:rPr>
          <w:rFonts w:ascii="Times New Roman" w:hAnsi="Times New Roman" w:cs="Times New Roman"/>
          <w:sz w:val="28"/>
          <w:szCs w:val="28"/>
        </w:rPr>
      </w:pPr>
      <w:r w:rsidRPr="00AD787F">
        <w:rPr>
          <w:rFonts w:ascii="Times New Roman" w:hAnsi="Times New Roman" w:cs="Times New Roman"/>
          <w:sz w:val="28"/>
          <w:szCs w:val="28"/>
        </w:rPr>
        <w:br/>
      </w:r>
      <w:r w:rsidR="00AD787F" w:rsidRPr="00AD787F">
        <w:rPr>
          <w:rFonts w:ascii="Times New Roman" w:hAnsi="Times New Roman" w:cs="Times New Roman"/>
          <w:b/>
          <w:i/>
          <w:sz w:val="28"/>
          <w:szCs w:val="28"/>
        </w:rPr>
        <w:t>Был выставлен</w:t>
      </w:r>
      <w:r w:rsidRPr="00AD787F">
        <w:rPr>
          <w:rFonts w:ascii="Times New Roman" w:hAnsi="Times New Roman" w:cs="Times New Roman"/>
          <w:b/>
          <w:i/>
          <w:sz w:val="28"/>
          <w:szCs w:val="28"/>
        </w:rPr>
        <w:t xml:space="preserve"> диагноз</w:t>
      </w:r>
      <w:proofErr w:type="gramStart"/>
      <w:r w:rsidRPr="00AD787F">
        <w:rPr>
          <w:rFonts w:ascii="Times New Roman" w:hAnsi="Times New Roman" w:cs="Times New Roman"/>
          <w:b/>
          <w:i/>
          <w:sz w:val="28"/>
          <w:szCs w:val="28"/>
        </w:rPr>
        <w:t xml:space="preserve"> :</w:t>
      </w:r>
      <w:proofErr w:type="gramEnd"/>
      <w:r w:rsidRPr="00AD787F">
        <w:rPr>
          <w:rFonts w:ascii="Times New Roman" w:hAnsi="Times New Roman" w:cs="Times New Roman"/>
          <w:b/>
          <w:i/>
          <w:sz w:val="28"/>
          <w:szCs w:val="28"/>
        </w:rPr>
        <w:t xml:space="preserve"> </w:t>
      </w:r>
      <w:proofErr w:type="spellStart"/>
      <w:r w:rsidR="00AD787F" w:rsidRPr="00AD787F">
        <w:rPr>
          <w:rFonts w:ascii="Times New Roman" w:hAnsi="Times New Roman" w:cs="Times New Roman"/>
          <w:b/>
          <w:i/>
          <w:sz w:val="28"/>
          <w:szCs w:val="28"/>
        </w:rPr>
        <w:t>Постожоговые</w:t>
      </w:r>
      <w:proofErr w:type="spellEnd"/>
      <w:r w:rsidR="00AD787F" w:rsidRPr="00AD787F">
        <w:rPr>
          <w:rFonts w:ascii="Times New Roman" w:hAnsi="Times New Roman" w:cs="Times New Roman"/>
          <w:b/>
          <w:i/>
          <w:sz w:val="28"/>
          <w:szCs w:val="28"/>
        </w:rPr>
        <w:t xml:space="preserve"> рубцы лица и шеи, грудной клетки, правого плеча.</w:t>
      </w:r>
    </w:p>
    <w:p w:rsidR="001E4503" w:rsidRPr="00F36A35" w:rsidRDefault="001E4503" w:rsidP="00AD787F">
      <w:pPr>
        <w:pStyle w:val="a3"/>
        <w:ind w:left="1515"/>
        <w:rPr>
          <w:rFonts w:ascii="Times New Roman" w:hAnsi="Times New Roman" w:cs="Times New Roman"/>
          <w:b/>
          <w:i/>
          <w:sz w:val="28"/>
          <w:szCs w:val="28"/>
        </w:rPr>
      </w:pPr>
    </w:p>
    <w:p w:rsidR="001E4503" w:rsidRPr="00F36A35" w:rsidRDefault="001E4503" w:rsidP="001E4503">
      <w:pPr>
        <w:pStyle w:val="a3"/>
        <w:ind w:left="1515"/>
        <w:rPr>
          <w:rFonts w:ascii="Times New Roman" w:hAnsi="Times New Roman" w:cs="Times New Roman"/>
          <w:b/>
          <w:i/>
          <w:sz w:val="28"/>
          <w:szCs w:val="28"/>
        </w:rPr>
      </w:pPr>
    </w:p>
    <w:p w:rsidR="001E4503" w:rsidRDefault="001E4503" w:rsidP="001E4503">
      <w:pPr>
        <w:pStyle w:val="a3"/>
        <w:ind w:left="1515"/>
        <w:jc w:val="center"/>
        <w:rPr>
          <w:rFonts w:ascii="Times New Roman" w:hAnsi="Times New Roman" w:cs="Times New Roman"/>
          <w:sz w:val="28"/>
          <w:szCs w:val="28"/>
        </w:rPr>
      </w:pPr>
      <w:r>
        <w:rPr>
          <w:rFonts w:ascii="Times New Roman" w:hAnsi="Times New Roman" w:cs="Times New Roman"/>
          <w:sz w:val="28"/>
          <w:szCs w:val="28"/>
        </w:rPr>
        <w:t>ПЛАН ОБСЛЕДОВАНИЯ</w:t>
      </w:r>
    </w:p>
    <w:p w:rsidR="001E4503" w:rsidRDefault="001E4503" w:rsidP="001E4503">
      <w:pPr>
        <w:pStyle w:val="a3"/>
        <w:numPr>
          <w:ilvl w:val="0"/>
          <w:numId w:val="14"/>
        </w:numPr>
        <w:rPr>
          <w:rFonts w:ascii="Times New Roman" w:hAnsi="Times New Roman" w:cs="Times New Roman"/>
          <w:sz w:val="28"/>
          <w:szCs w:val="28"/>
        </w:rPr>
      </w:pPr>
      <w:r w:rsidRPr="00140791">
        <w:rPr>
          <w:rFonts w:ascii="Times New Roman" w:hAnsi="Times New Roman" w:cs="Times New Roman"/>
          <w:sz w:val="28"/>
          <w:szCs w:val="28"/>
        </w:rPr>
        <w:t>общий анализ крови</w:t>
      </w:r>
      <w:r>
        <w:rPr>
          <w:rFonts w:ascii="Times New Roman" w:hAnsi="Times New Roman" w:cs="Times New Roman"/>
          <w:sz w:val="28"/>
          <w:szCs w:val="28"/>
        </w:rPr>
        <w:t>;</w:t>
      </w:r>
    </w:p>
    <w:p w:rsidR="001E4503" w:rsidRDefault="001E4503" w:rsidP="001E4503">
      <w:pPr>
        <w:pStyle w:val="a3"/>
        <w:numPr>
          <w:ilvl w:val="0"/>
          <w:numId w:val="14"/>
        </w:numPr>
        <w:rPr>
          <w:rFonts w:ascii="Times New Roman" w:hAnsi="Times New Roman" w:cs="Times New Roman"/>
          <w:sz w:val="28"/>
          <w:szCs w:val="28"/>
        </w:rPr>
      </w:pPr>
      <w:r w:rsidRPr="00140791">
        <w:rPr>
          <w:rFonts w:ascii="Times New Roman" w:hAnsi="Times New Roman" w:cs="Times New Roman"/>
          <w:sz w:val="28"/>
          <w:szCs w:val="28"/>
        </w:rPr>
        <w:t>общий анализ мочи</w:t>
      </w:r>
      <w:r>
        <w:rPr>
          <w:rFonts w:ascii="Times New Roman" w:hAnsi="Times New Roman" w:cs="Times New Roman"/>
          <w:sz w:val="28"/>
          <w:szCs w:val="28"/>
        </w:rPr>
        <w:t>;</w:t>
      </w:r>
    </w:p>
    <w:p w:rsidR="001E4503" w:rsidRDefault="001E4503" w:rsidP="001E4503">
      <w:pPr>
        <w:pStyle w:val="a3"/>
        <w:numPr>
          <w:ilvl w:val="0"/>
          <w:numId w:val="14"/>
        </w:numPr>
        <w:rPr>
          <w:rFonts w:ascii="Times New Roman" w:hAnsi="Times New Roman" w:cs="Times New Roman"/>
          <w:sz w:val="28"/>
          <w:szCs w:val="28"/>
        </w:rPr>
      </w:pPr>
      <w:r w:rsidRPr="00140791">
        <w:rPr>
          <w:rFonts w:ascii="Times New Roman" w:hAnsi="Times New Roman" w:cs="Times New Roman"/>
          <w:sz w:val="28"/>
          <w:szCs w:val="28"/>
        </w:rPr>
        <w:t>биохимический анализ крови</w:t>
      </w:r>
      <w:r w:rsidR="00E2690D">
        <w:rPr>
          <w:rFonts w:ascii="Times New Roman" w:hAnsi="Times New Roman" w:cs="Times New Roman"/>
          <w:sz w:val="28"/>
          <w:szCs w:val="28"/>
        </w:rPr>
        <w:t>.</w:t>
      </w:r>
    </w:p>
    <w:p w:rsidR="001E4503" w:rsidRDefault="001E4503" w:rsidP="001E4503">
      <w:pPr>
        <w:pStyle w:val="a3"/>
        <w:ind w:left="1515"/>
        <w:rPr>
          <w:rFonts w:ascii="Times New Roman" w:hAnsi="Times New Roman" w:cs="Times New Roman"/>
          <w:sz w:val="28"/>
          <w:szCs w:val="28"/>
        </w:rPr>
      </w:pP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ЛАБОРАТОРНЫЕ И СПЕЦИАЛЬНЫЕ МЕТОДЫ ИССЛЕДОВАНИЯ</w:t>
      </w:r>
    </w:p>
    <w:p w:rsidR="007A6203" w:rsidRDefault="001E4503" w:rsidP="001E4503">
      <w:pPr>
        <w:rPr>
          <w:rFonts w:ascii="Times New Roman" w:hAnsi="Times New Roman" w:cs="Times New Roman"/>
          <w:sz w:val="28"/>
          <w:szCs w:val="28"/>
        </w:rPr>
      </w:pPr>
      <w:r w:rsidRPr="00666CBF">
        <w:rPr>
          <w:rFonts w:ascii="Times New Roman" w:hAnsi="Times New Roman" w:cs="Times New Roman"/>
          <w:b/>
          <w:i/>
          <w:sz w:val="28"/>
          <w:szCs w:val="28"/>
        </w:rPr>
        <w:t>Общий анализ крови</w:t>
      </w:r>
      <w:r>
        <w:rPr>
          <w:rFonts w:ascii="Times New Roman" w:hAnsi="Times New Roman" w:cs="Times New Roman"/>
          <w:sz w:val="28"/>
          <w:szCs w:val="28"/>
        </w:rPr>
        <w:t xml:space="preserve"> </w:t>
      </w:r>
      <w:r>
        <w:rPr>
          <w:rFonts w:ascii="Times New Roman" w:hAnsi="Times New Roman" w:cs="Times New Roman"/>
          <w:sz w:val="28"/>
          <w:szCs w:val="28"/>
        </w:rPr>
        <w:br/>
      </w:r>
      <w:r w:rsidR="00C54759">
        <w:rPr>
          <w:rFonts w:ascii="Times New Roman" w:hAnsi="Times New Roman" w:cs="Times New Roman"/>
          <w:sz w:val="28"/>
          <w:szCs w:val="28"/>
        </w:rPr>
        <w:t>Эр – 3,87</w:t>
      </w:r>
      <w:r w:rsidRPr="00140791">
        <w:rPr>
          <w:rFonts w:ascii="Times New Roman" w:hAnsi="Times New Roman" w:cs="Times New Roman"/>
          <w:sz w:val="28"/>
          <w:szCs w:val="28"/>
        </w:rPr>
        <w:t xml:space="preserve"> *10</w:t>
      </w:r>
      <w:r w:rsidRPr="00140791">
        <w:rPr>
          <w:rFonts w:ascii="Times New Roman" w:hAnsi="Times New Roman" w:cs="Times New Roman"/>
          <w:sz w:val="28"/>
          <w:szCs w:val="28"/>
          <w:vertAlign w:val="superscript"/>
        </w:rPr>
        <w:t>12</w:t>
      </w:r>
      <w:r w:rsidRPr="00140791">
        <w:rPr>
          <w:rFonts w:ascii="Times New Roman" w:hAnsi="Times New Roman" w:cs="Times New Roman"/>
          <w:sz w:val="28"/>
          <w:szCs w:val="28"/>
        </w:rPr>
        <w:t>/л</w:t>
      </w:r>
      <w:r w:rsidRPr="00140791">
        <w:rPr>
          <w:rFonts w:ascii="Times New Roman" w:hAnsi="Times New Roman" w:cs="Times New Roman"/>
          <w:sz w:val="28"/>
          <w:szCs w:val="28"/>
        </w:rPr>
        <w:br/>
      </w:r>
      <w:r w:rsidR="00C54759">
        <w:rPr>
          <w:rFonts w:ascii="Times New Roman" w:hAnsi="Times New Roman" w:cs="Times New Roman"/>
          <w:sz w:val="28"/>
          <w:szCs w:val="28"/>
        </w:rPr>
        <w:t>Гемоглобин– 129 г/л</w:t>
      </w:r>
      <w:r w:rsidRPr="00140791">
        <w:rPr>
          <w:rFonts w:ascii="Times New Roman" w:hAnsi="Times New Roman" w:cs="Times New Roman"/>
          <w:sz w:val="28"/>
          <w:szCs w:val="28"/>
        </w:rPr>
        <w:br/>
      </w:r>
      <w:r w:rsidR="007A6203">
        <w:rPr>
          <w:rFonts w:ascii="Times New Roman" w:hAnsi="Times New Roman" w:cs="Times New Roman"/>
          <w:sz w:val="28"/>
          <w:szCs w:val="28"/>
        </w:rPr>
        <w:lastRenderedPageBreak/>
        <w:t>Тромбоциты – 110</w:t>
      </w:r>
      <w:r w:rsidRPr="00140791">
        <w:rPr>
          <w:rFonts w:ascii="Times New Roman" w:hAnsi="Times New Roman" w:cs="Times New Roman"/>
          <w:sz w:val="28"/>
          <w:szCs w:val="28"/>
        </w:rPr>
        <w:t xml:space="preserve"> *10</w:t>
      </w:r>
      <w:r w:rsidRPr="00140791">
        <w:rPr>
          <w:rFonts w:ascii="Times New Roman" w:hAnsi="Times New Roman" w:cs="Times New Roman"/>
          <w:sz w:val="28"/>
          <w:szCs w:val="28"/>
          <w:vertAlign w:val="superscript"/>
        </w:rPr>
        <w:t>9</w:t>
      </w:r>
      <w:r w:rsidR="007A6203">
        <w:rPr>
          <w:rFonts w:ascii="Times New Roman" w:hAnsi="Times New Roman" w:cs="Times New Roman"/>
          <w:sz w:val="28"/>
          <w:szCs w:val="28"/>
        </w:rPr>
        <w:t>/л</w:t>
      </w:r>
      <w:r w:rsidR="007A6203">
        <w:rPr>
          <w:rFonts w:ascii="Times New Roman" w:hAnsi="Times New Roman" w:cs="Times New Roman"/>
          <w:sz w:val="28"/>
          <w:szCs w:val="28"/>
        </w:rPr>
        <w:br/>
        <w:t>Лейкоциты – 11,8</w:t>
      </w:r>
      <w:r w:rsidRPr="00140791">
        <w:rPr>
          <w:rFonts w:ascii="Times New Roman" w:hAnsi="Times New Roman" w:cs="Times New Roman"/>
          <w:sz w:val="28"/>
          <w:szCs w:val="28"/>
        </w:rPr>
        <w:t xml:space="preserve"> *10</w:t>
      </w:r>
      <w:r w:rsidRPr="00140791">
        <w:rPr>
          <w:rFonts w:ascii="Times New Roman" w:hAnsi="Times New Roman" w:cs="Times New Roman"/>
          <w:sz w:val="28"/>
          <w:szCs w:val="28"/>
          <w:vertAlign w:val="superscript"/>
        </w:rPr>
        <w:t>9</w:t>
      </w:r>
      <w:r w:rsidRPr="00140791">
        <w:rPr>
          <w:rFonts w:ascii="Times New Roman" w:hAnsi="Times New Roman" w:cs="Times New Roman"/>
          <w:sz w:val="28"/>
          <w:szCs w:val="28"/>
        </w:rPr>
        <w:t>/л</w:t>
      </w:r>
    </w:p>
    <w:p w:rsidR="001E4503" w:rsidRPr="00140791" w:rsidRDefault="007A6203" w:rsidP="001E4503">
      <w:pPr>
        <w:rPr>
          <w:rFonts w:ascii="Times New Roman" w:hAnsi="Times New Roman" w:cs="Times New Roman"/>
          <w:sz w:val="28"/>
          <w:szCs w:val="28"/>
        </w:rPr>
      </w:pPr>
      <w:r>
        <w:rPr>
          <w:rFonts w:ascii="Times New Roman" w:hAnsi="Times New Roman" w:cs="Times New Roman"/>
          <w:sz w:val="28"/>
          <w:szCs w:val="28"/>
        </w:rPr>
        <w:t>Эозинофилы- 3%</w:t>
      </w:r>
      <w:r w:rsidR="001E4503" w:rsidRPr="00140791">
        <w:rPr>
          <w:rFonts w:ascii="Times New Roman" w:hAnsi="Times New Roman" w:cs="Times New Roman"/>
          <w:sz w:val="28"/>
          <w:szCs w:val="28"/>
        </w:rPr>
        <w:br/>
        <w:t xml:space="preserve">Нейтрофилы: </w:t>
      </w:r>
      <w:r w:rsidR="001E4503" w:rsidRPr="00140791">
        <w:rPr>
          <w:rFonts w:ascii="Times New Roman" w:hAnsi="Times New Roman" w:cs="Times New Roman"/>
          <w:sz w:val="28"/>
          <w:szCs w:val="28"/>
        </w:rPr>
        <w:br/>
      </w:r>
      <w:proofErr w:type="spellStart"/>
      <w:r w:rsidR="001E4503" w:rsidRPr="00140791">
        <w:rPr>
          <w:rFonts w:ascii="Times New Roman" w:hAnsi="Times New Roman" w:cs="Times New Roman"/>
          <w:sz w:val="28"/>
          <w:szCs w:val="28"/>
        </w:rPr>
        <w:t>палочкоядерн</w:t>
      </w:r>
      <w:r>
        <w:rPr>
          <w:rFonts w:ascii="Times New Roman" w:hAnsi="Times New Roman" w:cs="Times New Roman"/>
          <w:sz w:val="28"/>
          <w:szCs w:val="28"/>
        </w:rPr>
        <w:t>ые</w:t>
      </w:r>
      <w:proofErr w:type="spellEnd"/>
      <w:r>
        <w:rPr>
          <w:rFonts w:ascii="Times New Roman" w:hAnsi="Times New Roman" w:cs="Times New Roman"/>
          <w:sz w:val="28"/>
          <w:szCs w:val="28"/>
        </w:rPr>
        <w:t xml:space="preserve"> – 1%</w:t>
      </w:r>
      <w:r>
        <w:rPr>
          <w:rFonts w:ascii="Times New Roman" w:hAnsi="Times New Roman" w:cs="Times New Roman"/>
          <w:sz w:val="28"/>
          <w:szCs w:val="28"/>
        </w:rPr>
        <w:br/>
        <w:t>сегментоядерные – 37 %</w:t>
      </w:r>
      <w:r>
        <w:rPr>
          <w:rFonts w:ascii="Times New Roman" w:hAnsi="Times New Roman" w:cs="Times New Roman"/>
          <w:sz w:val="28"/>
          <w:szCs w:val="28"/>
        </w:rPr>
        <w:br/>
        <w:t>Лимфоциты – 56</w:t>
      </w:r>
      <w:r w:rsidR="001E4503" w:rsidRPr="00140791">
        <w:rPr>
          <w:rFonts w:ascii="Times New Roman" w:hAnsi="Times New Roman" w:cs="Times New Roman"/>
          <w:sz w:val="28"/>
          <w:szCs w:val="28"/>
        </w:rPr>
        <w:t xml:space="preserve"> %</w:t>
      </w:r>
      <w:r w:rsidR="001E4503" w:rsidRPr="00140791">
        <w:rPr>
          <w:rFonts w:ascii="Times New Roman" w:hAnsi="Times New Roman" w:cs="Times New Roman"/>
          <w:sz w:val="28"/>
          <w:szCs w:val="28"/>
        </w:rPr>
        <w:br/>
        <w:t>Моноциты – 9%</w:t>
      </w:r>
      <w:r w:rsidR="001E4503" w:rsidRPr="00140791">
        <w:rPr>
          <w:rFonts w:ascii="Times New Roman" w:hAnsi="Times New Roman" w:cs="Times New Roman"/>
          <w:sz w:val="28"/>
          <w:szCs w:val="28"/>
        </w:rPr>
        <w:br/>
      </w:r>
      <w:r w:rsidR="001E4503" w:rsidRPr="00140791">
        <w:rPr>
          <w:rFonts w:ascii="Times New Roman" w:hAnsi="Times New Roman" w:cs="Times New Roman"/>
          <w:b/>
          <w:i/>
          <w:sz w:val="24"/>
          <w:szCs w:val="24"/>
        </w:rPr>
        <w:t xml:space="preserve">Заключение: </w:t>
      </w:r>
      <w:r>
        <w:rPr>
          <w:rFonts w:ascii="Times New Roman" w:hAnsi="Times New Roman" w:cs="Times New Roman"/>
          <w:b/>
          <w:i/>
          <w:sz w:val="24"/>
          <w:szCs w:val="24"/>
        </w:rPr>
        <w:t>показатели анализа в пределах нормы.</w:t>
      </w:r>
    </w:p>
    <w:p w:rsidR="00E2690D" w:rsidRDefault="00E2690D" w:rsidP="001E4503">
      <w:pPr>
        <w:rPr>
          <w:rFonts w:ascii="Times New Roman" w:hAnsi="Times New Roman" w:cs="Times New Roman"/>
          <w:b/>
          <w:i/>
          <w:sz w:val="28"/>
          <w:szCs w:val="28"/>
        </w:rPr>
      </w:pPr>
    </w:p>
    <w:p w:rsidR="00E2690D" w:rsidRDefault="001E4503" w:rsidP="001E4503">
      <w:pPr>
        <w:rPr>
          <w:rFonts w:ascii="Times New Roman" w:hAnsi="Times New Roman" w:cs="Times New Roman"/>
          <w:b/>
          <w:i/>
          <w:sz w:val="28"/>
          <w:szCs w:val="28"/>
        </w:rPr>
      </w:pPr>
      <w:r w:rsidRPr="00140791">
        <w:rPr>
          <w:rFonts w:ascii="Times New Roman" w:hAnsi="Times New Roman" w:cs="Times New Roman"/>
          <w:b/>
          <w:i/>
          <w:sz w:val="28"/>
          <w:szCs w:val="28"/>
        </w:rPr>
        <w:t xml:space="preserve">Общий анализ мочи </w:t>
      </w:r>
    </w:p>
    <w:p w:rsidR="00E2690D" w:rsidRPr="00E2690D" w:rsidRDefault="001E4503" w:rsidP="001E4503">
      <w:pPr>
        <w:rPr>
          <w:rFonts w:ascii="Times New Roman" w:hAnsi="Times New Roman" w:cs="Times New Roman"/>
          <w:b/>
          <w:i/>
          <w:sz w:val="28"/>
          <w:szCs w:val="28"/>
        </w:rPr>
      </w:pPr>
      <w:r w:rsidRPr="00140791">
        <w:rPr>
          <w:rFonts w:ascii="Times New Roman" w:hAnsi="Times New Roman" w:cs="Times New Roman"/>
          <w:sz w:val="28"/>
          <w:szCs w:val="28"/>
        </w:rPr>
        <w:t>Физические свойства :</w:t>
      </w:r>
      <w:r w:rsidRPr="00140791">
        <w:rPr>
          <w:rFonts w:ascii="Times New Roman" w:hAnsi="Times New Roman" w:cs="Times New Roman"/>
          <w:sz w:val="28"/>
          <w:szCs w:val="28"/>
        </w:rPr>
        <w:br/>
        <w:t>цве</w:t>
      </w:r>
      <w:proofErr w:type="gramStart"/>
      <w:r w:rsidRPr="00140791">
        <w:rPr>
          <w:rFonts w:ascii="Times New Roman" w:hAnsi="Times New Roman" w:cs="Times New Roman"/>
          <w:sz w:val="28"/>
          <w:szCs w:val="28"/>
        </w:rPr>
        <w:t>т</w:t>
      </w:r>
      <w:r w:rsidR="00E2690D">
        <w:rPr>
          <w:rFonts w:ascii="Times New Roman" w:hAnsi="Times New Roman" w:cs="Times New Roman"/>
          <w:sz w:val="28"/>
          <w:szCs w:val="28"/>
        </w:rPr>
        <w:t>-</w:t>
      </w:r>
      <w:proofErr w:type="gramEnd"/>
      <w:r w:rsidRPr="00140791">
        <w:rPr>
          <w:rFonts w:ascii="Times New Roman" w:hAnsi="Times New Roman" w:cs="Times New Roman"/>
          <w:sz w:val="28"/>
          <w:szCs w:val="28"/>
        </w:rPr>
        <w:t xml:space="preserve"> </w:t>
      </w:r>
      <w:proofErr w:type="spellStart"/>
      <w:r w:rsidRPr="00140791">
        <w:rPr>
          <w:rFonts w:ascii="Times New Roman" w:hAnsi="Times New Roman" w:cs="Times New Roman"/>
          <w:sz w:val="28"/>
          <w:szCs w:val="28"/>
        </w:rPr>
        <w:t>сол</w:t>
      </w:r>
      <w:proofErr w:type="spellEnd"/>
      <w:r w:rsidRPr="00140791">
        <w:rPr>
          <w:rFonts w:ascii="Times New Roman" w:hAnsi="Times New Roman" w:cs="Times New Roman"/>
          <w:sz w:val="28"/>
          <w:szCs w:val="28"/>
        </w:rPr>
        <w:t xml:space="preserve">/желтый </w:t>
      </w:r>
    </w:p>
    <w:p w:rsidR="001E4503" w:rsidRDefault="00E2690D" w:rsidP="001E4503">
      <w:pPr>
        <w:rPr>
          <w:rFonts w:ascii="Times New Roman" w:hAnsi="Times New Roman" w:cs="Times New Roman"/>
          <w:b/>
          <w:i/>
          <w:sz w:val="24"/>
          <w:szCs w:val="24"/>
        </w:rPr>
      </w:pPr>
      <w:r>
        <w:rPr>
          <w:rFonts w:ascii="Times New Roman" w:hAnsi="Times New Roman" w:cs="Times New Roman"/>
          <w:sz w:val="28"/>
          <w:szCs w:val="28"/>
        </w:rPr>
        <w:t>Относительная плотность- 1019</w:t>
      </w:r>
      <w:r w:rsidR="001E4503" w:rsidRPr="00140791">
        <w:rPr>
          <w:rFonts w:ascii="Times New Roman" w:hAnsi="Times New Roman" w:cs="Times New Roman"/>
          <w:sz w:val="28"/>
          <w:szCs w:val="28"/>
        </w:rPr>
        <w:br/>
        <w:t xml:space="preserve">Химические свойства: </w:t>
      </w:r>
      <w:r w:rsidR="001E4503" w:rsidRPr="00140791">
        <w:rPr>
          <w:rFonts w:ascii="Times New Roman" w:hAnsi="Times New Roman" w:cs="Times New Roman"/>
          <w:sz w:val="28"/>
          <w:szCs w:val="28"/>
        </w:rPr>
        <w:br/>
        <w:t xml:space="preserve">белок </w:t>
      </w:r>
      <w:proofErr w:type="gramStart"/>
      <w:r w:rsidR="001E4503" w:rsidRPr="00140791">
        <w:rPr>
          <w:rFonts w:ascii="Times New Roman" w:hAnsi="Times New Roman" w:cs="Times New Roman"/>
          <w:sz w:val="28"/>
          <w:szCs w:val="28"/>
        </w:rPr>
        <w:t>–н</w:t>
      </w:r>
      <w:proofErr w:type="gramEnd"/>
      <w:r w:rsidR="001E4503" w:rsidRPr="00140791">
        <w:rPr>
          <w:rFonts w:ascii="Times New Roman" w:hAnsi="Times New Roman" w:cs="Times New Roman"/>
          <w:sz w:val="28"/>
          <w:szCs w:val="28"/>
        </w:rPr>
        <w:t>ет, глюкоза –</w:t>
      </w:r>
      <w:proofErr w:type="spellStart"/>
      <w:r w:rsidR="001E4503" w:rsidRPr="00140791">
        <w:rPr>
          <w:rFonts w:ascii="Times New Roman" w:hAnsi="Times New Roman" w:cs="Times New Roman"/>
          <w:sz w:val="28"/>
          <w:szCs w:val="28"/>
        </w:rPr>
        <w:t>отр</w:t>
      </w:r>
      <w:proofErr w:type="spellEnd"/>
      <w:r w:rsidR="001E4503" w:rsidRPr="00140791">
        <w:rPr>
          <w:rFonts w:ascii="Times New Roman" w:hAnsi="Times New Roman" w:cs="Times New Roman"/>
          <w:sz w:val="28"/>
          <w:szCs w:val="28"/>
        </w:rPr>
        <w:t xml:space="preserve">., кетоновые тела – </w:t>
      </w:r>
      <w:proofErr w:type="spellStart"/>
      <w:r w:rsidR="001E4503" w:rsidRPr="00140791">
        <w:rPr>
          <w:rFonts w:ascii="Times New Roman" w:hAnsi="Times New Roman" w:cs="Times New Roman"/>
          <w:sz w:val="28"/>
          <w:szCs w:val="28"/>
        </w:rPr>
        <w:t>отр</w:t>
      </w:r>
      <w:proofErr w:type="spellEnd"/>
      <w:r w:rsidR="001E4503" w:rsidRPr="00140791">
        <w:rPr>
          <w:rFonts w:ascii="Times New Roman" w:hAnsi="Times New Roman" w:cs="Times New Roman"/>
          <w:sz w:val="28"/>
          <w:szCs w:val="28"/>
        </w:rPr>
        <w:t>.</w:t>
      </w:r>
      <w:r w:rsidR="001E4503" w:rsidRPr="00140791">
        <w:rPr>
          <w:rFonts w:ascii="Times New Roman" w:hAnsi="Times New Roman" w:cs="Times New Roman"/>
          <w:sz w:val="28"/>
          <w:szCs w:val="28"/>
        </w:rPr>
        <w:br/>
        <w:t xml:space="preserve">Микроскопическое исследование: </w:t>
      </w:r>
      <w:r w:rsidR="001E4503" w:rsidRPr="00140791">
        <w:rPr>
          <w:rFonts w:ascii="Times New Roman" w:hAnsi="Times New Roman" w:cs="Times New Roman"/>
          <w:sz w:val="28"/>
          <w:szCs w:val="28"/>
        </w:rPr>
        <w:br/>
        <w:t>эпителий плоский –</w:t>
      </w:r>
      <w:r>
        <w:rPr>
          <w:rFonts w:ascii="Times New Roman" w:hAnsi="Times New Roman" w:cs="Times New Roman"/>
          <w:sz w:val="28"/>
          <w:szCs w:val="28"/>
        </w:rPr>
        <w:t xml:space="preserve">1-2 </w:t>
      </w:r>
      <w:r w:rsidR="001E4503" w:rsidRPr="00140791">
        <w:rPr>
          <w:rFonts w:ascii="Times New Roman" w:hAnsi="Times New Roman" w:cs="Times New Roman"/>
          <w:sz w:val="28"/>
          <w:szCs w:val="28"/>
        </w:rPr>
        <w:t>п/</w:t>
      </w:r>
      <w:proofErr w:type="spellStart"/>
      <w:r w:rsidR="001E4503" w:rsidRPr="00140791">
        <w:rPr>
          <w:rFonts w:ascii="Times New Roman" w:hAnsi="Times New Roman" w:cs="Times New Roman"/>
          <w:sz w:val="28"/>
          <w:szCs w:val="28"/>
        </w:rPr>
        <w:t>зр</w:t>
      </w:r>
      <w:proofErr w:type="spellEnd"/>
      <w:r w:rsidR="001E4503" w:rsidRPr="00140791">
        <w:rPr>
          <w:rFonts w:ascii="Times New Roman" w:hAnsi="Times New Roman" w:cs="Times New Roman"/>
          <w:sz w:val="28"/>
          <w:szCs w:val="28"/>
        </w:rPr>
        <w:br/>
        <w:t xml:space="preserve">эритроциты – ед. </w:t>
      </w:r>
      <w:r w:rsidR="007A6203">
        <w:rPr>
          <w:rFonts w:ascii="Times New Roman" w:hAnsi="Times New Roman" w:cs="Times New Roman"/>
          <w:sz w:val="28"/>
          <w:szCs w:val="28"/>
        </w:rPr>
        <w:t>в п/</w:t>
      </w:r>
      <w:proofErr w:type="spellStart"/>
      <w:r w:rsidR="007A6203">
        <w:rPr>
          <w:rFonts w:ascii="Times New Roman" w:hAnsi="Times New Roman" w:cs="Times New Roman"/>
          <w:sz w:val="28"/>
          <w:szCs w:val="28"/>
        </w:rPr>
        <w:t>зр</w:t>
      </w:r>
      <w:proofErr w:type="spellEnd"/>
      <w:r w:rsidR="007A6203">
        <w:rPr>
          <w:rFonts w:ascii="Times New Roman" w:hAnsi="Times New Roman" w:cs="Times New Roman"/>
          <w:sz w:val="28"/>
          <w:szCs w:val="28"/>
        </w:rPr>
        <w:br/>
        <w:t>лейкоциты – 0-1-2 в п/</w:t>
      </w:r>
      <w:proofErr w:type="spellStart"/>
      <w:r w:rsidR="007A6203">
        <w:rPr>
          <w:rFonts w:ascii="Times New Roman" w:hAnsi="Times New Roman" w:cs="Times New Roman"/>
          <w:sz w:val="28"/>
          <w:szCs w:val="28"/>
        </w:rPr>
        <w:t>зр</w:t>
      </w:r>
      <w:proofErr w:type="spellEnd"/>
      <w:r w:rsidR="001E4503" w:rsidRPr="00140791">
        <w:rPr>
          <w:rFonts w:ascii="Times New Roman" w:hAnsi="Times New Roman" w:cs="Times New Roman"/>
          <w:sz w:val="28"/>
          <w:szCs w:val="28"/>
        </w:rPr>
        <w:br/>
      </w:r>
      <w:r w:rsidR="001E4503" w:rsidRPr="00140791">
        <w:rPr>
          <w:rFonts w:ascii="Times New Roman" w:hAnsi="Times New Roman" w:cs="Times New Roman"/>
          <w:b/>
          <w:i/>
          <w:sz w:val="24"/>
          <w:szCs w:val="24"/>
        </w:rPr>
        <w:t xml:space="preserve">Заключение: </w:t>
      </w:r>
      <w:r w:rsidR="007A6203">
        <w:rPr>
          <w:rFonts w:ascii="Times New Roman" w:hAnsi="Times New Roman" w:cs="Times New Roman"/>
          <w:b/>
          <w:i/>
          <w:sz w:val="24"/>
          <w:szCs w:val="24"/>
        </w:rPr>
        <w:t>показатели в норме</w:t>
      </w:r>
    </w:p>
    <w:p w:rsidR="00AD787F" w:rsidRPr="009033CA" w:rsidRDefault="00AD787F" w:rsidP="00AD787F">
      <w:pPr>
        <w:pStyle w:val="a5"/>
        <w:spacing w:before="0" w:beforeAutospacing="0" w:after="0" w:afterAutospacing="0"/>
        <w:rPr>
          <w:color w:val="333333"/>
          <w:sz w:val="28"/>
          <w:szCs w:val="28"/>
          <w:shd w:val="clear" w:color="auto" w:fill="FFFFFF"/>
        </w:rPr>
      </w:pPr>
      <w:r w:rsidRPr="00AD787F">
        <w:rPr>
          <w:rFonts w:asciiTheme="minorHAnsi" w:hAnsiTheme="minorHAnsi" w:cs="Tahoma"/>
          <w:b/>
          <w:i/>
          <w:color w:val="333333"/>
          <w:sz w:val="28"/>
          <w:szCs w:val="28"/>
          <w:shd w:val="clear" w:color="auto" w:fill="FFFFFF"/>
        </w:rPr>
        <w:t>Биохимический анализ крови</w:t>
      </w:r>
      <w:r w:rsidRPr="00883468">
        <w:rPr>
          <w:rFonts w:asciiTheme="minorHAnsi" w:hAnsiTheme="minorHAnsi" w:cs="Tahoma"/>
          <w:color w:val="333333"/>
          <w:sz w:val="28"/>
          <w:szCs w:val="28"/>
          <w:shd w:val="clear" w:color="auto" w:fill="FFFFFF"/>
        </w:rPr>
        <w:t xml:space="preserve"> </w:t>
      </w:r>
      <w:r w:rsidRPr="00883468">
        <w:rPr>
          <w:rFonts w:asciiTheme="minorHAnsi" w:hAnsiTheme="minorHAnsi" w:cs="Tahoma"/>
          <w:color w:val="333333"/>
          <w:sz w:val="28"/>
          <w:szCs w:val="28"/>
        </w:rPr>
        <w:br/>
      </w:r>
      <w:r w:rsidRPr="00883468">
        <w:rPr>
          <w:rFonts w:asciiTheme="minorHAnsi" w:hAnsiTheme="minorHAnsi" w:cs="Tahoma"/>
          <w:color w:val="333333"/>
          <w:sz w:val="28"/>
          <w:szCs w:val="28"/>
        </w:rPr>
        <w:br/>
      </w:r>
      <w:r w:rsidR="009033CA">
        <w:rPr>
          <w:color w:val="333333"/>
          <w:sz w:val="28"/>
          <w:szCs w:val="28"/>
          <w:shd w:val="clear" w:color="auto" w:fill="FFFFFF"/>
        </w:rPr>
        <w:t>Белок-</w:t>
      </w:r>
      <w:r w:rsidRPr="009033CA">
        <w:rPr>
          <w:color w:val="333333"/>
          <w:sz w:val="28"/>
          <w:szCs w:val="28"/>
          <w:shd w:val="clear" w:color="auto" w:fill="FFFFFF"/>
        </w:rPr>
        <w:t xml:space="preserve"> 70 г/л</w:t>
      </w:r>
    </w:p>
    <w:p w:rsidR="00AD787F" w:rsidRPr="009033CA" w:rsidRDefault="00AD787F" w:rsidP="00AD787F">
      <w:pPr>
        <w:pStyle w:val="a5"/>
        <w:spacing w:before="0" w:beforeAutospacing="0" w:after="0" w:afterAutospacing="0"/>
        <w:rPr>
          <w:color w:val="333333"/>
          <w:sz w:val="28"/>
          <w:szCs w:val="28"/>
          <w:shd w:val="clear" w:color="auto" w:fill="FFFFFF"/>
        </w:rPr>
      </w:pPr>
      <w:proofErr w:type="spellStart"/>
      <w:r w:rsidRPr="009033CA">
        <w:rPr>
          <w:color w:val="333333"/>
          <w:sz w:val="28"/>
          <w:szCs w:val="28"/>
          <w:shd w:val="clear" w:color="auto" w:fill="FFFFFF"/>
        </w:rPr>
        <w:t>Креатинин</w:t>
      </w:r>
      <w:proofErr w:type="spellEnd"/>
      <w:r w:rsidR="009033CA">
        <w:rPr>
          <w:color w:val="333333"/>
          <w:sz w:val="28"/>
          <w:szCs w:val="28"/>
          <w:shd w:val="clear" w:color="auto" w:fill="FFFFFF"/>
        </w:rPr>
        <w:t>-</w:t>
      </w:r>
      <w:r w:rsidRPr="009033CA">
        <w:rPr>
          <w:color w:val="333333"/>
          <w:sz w:val="28"/>
          <w:szCs w:val="28"/>
          <w:shd w:val="clear" w:color="auto" w:fill="FFFFFF"/>
        </w:rPr>
        <w:t xml:space="preserve"> 90ммоль/л</w:t>
      </w:r>
    </w:p>
    <w:p w:rsidR="00AD787F" w:rsidRPr="009033CA" w:rsidRDefault="00AD787F" w:rsidP="00AD787F">
      <w:pPr>
        <w:pStyle w:val="a5"/>
        <w:spacing w:before="0" w:beforeAutospacing="0" w:after="0" w:afterAutospacing="0"/>
        <w:rPr>
          <w:color w:val="333333"/>
          <w:sz w:val="28"/>
          <w:szCs w:val="28"/>
          <w:shd w:val="clear" w:color="auto" w:fill="FFFFFF"/>
        </w:rPr>
      </w:pPr>
      <w:r w:rsidRPr="009033CA">
        <w:rPr>
          <w:color w:val="333333"/>
          <w:sz w:val="28"/>
          <w:szCs w:val="28"/>
          <w:shd w:val="clear" w:color="auto" w:fill="FFFFFF"/>
        </w:rPr>
        <w:t>Мочевина</w:t>
      </w:r>
      <w:r w:rsidR="009033CA">
        <w:rPr>
          <w:color w:val="333333"/>
          <w:sz w:val="28"/>
          <w:szCs w:val="28"/>
          <w:shd w:val="clear" w:color="auto" w:fill="FFFFFF"/>
        </w:rPr>
        <w:t>- 4</w:t>
      </w:r>
      <w:r w:rsidRPr="009033CA">
        <w:rPr>
          <w:color w:val="333333"/>
          <w:sz w:val="28"/>
          <w:szCs w:val="28"/>
          <w:shd w:val="clear" w:color="auto" w:fill="FFFFFF"/>
        </w:rPr>
        <w:t xml:space="preserve">.3 </w:t>
      </w:r>
      <w:proofErr w:type="spellStart"/>
      <w:r w:rsidRPr="009033CA">
        <w:rPr>
          <w:color w:val="333333"/>
          <w:sz w:val="28"/>
          <w:szCs w:val="28"/>
          <w:shd w:val="clear" w:color="auto" w:fill="FFFFFF"/>
        </w:rPr>
        <w:t>ммоль</w:t>
      </w:r>
      <w:proofErr w:type="spellEnd"/>
      <w:r w:rsidRPr="009033CA">
        <w:rPr>
          <w:color w:val="333333"/>
          <w:sz w:val="28"/>
          <w:szCs w:val="28"/>
          <w:shd w:val="clear" w:color="auto" w:fill="FFFFFF"/>
        </w:rPr>
        <w:t>/л</w:t>
      </w:r>
      <w:r w:rsidRPr="009033CA">
        <w:rPr>
          <w:color w:val="333333"/>
          <w:sz w:val="28"/>
          <w:szCs w:val="28"/>
        </w:rPr>
        <w:br/>
      </w:r>
      <w:r w:rsidR="009033CA">
        <w:rPr>
          <w:color w:val="333333"/>
          <w:sz w:val="28"/>
          <w:szCs w:val="28"/>
          <w:shd w:val="clear" w:color="auto" w:fill="FFFFFF"/>
        </w:rPr>
        <w:t>Глюкоза- 4</w:t>
      </w:r>
      <w:r w:rsidRPr="009033CA">
        <w:rPr>
          <w:color w:val="333333"/>
          <w:sz w:val="28"/>
          <w:szCs w:val="28"/>
          <w:shd w:val="clear" w:color="auto" w:fill="FFFFFF"/>
        </w:rPr>
        <w:t>,6 мм/л</w:t>
      </w:r>
    </w:p>
    <w:p w:rsidR="00AD787F" w:rsidRPr="009033CA" w:rsidRDefault="009033CA" w:rsidP="00AD787F">
      <w:pPr>
        <w:pStyle w:val="a5"/>
        <w:spacing w:before="0" w:beforeAutospacing="0" w:after="0" w:afterAutospacing="0"/>
        <w:rPr>
          <w:color w:val="333333"/>
          <w:sz w:val="28"/>
          <w:szCs w:val="28"/>
          <w:shd w:val="clear" w:color="auto" w:fill="FFFFFF"/>
        </w:rPr>
      </w:pPr>
      <w:r>
        <w:rPr>
          <w:color w:val="333333"/>
          <w:sz w:val="28"/>
          <w:szCs w:val="28"/>
          <w:shd w:val="clear" w:color="auto" w:fill="FFFFFF"/>
        </w:rPr>
        <w:t>Билирубин общий: 9</w:t>
      </w:r>
      <w:r w:rsidR="00AD787F" w:rsidRPr="009033CA">
        <w:rPr>
          <w:color w:val="333333"/>
          <w:sz w:val="28"/>
          <w:szCs w:val="28"/>
          <w:shd w:val="clear" w:color="auto" w:fill="FFFFFF"/>
        </w:rPr>
        <w:t>,5</w:t>
      </w:r>
      <w:r>
        <w:rPr>
          <w:color w:val="333333"/>
          <w:sz w:val="28"/>
          <w:szCs w:val="28"/>
          <w:shd w:val="clear" w:color="auto" w:fill="FFFFFF"/>
        </w:rPr>
        <w:t xml:space="preserve"> </w:t>
      </w:r>
      <w:proofErr w:type="spellStart"/>
      <w:r>
        <w:rPr>
          <w:color w:val="333333"/>
          <w:sz w:val="28"/>
          <w:szCs w:val="28"/>
          <w:shd w:val="clear" w:color="auto" w:fill="FFFFFF"/>
        </w:rPr>
        <w:t>мкмоль</w:t>
      </w:r>
      <w:proofErr w:type="spellEnd"/>
      <w:r>
        <w:rPr>
          <w:color w:val="333333"/>
          <w:sz w:val="28"/>
          <w:szCs w:val="28"/>
          <w:shd w:val="clear" w:color="auto" w:fill="FFFFFF"/>
        </w:rPr>
        <w:t>/л, прямой: 2</w:t>
      </w:r>
      <w:r w:rsidR="00AD787F" w:rsidRPr="009033CA">
        <w:rPr>
          <w:color w:val="333333"/>
          <w:sz w:val="28"/>
          <w:szCs w:val="28"/>
          <w:shd w:val="clear" w:color="auto" w:fill="FFFFFF"/>
        </w:rPr>
        <w:t xml:space="preserve">,9 </w:t>
      </w:r>
      <w:proofErr w:type="spellStart"/>
      <w:r w:rsidR="00AD787F" w:rsidRPr="009033CA">
        <w:rPr>
          <w:color w:val="333333"/>
          <w:sz w:val="28"/>
          <w:szCs w:val="28"/>
          <w:shd w:val="clear" w:color="auto" w:fill="FFFFFF"/>
        </w:rPr>
        <w:t>мкмоль</w:t>
      </w:r>
      <w:proofErr w:type="spellEnd"/>
      <w:r w:rsidR="00AD787F" w:rsidRPr="009033CA">
        <w:rPr>
          <w:color w:val="333333"/>
          <w:sz w:val="28"/>
          <w:szCs w:val="28"/>
          <w:shd w:val="clear" w:color="auto" w:fill="FFFFFF"/>
        </w:rPr>
        <w:t>/л</w:t>
      </w:r>
    </w:p>
    <w:p w:rsidR="00AD787F" w:rsidRPr="009033CA" w:rsidRDefault="00AD787F" w:rsidP="00AD787F">
      <w:pPr>
        <w:pStyle w:val="a5"/>
        <w:spacing w:before="0" w:beforeAutospacing="0" w:after="0" w:afterAutospacing="0"/>
        <w:ind w:right="-284"/>
        <w:rPr>
          <w:color w:val="333333"/>
          <w:sz w:val="28"/>
          <w:szCs w:val="28"/>
          <w:shd w:val="clear" w:color="auto" w:fill="FFFFFF"/>
        </w:rPr>
      </w:pPr>
      <w:r w:rsidRPr="009033CA">
        <w:rPr>
          <w:color w:val="333333"/>
          <w:sz w:val="28"/>
          <w:szCs w:val="28"/>
          <w:shd w:val="clear" w:color="auto" w:fill="FFFFFF"/>
        </w:rPr>
        <w:t>Липаза 32,5 ЕД/л</w:t>
      </w:r>
    </w:p>
    <w:p w:rsidR="00AD787F" w:rsidRPr="009033CA" w:rsidRDefault="00AD787F" w:rsidP="00AD787F">
      <w:pPr>
        <w:pStyle w:val="a5"/>
        <w:spacing w:before="0" w:beforeAutospacing="0" w:after="0" w:afterAutospacing="0"/>
        <w:ind w:right="-284"/>
        <w:rPr>
          <w:color w:val="333333"/>
          <w:sz w:val="28"/>
          <w:szCs w:val="28"/>
          <w:shd w:val="clear" w:color="auto" w:fill="FFFFFF"/>
        </w:rPr>
      </w:pPr>
      <w:r w:rsidRPr="009033CA">
        <w:rPr>
          <w:color w:val="333333"/>
          <w:sz w:val="28"/>
          <w:szCs w:val="28"/>
          <w:shd w:val="clear" w:color="auto" w:fill="FFFFFF"/>
        </w:rPr>
        <w:t>С-реактивный белок отриц.</w:t>
      </w:r>
    </w:p>
    <w:p w:rsidR="00AD787F" w:rsidRPr="009033CA" w:rsidRDefault="00AD787F" w:rsidP="00AD787F">
      <w:pPr>
        <w:pStyle w:val="a5"/>
        <w:spacing w:before="0" w:beforeAutospacing="0" w:after="0" w:afterAutospacing="0"/>
        <w:ind w:right="-284"/>
        <w:rPr>
          <w:color w:val="333333"/>
          <w:sz w:val="28"/>
          <w:szCs w:val="28"/>
          <w:shd w:val="clear" w:color="auto" w:fill="FFFFFF"/>
        </w:rPr>
      </w:pPr>
      <w:r w:rsidRPr="009033CA">
        <w:rPr>
          <w:color w:val="333333"/>
          <w:sz w:val="28"/>
          <w:szCs w:val="28"/>
          <w:shd w:val="clear" w:color="auto" w:fill="FFFFFF"/>
        </w:rPr>
        <w:t>Щелочная фосфатаза</w:t>
      </w:r>
      <w:r w:rsidR="009033CA">
        <w:rPr>
          <w:color w:val="333333"/>
          <w:sz w:val="28"/>
          <w:szCs w:val="28"/>
          <w:shd w:val="clear" w:color="auto" w:fill="FFFFFF"/>
        </w:rPr>
        <w:t>-</w:t>
      </w:r>
      <w:r w:rsidRPr="009033CA">
        <w:rPr>
          <w:color w:val="333333"/>
          <w:sz w:val="28"/>
          <w:szCs w:val="28"/>
          <w:shd w:val="clear" w:color="auto" w:fill="FFFFFF"/>
        </w:rPr>
        <w:t xml:space="preserve"> 596</w:t>
      </w:r>
      <w:r w:rsidR="009033CA">
        <w:rPr>
          <w:color w:val="333333"/>
          <w:sz w:val="28"/>
          <w:szCs w:val="28"/>
          <w:shd w:val="clear" w:color="auto" w:fill="FFFFFF"/>
        </w:rPr>
        <w:t xml:space="preserve"> </w:t>
      </w:r>
      <w:r w:rsidRPr="009033CA">
        <w:rPr>
          <w:color w:val="333333"/>
          <w:sz w:val="28"/>
          <w:szCs w:val="28"/>
          <w:shd w:val="clear" w:color="auto" w:fill="FFFFFF"/>
        </w:rPr>
        <w:t>ЕД/л</w:t>
      </w:r>
    </w:p>
    <w:p w:rsidR="00AD787F" w:rsidRPr="009033CA" w:rsidRDefault="00AD787F" w:rsidP="00AD787F">
      <w:pPr>
        <w:pStyle w:val="a5"/>
        <w:spacing w:before="0" w:beforeAutospacing="0" w:after="0" w:afterAutospacing="0"/>
        <w:ind w:right="-284"/>
        <w:rPr>
          <w:color w:val="333333"/>
          <w:sz w:val="28"/>
          <w:szCs w:val="28"/>
          <w:shd w:val="clear" w:color="auto" w:fill="FFFFFF"/>
        </w:rPr>
      </w:pPr>
      <w:proofErr w:type="spellStart"/>
      <w:r w:rsidRPr="009033CA">
        <w:rPr>
          <w:color w:val="333333"/>
          <w:sz w:val="28"/>
          <w:szCs w:val="28"/>
          <w:shd w:val="clear" w:color="auto" w:fill="FFFFFF"/>
        </w:rPr>
        <w:t>АсАТ</w:t>
      </w:r>
      <w:proofErr w:type="spellEnd"/>
      <w:r w:rsidR="009033CA">
        <w:rPr>
          <w:color w:val="333333"/>
          <w:sz w:val="28"/>
          <w:szCs w:val="28"/>
          <w:shd w:val="clear" w:color="auto" w:fill="FFFFFF"/>
        </w:rPr>
        <w:t>- 33</w:t>
      </w:r>
      <w:r w:rsidRPr="009033CA">
        <w:rPr>
          <w:color w:val="333333"/>
          <w:sz w:val="28"/>
          <w:szCs w:val="28"/>
          <w:shd w:val="clear" w:color="auto" w:fill="FFFFFF"/>
        </w:rPr>
        <w:t xml:space="preserve"> ЕД/л</w:t>
      </w:r>
    </w:p>
    <w:p w:rsidR="00AD787F" w:rsidRPr="009033CA" w:rsidRDefault="00AD787F" w:rsidP="00AD787F">
      <w:pPr>
        <w:pStyle w:val="a5"/>
        <w:spacing w:before="0" w:beforeAutospacing="0" w:after="0" w:afterAutospacing="0"/>
        <w:ind w:right="-284"/>
        <w:rPr>
          <w:color w:val="333333"/>
          <w:sz w:val="28"/>
          <w:szCs w:val="28"/>
          <w:shd w:val="clear" w:color="auto" w:fill="FFFFFF"/>
        </w:rPr>
      </w:pPr>
      <w:proofErr w:type="spellStart"/>
      <w:r w:rsidRPr="009033CA">
        <w:rPr>
          <w:color w:val="333333"/>
          <w:sz w:val="28"/>
          <w:szCs w:val="28"/>
          <w:shd w:val="clear" w:color="auto" w:fill="FFFFFF"/>
        </w:rPr>
        <w:t>АлАТ</w:t>
      </w:r>
      <w:proofErr w:type="spellEnd"/>
      <w:r w:rsidR="009033CA">
        <w:rPr>
          <w:color w:val="333333"/>
          <w:sz w:val="28"/>
          <w:szCs w:val="28"/>
          <w:shd w:val="clear" w:color="auto" w:fill="FFFFFF"/>
        </w:rPr>
        <w:t>- 23</w:t>
      </w:r>
      <w:r w:rsidRPr="009033CA">
        <w:rPr>
          <w:color w:val="333333"/>
          <w:sz w:val="28"/>
          <w:szCs w:val="28"/>
          <w:shd w:val="clear" w:color="auto" w:fill="FFFFFF"/>
        </w:rPr>
        <w:t xml:space="preserve"> ЕД/л</w:t>
      </w:r>
    </w:p>
    <w:p w:rsidR="00AD787F" w:rsidRPr="009033CA" w:rsidRDefault="00AD787F" w:rsidP="00AD787F">
      <w:pPr>
        <w:pStyle w:val="a5"/>
        <w:spacing w:before="0" w:beforeAutospacing="0" w:after="0" w:afterAutospacing="0"/>
        <w:ind w:right="-284"/>
        <w:rPr>
          <w:color w:val="333333"/>
          <w:sz w:val="28"/>
          <w:szCs w:val="28"/>
          <w:shd w:val="clear" w:color="auto" w:fill="FFFFFF"/>
        </w:rPr>
      </w:pPr>
      <w:r w:rsidRPr="009033CA">
        <w:rPr>
          <w:color w:val="333333"/>
          <w:sz w:val="28"/>
          <w:szCs w:val="28"/>
          <w:shd w:val="clear" w:color="auto" w:fill="FFFFFF"/>
        </w:rPr>
        <w:t>Кальций</w:t>
      </w:r>
      <w:r w:rsidR="009033CA">
        <w:rPr>
          <w:color w:val="333333"/>
          <w:sz w:val="28"/>
          <w:szCs w:val="28"/>
          <w:shd w:val="clear" w:color="auto" w:fill="FFFFFF"/>
        </w:rPr>
        <w:t>-</w:t>
      </w:r>
      <w:r w:rsidRPr="009033CA">
        <w:rPr>
          <w:color w:val="333333"/>
          <w:sz w:val="28"/>
          <w:szCs w:val="28"/>
          <w:shd w:val="clear" w:color="auto" w:fill="FFFFFF"/>
        </w:rPr>
        <w:t xml:space="preserve"> 1,09 </w:t>
      </w:r>
      <w:proofErr w:type="spellStart"/>
      <w:r w:rsidRPr="009033CA">
        <w:rPr>
          <w:color w:val="333333"/>
          <w:sz w:val="28"/>
          <w:szCs w:val="28"/>
          <w:shd w:val="clear" w:color="auto" w:fill="FFFFFF"/>
        </w:rPr>
        <w:t>ммоль</w:t>
      </w:r>
      <w:proofErr w:type="spellEnd"/>
      <w:r w:rsidRPr="009033CA">
        <w:rPr>
          <w:color w:val="333333"/>
          <w:sz w:val="28"/>
          <w:szCs w:val="28"/>
          <w:shd w:val="clear" w:color="auto" w:fill="FFFFFF"/>
        </w:rPr>
        <w:t>/л</w:t>
      </w:r>
    </w:p>
    <w:p w:rsidR="00AD787F" w:rsidRPr="009033CA" w:rsidRDefault="00AD787F" w:rsidP="00AD787F">
      <w:pPr>
        <w:pStyle w:val="a5"/>
        <w:spacing w:before="0" w:beforeAutospacing="0" w:after="0" w:afterAutospacing="0"/>
        <w:ind w:right="-284"/>
        <w:rPr>
          <w:color w:val="333333"/>
          <w:sz w:val="28"/>
          <w:szCs w:val="28"/>
          <w:shd w:val="clear" w:color="auto" w:fill="FFFFFF"/>
        </w:rPr>
      </w:pPr>
      <w:r w:rsidRPr="009033CA">
        <w:rPr>
          <w:color w:val="333333"/>
          <w:sz w:val="28"/>
          <w:szCs w:val="28"/>
          <w:shd w:val="clear" w:color="auto" w:fill="FFFFFF"/>
        </w:rPr>
        <w:t>Калий</w:t>
      </w:r>
      <w:r w:rsidR="009033CA">
        <w:rPr>
          <w:color w:val="333333"/>
          <w:sz w:val="28"/>
          <w:szCs w:val="28"/>
          <w:shd w:val="clear" w:color="auto" w:fill="FFFFFF"/>
        </w:rPr>
        <w:t xml:space="preserve">- </w:t>
      </w:r>
      <w:r w:rsidRPr="009033CA">
        <w:rPr>
          <w:color w:val="333333"/>
          <w:sz w:val="28"/>
          <w:szCs w:val="28"/>
          <w:shd w:val="clear" w:color="auto" w:fill="FFFFFF"/>
        </w:rPr>
        <w:t>4.53</w:t>
      </w:r>
      <w:r w:rsidR="009033CA">
        <w:rPr>
          <w:color w:val="333333"/>
          <w:sz w:val="28"/>
          <w:szCs w:val="28"/>
          <w:shd w:val="clear" w:color="auto" w:fill="FFFFFF"/>
        </w:rPr>
        <w:t xml:space="preserve"> </w:t>
      </w:r>
      <w:proofErr w:type="spellStart"/>
      <w:r w:rsidRPr="009033CA">
        <w:rPr>
          <w:color w:val="333333"/>
          <w:sz w:val="28"/>
          <w:szCs w:val="28"/>
          <w:shd w:val="clear" w:color="auto" w:fill="FFFFFF"/>
        </w:rPr>
        <w:t>ммоль</w:t>
      </w:r>
      <w:proofErr w:type="spellEnd"/>
      <w:r w:rsidRPr="009033CA">
        <w:rPr>
          <w:color w:val="333333"/>
          <w:sz w:val="28"/>
          <w:szCs w:val="28"/>
          <w:shd w:val="clear" w:color="auto" w:fill="FFFFFF"/>
        </w:rPr>
        <w:t>/л</w:t>
      </w:r>
    </w:p>
    <w:p w:rsidR="00AD787F" w:rsidRDefault="00AD787F" w:rsidP="00AD787F">
      <w:pPr>
        <w:pStyle w:val="a5"/>
        <w:spacing w:before="0" w:beforeAutospacing="0" w:after="0" w:afterAutospacing="0"/>
        <w:ind w:right="-284"/>
        <w:rPr>
          <w:color w:val="333333"/>
          <w:sz w:val="28"/>
          <w:szCs w:val="28"/>
          <w:shd w:val="clear" w:color="auto" w:fill="FFFFFF"/>
        </w:rPr>
      </w:pPr>
      <w:r w:rsidRPr="009033CA">
        <w:rPr>
          <w:color w:val="333333"/>
          <w:sz w:val="28"/>
          <w:szCs w:val="28"/>
          <w:shd w:val="clear" w:color="auto" w:fill="FFFFFF"/>
        </w:rPr>
        <w:t>Натрий</w:t>
      </w:r>
      <w:r w:rsidR="009033CA">
        <w:rPr>
          <w:color w:val="333333"/>
          <w:sz w:val="28"/>
          <w:szCs w:val="28"/>
          <w:shd w:val="clear" w:color="auto" w:fill="FFFFFF"/>
        </w:rPr>
        <w:t>- 13</w:t>
      </w:r>
      <w:r w:rsidRPr="009033CA">
        <w:rPr>
          <w:color w:val="333333"/>
          <w:sz w:val="28"/>
          <w:szCs w:val="28"/>
          <w:shd w:val="clear" w:color="auto" w:fill="FFFFFF"/>
        </w:rPr>
        <w:t>5.7</w:t>
      </w:r>
      <w:r w:rsidR="009033CA">
        <w:rPr>
          <w:color w:val="333333"/>
          <w:sz w:val="28"/>
          <w:szCs w:val="28"/>
          <w:shd w:val="clear" w:color="auto" w:fill="FFFFFF"/>
        </w:rPr>
        <w:t xml:space="preserve"> </w:t>
      </w:r>
      <w:proofErr w:type="spellStart"/>
      <w:r w:rsidRPr="009033CA">
        <w:rPr>
          <w:color w:val="333333"/>
          <w:sz w:val="28"/>
          <w:szCs w:val="28"/>
          <w:shd w:val="clear" w:color="auto" w:fill="FFFFFF"/>
        </w:rPr>
        <w:t>ммоль</w:t>
      </w:r>
      <w:proofErr w:type="spellEnd"/>
      <w:r w:rsidRPr="009033CA">
        <w:rPr>
          <w:color w:val="333333"/>
          <w:sz w:val="28"/>
          <w:szCs w:val="28"/>
          <w:shd w:val="clear" w:color="auto" w:fill="FFFFFF"/>
        </w:rPr>
        <w:t>/л</w:t>
      </w:r>
    </w:p>
    <w:p w:rsidR="009033CA" w:rsidRPr="009033CA" w:rsidRDefault="009033CA" w:rsidP="00AD787F">
      <w:pPr>
        <w:pStyle w:val="a5"/>
        <w:spacing w:before="0" w:beforeAutospacing="0" w:after="0" w:afterAutospacing="0"/>
        <w:ind w:right="-284"/>
        <w:rPr>
          <w:color w:val="333333"/>
          <w:sz w:val="28"/>
          <w:szCs w:val="28"/>
          <w:shd w:val="clear" w:color="auto" w:fill="FFFFFF"/>
        </w:rPr>
      </w:pPr>
      <w:r w:rsidRPr="009033CA">
        <w:rPr>
          <w:b/>
          <w:i/>
          <w:color w:val="333333"/>
          <w:sz w:val="28"/>
          <w:szCs w:val="28"/>
          <w:shd w:val="clear" w:color="auto" w:fill="FFFFFF"/>
        </w:rPr>
        <w:t>Заключение: показатели в норме</w:t>
      </w:r>
    </w:p>
    <w:p w:rsidR="00AD787F" w:rsidRPr="009033CA" w:rsidRDefault="00AD787F" w:rsidP="009033CA">
      <w:pPr>
        <w:pStyle w:val="a5"/>
        <w:spacing w:before="0" w:beforeAutospacing="0" w:after="0" w:afterAutospacing="0"/>
        <w:ind w:right="-284"/>
        <w:rPr>
          <w:color w:val="333333"/>
          <w:sz w:val="28"/>
          <w:szCs w:val="28"/>
          <w:shd w:val="clear" w:color="auto" w:fill="FFFFFF"/>
        </w:rPr>
      </w:pPr>
    </w:p>
    <w:p w:rsidR="001E4503" w:rsidRDefault="001E4503" w:rsidP="001E4503">
      <w:pPr>
        <w:rPr>
          <w:rFonts w:ascii="Times New Roman" w:hAnsi="Times New Roman" w:cs="Times New Roman"/>
          <w:b/>
          <w:i/>
          <w:sz w:val="24"/>
          <w:szCs w:val="24"/>
        </w:rPr>
      </w:pP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ДИФФЕРЕНЦИАЛЬНЫЙ ДИАГНОЗ</w:t>
      </w:r>
    </w:p>
    <w:p w:rsidR="00A87DF6" w:rsidRDefault="00A87DF6" w:rsidP="00A87DF6">
      <w:pPr>
        <w:jc w:val="both"/>
        <w:rPr>
          <w:rFonts w:ascii="Times New Roman" w:hAnsi="Times New Roman" w:cs="Times New Roman"/>
          <w:sz w:val="28"/>
          <w:szCs w:val="28"/>
        </w:rPr>
      </w:pPr>
      <w:r>
        <w:rPr>
          <w:rFonts w:ascii="Times New Roman" w:hAnsi="Times New Roman" w:cs="Times New Roman"/>
          <w:sz w:val="28"/>
          <w:szCs w:val="28"/>
        </w:rPr>
        <w:t xml:space="preserve">Термический ожог </w:t>
      </w:r>
      <w:r w:rsidR="001E4503" w:rsidRPr="002255CC">
        <w:rPr>
          <w:rFonts w:ascii="Times New Roman" w:hAnsi="Times New Roman" w:cs="Times New Roman"/>
          <w:sz w:val="28"/>
          <w:szCs w:val="28"/>
        </w:rPr>
        <w:t xml:space="preserve">необходимо </w:t>
      </w:r>
      <w:proofErr w:type="spellStart"/>
      <w:r w:rsidR="001E4503" w:rsidRPr="002255CC">
        <w:rPr>
          <w:rFonts w:ascii="Times New Roman" w:hAnsi="Times New Roman" w:cs="Times New Roman"/>
          <w:sz w:val="28"/>
          <w:szCs w:val="28"/>
        </w:rPr>
        <w:t>дифферинцировать</w:t>
      </w:r>
      <w:proofErr w:type="spellEnd"/>
      <w:r>
        <w:rPr>
          <w:rFonts w:ascii="Times New Roman" w:hAnsi="Times New Roman" w:cs="Times New Roman"/>
          <w:sz w:val="28"/>
          <w:szCs w:val="28"/>
        </w:rPr>
        <w:t xml:space="preserve"> с химическим ожогом, лучевым ожогом, ожогом борщевиком. Важным моментом является быстрая дифференцировка ожога для возможности оказания незамедлительной помощи пациенту.</w:t>
      </w:r>
    </w:p>
    <w:p w:rsidR="00A87DF6" w:rsidRPr="00A87DF6" w:rsidRDefault="00A87DF6" w:rsidP="00A87DF6">
      <w:pPr>
        <w:jc w:val="both"/>
        <w:rPr>
          <w:rFonts w:ascii="Times New Roman" w:hAnsi="Times New Roman" w:cs="Times New Roman"/>
          <w:sz w:val="28"/>
          <w:szCs w:val="28"/>
          <w:shd w:val="clear" w:color="auto" w:fill="FEFEFE"/>
        </w:rPr>
      </w:pPr>
      <w:r w:rsidRPr="001E4503">
        <w:rPr>
          <w:rFonts w:ascii="Times New Roman" w:hAnsi="Times New Roman" w:cs="Times New Roman"/>
          <w:b/>
          <w:sz w:val="28"/>
          <w:szCs w:val="28"/>
          <w:shd w:val="clear" w:color="auto" w:fill="FEFEFE"/>
        </w:rPr>
        <w:t>С</w:t>
      </w:r>
      <w:r>
        <w:rPr>
          <w:rFonts w:ascii="Times New Roman" w:hAnsi="Times New Roman" w:cs="Times New Roman"/>
          <w:b/>
          <w:sz w:val="28"/>
          <w:szCs w:val="28"/>
          <w:shd w:val="clear" w:color="auto" w:fill="FEFEFE"/>
        </w:rPr>
        <w:t xml:space="preserve"> химическим ожогом</w:t>
      </w:r>
      <w:r w:rsidR="001E4503" w:rsidRPr="001E4503">
        <w:rPr>
          <w:rFonts w:ascii="Times New Roman" w:hAnsi="Times New Roman" w:cs="Times New Roman"/>
          <w:b/>
          <w:sz w:val="28"/>
          <w:szCs w:val="28"/>
          <w:shd w:val="clear" w:color="auto" w:fill="FEFEFE"/>
        </w:rPr>
        <w:t>:</w:t>
      </w:r>
      <w:r w:rsidR="001E4503" w:rsidRPr="001E4503">
        <w:rPr>
          <w:rFonts w:ascii="Times New Roman" w:hAnsi="Times New Roman" w:cs="Times New Roman"/>
          <w:sz w:val="28"/>
          <w:szCs w:val="28"/>
          <w:shd w:val="clear" w:color="auto" w:fill="FEFEFE"/>
        </w:rPr>
        <w:t xml:space="preserve"> </w:t>
      </w:r>
      <w:r>
        <w:rPr>
          <w:rFonts w:ascii="Times New Roman" w:hAnsi="Times New Roman" w:cs="Times New Roman"/>
          <w:sz w:val="28"/>
          <w:szCs w:val="28"/>
          <w:shd w:val="clear" w:color="auto" w:fill="FEFEFE"/>
        </w:rPr>
        <w:t xml:space="preserve">существует особый </w:t>
      </w:r>
      <w:proofErr w:type="spellStart"/>
      <w:r>
        <w:rPr>
          <w:rFonts w:ascii="Times New Roman" w:hAnsi="Times New Roman" w:cs="Times New Roman"/>
          <w:sz w:val="28"/>
          <w:szCs w:val="28"/>
          <w:shd w:val="clear" w:color="auto" w:fill="FEFEFE"/>
        </w:rPr>
        <w:t>симптомокомплекс</w:t>
      </w:r>
      <w:proofErr w:type="spellEnd"/>
      <w:r>
        <w:rPr>
          <w:rFonts w:ascii="Times New Roman" w:hAnsi="Times New Roman" w:cs="Times New Roman"/>
          <w:sz w:val="28"/>
          <w:szCs w:val="28"/>
          <w:shd w:val="clear" w:color="auto" w:fill="FEFEFE"/>
        </w:rPr>
        <w:t>, характерный для химического ожога: ч</w:t>
      </w:r>
      <w:r w:rsidRPr="00A87DF6">
        <w:rPr>
          <w:rFonts w:ascii="Times New Roman" w:hAnsi="Times New Roman" w:cs="Times New Roman"/>
          <w:sz w:val="28"/>
          <w:szCs w:val="28"/>
          <w:shd w:val="clear" w:color="auto" w:fill="FEFEFE"/>
        </w:rPr>
        <w:t>етко очерченные границы пораженного участка кожи; часто имеются отходящие от основного очага поражения характерные полосы — «подтеки», которые образуются при растекании химиката по коже.</w:t>
      </w:r>
    </w:p>
    <w:p w:rsidR="00A87DF6" w:rsidRPr="00A87DF6" w:rsidRDefault="00A87DF6" w:rsidP="00A87DF6">
      <w:pPr>
        <w:jc w:val="both"/>
        <w:rPr>
          <w:rFonts w:ascii="Times New Roman" w:hAnsi="Times New Roman" w:cs="Times New Roman"/>
          <w:sz w:val="28"/>
          <w:szCs w:val="28"/>
          <w:shd w:val="clear" w:color="auto" w:fill="FEFEFE"/>
        </w:rPr>
      </w:pPr>
      <w:r w:rsidRPr="00A87DF6">
        <w:rPr>
          <w:rFonts w:ascii="Times New Roman" w:hAnsi="Times New Roman" w:cs="Times New Roman"/>
          <w:sz w:val="28"/>
          <w:szCs w:val="28"/>
          <w:shd w:val="clear" w:color="auto" w:fill="FEFEFE"/>
        </w:rPr>
        <w:t>Сухой струп (корочка) ниже уровня прилегающих (неповрежденных) тканей; появляется как результат обезвоживания пораженного участка кожи. Цвет струпа может отличаться в зависимости от того, какое химическое соединение вызвало ожог.</w:t>
      </w:r>
    </w:p>
    <w:p w:rsidR="00A87DF6" w:rsidRPr="00A87DF6" w:rsidRDefault="00A87DF6" w:rsidP="00A87DF6">
      <w:pPr>
        <w:jc w:val="both"/>
        <w:rPr>
          <w:rFonts w:ascii="Times New Roman" w:hAnsi="Times New Roman" w:cs="Times New Roman"/>
          <w:sz w:val="28"/>
          <w:szCs w:val="28"/>
          <w:shd w:val="clear" w:color="auto" w:fill="FEFEFE"/>
        </w:rPr>
      </w:pPr>
      <w:r w:rsidRPr="00A87DF6">
        <w:rPr>
          <w:rFonts w:ascii="Times New Roman" w:hAnsi="Times New Roman" w:cs="Times New Roman"/>
          <w:sz w:val="28"/>
          <w:szCs w:val="28"/>
          <w:shd w:val="clear" w:color="auto" w:fill="FEFEFE"/>
        </w:rPr>
        <w:t>Острая боль, жжение пораженного участка.</w:t>
      </w:r>
    </w:p>
    <w:p w:rsidR="00A87DF6" w:rsidRPr="00A87DF6" w:rsidRDefault="00A87DF6" w:rsidP="00A87DF6">
      <w:pPr>
        <w:jc w:val="both"/>
        <w:rPr>
          <w:rFonts w:ascii="Times New Roman" w:hAnsi="Times New Roman" w:cs="Times New Roman"/>
          <w:sz w:val="28"/>
          <w:szCs w:val="28"/>
          <w:shd w:val="clear" w:color="auto" w:fill="FEFEFE"/>
        </w:rPr>
      </w:pPr>
      <w:r w:rsidRPr="00A87DF6">
        <w:rPr>
          <w:rFonts w:ascii="Times New Roman" w:hAnsi="Times New Roman" w:cs="Times New Roman"/>
          <w:sz w:val="28"/>
          <w:szCs w:val="28"/>
          <w:shd w:val="clear" w:color="auto" w:fill="FEFEFE"/>
        </w:rPr>
        <w:t>Отек и гиперемия (покраснение) в месте поражения.</w:t>
      </w:r>
    </w:p>
    <w:p w:rsidR="00A87DF6" w:rsidRPr="00A87DF6" w:rsidRDefault="00A87DF6" w:rsidP="00A87DF6">
      <w:pPr>
        <w:jc w:val="both"/>
        <w:rPr>
          <w:rFonts w:ascii="Times New Roman" w:hAnsi="Times New Roman" w:cs="Times New Roman"/>
          <w:sz w:val="28"/>
          <w:szCs w:val="28"/>
          <w:shd w:val="clear" w:color="auto" w:fill="FEFEFE"/>
        </w:rPr>
      </w:pPr>
      <w:r w:rsidRPr="00A87DF6">
        <w:rPr>
          <w:rFonts w:ascii="Times New Roman" w:hAnsi="Times New Roman" w:cs="Times New Roman"/>
          <w:sz w:val="28"/>
          <w:szCs w:val="28"/>
          <w:shd w:val="clear" w:color="auto" w:fill="FEFEFE"/>
        </w:rPr>
        <w:t>Вероятно наличие некроза эпидермиса (кожи).</w:t>
      </w:r>
    </w:p>
    <w:p w:rsidR="00A87DF6" w:rsidRPr="00A87DF6" w:rsidRDefault="00A87DF6" w:rsidP="00A87DF6">
      <w:pPr>
        <w:jc w:val="both"/>
        <w:rPr>
          <w:rFonts w:ascii="Times New Roman" w:hAnsi="Times New Roman" w:cs="Times New Roman"/>
          <w:sz w:val="28"/>
          <w:szCs w:val="28"/>
          <w:shd w:val="clear" w:color="auto" w:fill="FEFEFE"/>
        </w:rPr>
      </w:pPr>
      <w:r w:rsidRPr="00A87DF6">
        <w:rPr>
          <w:rFonts w:ascii="Times New Roman" w:hAnsi="Times New Roman" w:cs="Times New Roman"/>
          <w:sz w:val="28"/>
          <w:szCs w:val="28"/>
          <w:shd w:val="clear" w:color="auto" w:fill="FEFEFE"/>
        </w:rPr>
        <w:t>Есть вероятность потери сознания как результат болевого шока.</w:t>
      </w:r>
    </w:p>
    <w:p w:rsidR="00A87DF6" w:rsidRDefault="00A87DF6" w:rsidP="00A87DF6">
      <w:pPr>
        <w:jc w:val="both"/>
        <w:rPr>
          <w:rFonts w:ascii="Times New Roman" w:hAnsi="Times New Roman" w:cs="Times New Roman"/>
          <w:sz w:val="28"/>
          <w:szCs w:val="28"/>
          <w:shd w:val="clear" w:color="auto" w:fill="FEFEFE"/>
        </w:rPr>
      </w:pPr>
      <w:r w:rsidRPr="00A87DF6">
        <w:rPr>
          <w:rFonts w:ascii="Times New Roman" w:hAnsi="Times New Roman" w:cs="Times New Roman"/>
          <w:sz w:val="28"/>
          <w:szCs w:val="28"/>
          <w:shd w:val="clear" w:color="auto" w:fill="FEFEFE"/>
        </w:rPr>
        <w:t>Степень тяжести поражения и выраженность симптомов зависит от количества попавшего на кожу химиката, его концентрации и реактивности.</w:t>
      </w:r>
    </w:p>
    <w:p w:rsidR="00A87DF6" w:rsidRPr="00A87DF6" w:rsidRDefault="00A87DF6" w:rsidP="00A87DF6">
      <w:pPr>
        <w:jc w:val="both"/>
        <w:rPr>
          <w:rFonts w:ascii="Times New Roman" w:hAnsi="Times New Roman" w:cs="Times New Roman"/>
          <w:sz w:val="28"/>
          <w:szCs w:val="28"/>
          <w:shd w:val="clear" w:color="auto" w:fill="FEFEFE"/>
        </w:rPr>
      </w:pPr>
    </w:p>
    <w:p w:rsidR="00A87DF6" w:rsidRPr="00A87DF6" w:rsidRDefault="00A87DF6" w:rsidP="00A87DF6">
      <w:pPr>
        <w:jc w:val="both"/>
        <w:rPr>
          <w:sz w:val="28"/>
          <w:szCs w:val="28"/>
        </w:rPr>
      </w:pPr>
      <w:r w:rsidRPr="00A87DF6">
        <w:rPr>
          <w:rFonts w:ascii="Times New Roman" w:hAnsi="Times New Roman" w:cs="Times New Roman"/>
          <w:b/>
          <w:sz w:val="28"/>
          <w:szCs w:val="28"/>
        </w:rPr>
        <w:t>С лучевым ожогом</w:t>
      </w:r>
      <w:r w:rsidR="005F458C" w:rsidRPr="00A87DF6">
        <w:rPr>
          <w:rFonts w:ascii="Times New Roman" w:hAnsi="Times New Roman" w:cs="Times New Roman"/>
          <w:b/>
          <w:sz w:val="28"/>
          <w:szCs w:val="28"/>
        </w:rPr>
        <w:t xml:space="preserve">: </w:t>
      </w:r>
      <w:r w:rsidRPr="00A87DF6">
        <w:rPr>
          <w:sz w:val="28"/>
          <w:szCs w:val="28"/>
        </w:rPr>
        <w:t>Лучевые ожоги возникают при воздействии разного вида лучевой энергии: ультрафиолетовых лучей, рентгеновского излучения, α-, β- и γ-лучей. При этом кроме местных изменений, получивших название «лучевые ожоги», в организме пострадавшего развиваются специфические общие симптомы, характерные для лучевой болезни (тошнота, слабость, рвота, лейкопения, тромбоцитопения, анемия и пр.).</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Клиническая картина</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В развитии лучевых ожогов различают три фазы:</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 первичная реакция;</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lastRenderedPageBreak/>
        <w:t>• скрытый период;</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 период некротических изменений.</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i/>
          <w:iCs/>
          <w:sz w:val="28"/>
          <w:szCs w:val="28"/>
        </w:rPr>
        <w:t>Первичная реакция</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Появляется через несколько минут после воздействия лучевой энергии. Выражается в гиперемии, незначительном отёке и умеренных болях в области повреждённого участка тканей. Кроме этого, наблюдают общие симптомы: слабость, головную боль, тошноту, а иногда рвоту. Первичная реакция продолжается в течение несколько часов, после чего указанные явления стихают.</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i/>
          <w:iCs/>
          <w:sz w:val="28"/>
          <w:szCs w:val="28"/>
        </w:rPr>
        <w:t>Скрытый период</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Начинается после постепенного исчезновения признаков первичной реакции. Во время скрытого периода практически никаких местных или общих симптомов не отмечают, поэтому его ещё называют периодом мнимого благополучия.</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Длительность скрытого периода зависит от дозы облучения, вида лучевой энергии, состояния кожных покровов и сопутствующих заболеваний. Обычно она составляет от нескольких часов (солнечные ожоги) до нескольких недель (ионизирующее излучение).</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i/>
          <w:iCs/>
          <w:sz w:val="28"/>
          <w:szCs w:val="28"/>
        </w:rPr>
        <w:t>Период некротических изменений</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Проявляется гиперемией, болями, а также уплотнением и отёком (</w:t>
      </w:r>
      <w:proofErr w:type="spellStart"/>
      <w:r w:rsidRPr="00A87DF6">
        <w:rPr>
          <w:rFonts w:ascii="Times New Roman" w:hAnsi="Times New Roman" w:cs="Times New Roman"/>
          <w:sz w:val="28"/>
          <w:szCs w:val="28"/>
        </w:rPr>
        <w:t>индурацией</w:t>
      </w:r>
      <w:proofErr w:type="spellEnd"/>
      <w:r w:rsidRPr="00A87DF6">
        <w:rPr>
          <w:rFonts w:ascii="Times New Roman" w:hAnsi="Times New Roman" w:cs="Times New Roman"/>
          <w:sz w:val="28"/>
          <w:szCs w:val="28"/>
        </w:rPr>
        <w:t xml:space="preserve">) кожи. Возможно выпадение волосяного покрова, развитие </w:t>
      </w:r>
      <w:proofErr w:type="spellStart"/>
      <w:r w:rsidRPr="00A87DF6">
        <w:rPr>
          <w:rFonts w:ascii="Times New Roman" w:hAnsi="Times New Roman" w:cs="Times New Roman"/>
          <w:sz w:val="28"/>
          <w:szCs w:val="28"/>
        </w:rPr>
        <w:t>телеангиэктазий</w:t>
      </w:r>
      <w:proofErr w:type="spellEnd"/>
      <w:r w:rsidRPr="00A87DF6">
        <w:rPr>
          <w:rFonts w:ascii="Times New Roman" w:hAnsi="Times New Roman" w:cs="Times New Roman"/>
          <w:sz w:val="28"/>
          <w:szCs w:val="28"/>
        </w:rPr>
        <w:t>. При большой дозе излучения вслед за этим появляются пузыри, заполненные серозной жидкостью, а при глубоком поражении образуются эрозии и лучевые некротические язвы. Особенность последних - крайне низкая степень регенерации. Дно язв обычно серого цвета, отделяемое незначительное, какой-либо тенденции к заживлению нет.</w:t>
      </w:r>
    </w:p>
    <w:p w:rsidR="00A87DF6" w:rsidRPr="00A87DF6" w:rsidRDefault="00A87DF6" w:rsidP="00A87DF6">
      <w:pPr>
        <w:jc w:val="both"/>
        <w:rPr>
          <w:rFonts w:ascii="Times New Roman" w:hAnsi="Times New Roman" w:cs="Times New Roman"/>
          <w:sz w:val="28"/>
          <w:szCs w:val="28"/>
        </w:rPr>
      </w:pPr>
      <w:r w:rsidRPr="00A87DF6">
        <w:rPr>
          <w:rFonts w:ascii="Times New Roman" w:hAnsi="Times New Roman" w:cs="Times New Roman"/>
          <w:sz w:val="28"/>
          <w:szCs w:val="28"/>
        </w:rPr>
        <w:t>Общие симптомы во время этой фазы представлены развёрнутой симптоматикой лучевой болезни: слабость, тошнота, рвота. В результате поражения костного мозга развиваются анемия, лейкопения, тромбоцитопения, осложнения в виде кровотечений и вторичной инфекции.</w:t>
      </w:r>
    </w:p>
    <w:p w:rsidR="00A87DF6" w:rsidRPr="00A87DF6" w:rsidRDefault="00A87DF6" w:rsidP="00A87DF6">
      <w:pPr>
        <w:jc w:val="both"/>
        <w:rPr>
          <w:rFonts w:ascii="Times New Roman" w:hAnsi="Times New Roman" w:cs="Times New Roman"/>
          <w:sz w:val="28"/>
          <w:szCs w:val="28"/>
          <w:shd w:val="clear" w:color="auto" w:fill="FFFFFF"/>
        </w:rPr>
      </w:pPr>
    </w:p>
    <w:p w:rsidR="001E4503" w:rsidRPr="005F458C" w:rsidRDefault="00120ACB" w:rsidP="00A87DF6">
      <w:pPr>
        <w:jc w:val="both"/>
        <w:rPr>
          <w:rFonts w:ascii="Times New Roman" w:hAnsi="Times New Roman" w:cs="Times New Roman"/>
          <w:b/>
          <w:sz w:val="28"/>
          <w:szCs w:val="28"/>
        </w:rPr>
      </w:pPr>
      <w:r>
        <w:rPr>
          <w:rFonts w:ascii="Times New Roman" w:hAnsi="Times New Roman" w:cs="Times New Roman"/>
          <w:b/>
          <w:sz w:val="28"/>
          <w:szCs w:val="28"/>
        </w:rPr>
        <w:t>С ожогом борщевиком</w:t>
      </w:r>
      <w:proofErr w:type="gramStart"/>
      <w:r>
        <w:rPr>
          <w:rFonts w:ascii="Times New Roman" w:hAnsi="Times New Roman" w:cs="Times New Roman"/>
          <w:b/>
          <w:sz w:val="28"/>
          <w:szCs w:val="28"/>
        </w:rPr>
        <w:t xml:space="preserve"> </w:t>
      </w:r>
      <w:r w:rsidR="001E4503" w:rsidRPr="005F458C">
        <w:rPr>
          <w:rFonts w:ascii="Times New Roman" w:hAnsi="Times New Roman" w:cs="Times New Roman"/>
          <w:b/>
          <w:sz w:val="28"/>
          <w:szCs w:val="28"/>
        </w:rPr>
        <w:t>.</w:t>
      </w:r>
      <w:proofErr w:type="gramEnd"/>
      <w:r w:rsidR="001E4503" w:rsidRPr="005F458C">
        <w:rPr>
          <w:rFonts w:ascii="Times New Roman" w:hAnsi="Times New Roman" w:cs="Times New Roman"/>
          <w:b/>
          <w:sz w:val="28"/>
          <w:szCs w:val="28"/>
        </w:rPr>
        <w:t xml:space="preserve"> </w:t>
      </w:r>
      <w:r w:rsidR="00A80420" w:rsidRPr="00A80420">
        <w:rPr>
          <w:rFonts w:ascii="Times New Roman" w:hAnsi="Times New Roman" w:cs="Times New Roman"/>
          <w:sz w:val="28"/>
          <w:szCs w:val="28"/>
        </w:rPr>
        <w:t xml:space="preserve">Наибольшую опасность борщевик, лечение ожогов которого мы рассмотрим, представляет в солнечные дни, особенно для людей </w:t>
      </w:r>
      <w:r w:rsidR="00A80420" w:rsidRPr="00A80420">
        <w:rPr>
          <w:rFonts w:ascii="Times New Roman" w:hAnsi="Times New Roman" w:cs="Times New Roman"/>
          <w:sz w:val="28"/>
          <w:szCs w:val="28"/>
        </w:rPr>
        <w:lastRenderedPageBreak/>
        <w:t xml:space="preserve">с чувствительной и светлой кожей. Попадая на поверхность кожного покрова, ядовитые вещества быстро впитываются и усиливают воздействие </w:t>
      </w:r>
      <w:proofErr w:type="spellStart"/>
      <w:r w:rsidR="00A80420" w:rsidRPr="00A80420">
        <w:rPr>
          <w:rFonts w:ascii="Times New Roman" w:hAnsi="Times New Roman" w:cs="Times New Roman"/>
          <w:sz w:val="28"/>
          <w:szCs w:val="28"/>
        </w:rPr>
        <w:t>ультрофиолета</w:t>
      </w:r>
      <w:proofErr w:type="spellEnd"/>
      <w:r w:rsidR="00A80420" w:rsidRPr="00A80420">
        <w:rPr>
          <w:rFonts w:ascii="Times New Roman" w:hAnsi="Times New Roman" w:cs="Times New Roman"/>
          <w:sz w:val="28"/>
          <w:szCs w:val="28"/>
        </w:rPr>
        <w:t xml:space="preserve"> на эти участки в несколько раз. При контакте с борщевиком человек ничего не почувствует. Спустя 2-3 часа в месте прикосновения появляется покраснение. Развивается дерматит третей степени с сильным зудом. В некоторых случаях первые симптомы появляются через несколько дней. Если вовремя не начать лечение ожогов от борщевика, на коже могут проявиться жидкостные волдыри. Они характерны для кислотных или температурных ожогов кожи второй степени повреждения.</w:t>
      </w:r>
      <w:r w:rsidR="00A80420" w:rsidRPr="00A80420">
        <w:rPr>
          <w:rFonts w:ascii="Times New Roman" w:hAnsi="Times New Roman" w:cs="Times New Roman"/>
          <w:b/>
          <w:sz w:val="28"/>
          <w:szCs w:val="28"/>
        </w:rPr>
        <w:br/>
      </w:r>
      <w:r w:rsidR="00A80420" w:rsidRPr="00A80420">
        <w:rPr>
          <w:rFonts w:ascii="Times New Roman" w:hAnsi="Times New Roman" w:cs="Times New Roman"/>
          <w:b/>
          <w:sz w:val="28"/>
          <w:szCs w:val="28"/>
        </w:rPr>
        <w:br/>
      </w: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КЛИНИЧЕСКИЙ ДИАГНОЗ</w:t>
      </w:r>
    </w:p>
    <w:p w:rsidR="001E4503" w:rsidRPr="00140791" w:rsidRDefault="001E4503" w:rsidP="001E4503">
      <w:pPr>
        <w:pStyle w:val="a4"/>
        <w:rPr>
          <w:rFonts w:ascii="Times New Roman" w:hAnsi="Times New Roman" w:cs="Times New Roman"/>
          <w:b/>
          <w:i/>
          <w:sz w:val="28"/>
          <w:szCs w:val="28"/>
        </w:rPr>
      </w:pPr>
      <w:r w:rsidRPr="00095FBC">
        <w:rPr>
          <w:rFonts w:ascii="Times New Roman" w:hAnsi="Times New Roman" w:cs="Times New Roman"/>
          <w:sz w:val="28"/>
          <w:szCs w:val="28"/>
        </w:rPr>
        <w:t xml:space="preserve">На основании жалоб, анамнеза заболевания, объективного осмотра, лабораторных и инструментальных методов </w:t>
      </w:r>
      <w:r>
        <w:rPr>
          <w:rFonts w:ascii="Times New Roman" w:hAnsi="Times New Roman" w:cs="Times New Roman"/>
          <w:sz w:val="28"/>
          <w:szCs w:val="28"/>
        </w:rPr>
        <w:t xml:space="preserve">обследования  </w:t>
      </w:r>
      <w:r w:rsidRPr="00140791">
        <w:rPr>
          <w:rFonts w:ascii="Times New Roman" w:hAnsi="Times New Roman" w:cs="Times New Roman"/>
          <w:b/>
          <w:i/>
          <w:sz w:val="28"/>
          <w:szCs w:val="28"/>
        </w:rPr>
        <w:t xml:space="preserve">был выставлен диагноз: </w:t>
      </w:r>
      <w:proofErr w:type="spellStart"/>
      <w:r w:rsidR="00AD787F" w:rsidRPr="009033CA">
        <w:rPr>
          <w:rFonts w:ascii="Times New Roman" w:hAnsi="Times New Roman" w:cs="Times New Roman"/>
          <w:b/>
          <w:i/>
          <w:sz w:val="28"/>
          <w:szCs w:val="28"/>
        </w:rPr>
        <w:t>Постожоговые</w:t>
      </w:r>
      <w:proofErr w:type="spellEnd"/>
      <w:r w:rsidR="00AD787F" w:rsidRPr="009033CA">
        <w:rPr>
          <w:rFonts w:ascii="Times New Roman" w:hAnsi="Times New Roman" w:cs="Times New Roman"/>
          <w:b/>
          <w:i/>
          <w:sz w:val="28"/>
          <w:szCs w:val="28"/>
        </w:rPr>
        <w:t xml:space="preserve"> рубцы лица и шеи, грудной клетки, правого плеча.</w:t>
      </w:r>
    </w:p>
    <w:p w:rsidR="001E4503" w:rsidRPr="00706135" w:rsidRDefault="001E4503" w:rsidP="001E4503">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ЭТИОЛОГИЯ И ПАТОГЕНЕЗ ЗАБОЛЕВАНИЯ</w:t>
      </w:r>
    </w:p>
    <w:p w:rsidR="001E4503" w:rsidRPr="00140791" w:rsidRDefault="001E4503" w:rsidP="00CF73DA">
      <w:pPr>
        <w:pStyle w:val="a5"/>
        <w:rPr>
          <w:color w:val="000000"/>
          <w:sz w:val="28"/>
          <w:szCs w:val="28"/>
        </w:rPr>
      </w:pPr>
      <w:r w:rsidRPr="00140791">
        <w:rPr>
          <w:b/>
          <w:bCs/>
          <w:i/>
          <w:color w:val="000000"/>
          <w:sz w:val="28"/>
          <w:szCs w:val="28"/>
        </w:rPr>
        <w:t>Этиология.</w:t>
      </w:r>
      <w:r>
        <w:rPr>
          <w:color w:val="000000"/>
          <w:sz w:val="28"/>
          <w:szCs w:val="28"/>
        </w:rPr>
        <w:t> </w:t>
      </w:r>
      <w:r w:rsidR="00CF73DA" w:rsidRPr="00CF73DA">
        <w:rPr>
          <w:color w:val="000000"/>
          <w:sz w:val="28"/>
          <w:szCs w:val="28"/>
        </w:rPr>
        <w:t xml:space="preserve">Одно из лидирующих мест бытового травматизма принадлежит ожогам, которые являются наиболее распространённым видом детских повреждений. В 93% случаев получения ожогов – домашние условия. Две трети от общего числа пострадавших от ожогов составляют дети, не достигшие 7 лет. Среди них встречаются дети грудного, ясельного, дошкольного возраста, но самая многочисленная группа – от 1 года до 3 лет. В связи с падением детей в горячую воду чаще всего местом поражения являются ягодицы, внутренняя поверхность бедра и половые органы. При опрокидывании горячей жидкости страдают верхние конечности, лицо, шея. При контактных ожогах поражаются кисти, стопы. В возрастной группе детей от 5 до 9 лет частота ожоговых травм у девочек выше, чем у мальчиков. В Республике Беларусь ежегодно за медицинской помощью обращаются около 30-35 тысяч пострадавших, на долю детей приходится свыше 15%. Учитывая неоднородный уровень психического и физического развития у детей разного возраста, причины получения ожоговой травмы разнообразны. Дети в возрасте до 1 года (7%) – опрокидывание на себя сосудов с нагретой пищей или водой (44,5%); прикосновение к накалённым металлическим предметам (27%); в 15% случаев ребёнок становится жертвой неосторожности взрослого человека. У новорожденных детей наблюдаются ожоги вследствие соприкосновения тела с грелкой, в которой налита слишком горячая вода. Дети от 1 года до 3-х лет наиболее часто подвержены воздействию ожоговой травмы среди всех возрастных групп, для ~ 10 ~ </w:t>
      </w:r>
      <w:r w:rsidR="00CF73DA" w:rsidRPr="00CF73DA">
        <w:rPr>
          <w:color w:val="000000"/>
          <w:sz w:val="28"/>
          <w:szCs w:val="28"/>
        </w:rPr>
        <w:lastRenderedPageBreak/>
        <w:t>данной категории детей характерны все виды ожогов. У детей от 3-х лет до 7 лет наиболее частой причиной ожогов остаётся воздействие горячей жидкости. Уменьшается количество ожогов от контакта с металлическими предметами, но увеличивается количество ожогов пламенем. У детей от 7 лет до 16 лет ожоги встречаются более редко, причиной является несоблюдение правил техники безопасности и индивидуальной защиты. Одна из причин получения термических ожогов – синдром жестокого обращения с ребёнком (до 10% случаев): например, при отучивании ребёнка от горшка его садили в ванночку с кипятком, вследствие чего получали ожоги ягодиц и бёдер. В Европейском регионе ВОЗ термические повреждения занимают тринадцатое место среди ведущих причин смертности детей в возрасте 0-19 лет. Среди детей всех возрастов ожоги – третья по частоте причина смерти от травм. У детей от 1 года до 3-х лет является основной причиной насильственной смерти. В 2004 г. из-за данного вида повреждения погибли 1700 детей, что составляет 4% всех случаев смерти от непреднамеренных травм. Наиболее высокие показатели смертности отмечаются среди детей в возрасте до 5 лет. Летальность детей с тяжёлыми термическими поражениями составляет около 8-12%.</w:t>
      </w:r>
    </w:p>
    <w:p w:rsidR="00CF73DA" w:rsidRDefault="001E4503" w:rsidP="00CF73DA">
      <w:pPr>
        <w:pStyle w:val="a5"/>
        <w:rPr>
          <w:color w:val="000000"/>
          <w:sz w:val="28"/>
          <w:szCs w:val="28"/>
        </w:rPr>
      </w:pPr>
      <w:r w:rsidRPr="00140791">
        <w:rPr>
          <w:b/>
          <w:bCs/>
          <w:color w:val="000000"/>
          <w:sz w:val="28"/>
          <w:szCs w:val="28"/>
        </w:rPr>
        <w:t>Патогенез.</w:t>
      </w:r>
      <w:r w:rsidRPr="00140791">
        <w:rPr>
          <w:color w:val="000000"/>
          <w:sz w:val="28"/>
          <w:szCs w:val="28"/>
        </w:rPr>
        <w:t> </w:t>
      </w:r>
      <w:r w:rsidR="00CF73DA" w:rsidRPr="00CF73DA">
        <w:rPr>
          <w:color w:val="000000"/>
          <w:sz w:val="28"/>
          <w:szCs w:val="28"/>
        </w:rPr>
        <w:t>Тяжелая термическая травма оказывает разрушающее воздействие на ткани с раздражением нервной системы, вызывает нарушения гемодинамики, микроциркуляции, приводящие к развитию метаболических расстройств с последующим нарушением функции во всех органах и системах, а пусковыми механизмами СПОН являются грубые нарушения микроциркуляции, гипоксия и некроз тканей</w:t>
      </w:r>
      <w:r w:rsidR="00CF73DA">
        <w:rPr>
          <w:color w:val="000000"/>
          <w:sz w:val="28"/>
          <w:szCs w:val="28"/>
        </w:rPr>
        <w:t xml:space="preserve">, выброс медиаторов воспаления. </w:t>
      </w:r>
      <w:r w:rsidR="00CF73DA" w:rsidRPr="00CF73DA">
        <w:rPr>
          <w:color w:val="000000"/>
          <w:sz w:val="28"/>
          <w:szCs w:val="28"/>
        </w:rPr>
        <w:t xml:space="preserve">Ожоговое поражение, являясь сильнейшим стрессовым воздействием, запускает комплекс нейрогуморальных реакций, который по своей силе и продолжительности носит </w:t>
      </w:r>
      <w:proofErr w:type="spellStart"/>
      <w:r w:rsidR="00CF73DA" w:rsidRPr="00CF73DA">
        <w:rPr>
          <w:color w:val="000000"/>
          <w:sz w:val="28"/>
          <w:szCs w:val="28"/>
        </w:rPr>
        <w:t>гиперергический</w:t>
      </w:r>
      <w:proofErr w:type="spellEnd"/>
      <w:r w:rsidR="00CF73DA" w:rsidRPr="00CF73DA">
        <w:rPr>
          <w:color w:val="000000"/>
          <w:sz w:val="28"/>
          <w:szCs w:val="28"/>
        </w:rPr>
        <w:t xml:space="preserve"> характер. При обширных термических ожогах развивается клинически выраженная общая реакция организма, которая начинается с первых часов после получения травмы и продолжается не только весь период существования ран, но и некоторое время после полного восстановления кожного покрова, которая определяется как ожоговая болезнь (ОБ</w:t>
      </w:r>
      <w:r w:rsidR="00CF73DA">
        <w:rPr>
          <w:color w:val="000000"/>
          <w:sz w:val="28"/>
          <w:szCs w:val="28"/>
        </w:rPr>
        <w:t>)</w:t>
      </w:r>
      <w:r w:rsidR="00CF73DA" w:rsidRPr="00CF73DA">
        <w:rPr>
          <w:color w:val="000000"/>
          <w:sz w:val="28"/>
          <w:szCs w:val="28"/>
        </w:rPr>
        <w:t>. Как известно, ее развитие происходит в результате получения ожогов площадью 10-15% от общей площади поверхности тела у взрослых и детей старшего возраста и 5-7% от общей площади поверхности тела для детей раннего возраста</w:t>
      </w:r>
      <w:proofErr w:type="gramStart"/>
      <w:r w:rsidR="00CF73DA" w:rsidRPr="00CF73DA">
        <w:rPr>
          <w:color w:val="000000"/>
          <w:sz w:val="28"/>
          <w:szCs w:val="28"/>
        </w:rPr>
        <w:t xml:space="preserve"> </w:t>
      </w:r>
      <w:r w:rsidR="00CF73DA">
        <w:rPr>
          <w:color w:val="000000"/>
          <w:sz w:val="28"/>
          <w:szCs w:val="28"/>
        </w:rPr>
        <w:t>.</w:t>
      </w:r>
      <w:proofErr w:type="gramEnd"/>
    </w:p>
    <w:p w:rsidR="00CF73DA" w:rsidRDefault="00CF73DA" w:rsidP="00CF73DA">
      <w:pPr>
        <w:pStyle w:val="a5"/>
        <w:rPr>
          <w:color w:val="000000"/>
          <w:sz w:val="28"/>
          <w:szCs w:val="28"/>
        </w:rPr>
      </w:pPr>
      <w:r w:rsidRPr="00CF73DA">
        <w:rPr>
          <w:color w:val="000000"/>
          <w:sz w:val="28"/>
          <w:szCs w:val="28"/>
        </w:rPr>
        <w:t xml:space="preserve">Причины более тяжелого течения термических ожогов у детей обусловлены анатомо-физиологическими особенностями: поверхность тела по отношению к массе и объему крови у них больше, чем у взрослых; высокая интенсивность обменных процессов и потребления кислорода; резервы жидкости </w:t>
      </w:r>
      <w:proofErr w:type="spellStart"/>
      <w:r w:rsidRPr="00CF73DA">
        <w:rPr>
          <w:color w:val="000000"/>
          <w:sz w:val="28"/>
          <w:szCs w:val="28"/>
        </w:rPr>
        <w:t>итерстициального</w:t>
      </w:r>
      <w:proofErr w:type="spellEnd"/>
      <w:r w:rsidRPr="00CF73DA">
        <w:rPr>
          <w:color w:val="000000"/>
          <w:sz w:val="28"/>
          <w:szCs w:val="28"/>
        </w:rPr>
        <w:t xml:space="preserve"> пространства малы, что достаточно быстро приводит к развитию </w:t>
      </w:r>
      <w:proofErr w:type="spellStart"/>
      <w:r w:rsidRPr="00CF73DA">
        <w:rPr>
          <w:color w:val="000000"/>
          <w:sz w:val="28"/>
          <w:szCs w:val="28"/>
        </w:rPr>
        <w:t>гиповолемии</w:t>
      </w:r>
      <w:proofErr w:type="spellEnd"/>
      <w:r w:rsidRPr="00CF73DA">
        <w:rPr>
          <w:color w:val="000000"/>
          <w:sz w:val="28"/>
          <w:szCs w:val="28"/>
        </w:rPr>
        <w:t xml:space="preserve">; несовершенство терморегуляции (склонность к гипертермическим реакциям и гипотермии); незрелость симпатоадреналовой и иммунной систем </w:t>
      </w:r>
      <w:r>
        <w:rPr>
          <w:color w:val="000000"/>
          <w:sz w:val="28"/>
          <w:szCs w:val="28"/>
        </w:rPr>
        <w:t>.</w:t>
      </w:r>
    </w:p>
    <w:p w:rsidR="00CF73DA" w:rsidRDefault="00CF73DA" w:rsidP="00CF73DA">
      <w:pPr>
        <w:pStyle w:val="a5"/>
        <w:rPr>
          <w:color w:val="000000"/>
          <w:sz w:val="28"/>
          <w:szCs w:val="28"/>
        </w:rPr>
      </w:pPr>
      <w:r w:rsidRPr="00CF73DA">
        <w:rPr>
          <w:color w:val="000000"/>
          <w:sz w:val="28"/>
          <w:szCs w:val="28"/>
        </w:rPr>
        <w:lastRenderedPageBreak/>
        <w:t>При термической травме наблюдаются нарушения со стороны кровообращения, а, следовательно, сопровождаются соответствующими сдвигами состояния системы</w:t>
      </w:r>
      <w:proofErr w:type="gramStart"/>
      <w:r w:rsidRPr="00CF73DA">
        <w:rPr>
          <w:color w:val="000000"/>
          <w:sz w:val="28"/>
          <w:szCs w:val="28"/>
        </w:rPr>
        <w:t xml:space="preserve"> </w:t>
      </w:r>
      <w:r>
        <w:rPr>
          <w:color w:val="000000"/>
          <w:sz w:val="28"/>
          <w:szCs w:val="28"/>
        </w:rPr>
        <w:t>.</w:t>
      </w:r>
      <w:proofErr w:type="gramEnd"/>
    </w:p>
    <w:p w:rsidR="00CF73DA" w:rsidRDefault="00CF73DA" w:rsidP="00CF73DA">
      <w:pPr>
        <w:pStyle w:val="a5"/>
        <w:rPr>
          <w:color w:val="000000"/>
          <w:sz w:val="28"/>
          <w:szCs w:val="28"/>
        </w:rPr>
      </w:pPr>
      <w:r w:rsidRPr="00CF73DA">
        <w:rPr>
          <w:color w:val="000000"/>
          <w:sz w:val="28"/>
          <w:szCs w:val="28"/>
        </w:rPr>
        <w:t xml:space="preserve">Возможна генерализация инфекции в ранние сроки заболевания у пациентов с обширными ожогами, так как возникающая рана является входными воротами для госпитальной инфекции и создает благоприятные условия для ~ 24 ~ развития сепсиса на фоне вторичного иммунодефицита у детей. Термическая травма является классическим примером воздействия </w:t>
      </w:r>
      <w:proofErr w:type="spellStart"/>
      <w:r w:rsidRPr="00CF73DA">
        <w:rPr>
          <w:color w:val="000000"/>
          <w:sz w:val="28"/>
          <w:szCs w:val="28"/>
        </w:rPr>
        <w:t>стрессорного</w:t>
      </w:r>
      <w:proofErr w:type="spellEnd"/>
      <w:r w:rsidRPr="00CF73DA">
        <w:rPr>
          <w:color w:val="000000"/>
          <w:sz w:val="28"/>
          <w:szCs w:val="28"/>
        </w:rPr>
        <w:t xml:space="preserve"> раздражителя на организм, вызывающего формирование типовых реакций адаптации и </w:t>
      </w:r>
      <w:proofErr w:type="spellStart"/>
      <w:r w:rsidRPr="00CF73DA">
        <w:rPr>
          <w:color w:val="000000"/>
          <w:sz w:val="28"/>
          <w:szCs w:val="28"/>
        </w:rPr>
        <w:t>дезадаптации</w:t>
      </w:r>
      <w:proofErr w:type="spellEnd"/>
      <w:r w:rsidRPr="00CF73DA">
        <w:rPr>
          <w:color w:val="000000"/>
          <w:sz w:val="28"/>
          <w:szCs w:val="28"/>
        </w:rPr>
        <w:t xml:space="preserve"> в виде активации симпатоадреналовой системы с последующим развитием спазма периферических сосудов, а также сосудов ряда внутренних органов и тканей, имеющих преимущественно </w:t>
      </w:r>
      <w:proofErr w:type="gramStart"/>
      <w:r w:rsidRPr="00CF73DA">
        <w:rPr>
          <w:color w:val="000000"/>
          <w:sz w:val="28"/>
          <w:szCs w:val="28"/>
        </w:rPr>
        <w:t>α-</w:t>
      </w:r>
      <w:proofErr w:type="spellStart"/>
      <w:proofErr w:type="gramEnd"/>
      <w:r w:rsidRPr="00CF73DA">
        <w:rPr>
          <w:color w:val="000000"/>
          <w:sz w:val="28"/>
          <w:szCs w:val="28"/>
        </w:rPr>
        <w:t>адреноэргическую</w:t>
      </w:r>
      <w:proofErr w:type="spellEnd"/>
      <w:r w:rsidRPr="00CF73DA">
        <w:rPr>
          <w:color w:val="000000"/>
          <w:sz w:val="28"/>
          <w:szCs w:val="28"/>
        </w:rPr>
        <w:t xml:space="preserve"> </w:t>
      </w:r>
      <w:r>
        <w:rPr>
          <w:color w:val="000000"/>
          <w:sz w:val="28"/>
          <w:szCs w:val="28"/>
        </w:rPr>
        <w:t>.</w:t>
      </w:r>
    </w:p>
    <w:p w:rsidR="001E4503" w:rsidRDefault="00CF73DA" w:rsidP="00CF73DA">
      <w:pPr>
        <w:pStyle w:val="a5"/>
        <w:rPr>
          <w:sz w:val="28"/>
          <w:szCs w:val="28"/>
        </w:rPr>
      </w:pPr>
      <w:r w:rsidRPr="00CF73DA">
        <w:rPr>
          <w:color w:val="000000"/>
          <w:sz w:val="28"/>
          <w:szCs w:val="28"/>
        </w:rPr>
        <w:t xml:space="preserve">При тяжелой термической травме формируется дефицит объёма циркулирующей крови, усугубляемый перераспределением жидкости в пользу межклеточного пространства из-за дефицита белка, а возникающая прогрессирующая </w:t>
      </w:r>
      <w:proofErr w:type="spellStart"/>
      <w:r w:rsidRPr="00CF73DA">
        <w:rPr>
          <w:color w:val="000000"/>
          <w:sz w:val="28"/>
          <w:szCs w:val="28"/>
        </w:rPr>
        <w:t>гиповолемия</w:t>
      </w:r>
      <w:proofErr w:type="spellEnd"/>
      <w:r w:rsidRPr="00CF73DA">
        <w:rPr>
          <w:color w:val="000000"/>
          <w:sz w:val="28"/>
          <w:szCs w:val="28"/>
        </w:rPr>
        <w:t>, проявляющаяся снижением артериального давления и минутного объёма крови, в раннем периоде ОШ запускает каскад компенсаторных механизмов, заключающихся в усилении работы сердца и уменьшени</w:t>
      </w:r>
      <w:r>
        <w:rPr>
          <w:color w:val="000000"/>
          <w:sz w:val="28"/>
          <w:szCs w:val="28"/>
        </w:rPr>
        <w:t>и объема сосудистого русла.</w:t>
      </w:r>
    </w:p>
    <w:p w:rsidR="00704130" w:rsidRDefault="001E4503" w:rsidP="008447D4">
      <w:pPr>
        <w:jc w:val="center"/>
        <w:rPr>
          <w:rFonts w:ascii="Times New Roman" w:hAnsi="Times New Roman" w:cs="Times New Roman"/>
          <w:sz w:val="28"/>
          <w:szCs w:val="28"/>
        </w:rPr>
      </w:pPr>
      <w:r>
        <w:rPr>
          <w:rFonts w:ascii="Times New Roman" w:hAnsi="Times New Roman" w:cs="Times New Roman"/>
          <w:sz w:val="28"/>
          <w:szCs w:val="28"/>
        </w:rPr>
        <w:t>ЛЕЧЕНИЕ ДАННОГО ЗАБОЛЕВАНИЯ</w:t>
      </w:r>
    </w:p>
    <w:p w:rsidR="00E42DDA" w:rsidRDefault="00E42DDA" w:rsidP="00E42DDA">
      <w:pPr>
        <w:rPr>
          <w:rFonts w:ascii="Times New Roman" w:hAnsi="Times New Roman" w:cs="Times New Roman"/>
          <w:sz w:val="28"/>
          <w:szCs w:val="28"/>
        </w:rPr>
      </w:pPr>
      <w:r>
        <w:rPr>
          <w:rFonts w:ascii="Times New Roman" w:hAnsi="Times New Roman" w:cs="Times New Roman"/>
          <w:sz w:val="28"/>
          <w:szCs w:val="28"/>
        </w:rPr>
        <w:t xml:space="preserve">Был проведён </w:t>
      </w:r>
      <w:proofErr w:type="spellStart"/>
      <w:r>
        <w:rPr>
          <w:rFonts w:ascii="Times New Roman" w:hAnsi="Times New Roman" w:cs="Times New Roman"/>
          <w:sz w:val="28"/>
          <w:szCs w:val="28"/>
        </w:rPr>
        <w:t>микронидлинг</w:t>
      </w:r>
      <w:proofErr w:type="spellEnd"/>
      <w:r>
        <w:rPr>
          <w:rFonts w:ascii="Times New Roman" w:hAnsi="Times New Roman" w:cs="Times New Roman"/>
          <w:sz w:val="28"/>
          <w:szCs w:val="28"/>
        </w:rPr>
        <w:t xml:space="preserve"> послеожоговых рубцов в области лица, шеи,</w:t>
      </w:r>
    </w:p>
    <w:p w:rsidR="00E42DDA" w:rsidRDefault="00E42DDA" w:rsidP="00E42DDA">
      <w:pPr>
        <w:rPr>
          <w:rFonts w:ascii="Times New Roman" w:hAnsi="Times New Roman" w:cs="Times New Roman"/>
          <w:sz w:val="28"/>
          <w:szCs w:val="28"/>
        </w:rPr>
      </w:pPr>
      <w:r>
        <w:rPr>
          <w:rFonts w:ascii="Times New Roman" w:hAnsi="Times New Roman" w:cs="Times New Roman"/>
          <w:sz w:val="28"/>
          <w:szCs w:val="28"/>
        </w:rPr>
        <w:t>грудной клетки, правого плеча.</w:t>
      </w:r>
    </w:p>
    <w:p w:rsidR="00E42DDA" w:rsidRDefault="00E42DDA" w:rsidP="00E42DDA">
      <w:pPr>
        <w:rPr>
          <w:rFonts w:ascii="Times New Roman" w:hAnsi="Times New Roman" w:cs="Times New Roman"/>
          <w:sz w:val="28"/>
          <w:szCs w:val="28"/>
        </w:rPr>
      </w:pPr>
      <w:r>
        <w:rPr>
          <w:rFonts w:ascii="Times New Roman" w:hAnsi="Times New Roman" w:cs="Times New Roman"/>
          <w:sz w:val="28"/>
          <w:szCs w:val="28"/>
        </w:rPr>
        <w:t xml:space="preserve">Ход операции: в условиях адекватного обезболивания произведена обработка </w:t>
      </w:r>
      <w:proofErr w:type="spellStart"/>
      <w:r>
        <w:rPr>
          <w:rFonts w:ascii="Times New Roman" w:hAnsi="Times New Roman" w:cs="Times New Roman"/>
          <w:sz w:val="28"/>
          <w:szCs w:val="28"/>
        </w:rPr>
        <w:t>постожоговых</w:t>
      </w:r>
      <w:proofErr w:type="spellEnd"/>
      <w:r>
        <w:rPr>
          <w:rFonts w:ascii="Times New Roman" w:hAnsi="Times New Roman" w:cs="Times New Roman"/>
          <w:sz w:val="28"/>
          <w:szCs w:val="28"/>
        </w:rPr>
        <w:t xml:space="preserve"> рубцов </w:t>
      </w:r>
      <w:proofErr w:type="spellStart"/>
      <w:r>
        <w:rPr>
          <w:rFonts w:ascii="Times New Roman" w:hAnsi="Times New Roman" w:cs="Times New Roman"/>
          <w:sz w:val="28"/>
          <w:szCs w:val="28"/>
        </w:rPr>
        <w:t>септацидом</w:t>
      </w:r>
      <w:proofErr w:type="spellEnd"/>
      <w:r>
        <w:rPr>
          <w:rFonts w:ascii="Times New Roman" w:hAnsi="Times New Roman" w:cs="Times New Roman"/>
          <w:sz w:val="28"/>
          <w:szCs w:val="28"/>
        </w:rPr>
        <w:t xml:space="preserve">. С помощью </w:t>
      </w:r>
      <w:proofErr w:type="spellStart"/>
      <w:r>
        <w:rPr>
          <w:rFonts w:ascii="Times New Roman" w:hAnsi="Times New Roman" w:cs="Times New Roman"/>
          <w:sz w:val="28"/>
          <w:szCs w:val="28"/>
        </w:rPr>
        <w:t>дермороллера</w:t>
      </w:r>
      <w:proofErr w:type="spellEnd"/>
      <w:r>
        <w:rPr>
          <w:rFonts w:ascii="Times New Roman" w:hAnsi="Times New Roman" w:cs="Times New Roman"/>
          <w:sz w:val="28"/>
          <w:szCs w:val="28"/>
        </w:rPr>
        <w:t xml:space="preserve">, длиной иглы 3 мм произведено воздействие на рубцы в области лица, шеи, грудной клетки, правого плеча со стандартной методикой до появления капель крови. Повязки с гормоном </w:t>
      </w:r>
      <w:proofErr w:type="spellStart"/>
      <w:r>
        <w:rPr>
          <w:rFonts w:ascii="Times New Roman" w:hAnsi="Times New Roman" w:cs="Times New Roman"/>
          <w:sz w:val="28"/>
          <w:szCs w:val="28"/>
        </w:rPr>
        <w:t>Бетаспаном</w:t>
      </w:r>
      <w:proofErr w:type="spellEnd"/>
      <w:r>
        <w:rPr>
          <w:rFonts w:ascii="Times New Roman" w:hAnsi="Times New Roman" w:cs="Times New Roman"/>
          <w:sz w:val="28"/>
          <w:szCs w:val="28"/>
        </w:rPr>
        <w:t xml:space="preserve">. Асептическая повязка. </w:t>
      </w:r>
    </w:p>
    <w:p w:rsidR="001E4503" w:rsidRPr="00A628F0" w:rsidRDefault="00704130" w:rsidP="001E4503">
      <w:pPr>
        <w:pStyle w:val="a4"/>
        <w:rPr>
          <w:rFonts w:ascii="Times New Roman" w:hAnsi="Times New Roman" w:cs="Times New Roman"/>
          <w:sz w:val="28"/>
          <w:szCs w:val="28"/>
        </w:rPr>
      </w:pPr>
      <w:r>
        <w:rPr>
          <w:rFonts w:ascii="Times New Roman" w:hAnsi="Times New Roman" w:cs="Times New Roman"/>
          <w:sz w:val="28"/>
          <w:szCs w:val="28"/>
        </w:rPr>
        <w:t>Режим палатный. Стол Б (10)</w:t>
      </w:r>
      <w:r w:rsidR="001E4503">
        <w:rPr>
          <w:rFonts w:ascii="Times New Roman" w:hAnsi="Times New Roman" w:cs="Times New Roman"/>
          <w:sz w:val="28"/>
          <w:szCs w:val="28"/>
        </w:rPr>
        <w:t>.</w:t>
      </w:r>
    </w:p>
    <w:p w:rsidR="001E4503" w:rsidRDefault="001E4503" w:rsidP="001E4503">
      <w:pPr>
        <w:pStyle w:val="a4"/>
        <w:rPr>
          <w:rFonts w:ascii="Times New Roman" w:hAnsi="Times New Roman" w:cs="Times New Roman"/>
          <w:sz w:val="28"/>
          <w:szCs w:val="28"/>
        </w:rPr>
      </w:pPr>
      <w:proofErr w:type="spellStart"/>
      <w:r w:rsidRPr="00E45C76">
        <w:rPr>
          <w:rFonts w:ascii="Times New Roman" w:hAnsi="Times New Roman" w:cs="Times New Roman"/>
          <w:b/>
          <w:i/>
          <w:sz w:val="28"/>
          <w:szCs w:val="28"/>
        </w:rPr>
        <w:t>Медикаметозная</w:t>
      </w:r>
      <w:proofErr w:type="spellEnd"/>
      <w:r w:rsidRPr="00E45C76">
        <w:rPr>
          <w:rFonts w:ascii="Times New Roman" w:hAnsi="Times New Roman" w:cs="Times New Roman"/>
          <w:b/>
          <w:i/>
          <w:sz w:val="28"/>
          <w:szCs w:val="28"/>
        </w:rPr>
        <w:t xml:space="preserve"> терапия:</w:t>
      </w:r>
      <w:r>
        <w:rPr>
          <w:rFonts w:ascii="Times New Roman" w:hAnsi="Times New Roman" w:cs="Times New Roman"/>
          <w:sz w:val="28"/>
          <w:szCs w:val="28"/>
        </w:rPr>
        <w:t xml:space="preserve"> </w:t>
      </w:r>
      <w:r w:rsidR="00704130">
        <w:rPr>
          <w:rFonts w:ascii="Times New Roman" w:hAnsi="Times New Roman" w:cs="Times New Roman"/>
          <w:sz w:val="28"/>
          <w:szCs w:val="28"/>
        </w:rPr>
        <w:t>Атропин 0,1%-0,05 мл. Димедрол 1%- 0,1 мл в</w:t>
      </w:r>
      <w:r w:rsidR="00704130" w:rsidRPr="00704130">
        <w:rPr>
          <w:rFonts w:ascii="Times New Roman" w:hAnsi="Times New Roman" w:cs="Times New Roman"/>
          <w:sz w:val="28"/>
          <w:szCs w:val="28"/>
        </w:rPr>
        <w:t>/</w:t>
      </w:r>
      <w:r w:rsidR="00704130">
        <w:rPr>
          <w:rFonts w:ascii="Times New Roman" w:hAnsi="Times New Roman" w:cs="Times New Roman"/>
          <w:sz w:val="28"/>
          <w:szCs w:val="28"/>
        </w:rPr>
        <w:t xml:space="preserve">м. </w:t>
      </w:r>
      <w:proofErr w:type="spellStart"/>
      <w:r w:rsidR="00704130">
        <w:rPr>
          <w:rFonts w:ascii="Times New Roman" w:hAnsi="Times New Roman" w:cs="Times New Roman"/>
          <w:sz w:val="28"/>
          <w:szCs w:val="28"/>
        </w:rPr>
        <w:t>Диазепам</w:t>
      </w:r>
      <w:proofErr w:type="spellEnd"/>
      <w:r w:rsidR="00704130">
        <w:rPr>
          <w:rFonts w:ascii="Times New Roman" w:hAnsi="Times New Roman" w:cs="Times New Roman"/>
          <w:sz w:val="28"/>
          <w:szCs w:val="28"/>
        </w:rPr>
        <w:t xml:space="preserve"> 0,5%- 1,0.</w:t>
      </w:r>
    </w:p>
    <w:p w:rsidR="00704130" w:rsidRDefault="00704130" w:rsidP="001E4503">
      <w:pPr>
        <w:pStyle w:val="a4"/>
        <w:rPr>
          <w:rFonts w:ascii="Times New Roman" w:hAnsi="Times New Roman" w:cs="Times New Roman"/>
          <w:sz w:val="28"/>
          <w:szCs w:val="28"/>
        </w:rPr>
      </w:pPr>
      <w:r>
        <w:rPr>
          <w:rFonts w:ascii="Times New Roman" w:hAnsi="Times New Roman" w:cs="Times New Roman"/>
          <w:sz w:val="28"/>
          <w:szCs w:val="28"/>
        </w:rPr>
        <w:t>Показано ЛФК, ФТЛ.</w:t>
      </w:r>
    </w:p>
    <w:p w:rsidR="00704130" w:rsidRDefault="00704130" w:rsidP="001E4503">
      <w:pPr>
        <w:pStyle w:val="a4"/>
        <w:rPr>
          <w:rFonts w:ascii="Times New Roman" w:hAnsi="Times New Roman" w:cs="Times New Roman"/>
          <w:sz w:val="28"/>
          <w:szCs w:val="28"/>
        </w:rPr>
      </w:pPr>
    </w:p>
    <w:p w:rsidR="001E4503" w:rsidRDefault="001E4503" w:rsidP="001E4503">
      <w:pPr>
        <w:jc w:val="center"/>
        <w:rPr>
          <w:rFonts w:ascii="Times New Roman" w:hAnsi="Times New Roman" w:cs="Times New Roman"/>
          <w:sz w:val="28"/>
          <w:szCs w:val="28"/>
        </w:rPr>
      </w:pPr>
      <w:r>
        <w:rPr>
          <w:rFonts w:ascii="Times New Roman" w:hAnsi="Times New Roman" w:cs="Times New Roman"/>
          <w:sz w:val="28"/>
          <w:szCs w:val="28"/>
        </w:rPr>
        <w:t>ДНЕВНИК</w:t>
      </w:r>
    </w:p>
    <w:p w:rsidR="00E42DDA" w:rsidRDefault="00E42DDA" w:rsidP="001E4503">
      <w:pPr>
        <w:rPr>
          <w:rFonts w:ascii="Times New Roman" w:hAnsi="Times New Roman" w:cs="Times New Roman"/>
          <w:sz w:val="28"/>
          <w:szCs w:val="28"/>
        </w:rPr>
      </w:pPr>
      <w:r>
        <w:rPr>
          <w:rFonts w:ascii="Times New Roman" w:hAnsi="Times New Roman" w:cs="Times New Roman"/>
          <w:sz w:val="28"/>
          <w:szCs w:val="28"/>
        </w:rPr>
        <w:t>01.10.2019</w:t>
      </w:r>
      <w:r w:rsidR="001E4503">
        <w:rPr>
          <w:rFonts w:ascii="Times New Roman" w:hAnsi="Times New Roman" w:cs="Times New Roman"/>
          <w:sz w:val="28"/>
          <w:szCs w:val="28"/>
        </w:rPr>
        <w:t xml:space="preserve"> г.</w:t>
      </w:r>
    </w:p>
    <w:p w:rsidR="001E4503" w:rsidRDefault="001E4503" w:rsidP="001E4503">
      <w:pPr>
        <w:rPr>
          <w:rFonts w:ascii="Times New Roman" w:hAnsi="Times New Roman" w:cs="Times New Roman"/>
          <w:color w:val="000000"/>
          <w:sz w:val="28"/>
          <w:szCs w:val="28"/>
        </w:rPr>
      </w:pPr>
      <w:r w:rsidRPr="00F61FED">
        <w:rPr>
          <w:rFonts w:ascii="Times New Roman" w:hAnsi="Times New Roman" w:cs="Times New Roman"/>
          <w:color w:val="000000"/>
          <w:sz w:val="28"/>
          <w:szCs w:val="28"/>
        </w:rPr>
        <w:t xml:space="preserve"> Состояние удовлетворительное, положение активное, сознание ясное, выражение лица спокойное. Аппетит сохранен. Температура тела 36,7 ˚С. </w:t>
      </w:r>
      <w:r w:rsidRPr="00F61FED">
        <w:rPr>
          <w:rFonts w:ascii="Times New Roman" w:hAnsi="Times New Roman" w:cs="Times New Roman"/>
          <w:color w:val="000000"/>
          <w:sz w:val="28"/>
          <w:szCs w:val="28"/>
        </w:rPr>
        <w:lastRenderedPageBreak/>
        <w:t xml:space="preserve">Кожные покровы и слизистые оболочки бледно-розовой окраски, чистые, умеренной влажности. В легких дыхание везикулярное, хрипов нет. Частота дыхательных движений - 22 в минуту. При аускультации сердца тоны сердца ясные, ритмичные, побочных шумов нет. </w:t>
      </w:r>
      <w:r w:rsidR="00E42DDA">
        <w:rPr>
          <w:rFonts w:ascii="Times New Roman" w:hAnsi="Times New Roman" w:cs="Times New Roman"/>
          <w:color w:val="000000"/>
          <w:sz w:val="28"/>
          <w:szCs w:val="28"/>
        </w:rPr>
        <w:t>Частота сердечных сокращений 110</w:t>
      </w:r>
      <w:r w:rsidRPr="00F61FED">
        <w:rPr>
          <w:rFonts w:ascii="Times New Roman" w:hAnsi="Times New Roman" w:cs="Times New Roman"/>
          <w:color w:val="000000"/>
          <w:sz w:val="28"/>
          <w:szCs w:val="28"/>
        </w:rPr>
        <w:t xml:space="preserve"> в минуту. Язык чистый. При поверх</w:t>
      </w:r>
      <w:r>
        <w:rPr>
          <w:rFonts w:ascii="Times New Roman" w:hAnsi="Times New Roman" w:cs="Times New Roman"/>
          <w:color w:val="000000"/>
          <w:sz w:val="28"/>
          <w:szCs w:val="28"/>
        </w:rPr>
        <w:t xml:space="preserve">ностной пальпации живот мягкий. </w:t>
      </w:r>
      <w:r w:rsidRPr="00F61FED">
        <w:rPr>
          <w:rFonts w:ascii="Times New Roman" w:hAnsi="Times New Roman" w:cs="Times New Roman"/>
          <w:color w:val="000000"/>
          <w:sz w:val="28"/>
          <w:szCs w:val="28"/>
        </w:rPr>
        <w:t>Стул был. Дефекация свободная. Мочеиспускание безболезненное.</w:t>
      </w:r>
    </w:p>
    <w:p w:rsidR="001E4503" w:rsidRDefault="00E42DDA" w:rsidP="001E4503">
      <w:pPr>
        <w:rPr>
          <w:rFonts w:ascii="Times New Roman" w:hAnsi="Times New Roman" w:cs="Times New Roman"/>
          <w:color w:val="000000"/>
          <w:sz w:val="28"/>
          <w:szCs w:val="28"/>
        </w:rPr>
      </w:pPr>
      <w:r>
        <w:rPr>
          <w:rFonts w:ascii="Times New Roman" w:hAnsi="Times New Roman" w:cs="Times New Roman"/>
          <w:color w:val="000000"/>
          <w:sz w:val="28"/>
          <w:szCs w:val="28"/>
        </w:rPr>
        <w:t>02.10.2019</w:t>
      </w:r>
      <w:r w:rsidR="001E4503">
        <w:rPr>
          <w:rFonts w:ascii="Times New Roman" w:hAnsi="Times New Roman" w:cs="Times New Roman"/>
          <w:color w:val="000000"/>
          <w:sz w:val="28"/>
          <w:szCs w:val="28"/>
        </w:rPr>
        <w:t xml:space="preserve"> г. </w:t>
      </w:r>
      <w:r w:rsidR="001E4503">
        <w:rPr>
          <w:rFonts w:ascii="Times New Roman" w:hAnsi="Times New Roman" w:cs="Times New Roman"/>
          <w:sz w:val="28"/>
          <w:szCs w:val="28"/>
        </w:rPr>
        <w:br/>
      </w:r>
      <w:r w:rsidR="001E4503" w:rsidRPr="00F61FED">
        <w:rPr>
          <w:rFonts w:ascii="Times New Roman" w:hAnsi="Times New Roman" w:cs="Times New Roman"/>
          <w:color w:val="000000"/>
          <w:sz w:val="28"/>
          <w:szCs w:val="28"/>
        </w:rPr>
        <w:t xml:space="preserve">Состояние удовлетворительное, положение активное, сознание ясное, выражение лица спокойное. Аппетит сохранен. Температура тела </w:t>
      </w:r>
      <w:r w:rsidR="001E4503">
        <w:rPr>
          <w:rFonts w:ascii="Times New Roman" w:hAnsi="Times New Roman" w:cs="Times New Roman"/>
          <w:color w:val="000000"/>
          <w:sz w:val="28"/>
          <w:szCs w:val="28"/>
        </w:rPr>
        <w:t>36,6</w:t>
      </w:r>
      <w:r w:rsidR="001E4503" w:rsidRPr="00F61FED">
        <w:rPr>
          <w:rFonts w:ascii="Times New Roman" w:hAnsi="Times New Roman" w:cs="Times New Roman"/>
          <w:color w:val="000000"/>
          <w:sz w:val="28"/>
          <w:szCs w:val="28"/>
        </w:rPr>
        <w:t xml:space="preserve"> ˚С. Кожные покровы и слизистые оболочки бледно-розовой окраски, чистые, умеренной влажности. В легких дыхание везикулярное, хрипов нет. Ч</w:t>
      </w:r>
      <w:r w:rsidR="001E4503">
        <w:rPr>
          <w:rFonts w:ascii="Times New Roman" w:hAnsi="Times New Roman" w:cs="Times New Roman"/>
          <w:color w:val="000000"/>
          <w:sz w:val="28"/>
          <w:szCs w:val="28"/>
        </w:rPr>
        <w:t>астота дыхательных движений - 20</w:t>
      </w:r>
      <w:r w:rsidR="001E4503" w:rsidRPr="00F61FED">
        <w:rPr>
          <w:rFonts w:ascii="Times New Roman" w:hAnsi="Times New Roman" w:cs="Times New Roman"/>
          <w:color w:val="000000"/>
          <w:sz w:val="28"/>
          <w:szCs w:val="28"/>
        </w:rPr>
        <w:t xml:space="preserve"> в минуту. При аускультации сердца тоны сердца ясные, ритмичные, побочных шумов нет. </w:t>
      </w:r>
      <w:r>
        <w:rPr>
          <w:rFonts w:ascii="Times New Roman" w:hAnsi="Times New Roman" w:cs="Times New Roman"/>
          <w:color w:val="000000"/>
          <w:sz w:val="28"/>
          <w:szCs w:val="28"/>
        </w:rPr>
        <w:t>Частота сердечных сокращений 100</w:t>
      </w:r>
      <w:r w:rsidR="001E4503" w:rsidRPr="00F61FED">
        <w:rPr>
          <w:rFonts w:ascii="Times New Roman" w:hAnsi="Times New Roman" w:cs="Times New Roman"/>
          <w:color w:val="000000"/>
          <w:sz w:val="28"/>
          <w:szCs w:val="28"/>
        </w:rPr>
        <w:t xml:space="preserve"> в минуту. Язык чистый. Дефекация свободная. Мочеиспускание безболезненное.</w:t>
      </w:r>
    </w:p>
    <w:p w:rsidR="001E4503" w:rsidRDefault="00E42DDA" w:rsidP="001E4503">
      <w:pPr>
        <w:rPr>
          <w:rFonts w:ascii="Times New Roman" w:hAnsi="Times New Roman" w:cs="Times New Roman"/>
          <w:color w:val="000000"/>
          <w:sz w:val="28"/>
          <w:szCs w:val="28"/>
        </w:rPr>
      </w:pPr>
      <w:r>
        <w:rPr>
          <w:rFonts w:ascii="Times New Roman" w:hAnsi="Times New Roman" w:cs="Times New Roman"/>
          <w:color w:val="000000"/>
          <w:sz w:val="28"/>
          <w:szCs w:val="28"/>
        </w:rPr>
        <w:t>08.10.2019</w:t>
      </w:r>
      <w:r w:rsidR="001E4503">
        <w:rPr>
          <w:rFonts w:ascii="Times New Roman" w:hAnsi="Times New Roman" w:cs="Times New Roman"/>
          <w:color w:val="000000"/>
          <w:sz w:val="28"/>
          <w:szCs w:val="28"/>
        </w:rPr>
        <w:t xml:space="preserve"> г. </w:t>
      </w:r>
    </w:p>
    <w:p w:rsidR="001E4503" w:rsidRDefault="001E4503" w:rsidP="001E4503">
      <w:pPr>
        <w:rPr>
          <w:rFonts w:ascii="Times New Roman" w:hAnsi="Times New Roman" w:cs="Times New Roman"/>
          <w:color w:val="000000"/>
          <w:sz w:val="28"/>
          <w:szCs w:val="28"/>
        </w:rPr>
      </w:pPr>
      <w:r>
        <w:rPr>
          <w:rFonts w:ascii="Times New Roman" w:hAnsi="Times New Roman" w:cs="Times New Roman"/>
          <w:sz w:val="28"/>
          <w:szCs w:val="28"/>
        </w:rPr>
        <w:t xml:space="preserve">Жалобы не предъявляет. </w:t>
      </w:r>
      <w:r>
        <w:rPr>
          <w:rFonts w:ascii="Times New Roman" w:hAnsi="Times New Roman" w:cs="Times New Roman"/>
          <w:sz w:val="28"/>
          <w:szCs w:val="28"/>
        </w:rPr>
        <w:br/>
      </w:r>
      <w:r w:rsidRPr="00F61FED">
        <w:rPr>
          <w:rFonts w:ascii="Times New Roman" w:hAnsi="Times New Roman" w:cs="Times New Roman"/>
          <w:color w:val="000000"/>
          <w:sz w:val="28"/>
          <w:szCs w:val="28"/>
        </w:rPr>
        <w:t xml:space="preserve">Состояние удовлетворительное, положение активное, сознание ясное, выражение лица спокойное. Аппетит сохранен. Температура тела </w:t>
      </w:r>
      <w:r>
        <w:rPr>
          <w:rFonts w:ascii="Times New Roman" w:hAnsi="Times New Roman" w:cs="Times New Roman"/>
          <w:color w:val="000000"/>
          <w:sz w:val="28"/>
          <w:szCs w:val="28"/>
        </w:rPr>
        <w:t>36,7</w:t>
      </w:r>
      <w:r w:rsidRPr="00F61FED">
        <w:rPr>
          <w:rFonts w:ascii="Times New Roman" w:hAnsi="Times New Roman" w:cs="Times New Roman"/>
          <w:color w:val="000000"/>
          <w:sz w:val="28"/>
          <w:szCs w:val="28"/>
        </w:rPr>
        <w:t xml:space="preserve"> ˚С. Кожные покровы и слизистые оболочки бледно-розовой окраски, чистые, умеренной влажности. В легких дыхание везикулярное, хрипов нет. Ч</w:t>
      </w:r>
      <w:r>
        <w:rPr>
          <w:rFonts w:ascii="Times New Roman" w:hAnsi="Times New Roman" w:cs="Times New Roman"/>
          <w:color w:val="000000"/>
          <w:sz w:val="28"/>
          <w:szCs w:val="28"/>
        </w:rPr>
        <w:t>астота дыхательных движений - 22</w:t>
      </w:r>
      <w:r w:rsidRPr="00F61FED">
        <w:rPr>
          <w:rFonts w:ascii="Times New Roman" w:hAnsi="Times New Roman" w:cs="Times New Roman"/>
          <w:color w:val="000000"/>
          <w:sz w:val="28"/>
          <w:szCs w:val="28"/>
        </w:rPr>
        <w:t xml:space="preserve"> в минуту. При аускультации сердца тоны сердца ясные, ритмичные, побочных шумов нет. </w:t>
      </w:r>
      <w:r w:rsidR="00E42DDA">
        <w:rPr>
          <w:rFonts w:ascii="Times New Roman" w:hAnsi="Times New Roman" w:cs="Times New Roman"/>
          <w:color w:val="000000"/>
          <w:sz w:val="28"/>
          <w:szCs w:val="28"/>
        </w:rPr>
        <w:t>Частота сердечных сокращений 110</w:t>
      </w:r>
      <w:r w:rsidRPr="00F61FED">
        <w:rPr>
          <w:rFonts w:ascii="Times New Roman" w:hAnsi="Times New Roman" w:cs="Times New Roman"/>
          <w:color w:val="000000"/>
          <w:sz w:val="28"/>
          <w:szCs w:val="28"/>
        </w:rPr>
        <w:t xml:space="preserve"> в минуту. Язык чистый. При поверх</w:t>
      </w:r>
      <w:r>
        <w:rPr>
          <w:rFonts w:ascii="Times New Roman" w:hAnsi="Times New Roman" w:cs="Times New Roman"/>
          <w:color w:val="000000"/>
          <w:sz w:val="28"/>
          <w:szCs w:val="28"/>
        </w:rPr>
        <w:t xml:space="preserve">ностной пальпации живот мягкий, </w:t>
      </w:r>
      <w:proofErr w:type="spellStart"/>
      <w:r>
        <w:rPr>
          <w:rFonts w:ascii="Times New Roman" w:hAnsi="Times New Roman" w:cs="Times New Roman"/>
          <w:color w:val="000000"/>
          <w:sz w:val="28"/>
          <w:szCs w:val="28"/>
        </w:rPr>
        <w:t>безболезненнй</w:t>
      </w:r>
      <w:proofErr w:type="spellEnd"/>
      <w:r>
        <w:rPr>
          <w:rFonts w:ascii="Times New Roman" w:hAnsi="Times New Roman" w:cs="Times New Roman"/>
          <w:color w:val="000000"/>
          <w:sz w:val="28"/>
          <w:szCs w:val="28"/>
        </w:rPr>
        <w:t xml:space="preserve">.  </w:t>
      </w:r>
      <w:r w:rsidRPr="00F61FED">
        <w:rPr>
          <w:rFonts w:ascii="Times New Roman" w:hAnsi="Times New Roman" w:cs="Times New Roman"/>
          <w:color w:val="000000"/>
          <w:sz w:val="28"/>
          <w:szCs w:val="28"/>
        </w:rPr>
        <w:t>Стул был. Дефекация свободная. Мочеиспускание безболезненное.</w:t>
      </w:r>
    </w:p>
    <w:p w:rsidR="001E4503" w:rsidRDefault="001E4503" w:rsidP="001E4503">
      <w:pPr>
        <w:pStyle w:val="ConsNonformat"/>
        <w:jc w:val="center"/>
        <w:rPr>
          <w:rFonts w:ascii="Times New Roman" w:hAnsi="Times New Roman"/>
          <w:sz w:val="28"/>
          <w:szCs w:val="28"/>
        </w:rPr>
      </w:pPr>
      <w:r>
        <w:rPr>
          <w:rFonts w:ascii="Times New Roman" w:hAnsi="Times New Roman"/>
          <w:sz w:val="28"/>
          <w:szCs w:val="28"/>
        </w:rPr>
        <w:t>ВЫПИСНОЙ ЭПИКРИЗ</w:t>
      </w:r>
    </w:p>
    <w:p w:rsidR="008447D4" w:rsidRDefault="001E4503" w:rsidP="008447D4">
      <w:pPr>
        <w:pStyle w:val="ConsNonformat"/>
        <w:jc w:val="both"/>
      </w:pPr>
      <w:r w:rsidRPr="00F2147C">
        <w:rPr>
          <w:rFonts w:ascii="Times New Roman" w:hAnsi="Times New Roman"/>
          <w:sz w:val="24"/>
          <w:szCs w:val="24"/>
        </w:rPr>
        <w:t>Из медицинской карты стационарного пациента</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1.</w:t>
      </w:r>
      <w:r w:rsidRPr="008447D4">
        <w:rPr>
          <w:rFonts w:ascii="Times New Roman" w:hAnsi="Times New Roman"/>
          <w:sz w:val="24"/>
          <w:szCs w:val="24"/>
        </w:rPr>
        <w:tab/>
        <w:t xml:space="preserve">ФИО – </w:t>
      </w:r>
      <w:r w:rsidR="00793346">
        <w:rPr>
          <w:rFonts w:ascii="Times New Roman" w:hAnsi="Times New Roman"/>
          <w:sz w:val="24"/>
          <w:szCs w:val="24"/>
        </w:rPr>
        <w:t>ФИО</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2.</w:t>
      </w:r>
      <w:r w:rsidRPr="008447D4">
        <w:rPr>
          <w:rFonts w:ascii="Times New Roman" w:hAnsi="Times New Roman"/>
          <w:sz w:val="24"/>
          <w:szCs w:val="24"/>
        </w:rPr>
        <w:tab/>
        <w:t xml:space="preserve">Пол – женский  </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3.</w:t>
      </w:r>
      <w:r w:rsidRPr="008447D4">
        <w:rPr>
          <w:rFonts w:ascii="Times New Roman" w:hAnsi="Times New Roman"/>
          <w:sz w:val="24"/>
          <w:szCs w:val="24"/>
        </w:rPr>
        <w:tab/>
        <w:t>Возраст – 1 год</w:t>
      </w:r>
    </w:p>
    <w:p w:rsid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4.</w:t>
      </w:r>
      <w:r w:rsidRPr="008447D4">
        <w:rPr>
          <w:rFonts w:ascii="Times New Roman" w:hAnsi="Times New Roman"/>
          <w:sz w:val="24"/>
          <w:szCs w:val="24"/>
        </w:rPr>
        <w:tab/>
        <w:t>Дата поступления  - 26.09.2019</w:t>
      </w:r>
    </w:p>
    <w:p w:rsidR="008447D4" w:rsidRPr="008447D4" w:rsidRDefault="008447D4" w:rsidP="008447D4">
      <w:pPr>
        <w:pStyle w:val="ConsNonformat"/>
        <w:jc w:val="both"/>
        <w:rPr>
          <w:rFonts w:ascii="Times New Roman" w:hAnsi="Times New Roman"/>
          <w:sz w:val="24"/>
          <w:szCs w:val="24"/>
        </w:rPr>
      </w:pPr>
      <w:r>
        <w:rPr>
          <w:rFonts w:ascii="Times New Roman" w:hAnsi="Times New Roman"/>
          <w:sz w:val="24"/>
          <w:szCs w:val="24"/>
        </w:rPr>
        <w:t>5.         Дата выписки- 17.10.2019</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5.</w:t>
      </w:r>
      <w:r w:rsidRPr="008447D4">
        <w:rPr>
          <w:rFonts w:ascii="Times New Roman" w:hAnsi="Times New Roman"/>
          <w:sz w:val="24"/>
          <w:szCs w:val="24"/>
        </w:rPr>
        <w:tab/>
        <w:t xml:space="preserve">Домашний адрес – ул. Озёрная 28, </w:t>
      </w:r>
      <w:proofErr w:type="spellStart"/>
      <w:r w:rsidRPr="008447D4">
        <w:rPr>
          <w:rFonts w:ascii="Times New Roman" w:hAnsi="Times New Roman"/>
          <w:sz w:val="24"/>
          <w:szCs w:val="24"/>
        </w:rPr>
        <w:t>г.Гродно</w:t>
      </w:r>
      <w:proofErr w:type="spellEnd"/>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6.</w:t>
      </w:r>
      <w:r w:rsidRPr="008447D4">
        <w:rPr>
          <w:rFonts w:ascii="Times New Roman" w:hAnsi="Times New Roman"/>
          <w:sz w:val="24"/>
          <w:szCs w:val="24"/>
        </w:rPr>
        <w:tab/>
        <w:t xml:space="preserve">Профессия, должность и место работы родителей  -  отец и мать </w:t>
      </w:r>
      <w:proofErr w:type="gramStart"/>
      <w:r w:rsidRPr="008447D4">
        <w:rPr>
          <w:rFonts w:ascii="Times New Roman" w:hAnsi="Times New Roman"/>
          <w:sz w:val="24"/>
          <w:szCs w:val="24"/>
        </w:rPr>
        <w:t xml:space="preserve">( </w:t>
      </w:r>
      <w:proofErr w:type="gramEnd"/>
      <w:r w:rsidRPr="008447D4">
        <w:rPr>
          <w:rFonts w:ascii="Times New Roman" w:hAnsi="Times New Roman"/>
          <w:sz w:val="24"/>
          <w:szCs w:val="24"/>
        </w:rPr>
        <w:t>ООО «МК Групп»)</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7.</w:t>
      </w:r>
      <w:r w:rsidRPr="008447D4">
        <w:rPr>
          <w:rFonts w:ascii="Times New Roman" w:hAnsi="Times New Roman"/>
          <w:sz w:val="24"/>
          <w:szCs w:val="24"/>
        </w:rPr>
        <w:tab/>
        <w:t>Кем направлена – сотрудники кафедры и врачи стационара</w:t>
      </w:r>
    </w:p>
    <w:p w:rsidR="001E4503"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8.</w:t>
      </w:r>
      <w:r w:rsidRPr="008447D4">
        <w:rPr>
          <w:rFonts w:ascii="Times New Roman" w:hAnsi="Times New Roman"/>
          <w:sz w:val="24"/>
          <w:szCs w:val="24"/>
        </w:rPr>
        <w:tab/>
        <w:t xml:space="preserve">Диагноз направления – </w:t>
      </w:r>
      <w:proofErr w:type="spellStart"/>
      <w:r w:rsidRPr="008447D4">
        <w:rPr>
          <w:rFonts w:ascii="Times New Roman" w:hAnsi="Times New Roman"/>
          <w:sz w:val="24"/>
          <w:szCs w:val="24"/>
        </w:rPr>
        <w:t>Постожоговые</w:t>
      </w:r>
      <w:proofErr w:type="spellEnd"/>
      <w:r w:rsidRPr="008447D4">
        <w:rPr>
          <w:rFonts w:ascii="Times New Roman" w:hAnsi="Times New Roman"/>
          <w:sz w:val="24"/>
          <w:szCs w:val="24"/>
        </w:rPr>
        <w:t xml:space="preserve"> рубцы лица и шеи, грудной клетки, правого плеча.</w:t>
      </w:r>
      <w:r w:rsidR="001E4503" w:rsidRPr="00F2147C">
        <w:rPr>
          <w:rFonts w:ascii="Times New Roman" w:hAnsi="Times New Roman"/>
          <w:sz w:val="24"/>
          <w:szCs w:val="24"/>
        </w:rPr>
        <w:t xml:space="preserve"> </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ЖАЛОБЫ</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lastRenderedPageBreak/>
        <w:t xml:space="preserve">На момент поступления в стационар родители предъявляли жалобы на наличие </w:t>
      </w:r>
      <w:proofErr w:type="spellStart"/>
      <w:r w:rsidRPr="008447D4">
        <w:rPr>
          <w:rFonts w:ascii="Times New Roman" w:hAnsi="Times New Roman"/>
          <w:sz w:val="24"/>
          <w:szCs w:val="24"/>
        </w:rPr>
        <w:t>постожоговых</w:t>
      </w:r>
      <w:proofErr w:type="spellEnd"/>
      <w:r w:rsidRPr="008447D4">
        <w:rPr>
          <w:rFonts w:ascii="Times New Roman" w:hAnsi="Times New Roman"/>
          <w:sz w:val="24"/>
          <w:szCs w:val="24"/>
        </w:rPr>
        <w:t xml:space="preserve"> рубцов в области лица, шеи, грудной клетки, правого плеча. Поступили для реабилитации.</w:t>
      </w:r>
    </w:p>
    <w:p w:rsidR="008447D4" w:rsidRPr="008447D4"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АНАМНЕЗ ЗАБОЛЕВАНИЯ</w:t>
      </w:r>
    </w:p>
    <w:p w:rsidR="008447D4" w:rsidRPr="00F2147C" w:rsidRDefault="008447D4" w:rsidP="008447D4">
      <w:pPr>
        <w:pStyle w:val="ConsNonformat"/>
        <w:jc w:val="both"/>
        <w:rPr>
          <w:rFonts w:ascii="Times New Roman" w:hAnsi="Times New Roman"/>
          <w:sz w:val="24"/>
          <w:szCs w:val="24"/>
        </w:rPr>
      </w:pPr>
      <w:r w:rsidRPr="008447D4">
        <w:rPr>
          <w:rFonts w:ascii="Times New Roman" w:hAnsi="Times New Roman"/>
          <w:sz w:val="24"/>
          <w:szCs w:val="24"/>
        </w:rPr>
        <w:t>07.02.2019 в быту был получен термический ожог. Со слов матери, пациентка случайно опрокинула на себя кружку с горячим кофе, в результате чего был получен ожог в области лица, шеи, грудной клетки, правого плеча. Ребёнка сразу доставили в стационар.</w:t>
      </w:r>
    </w:p>
    <w:p w:rsidR="001E4503" w:rsidRDefault="001E4503" w:rsidP="001E4503">
      <w:pPr>
        <w:rPr>
          <w:rFonts w:ascii="Times New Roman" w:hAnsi="Times New Roman" w:cs="Times New Roman"/>
          <w:b/>
          <w:sz w:val="24"/>
          <w:szCs w:val="24"/>
        </w:rPr>
      </w:pPr>
      <w:r w:rsidRPr="00F2147C">
        <w:rPr>
          <w:rFonts w:ascii="Times New Roman" w:hAnsi="Times New Roman" w:cs="Times New Roman"/>
          <w:b/>
          <w:sz w:val="24"/>
          <w:szCs w:val="24"/>
        </w:rPr>
        <w:t xml:space="preserve">Результаты лабораторных исследований: </w:t>
      </w:r>
    </w:p>
    <w:p w:rsidR="008447D4" w:rsidRPr="008447D4" w:rsidRDefault="008447D4" w:rsidP="008447D4">
      <w:pPr>
        <w:rPr>
          <w:rFonts w:ascii="Times New Roman" w:hAnsi="Times New Roman" w:cs="Times New Roman"/>
          <w:sz w:val="24"/>
          <w:szCs w:val="24"/>
        </w:rPr>
      </w:pPr>
      <w:r w:rsidRPr="008447D4">
        <w:rPr>
          <w:rFonts w:ascii="Times New Roman" w:hAnsi="Times New Roman" w:cs="Times New Roman"/>
          <w:b/>
          <w:i/>
          <w:sz w:val="24"/>
          <w:szCs w:val="24"/>
        </w:rPr>
        <w:t>Общий анализ крови</w:t>
      </w:r>
      <w:r w:rsidRPr="008447D4">
        <w:rPr>
          <w:rFonts w:ascii="Times New Roman" w:hAnsi="Times New Roman" w:cs="Times New Roman"/>
          <w:sz w:val="24"/>
          <w:szCs w:val="24"/>
        </w:rPr>
        <w:t xml:space="preserve"> </w:t>
      </w:r>
      <w:r w:rsidRPr="008447D4">
        <w:rPr>
          <w:rFonts w:ascii="Times New Roman" w:hAnsi="Times New Roman" w:cs="Times New Roman"/>
          <w:sz w:val="24"/>
          <w:szCs w:val="24"/>
        </w:rPr>
        <w:br/>
        <w:t>Эр – 3,87 *10</w:t>
      </w:r>
      <w:r w:rsidRPr="008447D4">
        <w:rPr>
          <w:rFonts w:ascii="Times New Roman" w:hAnsi="Times New Roman" w:cs="Times New Roman"/>
          <w:sz w:val="24"/>
          <w:szCs w:val="24"/>
          <w:vertAlign w:val="superscript"/>
        </w:rPr>
        <w:t>12</w:t>
      </w:r>
      <w:r>
        <w:rPr>
          <w:rFonts w:ascii="Times New Roman" w:hAnsi="Times New Roman" w:cs="Times New Roman"/>
          <w:sz w:val="24"/>
          <w:szCs w:val="24"/>
        </w:rPr>
        <w:t>/</w:t>
      </w:r>
      <w:proofErr w:type="spellStart"/>
      <w:r>
        <w:rPr>
          <w:rFonts w:ascii="Times New Roman" w:hAnsi="Times New Roman" w:cs="Times New Roman"/>
          <w:sz w:val="24"/>
          <w:szCs w:val="24"/>
        </w:rPr>
        <w:t>л</w:t>
      </w:r>
      <w:proofErr w:type="gramStart"/>
      <w:r>
        <w:rPr>
          <w:rFonts w:ascii="Times New Roman" w:hAnsi="Times New Roman" w:cs="Times New Roman"/>
          <w:sz w:val="24"/>
          <w:szCs w:val="24"/>
        </w:rPr>
        <w:t>,</w:t>
      </w:r>
      <w:r w:rsidRPr="008447D4">
        <w:rPr>
          <w:rFonts w:ascii="Times New Roman" w:hAnsi="Times New Roman" w:cs="Times New Roman"/>
          <w:sz w:val="24"/>
          <w:szCs w:val="24"/>
        </w:rPr>
        <w:t>Г</w:t>
      </w:r>
      <w:proofErr w:type="gramEnd"/>
      <w:r w:rsidRPr="008447D4">
        <w:rPr>
          <w:rFonts w:ascii="Times New Roman" w:hAnsi="Times New Roman" w:cs="Times New Roman"/>
          <w:sz w:val="24"/>
          <w:szCs w:val="24"/>
        </w:rPr>
        <w:t>емоглобин</w:t>
      </w:r>
      <w:proofErr w:type="spellEnd"/>
      <w:r w:rsidRPr="008447D4">
        <w:rPr>
          <w:rFonts w:ascii="Times New Roman" w:hAnsi="Times New Roman" w:cs="Times New Roman"/>
          <w:sz w:val="24"/>
          <w:szCs w:val="24"/>
        </w:rPr>
        <w:t>– 129 г/</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Тромбоциты</w:t>
      </w:r>
      <w:proofErr w:type="spellEnd"/>
      <w:r w:rsidRPr="008447D4">
        <w:rPr>
          <w:rFonts w:ascii="Times New Roman" w:hAnsi="Times New Roman" w:cs="Times New Roman"/>
          <w:sz w:val="24"/>
          <w:szCs w:val="24"/>
        </w:rPr>
        <w:t xml:space="preserve"> – 110 *10</w:t>
      </w:r>
      <w:r w:rsidRPr="008447D4">
        <w:rPr>
          <w:rFonts w:ascii="Times New Roman" w:hAnsi="Times New Roman" w:cs="Times New Roman"/>
          <w:sz w:val="24"/>
          <w:szCs w:val="24"/>
          <w:vertAlign w:val="superscript"/>
        </w:rPr>
        <w:t>9</w:t>
      </w:r>
      <w:r>
        <w:rPr>
          <w:rFonts w:ascii="Times New Roman" w:hAnsi="Times New Roman" w:cs="Times New Roman"/>
          <w:sz w:val="24"/>
          <w:szCs w:val="24"/>
        </w:rPr>
        <w:t>/</w:t>
      </w:r>
      <w:proofErr w:type="spellStart"/>
      <w:r>
        <w:rPr>
          <w:rFonts w:ascii="Times New Roman" w:hAnsi="Times New Roman" w:cs="Times New Roman"/>
          <w:sz w:val="24"/>
          <w:szCs w:val="24"/>
        </w:rPr>
        <w:t>л,</w:t>
      </w:r>
      <w:r w:rsidRPr="008447D4">
        <w:rPr>
          <w:rFonts w:ascii="Times New Roman" w:hAnsi="Times New Roman" w:cs="Times New Roman"/>
          <w:sz w:val="24"/>
          <w:szCs w:val="24"/>
        </w:rPr>
        <w:t>Лейкоциты</w:t>
      </w:r>
      <w:proofErr w:type="spellEnd"/>
      <w:r w:rsidRPr="008447D4">
        <w:rPr>
          <w:rFonts w:ascii="Times New Roman" w:hAnsi="Times New Roman" w:cs="Times New Roman"/>
          <w:sz w:val="24"/>
          <w:szCs w:val="24"/>
        </w:rPr>
        <w:t xml:space="preserve"> – 11,8 *10</w:t>
      </w:r>
      <w:r w:rsidRPr="008447D4">
        <w:rPr>
          <w:rFonts w:ascii="Times New Roman" w:hAnsi="Times New Roman" w:cs="Times New Roman"/>
          <w:sz w:val="24"/>
          <w:szCs w:val="24"/>
          <w:vertAlign w:val="superscript"/>
        </w:rPr>
        <w:t>9</w:t>
      </w:r>
      <w:r w:rsidRPr="008447D4">
        <w:rPr>
          <w:rFonts w:ascii="Times New Roman" w:hAnsi="Times New Roman" w:cs="Times New Roman"/>
          <w:sz w:val="24"/>
          <w:szCs w:val="24"/>
        </w:rPr>
        <w:t>/</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Эозинофилы</w:t>
      </w:r>
      <w:proofErr w:type="spellEnd"/>
      <w:r w:rsidRPr="008447D4">
        <w:rPr>
          <w:rFonts w:ascii="Times New Roman" w:hAnsi="Times New Roman" w:cs="Times New Roman"/>
          <w:sz w:val="24"/>
          <w:szCs w:val="24"/>
        </w:rPr>
        <w:t>- 3%</w:t>
      </w:r>
      <w:r>
        <w:rPr>
          <w:rFonts w:ascii="Times New Roman" w:hAnsi="Times New Roman" w:cs="Times New Roman"/>
          <w:sz w:val="24"/>
          <w:szCs w:val="24"/>
        </w:rPr>
        <w:t>,</w:t>
      </w:r>
      <w:r w:rsidRPr="008447D4">
        <w:rPr>
          <w:rFonts w:ascii="Times New Roman" w:hAnsi="Times New Roman" w:cs="Times New Roman"/>
          <w:sz w:val="24"/>
          <w:szCs w:val="24"/>
        </w:rPr>
        <w:t xml:space="preserve">Нейтрофилы: </w:t>
      </w:r>
      <w:r w:rsidRPr="008447D4">
        <w:rPr>
          <w:rFonts w:ascii="Times New Roman" w:hAnsi="Times New Roman" w:cs="Times New Roman"/>
          <w:sz w:val="24"/>
          <w:szCs w:val="24"/>
        </w:rPr>
        <w:br/>
      </w:r>
      <w:proofErr w:type="spellStart"/>
      <w:r w:rsidRPr="008447D4">
        <w:rPr>
          <w:rFonts w:ascii="Times New Roman" w:hAnsi="Times New Roman" w:cs="Times New Roman"/>
          <w:sz w:val="24"/>
          <w:szCs w:val="24"/>
        </w:rPr>
        <w:t>палочкоядерные</w:t>
      </w:r>
      <w:proofErr w:type="spellEnd"/>
      <w:r w:rsidRPr="008447D4">
        <w:rPr>
          <w:rFonts w:ascii="Times New Roman" w:hAnsi="Times New Roman" w:cs="Times New Roman"/>
          <w:sz w:val="24"/>
          <w:szCs w:val="24"/>
        </w:rPr>
        <w:t xml:space="preserve"> – 1%</w:t>
      </w:r>
      <w:r w:rsidRPr="008447D4">
        <w:rPr>
          <w:rFonts w:ascii="Times New Roman" w:hAnsi="Times New Roman" w:cs="Times New Roman"/>
          <w:sz w:val="24"/>
          <w:szCs w:val="24"/>
        </w:rPr>
        <w:br/>
        <w:t>сегментоядерные – 37 %</w:t>
      </w:r>
      <w:r w:rsidRPr="008447D4">
        <w:rPr>
          <w:rFonts w:ascii="Times New Roman" w:hAnsi="Times New Roman" w:cs="Times New Roman"/>
          <w:sz w:val="24"/>
          <w:szCs w:val="24"/>
        </w:rPr>
        <w:br/>
        <w:t>Лимфоциты – 56 %</w:t>
      </w:r>
      <w:r w:rsidRPr="008447D4">
        <w:rPr>
          <w:rFonts w:ascii="Times New Roman" w:hAnsi="Times New Roman" w:cs="Times New Roman"/>
          <w:sz w:val="24"/>
          <w:szCs w:val="24"/>
        </w:rPr>
        <w:br/>
        <w:t>Моноциты – 9%</w:t>
      </w:r>
      <w:r w:rsidRPr="008447D4">
        <w:rPr>
          <w:rFonts w:ascii="Times New Roman" w:hAnsi="Times New Roman" w:cs="Times New Roman"/>
          <w:sz w:val="24"/>
          <w:szCs w:val="24"/>
        </w:rPr>
        <w:br/>
      </w:r>
      <w:r w:rsidRPr="008447D4">
        <w:rPr>
          <w:rFonts w:ascii="Times New Roman" w:hAnsi="Times New Roman" w:cs="Times New Roman"/>
          <w:b/>
          <w:i/>
          <w:sz w:val="24"/>
          <w:szCs w:val="24"/>
        </w:rPr>
        <w:t>Заключение: показатели анализа в пределах нормы.</w:t>
      </w:r>
    </w:p>
    <w:p w:rsidR="008447D4" w:rsidRPr="008447D4" w:rsidRDefault="008447D4" w:rsidP="008447D4">
      <w:pPr>
        <w:rPr>
          <w:rFonts w:ascii="Times New Roman" w:hAnsi="Times New Roman" w:cs="Times New Roman"/>
          <w:b/>
          <w:i/>
          <w:sz w:val="24"/>
          <w:szCs w:val="24"/>
        </w:rPr>
      </w:pPr>
      <w:r w:rsidRPr="008447D4">
        <w:rPr>
          <w:rFonts w:ascii="Times New Roman" w:hAnsi="Times New Roman" w:cs="Times New Roman"/>
          <w:b/>
          <w:i/>
          <w:sz w:val="24"/>
          <w:szCs w:val="24"/>
        </w:rPr>
        <w:t xml:space="preserve">Общий анализ мочи </w:t>
      </w:r>
    </w:p>
    <w:p w:rsidR="008447D4" w:rsidRPr="008447D4" w:rsidRDefault="008447D4" w:rsidP="008447D4">
      <w:pPr>
        <w:rPr>
          <w:rFonts w:ascii="Times New Roman" w:hAnsi="Times New Roman" w:cs="Times New Roman"/>
          <w:b/>
          <w:i/>
          <w:sz w:val="24"/>
          <w:szCs w:val="24"/>
        </w:rPr>
      </w:pPr>
      <w:r w:rsidRPr="008447D4">
        <w:rPr>
          <w:rFonts w:ascii="Times New Roman" w:hAnsi="Times New Roman" w:cs="Times New Roman"/>
          <w:sz w:val="24"/>
          <w:szCs w:val="24"/>
        </w:rPr>
        <w:t>Физические свойства :</w:t>
      </w:r>
      <w:r w:rsidRPr="008447D4">
        <w:rPr>
          <w:rFonts w:ascii="Times New Roman" w:hAnsi="Times New Roman" w:cs="Times New Roman"/>
          <w:sz w:val="24"/>
          <w:szCs w:val="24"/>
        </w:rPr>
        <w:br/>
        <w:t>цве</w:t>
      </w:r>
      <w:proofErr w:type="gramStart"/>
      <w:r w:rsidRPr="008447D4">
        <w:rPr>
          <w:rFonts w:ascii="Times New Roman" w:hAnsi="Times New Roman" w:cs="Times New Roman"/>
          <w:sz w:val="24"/>
          <w:szCs w:val="24"/>
        </w:rPr>
        <w:t>т-</w:t>
      </w:r>
      <w:proofErr w:type="gramEnd"/>
      <w:r w:rsidRPr="008447D4">
        <w:rPr>
          <w:rFonts w:ascii="Times New Roman" w:hAnsi="Times New Roman" w:cs="Times New Roman"/>
          <w:sz w:val="24"/>
          <w:szCs w:val="24"/>
        </w:rPr>
        <w:t xml:space="preserve"> </w:t>
      </w:r>
      <w:proofErr w:type="spellStart"/>
      <w:r w:rsidRPr="008447D4">
        <w:rPr>
          <w:rFonts w:ascii="Times New Roman" w:hAnsi="Times New Roman" w:cs="Times New Roman"/>
          <w:sz w:val="24"/>
          <w:szCs w:val="24"/>
        </w:rPr>
        <w:t>сол</w:t>
      </w:r>
      <w:proofErr w:type="spellEnd"/>
      <w:r w:rsidRPr="008447D4">
        <w:rPr>
          <w:rFonts w:ascii="Times New Roman" w:hAnsi="Times New Roman" w:cs="Times New Roman"/>
          <w:sz w:val="24"/>
          <w:szCs w:val="24"/>
        </w:rPr>
        <w:t xml:space="preserve">/желтый </w:t>
      </w:r>
      <w:r>
        <w:rPr>
          <w:rFonts w:ascii="Times New Roman" w:hAnsi="Times New Roman" w:cs="Times New Roman"/>
          <w:b/>
          <w:i/>
          <w:sz w:val="24"/>
          <w:szCs w:val="24"/>
        </w:rPr>
        <w:t>,</w:t>
      </w:r>
      <w:r w:rsidRPr="008447D4">
        <w:rPr>
          <w:rFonts w:ascii="Times New Roman" w:hAnsi="Times New Roman" w:cs="Times New Roman"/>
          <w:sz w:val="24"/>
          <w:szCs w:val="24"/>
        </w:rPr>
        <w:t>Относительная плотность- 1019</w:t>
      </w:r>
      <w:r w:rsidRPr="008447D4">
        <w:rPr>
          <w:rFonts w:ascii="Times New Roman" w:hAnsi="Times New Roman" w:cs="Times New Roman"/>
          <w:sz w:val="24"/>
          <w:szCs w:val="24"/>
        </w:rPr>
        <w:br/>
        <w:t xml:space="preserve">Химические свойства: </w:t>
      </w:r>
      <w:r w:rsidRPr="008447D4">
        <w:rPr>
          <w:rFonts w:ascii="Times New Roman" w:hAnsi="Times New Roman" w:cs="Times New Roman"/>
          <w:sz w:val="24"/>
          <w:szCs w:val="24"/>
        </w:rPr>
        <w:br/>
        <w:t>белок –нет, глюкоза –</w:t>
      </w:r>
      <w:proofErr w:type="spellStart"/>
      <w:r w:rsidRPr="008447D4">
        <w:rPr>
          <w:rFonts w:ascii="Times New Roman" w:hAnsi="Times New Roman" w:cs="Times New Roman"/>
          <w:sz w:val="24"/>
          <w:szCs w:val="24"/>
        </w:rPr>
        <w:t>отр</w:t>
      </w:r>
      <w:proofErr w:type="spellEnd"/>
      <w:r w:rsidRPr="008447D4">
        <w:rPr>
          <w:rFonts w:ascii="Times New Roman" w:hAnsi="Times New Roman" w:cs="Times New Roman"/>
          <w:sz w:val="24"/>
          <w:szCs w:val="24"/>
        </w:rPr>
        <w:t xml:space="preserve">., кетоновые тела – </w:t>
      </w:r>
      <w:proofErr w:type="spellStart"/>
      <w:r w:rsidRPr="008447D4">
        <w:rPr>
          <w:rFonts w:ascii="Times New Roman" w:hAnsi="Times New Roman" w:cs="Times New Roman"/>
          <w:sz w:val="24"/>
          <w:szCs w:val="24"/>
        </w:rPr>
        <w:t>отр</w:t>
      </w:r>
      <w:proofErr w:type="spellEnd"/>
      <w:r w:rsidRPr="008447D4">
        <w:rPr>
          <w:rFonts w:ascii="Times New Roman" w:hAnsi="Times New Roman" w:cs="Times New Roman"/>
          <w:sz w:val="24"/>
          <w:szCs w:val="24"/>
        </w:rPr>
        <w:t>.</w:t>
      </w:r>
      <w:r w:rsidRPr="008447D4">
        <w:rPr>
          <w:rFonts w:ascii="Times New Roman" w:hAnsi="Times New Roman" w:cs="Times New Roman"/>
          <w:sz w:val="24"/>
          <w:szCs w:val="24"/>
        </w:rPr>
        <w:br/>
        <w:t xml:space="preserve">Микроскопическое исследование: </w:t>
      </w:r>
      <w:r w:rsidRPr="008447D4">
        <w:rPr>
          <w:rFonts w:ascii="Times New Roman" w:hAnsi="Times New Roman" w:cs="Times New Roman"/>
          <w:sz w:val="24"/>
          <w:szCs w:val="24"/>
        </w:rPr>
        <w:br/>
        <w:t xml:space="preserve">эпителий плоский –1-2 </w:t>
      </w:r>
      <w:r>
        <w:rPr>
          <w:rFonts w:ascii="Times New Roman" w:hAnsi="Times New Roman" w:cs="Times New Roman"/>
          <w:sz w:val="24"/>
          <w:szCs w:val="24"/>
        </w:rPr>
        <w:t>п/</w:t>
      </w:r>
      <w:proofErr w:type="spellStart"/>
      <w:r>
        <w:rPr>
          <w:rFonts w:ascii="Times New Roman" w:hAnsi="Times New Roman" w:cs="Times New Roman"/>
          <w:sz w:val="24"/>
          <w:szCs w:val="24"/>
        </w:rPr>
        <w:t>зр,</w:t>
      </w:r>
      <w:r w:rsidRPr="008447D4">
        <w:rPr>
          <w:rFonts w:ascii="Times New Roman" w:hAnsi="Times New Roman" w:cs="Times New Roman"/>
          <w:sz w:val="24"/>
          <w:szCs w:val="24"/>
        </w:rPr>
        <w:t>эритроциты</w:t>
      </w:r>
      <w:proofErr w:type="spellEnd"/>
      <w:r w:rsidRPr="008447D4">
        <w:rPr>
          <w:rFonts w:ascii="Times New Roman" w:hAnsi="Times New Roman" w:cs="Times New Roman"/>
          <w:sz w:val="24"/>
          <w:szCs w:val="24"/>
        </w:rPr>
        <w:t xml:space="preserve"> – ед. </w:t>
      </w:r>
      <w:r>
        <w:rPr>
          <w:rFonts w:ascii="Times New Roman" w:hAnsi="Times New Roman" w:cs="Times New Roman"/>
          <w:sz w:val="24"/>
          <w:szCs w:val="24"/>
        </w:rPr>
        <w:t>в п/</w:t>
      </w:r>
      <w:proofErr w:type="spellStart"/>
      <w:r>
        <w:rPr>
          <w:rFonts w:ascii="Times New Roman" w:hAnsi="Times New Roman" w:cs="Times New Roman"/>
          <w:sz w:val="24"/>
          <w:szCs w:val="24"/>
        </w:rPr>
        <w:t>зр,</w:t>
      </w:r>
      <w:r w:rsidRPr="008447D4">
        <w:rPr>
          <w:rFonts w:ascii="Times New Roman" w:hAnsi="Times New Roman" w:cs="Times New Roman"/>
          <w:sz w:val="24"/>
          <w:szCs w:val="24"/>
        </w:rPr>
        <w:t>лейкоциты</w:t>
      </w:r>
      <w:proofErr w:type="spellEnd"/>
      <w:r w:rsidRPr="008447D4">
        <w:rPr>
          <w:rFonts w:ascii="Times New Roman" w:hAnsi="Times New Roman" w:cs="Times New Roman"/>
          <w:sz w:val="24"/>
          <w:szCs w:val="24"/>
        </w:rPr>
        <w:t xml:space="preserve"> – 0-1-2 в п/</w:t>
      </w:r>
      <w:proofErr w:type="spellStart"/>
      <w:r w:rsidRPr="008447D4">
        <w:rPr>
          <w:rFonts w:ascii="Times New Roman" w:hAnsi="Times New Roman" w:cs="Times New Roman"/>
          <w:sz w:val="24"/>
          <w:szCs w:val="24"/>
        </w:rPr>
        <w:t>зр</w:t>
      </w:r>
      <w:proofErr w:type="spellEnd"/>
      <w:r w:rsidRPr="008447D4">
        <w:rPr>
          <w:rFonts w:ascii="Times New Roman" w:hAnsi="Times New Roman" w:cs="Times New Roman"/>
          <w:sz w:val="24"/>
          <w:szCs w:val="24"/>
        </w:rPr>
        <w:br/>
      </w:r>
      <w:r w:rsidRPr="008447D4">
        <w:rPr>
          <w:rFonts w:ascii="Times New Roman" w:hAnsi="Times New Roman" w:cs="Times New Roman"/>
          <w:b/>
          <w:i/>
          <w:sz w:val="24"/>
          <w:szCs w:val="24"/>
        </w:rPr>
        <w:t>Заключение: показатели в норме</w:t>
      </w:r>
    </w:p>
    <w:p w:rsidR="008447D4" w:rsidRPr="008447D4" w:rsidRDefault="008447D4" w:rsidP="008447D4">
      <w:pPr>
        <w:rPr>
          <w:rFonts w:ascii="Times New Roman" w:hAnsi="Times New Roman" w:cs="Times New Roman"/>
          <w:sz w:val="24"/>
          <w:szCs w:val="24"/>
        </w:rPr>
      </w:pPr>
      <w:r w:rsidRPr="008447D4">
        <w:rPr>
          <w:rFonts w:ascii="Times New Roman" w:hAnsi="Times New Roman" w:cs="Times New Roman"/>
          <w:b/>
          <w:i/>
          <w:sz w:val="24"/>
          <w:szCs w:val="24"/>
        </w:rPr>
        <w:t>Биохимический анализ крови</w:t>
      </w:r>
      <w:r w:rsidRPr="008447D4">
        <w:rPr>
          <w:rFonts w:ascii="Times New Roman" w:hAnsi="Times New Roman" w:cs="Times New Roman"/>
          <w:sz w:val="24"/>
          <w:szCs w:val="24"/>
        </w:rPr>
        <w:t xml:space="preserve"> </w:t>
      </w:r>
      <w:r>
        <w:rPr>
          <w:rFonts w:ascii="Times New Roman" w:hAnsi="Times New Roman" w:cs="Times New Roman"/>
          <w:sz w:val="24"/>
          <w:szCs w:val="24"/>
        </w:rPr>
        <w:br/>
      </w:r>
      <w:r w:rsidRPr="008447D4">
        <w:rPr>
          <w:rFonts w:ascii="Times New Roman" w:hAnsi="Times New Roman" w:cs="Times New Roman"/>
          <w:sz w:val="24"/>
          <w:szCs w:val="24"/>
        </w:rPr>
        <w:t>Белок- 70 г/</w:t>
      </w:r>
      <w:proofErr w:type="spellStart"/>
      <w:r w:rsidRPr="008447D4">
        <w:rPr>
          <w:rFonts w:ascii="Times New Roman" w:hAnsi="Times New Roman" w:cs="Times New Roman"/>
          <w:sz w:val="24"/>
          <w:szCs w:val="24"/>
        </w:rPr>
        <w:t>л</w:t>
      </w:r>
      <w:proofErr w:type="gramStart"/>
      <w:r>
        <w:rPr>
          <w:rFonts w:ascii="Times New Roman" w:hAnsi="Times New Roman" w:cs="Times New Roman"/>
          <w:sz w:val="24"/>
          <w:szCs w:val="24"/>
        </w:rPr>
        <w:t>,</w:t>
      </w:r>
      <w:r w:rsidRPr="008447D4">
        <w:rPr>
          <w:rFonts w:ascii="Times New Roman" w:hAnsi="Times New Roman" w:cs="Times New Roman"/>
          <w:sz w:val="24"/>
          <w:szCs w:val="24"/>
        </w:rPr>
        <w:t>К</w:t>
      </w:r>
      <w:proofErr w:type="gramEnd"/>
      <w:r w:rsidRPr="008447D4">
        <w:rPr>
          <w:rFonts w:ascii="Times New Roman" w:hAnsi="Times New Roman" w:cs="Times New Roman"/>
          <w:sz w:val="24"/>
          <w:szCs w:val="24"/>
        </w:rPr>
        <w:t>реатинин</w:t>
      </w:r>
      <w:proofErr w:type="spellEnd"/>
      <w:r w:rsidRPr="008447D4">
        <w:rPr>
          <w:rFonts w:ascii="Times New Roman" w:hAnsi="Times New Roman" w:cs="Times New Roman"/>
          <w:sz w:val="24"/>
          <w:szCs w:val="24"/>
        </w:rPr>
        <w:t>- 90ммоль/</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Мочевина</w:t>
      </w:r>
      <w:proofErr w:type="spellEnd"/>
      <w:r w:rsidRPr="008447D4">
        <w:rPr>
          <w:rFonts w:ascii="Times New Roman" w:hAnsi="Times New Roman" w:cs="Times New Roman"/>
          <w:sz w:val="24"/>
          <w:szCs w:val="24"/>
        </w:rPr>
        <w:t xml:space="preserve">- 4.3 </w:t>
      </w:r>
      <w:proofErr w:type="spellStart"/>
      <w:r w:rsidRPr="008447D4">
        <w:rPr>
          <w:rFonts w:ascii="Times New Roman" w:hAnsi="Times New Roman" w:cs="Times New Roman"/>
          <w:sz w:val="24"/>
          <w:szCs w:val="24"/>
        </w:rPr>
        <w:t>ммоль</w:t>
      </w:r>
      <w:proofErr w:type="spellEnd"/>
      <w:r w:rsidRPr="008447D4">
        <w:rPr>
          <w:rFonts w:ascii="Times New Roman" w:hAnsi="Times New Roman" w:cs="Times New Roman"/>
          <w:sz w:val="24"/>
          <w:szCs w:val="24"/>
        </w:rPr>
        <w:t>/</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Глюкоза</w:t>
      </w:r>
      <w:proofErr w:type="spellEnd"/>
      <w:r w:rsidRPr="008447D4">
        <w:rPr>
          <w:rFonts w:ascii="Times New Roman" w:hAnsi="Times New Roman" w:cs="Times New Roman"/>
          <w:sz w:val="24"/>
          <w:szCs w:val="24"/>
        </w:rPr>
        <w:t>- 4,6 мм/</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Билирубин</w:t>
      </w:r>
      <w:proofErr w:type="spellEnd"/>
      <w:r w:rsidRPr="008447D4">
        <w:rPr>
          <w:rFonts w:ascii="Times New Roman" w:hAnsi="Times New Roman" w:cs="Times New Roman"/>
          <w:sz w:val="24"/>
          <w:szCs w:val="24"/>
        </w:rPr>
        <w:t xml:space="preserve"> общий: 9,5 </w:t>
      </w:r>
      <w:proofErr w:type="spellStart"/>
      <w:r w:rsidRPr="008447D4">
        <w:rPr>
          <w:rFonts w:ascii="Times New Roman" w:hAnsi="Times New Roman" w:cs="Times New Roman"/>
          <w:sz w:val="24"/>
          <w:szCs w:val="24"/>
        </w:rPr>
        <w:t>мкмоль</w:t>
      </w:r>
      <w:proofErr w:type="spellEnd"/>
      <w:r w:rsidRPr="008447D4">
        <w:rPr>
          <w:rFonts w:ascii="Times New Roman" w:hAnsi="Times New Roman" w:cs="Times New Roman"/>
          <w:sz w:val="24"/>
          <w:szCs w:val="24"/>
        </w:rPr>
        <w:t xml:space="preserve">/л, прямой: 2,9 </w:t>
      </w:r>
      <w:proofErr w:type="spellStart"/>
      <w:r w:rsidRPr="008447D4">
        <w:rPr>
          <w:rFonts w:ascii="Times New Roman" w:hAnsi="Times New Roman" w:cs="Times New Roman"/>
          <w:sz w:val="24"/>
          <w:szCs w:val="24"/>
        </w:rPr>
        <w:t>мкмоль</w:t>
      </w:r>
      <w:proofErr w:type="spellEnd"/>
      <w:r w:rsidRPr="008447D4">
        <w:rPr>
          <w:rFonts w:ascii="Times New Roman" w:hAnsi="Times New Roman" w:cs="Times New Roman"/>
          <w:sz w:val="24"/>
          <w:szCs w:val="24"/>
        </w:rPr>
        <w:t>/</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Липаза</w:t>
      </w:r>
      <w:proofErr w:type="spellEnd"/>
      <w:r w:rsidRPr="008447D4">
        <w:rPr>
          <w:rFonts w:ascii="Times New Roman" w:hAnsi="Times New Roman" w:cs="Times New Roman"/>
          <w:sz w:val="24"/>
          <w:szCs w:val="24"/>
        </w:rPr>
        <w:t xml:space="preserve"> 32,5 ЕД/</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С</w:t>
      </w:r>
      <w:proofErr w:type="spellEnd"/>
      <w:r w:rsidRPr="008447D4">
        <w:rPr>
          <w:rFonts w:ascii="Times New Roman" w:hAnsi="Times New Roman" w:cs="Times New Roman"/>
          <w:sz w:val="24"/>
          <w:szCs w:val="24"/>
        </w:rPr>
        <w:t xml:space="preserve">-реактивный белок </w:t>
      </w:r>
      <w:proofErr w:type="spellStart"/>
      <w:r w:rsidRPr="008447D4">
        <w:rPr>
          <w:rFonts w:ascii="Times New Roman" w:hAnsi="Times New Roman" w:cs="Times New Roman"/>
          <w:sz w:val="24"/>
          <w:szCs w:val="24"/>
        </w:rPr>
        <w:t>отриц.</w:t>
      </w:r>
      <w:r>
        <w:rPr>
          <w:rFonts w:ascii="Times New Roman" w:hAnsi="Times New Roman" w:cs="Times New Roman"/>
          <w:sz w:val="24"/>
          <w:szCs w:val="24"/>
        </w:rPr>
        <w:t>,</w:t>
      </w:r>
      <w:r w:rsidRPr="008447D4">
        <w:rPr>
          <w:rFonts w:ascii="Times New Roman" w:hAnsi="Times New Roman" w:cs="Times New Roman"/>
          <w:sz w:val="24"/>
          <w:szCs w:val="24"/>
        </w:rPr>
        <w:t>Щелочная</w:t>
      </w:r>
      <w:proofErr w:type="spellEnd"/>
      <w:r w:rsidRPr="008447D4">
        <w:rPr>
          <w:rFonts w:ascii="Times New Roman" w:hAnsi="Times New Roman" w:cs="Times New Roman"/>
          <w:sz w:val="24"/>
          <w:szCs w:val="24"/>
        </w:rPr>
        <w:t xml:space="preserve"> фосфатаза- 596 ЕД/</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АсАТ</w:t>
      </w:r>
      <w:proofErr w:type="spellEnd"/>
      <w:r w:rsidRPr="008447D4">
        <w:rPr>
          <w:rFonts w:ascii="Times New Roman" w:hAnsi="Times New Roman" w:cs="Times New Roman"/>
          <w:sz w:val="24"/>
          <w:szCs w:val="24"/>
        </w:rPr>
        <w:t>- 33 ЕД/</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АлАТ</w:t>
      </w:r>
      <w:proofErr w:type="spellEnd"/>
      <w:r w:rsidRPr="008447D4">
        <w:rPr>
          <w:rFonts w:ascii="Times New Roman" w:hAnsi="Times New Roman" w:cs="Times New Roman"/>
          <w:sz w:val="24"/>
          <w:szCs w:val="24"/>
        </w:rPr>
        <w:t>- 23 ЕД/</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Кальций</w:t>
      </w:r>
      <w:proofErr w:type="spellEnd"/>
      <w:r w:rsidRPr="008447D4">
        <w:rPr>
          <w:rFonts w:ascii="Times New Roman" w:hAnsi="Times New Roman" w:cs="Times New Roman"/>
          <w:sz w:val="24"/>
          <w:szCs w:val="24"/>
        </w:rPr>
        <w:t xml:space="preserve">- 1,09 </w:t>
      </w:r>
      <w:proofErr w:type="spellStart"/>
      <w:r w:rsidRPr="008447D4">
        <w:rPr>
          <w:rFonts w:ascii="Times New Roman" w:hAnsi="Times New Roman" w:cs="Times New Roman"/>
          <w:sz w:val="24"/>
          <w:szCs w:val="24"/>
        </w:rPr>
        <w:t>ммоль</w:t>
      </w:r>
      <w:proofErr w:type="spellEnd"/>
      <w:r w:rsidRPr="008447D4">
        <w:rPr>
          <w:rFonts w:ascii="Times New Roman" w:hAnsi="Times New Roman" w:cs="Times New Roman"/>
          <w:sz w:val="24"/>
          <w:szCs w:val="24"/>
        </w:rPr>
        <w:t>/</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Калий</w:t>
      </w:r>
      <w:proofErr w:type="spellEnd"/>
      <w:r w:rsidRPr="008447D4">
        <w:rPr>
          <w:rFonts w:ascii="Times New Roman" w:hAnsi="Times New Roman" w:cs="Times New Roman"/>
          <w:sz w:val="24"/>
          <w:szCs w:val="24"/>
        </w:rPr>
        <w:t xml:space="preserve">- 4.53 </w:t>
      </w:r>
      <w:proofErr w:type="spellStart"/>
      <w:r w:rsidRPr="008447D4">
        <w:rPr>
          <w:rFonts w:ascii="Times New Roman" w:hAnsi="Times New Roman" w:cs="Times New Roman"/>
          <w:sz w:val="24"/>
          <w:szCs w:val="24"/>
        </w:rPr>
        <w:t>ммоль</w:t>
      </w:r>
      <w:proofErr w:type="spellEnd"/>
      <w:r w:rsidRPr="008447D4">
        <w:rPr>
          <w:rFonts w:ascii="Times New Roman" w:hAnsi="Times New Roman" w:cs="Times New Roman"/>
          <w:sz w:val="24"/>
          <w:szCs w:val="24"/>
        </w:rPr>
        <w:t>/</w:t>
      </w:r>
      <w:proofErr w:type="spellStart"/>
      <w:r w:rsidRPr="008447D4">
        <w:rPr>
          <w:rFonts w:ascii="Times New Roman" w:hAnsi="Times New Roman" w:cs="Times New Roman"/>
          <w:sz w:val="24"/>
          <w:szCs w:val="24"/>
        </w:rPr>
        <w:t>л</w:t>
      </w:r>
      <w:r>
        <w:rPr>
          <w:rFonts w:ascii="Times New Roman" w:hAnsi="Times New Roman" w:cs="Times New Roman"/>
          <w:sz w:val="24"/>
          <w:szCs w:val="24"/>
        </w:rPr>
        <w:t>,</w:t>
      </w:r>
      <w:r w:rsidRPr="008447D4">
        <w:rPr>
          <w:rFonts w:ascii="Times New Roman" w:hAnsi="Times New Roman" w:cs="Times New Roman"/>
          <w:sz w:val="24"/>
          <w:szCs w:val="24"/>
        </w:rPr>
        <w:t>Натрий</w:t>
      </w:r>
      <w:proofErr w:type="spellEnd"/>
      <w:r w:rsidRPr="008447D4">
        <w:rPr>
          <w:rFonts w:ascii="Times New Roman" w:hAnsi="Times New Roman" w:cs="Times New Roman"/>
          <w:sz w:val="24"/>
          <w:szCs w:val="24"/>
        </w:rPr>
        <w:t xml:space="preserve">- 135.7 </w:t>
      </w:r>
      <w:proofErr w:type="spellStart"/>
      <w:r w:rsidRPr="008447D4">
        <w:rPr>
          <w:rFonts w:ascii="Times New Roman" w:hAnsi="Times New Roman" w:cs="Times New Roman"/>
          <w:sz w:val="24"/>
          <w:szCs w:val="24"/>
        </w:rPr>
        <w:t>ммоль</w:t>
      </w:r>
      <w:proofErr w:type="spellEnd"/>
      <w:r w:rsidRPr="008447D4">
        <w:rPr>
          <w:rFonts w:ascii="Times New Roman" w:hAnsi="Times New Roman" w:cs="Times New Roman"/>
          <w:sz w:val="24"/>
          <w:szCs w:val="24"/>
        </w:rPr>
        <w:t>/л</w:t>
      </w:r>
    </w:p>
    <w:p w:rsidR="008447D4" w:rsidRPr="008447D4" w:rsidRDefault="008447D4" w:rsidP="008447D4">
      <w:pPr>
        <w:rPr>
          <w:rFonts w:ascii="Times New Roman" w:hAnsi="Times New Roman" w:cs="Times New Roman"/>
          <w:sz w:val="24"/>
          <w:szCs w:val="24"/>
        </w:rPr>
      </w:pPr>
      <w:r w:rsidRPr="008447D4">
        <w:rPr>
          <w:rFonts w:ascii="Times New Roman" w:hAnsi="Times New Roman" w:cs="Times New Roman"/>
          <w:b/>
          <w:i/>
          <w:sz w:val="24"/>
          <w:szCs w:val="24"/>
        </w:rPr>
        <w:t>Заключение: показатели в норме</w:t>
      </w:r>
    </w:p>
    <w:p w:rsidR="008447D4" w:rsidRPr="008447D4" w:rsidRDefault="001E4503" w:rsidP="008447D4">
      <w:pPr>
        <w:rPr>
          <w:rFonts w:ascii="Times New Roman" w:hAnsi="Times New Roman" w:cs="Times New Roman"/>
          <w:sz w:val="24"/>
          <w:szCs w:val="24"/>
        </w:rPr>
      </w:pPr>
      <w:r w:rsidRPr="00F2147C">
        <w:rPr>
          <w:rFonts w:ascii="Times New Roman" w:hAnsi="Times New Roman" w:cs="Times New Roman"/>
          <w:b/>
          <w:sz w:val="24"/>
          <w:szCs w:val="24"/>
        </w:rPr>
        <w:t>Проведенное лечение</w:t>
      </w:r>
      <w:r w:rsidRPr="00F2147C">
        <w:rPr>
          <w:rFonts w:ascii="Times New Roman" w:hAnsi="Times New Roman" w:cs="Times New Roman"/>
          <w:sz w:val="24"/>
          <w:szCs w:val="24"/>
        </w:rPr>
        <w:t xml:space="preserve">: </w:t>
      </w:r>
      <w:r w:rsidR="008447D4" w:rsidRPr="008447D4">
        <w:rPr>
          <w:rFonts w:ascii="Times New Roman" w:hAnsi="Times New Roman" w:cs="Times New Roman"/>
          <w:sz w:val="24"/>
          <w:szCs w:val="24"/>
        </w:rPr>
        <w:t xml:space="preserve">Был проведён </w:t>
      </w:r>
      <w:proofErr w:type="spellStart"/>
      <w:r w:rsidR="008447D4" w:rsidRPr="008447D4">
        <w:rPr>
          <w:rFonts w:ascii="Times New Roman" w:hAnsi="Times New Roman" w:cs="Times New Roman"/>
          <w:sz w:val="24"/>
          <w:szCs w:val="24"/>
        </w:rPr>
        <w:t>микронидлинг</w:t>
      </w:r>
      <w:proofErr w:type="spellEnd"/>
      <w:r w:rsidR="008447D4" w:rsidRPr="008447D4">
        <w:rPr>
          <w:rFonts w:ascii="Times New Roman" w:hAnsi="Times New Roman" w:cs="Times New Roman"/>
          <w:sz w:val="24"/>
          <w:szCs w:val="24"/>
        </w:rPr>
        <w:t xml:space="preserve"> послеожого</w:t>
      </w:r>
      <w:r w:rsidR="008447D4">
        <w:rPr>
          <w:rFonts w:ascii="Times New Roman" w:hAnsi="Times New Roman" w:cs="Times New Roman"/>
          <w:sz w:val="24"/>
          <w:szCs w:val="24"/>
        </w:rPr>
        <w:t xml:space="preserve">вых рубцов в области лица, </w:t>
      </w:r>
      <w:proofErr w:type="spellStart"/>
      <w:r w:rsidR="008447D4">
        <w:rPr>
          <w:rFonts w:ascii="Times New Roman" w:hAnsi="Times New Roman" w:cs="Times New Roman"/>
          <w:sz w:val="24"/>
          <w:szCs w:val="24"/>
        </w:rPr>
        <w:t>шеи,грудной</w:t>
      </w:r>
      <w:proofErr w:type="spellEnd"/>
      <w:r w:rsidR="008447D4">
        <w:rPr>
          <w:rFonts w:ascii="Times New Roman" w:hAnsi="Times New Roman" w:cs="Times New Roman"/>
          <w:sz w:val="24"/>
          <w:szCs w:val="24"/>
        </w:rPr>
        <w:t xml:space="preserve"> клетки, правого </w:t>
      </w:r>
      <w:proofErr w:type="spellStart"/>
      <w:r w:rsidR="008447D4">
        <w:rPr>
          <w:rFonts w:ascii="Times New Roman" w:hAnsi="Times New Roman" w:cs="Times New Roman"/>
          <w:sz w:val="24"/>
          <w:szCs w:val="24"/>
        </w:rPr>
        <w:t>плеча</w:t>
      </w:r>
      <w:proofErr w:type="gramStart"/>
      <w:r w:rsidR="008447D4">
        <w:rPr>
          <w:rFonts w:ascii="Times New Roman" w:hAnsi="Times New Roman" w:cs="Times New Roman"/>
          <w:sz w:val="24"/>
          <w:szCs w:val="24"/>
        </w:rPr>
        <w:t>.</w:t>
      </w:r>
      <w:r w:rsidR="008447D4" w:rsidRPr="008447D4">
        <w:rPr>
          <w:rFonts w:ascii="Times New Roman" w:hAnsi="Times New Roman" w:cs="Times New Roman"/>
          <w:sz w:val="24"/>
          <w:szCs w:val="24"/>
        </w:rPr>
        <w:t>Х</w:t>
      </w:r>
      <w:proofErr w:type="gramEnd"/>
      <w:r w:rsidR="008447D4" w:rsidRPr="008447D4">
        <w:rPr>
          <w:rFonts w:ascii="Times New Roman" w:hAnsi="Times New Roman" w:cs="Times New Roman"/>
          <w:sz w:val="24"/>
          <w:szCs w:val="24"/>
        </w:rPr>
        <w:t>од</w:t>
      </w:r>
      <w:proofErr w:type="spellEnd"/>
      <w:r w:rsidR="008447D4" w:rsidRPr="008447D4">
        <w:rPr>
          <w:rFonts w:ascii="Times New Roman" w:hAnsi="Times New Roman" w:cs="Times New Roman"/>
          <w:sz w:val="24"/>
          <w:szCs w:val="24"/>
        </w:rPr>
        <w:t xml:space="preserve"> операции: в условиях адекватного обезболивания произведена обработка </w:t>
      </w:r>
      <w:proofErr w:type="spellStart"/>
      <w:r w:rsidR="008447D4" w:rsidRPr="008447D4">
        <w:rPr>
          <w:rFonts w:ascii="Times New Roman" w:hAnsi="Times New Roman" w:cs="Times New Roman"/>
          <w:sz w:val="24"/>
          <w:szCs w:val="24"/>
        </w:rPr>
        <w:t>постожоговых</w:t>
      </w:r>
      <w:proofErr w:type="spellEnd"/>
      <w:r w:rsidR="008447D4" w:rsidRPr="008447D4">
        <w:rPr>
          <w:rFonts w:ascii="Times New Roman" w:hAnsi="Times New Roman" w:cs="Times New Roman"/>
          <w:sz w:val="24"/>
          <w:szCs w:val="24"/>
        </w:rPr>
        <w:t xml:space="preserve"> рубцов </w:t>
      </w:r>
      <w:proofErr w:type="spellStart"/>
      <w:r w:rsidR="008447D4" w:rsidRPr="008447D4">
        <w:rPr>
          <w:rFonts w:ascii="Times New Roman" w:hAnsi="Times New Roman" w:cs="Times New Roman"/>
          <w:sz w:val="24"/>
          <w:szCs w:val="24"/>
        </w:rPr>
        <w:t>септацидом</w:t>
      </w:r>
      <w:proofErr w:type="spellEnd"/>
      <w:r w:rsidR="008447D4" w:rsidRPr="008447D4">
        <w:rPr>
          <w:rFonts w:ascii="Times New Roman" w:hAnsi="Times New Roman" w:cs="Times New Roman"/>
          <w:sz w:val="24"/>
          <w:szCs w:val="24"/>
        </w:rPr>
        <w:t xml:space="preserve">. С помощью </w:t>
      </w:r>
      <w:proofErr w:type="spellStart"/>
      <w:r w:rsidR="008447D4" w:rsidRPr="008447D4">
        <w:rPr>
          <w:rFonts w:ascii="Times New Roman" w:hAnsi="Times New Roman" w:cs="Times New Roman"/>
          <w:sz w:val="24"/>
          <w:szCs w:val="24"/>
        </w:rPr>
        <w:t>дермороллера</w:t>
      </w:r>
      <w:proofErr w:type="spellEnd"/>
      <w:r w:rsidR="008447D4" w:rsidRPr="008447D4">
        <w:rPr>
          <w:rFonts w:ascii="Times New Roman" w:hAnsi="Times New Roman" w:cs="Times New Roman"/>
          <w:sz w:val="24"/>
          <w:szCs w:val="24"/>
        </w:rPr>
        <w:t xml:space="preserve">, длиной иглы 3 мм произведено воздействие на рубцы в области лица, шеи, грудной клетки, правого плеча со стандартной методикой до появления капель крови. Повязки с гормоном </w:t>
      </w:r>
      <w:proofErr w:type="spellStart"/>
      <w:r w:rsidR="008447D4" w:rsidRPr="008447D4">
        <w:rPr>
          <w:rFonts w:ascii="Times New Roman" w:hAnsi="Times New Roman" w:cs="Times New Roman"/>
          <w:sz w:val="24"/>
          <w:szCs w:val="24"/>
        </w:rPr>
        <w:t>Бетаспаном</w:t>
      </w:r>
      <w:proofErr w:type="spellEnd"/>
      <w:r w:rsidR="008447D4" w:rsidRPr="008447D4">
        <w:rPr>
          <w:rFonts w:ascii="Times New Roman" w:hAnsi="Times New Roman" w:cs="Times New Roman"/>
          <w:sz w:val="24"/>
          <w:szCs w:val="24"/>
        </w:rPr>
        <w:t xml:space="preserve">. Асептическая повязка. </w:t>
      </w:r>
    </w:p>
    <w:p w:rsidR="008447D4" w:rsidRPr="008447D4" w:rsidRDefault="008447D4" w:rsidP="008447D4">
      <w:pPr>
        <w:rPr>
          <w:rFonts w:ascii="Times New Roman" w:hAnsi="Times New Roman" w:cs="Times New Roman"/>
          <w:sz w:val="24"/>
          <w:szCs w:val="24"/>
        </w:rPr>
      </w:pPr>
      <w:r w:rsidRPr="008447D4">
        <w:rPr>
          <w:rFonts w:ascii="Times New Roman" w:hAnsi="Times New Roman" w:cs="Times New Roman"/>
          <w:sz w:val="24"/>
          <w:szCs w:val="24"/>
        </w:rPr>
        <w:t>Режим палатный. Стол Б (10).</w:t>
      </w:r>
    </w:p>
    <w:p w:rsidR="008447D4" w:rsidRPr="008447D4" w:rsidRDefault="008447D4" w:rsidP="008447D4">
      <w:pPr>
        <w:rPr>
          <w:rFonts w:ascii="Times New Roman" w:hAnsi="Times New Roman" w:cs="Times New Roman"/>
          <w:sz w:val="24"/>
          <w:szCs w:val="24"/>
        </w:rPr>
      </w:pPr>
      <w:proofErr w:type="spellStart"/>
      <w:r w:rsidRPr="008447D4">
        <w:rPr>
          <w:rFonts w:ascii="Times New Roman" w:hAnsi="Times New Roman" w:cs="Times New Roman"/>
          <w:sz w:val="24"/>
          <w:szCs w:val="24"/>
        </w:rPr>
        <w:t>Медикаметозная</w:t>
      </w:r>
      <w:proofErr w:type="spellEnd"/>
      <w:r w:rsidRPr="008447D4">
        <w:rPr>
          <w:rFonts w:ascii="Times New Roman" w:hAnsi="Times New Roman" w:cs="Times New Roman"/>
          <w:sz w:val="24"/>
          <w:szCs w:val="24"/>
        </w:rPr>
        <w:t xml:space="preserve"> терапия: Атропин 0,1%-0,05 мл. Димедрол 1%- 0,1 мл в/м. </w:t>
      </w:r>
      <w:proofErr w:type="spellStart"/>
      <w:r w:rsidRPr="008447D4">
        <w:rPr>
          <w:rFonts w:ascii="Times New Roman" w:hAnsi="Times New Roman" w:cs="Times New Roman"/>
          <w:sz w:val="24"/>
          <w:szCs w:val="24"/>
        </w:rPr>
        <w:t>Диазепам</w:t>
      </w:r>
      <w:proofErr w:type="spellEnd"/>
      <w:r w:rsidRPr="008447D4">
        <w:rPr>
          <w:rFonts w:ascii="Times New Roman" w:hAnsi="Times New Roman" w:cs="Times New Roman"/>
          <w:sz w:val="24"/>
          <w:szCs w:val="24"/>
        </w:rPr>
        <w:t xml:space="preserve"> 0,5%- 1,0.</w:t>
      </w:r>
    </w:p>
    <w:p w:rsidR="001E4503" w:rsidRPr="00F2147C" w:rsidRDefault="008447D4" w:rsidP="008447D4">
      <w:pPr>
        <w:rPr>
          <w:rFonts w:ascii="Times New Roman" w:hAnsi="Times New Roman" w:cs="Times New Roman"/>
          <w:sz w:val="24"/>
          <w:szCs w:val="24"/>
        </w:rPr>
      </w:pPr>
      <w:r>
        <w:rPr>
          <w:rFonts w:ascii="Times New Roman" w:hAnsi="Times New Roman" w:cs="Times New Roman"/>
          <w:sz w:val="24"/>
          <w:szCs w:val="24"/>
        </w:rPr>
        <w:t>Проведено</w:t>
      </w:r>
      <w:r w:rsidRPr="008447D4">
        <w:rPr>
          <w:rFonts w:ascii="Times New Roman" w:hAnsi="Times New Roman" w:cs="Times New Roman"/>
          <w:sz w:val="24"/>
          <w:szCs w:val="24"/>
        </w:rPr>
        <w:t xml:space="preserve"> ЛФК, ФТЛ.</w:t>
      </w:r>
    </w:p>
    <w:p w:rsidR="001E4503" w:rsidRDefault="001E4503" w:rsidP="001E4503">
      <w:pPr>
        <w:pStyle w:val="ConsNormal"/>
        <w:ind w:firstLine="0"/>
        <w:jc w:val="center"/>
        <w:rPr>
          <w:rFonts w:ascii="Times New Roman" w:hAnsi="Times New Roman"/>
          <w:sz w:val="28"/>
          <w:szCs w:val="28"/>
        </w:rPr>
      </w:pPr>
    </w:p>
    <w:p w:rsidR="001E4503" w:rsidRDefault="001E4503" w:rsidP="001E4503">
      <w:pPr>
        <w:pStyle w:val="ConsNormal"/>
        <w:ind w:firstLine="0"/>
        <w:jc w:val="center"/>
        <w:rPr>
          <w:rFonts w:ascii="Times New Roman" w:hAnsi="Times New Roman"/>
          <w:sz w:val="28"/>
          <w:szCs w:val="28"/>
        </w:rPr>
      </w:pPr>
    </w:p>
    <w:p w:rsidR="001E4503" w:rsidRDefault="001E4503" w:rsidP="001E4503">
      <w:pPr>
        <w:pStyle w:val="ConsNormal"/>
        <w:ind w:firstLine="0"/>
        <w:jc w:val="center"/>
        <w:rPr>
          <w:rFonts w:ascii="Times New Roman" w:hAnsi="Times New Roman"/>
          <w:sz w:val="28"/>
          <w:szCs w:val="28"/>
        </w:rPr>
      </w:pPr>
    </w:p>
    <w:p w:rsidR="001E4503" w:rsidRDefault="001E4503" w:rsidP="001E4503">
      <w:pPr>
        <w:pStyle w:val="ConsNormal"/>
        <w:ind w:firstLine="0"/>
        <w:jc w:val="center"/>
        <w:rPr>
          <w:rFonts w:ascii="Times New Roman" w:hAnsi="Times New Roman"/>
          <w:sz w:val="28"/>
          <w:szCs w:val="28"/>
        </w:rPr>
      </w:pPr>
    </w:p>
    <w:p w:rsidR="001E4503" w:rsidRDefault="001E4503" w:rsidP="001E4503">
      <w:pPr>
        <w:pStyle w:val="ConsNormal"/>
        <w:ind w:firstLine="0"/>
        <w:jc w:val="center"/>
        <w:rPr>
          <w:rFonts w:ascii="Times New Roman" w:hAnsi="Times New Roman"/>
          <w:sz w:val="28"/>
          <w:szCs w:val="28"/>
        </w:rPr>
      </w:pPr>
    </w:p>
    <w:p w:rsidR="001E4503" w:rsidRPr="00E45C76" w:rsidRDefault="001E4503" w:rsidP="001E4503">
      <w:pPr>
        <w:pStyle w:val="ConsNormal"/>
        <w:ind w:firstLine="0"/>
        <w:jc w:val="center"/>
        <w:rPr>
          <w:rFonts w:ascii="Times New Roman" w:hAnsi="Times New Roman"/>
          <w:sz w:val="28"/>
          <w:szCs w:val="28"/>
        </w:rPr>
      </w:pPr>
      <w:r w:rsidRPr="00E45C76">
        <w:rPr>
          <w:rFonts w:ascii="Times New Roman" w:hAnsi="Times New Roman"/>
          <w:sz w:val="28"/>
          <w:szCs w:val="28"/>
        </w:rPr>
        <w:t>ТЕМПЕРАТУРНЫЙ ЛИСТ</w:t>
      </w:r>
    </w:p>
    <w:p w:rsidR="001E4503" w:rsidRPr="00E45C76" w:rsidRDefault="001E4503" w:rsidP="001E4503">
      <w:pPr>
        <w:pStyle w:val="ConsNormal"/>
        <w:ind w:firstLine="0"/>
        <w:jc w:val="both"/>
        <w:rPr>
          <w:rFonts w:ascii="Times New Roman" w:hAnsi="Times New Roman"/>
          <w:sz w:val="22"/>
          <w:szCs w:val="22"/>
        </w:rPr>
      </w:pPr>
      <w:r w:rsidRPr="00E45C76">
        <w:rPr>
          <w:rFonts w:ascii="Times New Roman" w:hAnsi="Times New Roman"/>
          <w:sz w:val="22"/>
          <w:szCs w:val="22"/>
        </w:rPr>
        <w:t>Карта № _____</w:t>
      </w:r>
      <w:r>
        <w:rPr>
          <w:rFonts w:ascii="Times New Roman" w:hAnsi="Times New Roman"/>
          <w:sz w:val="22"/>
          <w:szCs w:val="22"/>
        </w:rPr>
        <w:t>11323</w:t>
      </w:r>
      <w:r w:rsidRPr="00E45C76">
        <w:rPr>
          <w:rFonts w:ascii="Times New Roman" w:hAnsi="Times New Roman"/>
          <w:sz w:val="22"/>
          <w:szCs w:val="22"/>
        </w:rPr>
        <w:t>___________ Фамилия, имя, о. больного ___</w:t>
      </w:r>
      <w:r>
        <w:rPr>
          <w:rFonts w:ascii="Times New Roman" w:hAnsi="Times New Roman"/>
          <w:sz w:val="22"/>
          <w:szCs w:val="22"/>
        </w:rPr>
        <w:t>Мамаева Мария Анатольевна</w:t>
      </w:r>
      <w:r w:rsidRPr="00E45C76">
        <w:rPr>
          <w:rFonts w:ascii="Times New Roman" w:hAnsi="Times New Roman"/>
          <w:sz w:val="22"/>
          <w:szCs w:val="22"/>
        </w:rPr>
        <w:t>___________________ Палата № __</w:t>
      </w:r>
      <w:r>
        <w:rPr>
          <w:rFonts w:ascii="Times New Roman" w:hAnsi="Times New Roman"/>
          <w:sz w:val="22"/>
          <w:szCs w:val="22"/>
        </w:rPr>
        <w:t>104Б</w:t>
      </w:r>
      <w:r w:rsidRPr="00E45C76">
        <w:rPr>
          <w:rFonts w:ascii="Times New Roman" w:hAnsi="Times New Roman"/>
          <w:sz w:val="22"/>
          <w:szCs w:val="22"/>
        </w:rPr>
        <w:t>________</w:t>
      </w:r>
    </w:p>
    <w:p w:rsidR="001E4503" w:rsidRPr="00E45C76" w:rsidRDefault="001E4503" w:rsidP="001E4503">
      <w:pPr>
        <w:pStyle w:val="ConsNormal"/>
        <w:ind w:firstLine="0"/>
        <w:jc w:val="both"/>
        <w:rPr>
          <w:rFonts w:ascii="Times New Roman" w:hAnsi="Times New Roman"/>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01"/>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gridCol w:w="269"/>
        <w:gridCol w:w="269"/>
        <w:gridCol w:w="270"/>
      </w:tblGrid>
      <w:tr w:rsidR="001E4503" w:rsidRPr="00E45C76" w:rsidTr="006D35F3">
        <w:trPr>
          <w:trHeight w:val="24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Дата      </w:t>
            </w: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24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День болезни  </w:t>
            </w: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36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День пребывания</w:t>
            </w:r>
            <w:r w:rsidRPr="00E45C76">
              <w:rPr>
                <w:rFonts w:ascii="Times New Roman" w:hAnsi="Times New Roman"/>
                <w:sz w:val="22"/>
                <w:szCs w:val="22"/>
              </w:rPr>
              <w:br/>
              <w:t xml:space="preserve">в стационаре  </w:t>
            </w: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1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2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3 </w:t>
            </w: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4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5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6 </w:t>
            </w: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7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8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9 </w:t>
            </w: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10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11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12 </w:t>
            </w:r>
          </w:p>
        </w:tc>
        <w:tc>
          <w:tcPr>
            <w:tcW w:w="538"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13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14 </w:t>
            </w:r>
          </w:p>
        </w:tc>
        <w:tc>
          <w:tcPr>
            <w:tcW w:w="539" w:type="dxa"/>
            <w:gridSpan w:val="2"/>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15 </w:t>
            </w:r>
          </w:p>
        </w:tc>
      </w:tr>
      <w:tr w:rsidR="001E4503" w:rsidRPr="00E45C76" w:rsidTr="006D35F3">
        <w:trPr>
          <w:trHeight w:val="24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П      АД    Т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у</w:t>
            </w: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в</w:t>
            </w:r>
          </w:p>
        </w:tc>
      </w:tr>
      <w:tr w:rsidR="001E4503" w:rsidRPr="00E45C76" w:rsidTr="006D35F3">
        <w:trPr>
          <w:cantSplit/>
          <w:trHeight w:val="240"/>
        </w:trPr>
        <w:tc>
          <w:tcPr>
            <w:tcW w:w="1701" w:type="dxa"/>
            <w:vMerge w:val="restart"/>
            <w:tcBorders>
              <w:top w:val="single" w:sz="6" w:space="0" w:color="auto"/>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t xml:space="preserve">140   200  41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val="restart"/>
            <w:tcBorders>
              <w:top w:val="single" w:sz="6" w:space="0" w:color="auto"/>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t xml:space="preserve">120   175  40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val="restart"/>
            <w:tcBorders>
              <w:top w:val="single" w:sz="6" w:space="0" w:color="auto"/>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t xml:space="preserve">100   150  39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val="restart"/>
            <w:tcBorders>
              <w:top w:val="single" w:sz="6" w:space="0" w:color="auto"/>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t xml:space="preserve">90   125  38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val="restart"/>
            <w:tcBorders>
              <w:top w:val="single" w:sz="6" w:space="0" w:color="auto"/>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t xml:space="preserve">80   100  37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val="restart"/>
            <w:tcBorders>
              <w:top w:val="single" w:sz="6" w:space="0" w:color="auto"/>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t xml:space="preserve">70    75  36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val="restart"/>
            <w:tcBorders>
              <w:top w:val="single" w:sz="6" w:space="0" w:color="auto"/>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r>
            <w:r w:rsidRPr="00E45C76">
              <w:rPr>
                <w:rFonts w:ascii="Times New Roman" w:hAnsi="Times New Roman"/>
                <w:sz w:val="22"/>
                <w:szCs w:val="22"/>
              </w:rPr>
              <w:br/>
              <w:t xml:space="preserve">60    50  35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cantSplit/>
          <w:trHeight w:val="240"/>
        </w:trPr>
        <w:tc>
          <w:tcPr>
            <w:tcW w:w="1701" w:type="dxa"/>
            <w:vMerge/>
            <w:tcBorders>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24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Дыхание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24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Вес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186"/>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Выпито </w:t>
            </w:r>
            <w:r w:rsidRPr="00E45C76">
              <w:rPr>
                <w:rFonts w:ascii="Times New Roman" w:hAnsi="Times New Roman"/>
                <w:sz w:val="22"/>
                <w:szCs w:val="22"/>
              </w:rPr>
              <w:lastRenderedPageBreak/>
              <w:t xml:space="preserve">жидкости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36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lastRenderedPageBreak/>
              <w:t xml:space="preserve">Суточное количество мочи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24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Стул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r w:rsidR="001E4503" w:rsidRPr="00E45C76" w:rsidTr="006D35F3">
        <w:trPr>
          <w:trHeight w:val="240"/>
        </w:trPr>
        <w:tc>
          <w:tcPr>
            <w:tcW w:w="1701"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r w:rsidRPr="00E45C76">
              <w:rPr>
                <w:rFonts w:ascii="Times New Roman" w:hAnsi="Times New Roman"/>
                <w:sz w:val="22"/>
                <w:szCs w:val="22"/>
              </w:rPr>
              <w:t xml:space="preserve">Ванна         </w:t>
            </w: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69"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c>
          <w:tcPr>
            <w:tcW w:w="270" w:type="dxa"/>
            <w:tcBorders>
              <w:top w:val="single" w:sz="6" w:space="0" w:color="auto"/>
              <w:left w:val="single" w:sz="6" w:space="0" w:color="auto"/>
              <w:bottom w:val="single" w:sz="6" w:space="0" w:color="auto"/>
              <w:right w:val="single" w:sz="6" w:space="0" w:color="auto"/>
            </w:tcBorders>
          </w:tcPr>
          <w:p w:rsidR="001E4503" w:rsidRPr="00E45C76" w:rsidRDefault="001E4503" w:rsidP="006D35F3">
            <w:pPr>
              <w:pStyle w:val="ConsCell"/>
              <w:rPr>
                <w:rFonts w:ascii="Times New Roman" w:hAnsi="Times New Roman"/>
                <w:sz w:val="22"/>
                <w:szCs w:val="22"/>
              </w:rPr>
            </w:pPr>
          </w:p>
        </w:tc>
      </w:tr>
    </w:tbl>
    <w:p w:rsidR="00C9760C" w:rsidRDefault="00C9760C" w:rsidP="001E4503">
      <w:pPr>
        <w:ind w:left="3240"/>
        <w:jc w:val="both"/>
        <w:rPr>
          <w:rFonts w:ascii="Times New Roman" w:hAnsi="Times New Roman" w:cs="Times New Roman"/>
          <w:color w:val="000000"/>
          <w:sz w:val="28"/>
          <w:szCs w:val="28"/>
        </w:rPr>
      </w:pPr>
    </w:p>
    <w:p w:rsidR="00C9760C" w:rsidRDefault="00C9760C" w:rsidP="001E4503">
      <w:pPr>
        <w:ind w:left="3240"/>
        <w:jc w:val="both"/>
        <w:rPr>
          <w:rFonts w:ascii="Times New Roman" w:hAnsi="Times New Roman" w:cs="Times New Roman"/>
          <w:color w:val="000000"/>
          <w:sz w:val="28"/>
          <w:szCs w:val="28"/>
        </w:rPr>
      </w:pPr>
    </w:p>
    <w:p w:rsidR="001E4503" w:rsidRPr="00F2147C" w:rsidRDefault="001E4503" w:rsidP="001E4503">
      <w:pPr>
        <w:ind w:left="3240"/>
        <w:jc w:val="both"/>
        <w:rPr>
          <w:rFonts w:ascii="Times New Roman" w:hAnsi="Times New Roman" w:cs="Times New Roman"/>
          <w:color w:val="000000"/>
          <w:sz w:val="28"/>
          <w:szCs w:val="28"/>
        </w:rPr>
      </w:pPr>
      <w:r w:rsidRPr="00F2147C">
        <w:rPr>
          <w:rFonts w:ascii="Times New Roman" w:hAnsi="Times New Roman" w:cs="Times New Roman"/>
          <w:color w:val="000000"/>
          <w:sz w:val="28"/>
          <w:szCs w:val="28"/>
        </w:rPr>
        <w:t>ПРОГНОЗ</w:t>
      </w:r>
    </w:p>
    <w:p w:rsidR="001E4503" w:rsidRDefault="001E4503" w:rsidP="001E4503">
      <w:pPr>
        <w:rPr>
          <w:rFonts w:ascii="Times New Roman" w:hAnsi="Times New Roman" w:cs="Times New Roman"/>
          <w:color w:val="000000"/>
          <w:sz w:val="28"/>
          <w:szCs w:val="28"/>
        </w:rPr>
      </w:pPr>
      <w:r w:rsidRPr="00F2147C">
        <w:rPr>
          <w:rFonts w:ascii="Times New Roman" w:hAnsi="Times New Roman" w:cs="Times New Roman"/>
          <w:color w:val="000000"/>
          <w:sz w:val="28"/>
          <w:szCs w:val="28"/>
        </w:rPr>
        <w:t xml:space="preserve">Прогноз в отношении выздоровления  благоприятный. </w:t>
      </w:r>
      <w:r w:rsidRPr="00F2147C">
        <w:rPr>
          <w:rFonts w:ascii="Times New Roman" w:hAnsi="Times New Roman" w:cs="Times New Roman"/>
          <w:color w:val="000000"/>
          <w:sz w:val="28"/>
          <w:szCs w:val="28"/>
        </w:rPr>
        <w:br/>
        <w:t>Прогноз в отношении жизни благоприятный.</w:t>
      </w:r>
    </w:p>
    <w:p w:rsidR="001E4503" w:rsidRDefault="001E4503" w:rsidP="001E4503">
      <w:pPr>
        <w:rPr>
          <w:rFonts w:ascii="Times New Roman" w:hAnsi="Times New Roman" w:cs="Times New Roman"/>
          <w:color w:val="000000"/>
          <w:sz w:val="28"/>
          <w:szCs w:val="28"/>
        </w:rPr>
      </w:pPr>
    </w:p>
    <w:p w:rsidR="001E4503" w:rsidRDefault="001E4503" w:rsidP="001E4503">
      <w:pPr>
        <w:pStyle w:val="a4"/>
        <w:jc w:val="center"/>
        <w:rPr>
          <w:rFonts w:ascii="Times New Roman" w:hAnsi="Times New Roman" w:cs="Times New Roman"/>
          <w:sz w:val="28"/>
          <w:szCs w:val="28"/>
        </w:rPr>
      </w:pPr>
      <w:r w:rsidRPr="00A85083">
        <w:rPr>
          <w:rFonts w:ascii="Times New Roman" w:hAnsi="Times New Roman" w:cs="Times New Roman"/>
          <w:sz w:val="28"/>
          <w:szCs w:val="28"/>
        </w:rPr>
        <w:t>ИСПОЛЬЗОВАННАЯ ЛИТЕРАТУРА</w:t>
      </w:r>
    </w:p>
    <w:p w:rsidR="001E4503" w:rsidRPr="00A85083" w:rsidRDefault="001E4503" w:rsidP="001E45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5083">
        <w:rPr>
          <w:rFonts w:ascii="Times New Roman" w:eastAsia="Times New Roman" w:hAnsi="Times New Roman" w:cs="Times New Roman"/>
          <w:color w:val="000000"/>
          <w:sz w:val="28"/>
          <w:szCs w:val="28"/>
          <w:lang w:eastAsia="ru-RU"/>
        </w:rPr>
        <w:t xml:space="preserve">1. Детская хирургия: учебник / под </w:t>
      </w:r>
      <w:proofErr w:type="spellStart"/>
      <w:r w:rsidRPr="00A85083">
        <w:rPr>
          <w:rFonts w:ascii="Times New Roman" w:eastAsia="Times New Roman" w:hAnsi="Times New Roman" w:cs="Times New Roman"/>
          <w:color w:val="000000"/>
          <w:sz w:val="28"/>
          <w:szCs w:val="28"/>
          <w:lang w:eastAsia="ru-RU"/>
        </w:rPr>
        <w:t>ред.Ю.Ф</w:t>
      </w:r>
      <w:proofErr w:type="spellEnd"/>
      <w:r w:rsidRPr="00A85083">
        <w:rPr>
          <w:rFonts w:ascii="Times New Roman" w:eastAsia="Times New Roman" w:hAnsi="Times New Roman" w:cs="Times New Roman"/>
          <w:color w:val="000000"/>
          <w:sz w:val="28"/>
          <w:szCs w:val="28"/>
          <w:lang w:eastAsia="ru-RU"/>
        </w:rPr>
        <w:t>. Исакова, А.Ю. Разумовского; отв. ред. А.Ф. Дронов. – М.: ГЭОТАР-Медиа, 2015. – 1040 с.</w:t>
      </w:r>
    </w:p>
    <w:p w:rsidR="001E4503" w:rsidRPr="00A85083" w:rsidRDefault="001E4503" w:rsidP="001E450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85083">
        <w:rPr>
          <w:rFonts w:ascii="Times New Roman" w:eastAsia="Times New Roman" w:hAnsi="Times New Roman" w:cs="Times New Roman"/>
          <w:color w:val="000000"/>
          <w:sz w:val="28"/>
          <w:szCs w:val="28"/>
          <w:lang w:eastAsia="ru-RU"/>
        </w:rPr>
        <w:t>2. Ковальчук, В.И. Детская хирургия: учеб</w:t>
      </w:r>
      <w:proofErr w:type="gramStart"/>
      <w:r w:rsidRPr="00A85083">
        <w:rPr>
          <w:rFonts w:ascii="Times New Roman" w:eastAsia="Times New Roman" w:hAnsi="Times New Roman" w:cs="Times New Roman"/>
          <w:color w:val="000000"/>
          <w:sz w:val="28"/>
          <w:szCs w:val="28"/>
          <w:lang w:eastAsia="ru-RU"/>
        </w:rPr>
        <w:t>.</w:t>
      </w:r>
      <w:proofErr w:type="gramEnd"/>
      <w:r w:rsidRPr="00A85083">
        <w:rPr>
          <w:rFonts w:ascii="Times New Roman" w:eastAsia="Times New Roman" w:hAnsi="Times New Roman" w:cs="Times New Roman"/>
          <w:color w:val="000000"/>
          <w:sz w:val="28"/>
          <w:szCs w:val="28"/>
          <w:lang w:eastAsia="ru-RU"/>
        </w:rPr>
        <w:t xml:space="preserve"> </w:t>
      </w:r>
      <w:proofErr w:type="gramStart"/>
      <w:r w:rsidRPr="00A85083">
        <w:rPr>
          <w:rFonts w:ascii="Times New Roman" w:eastAsia="Times New Roman" w:hAnsi="Times New Roman" w:cs="Times New Roman"/>
          <w:color w:val="000000"/>
          <w:sz w:val="28"/>
          <w:szCs w:val="28"/>
          <w:lang w:eastAsia="ru-RU"/>
        </w:rPr>
        <w:t>п</w:t>
      </w:r>
      <w:proofErr w:type="gramEnd"/>
      <w:r w:rsidRPr="00A85083">
        <w:rPr>
          <w:rFonts w:ascii="Times New Roman" w:eastAsia="Times New Roman" w:hAnsi="Times New Roman" w:cs="Times New Roman"/>
          <w:color w:val="000000"/>
          <w:sz w:val="28"/>
          <w:szCs w:val="28"/>
          <w:lang w:eastAsia="ru-RU"/>
        </w:rPr>
        <w:t xml:space="preserve">особие / </w:t>
      </w:r>
      <w:proofErr w:type="spellStart"/>
      <w:r w:rsidRPr="00A85083">
        <w:rPr>
          <w:rFonts w:ascii="Times New Roman" w:eastAsia="Times New Roman" w:hAnsi="Times New Roman" w:cs="Times New Roman"/>
          <w:color w:val="000000"/>
          <w:sz w:val="28"/>
          <w:szCs w:val="28"/>
          <w:lang w:eastAsia="ru-RU"/>
        </w:rPr>
        <w:t>В.И.Ковальчук</w:t>
      </w:r>
      <w:proofErr w:type="spellEnd"/>
      <w:r w:rsidRPr="00A85083">
        <w:rPr>
          <w:rFonts w:ascii="Times New Roman" w:eastAsia="Times New Roman" w:hAnsi="Times New Roman" w:cs="Times New Roman"/>
          <w:color w:val="000000"/>
          <w:sz w:val="28"/>
          <w:szCs w:val="28"/>
          <w:lang w:eastAsia="ru-RU"/>
        </w:rPr>
        <w:t xml:space="preserve">. – Гродно: </w:t>
      </w:r>
      <w:proofErr w:type="spellStart"/>
      <w:r w:rsidRPr="00A85083">
        <w:rPr>
          <w:rFonts w:ascii="Times New Roman" w:eastAsia="Times New Roman" w:hAnsi="Times New Roman" w:cs="Times New Roman"/>
          <w:color w:val="000000"/>
          <w:sz w:val="28"/>
          <w:szCs w:val="28"/>
          <w:lang w:eastAsia="ru-RU"/>
        </w:rPr>
        <w:t>ГрГМУ</w:t>
      </w:r>
      <w:proofErr w:type="spellEnd"/>
      <w:r w:rsidRPr="00A85083">
        <w:rPr>
          <w:rFonts w:ascii="Times New Roman" w:eastAsia="Times New Roman" w:hAnsi="Times New Roman" w:cs="Times New Roman"/>
          <w:color w:val="000000"/>
          <w:sz w:val="28"/>
          <w:szCs w:val="28"/>
          <w:lang w:eastAsia="ru-RU"/>
        </w:rPr>
        <w:t>, 2005. – 310 с.: ил.</w:t>
      </w:r>
    </w:p>
    <w:bookmarkEnd w:id="0"/>
    <w:p w:rsidR="00EF198A" w:rsidRDefault="00EF198A"/>
    <w:sectPr w:rsidR="00EF1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ultant">
    <w:altName w:val="Courier New"/>
    <w:charset w:val="CC"/>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B59"/>
    <w:multiLevelType w:val="hybridMultilevel"/>
    <w:tmpl w:val="022CB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30CD6"/>
    <w:multiLevelType w:val="hybridMultilevel"/>
    <w:tmpl w:val="FF44695E"/>
    <w:lvl w:ilvl="0" w:tplc="D1B824A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32ACC"/>
    <w:multiLevelType w:val="hybridMultilevel"/>
    <w:tmpl w:val="4208B146"/>
    <w:lvl w:ilvl="0" w:tplc="73EA4D9E">
      <w:start w:val="1"/>
      <w:numFmt w:val="decimal"/>
      <w:lvlText w:val="%1."/>
      <w:lvlJc w:val="left"/>
      <w:pPr>
        <w:ind w:left="195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6D32667"/>
    <w:multiLevelType w:val="hybridMultilevel"/>
    <w:tmpl w:val="B146441C"/>
    <w:lvl w:ilvl="0" w:tplc="C4F459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1A074C5"/>
    <w:multiLevelType w:val="hybridMultilevel"/>
    <w:tmpl w:val="0D3278E2"/>
    <w:lvl w:ilvl="0" w:tplc="73EA4D9E">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5">
    <w:nsid w:val="32774998"/>
    <w:multiLevelType w:val="hybridMultilevel"/>
    <w:tmpl w:val="A5D45FC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38C40154"/>
    <w:multiLevelType w:val="hybridMultilevel"/>
    <w:tmpl w:val="1666C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1454C"/>
    <w:multiLevelType w:val="hybridMultilevel"/>
    <w:tmpl w:val="30BA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B94325"/>
    <w:multiLevelType w:val="hybridMultilevel"/>
    <w:tmpl w:val="A5A090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13CF5"/>
    <w:multiLevelType w:val="hybridMultilevel"/>
    <w:tmpl w:val="448AC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863A58"/>
    <w:multiLevelType w:val="hybridMultilevel"/>
    <w:tmpl w:val="062E5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567831"/>
    <w:multiLevelType w:val="hybridMultilevel"/>
    <w:tmpl w:val="9F9A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B01401"/>
    <w:multiLevelType w:val="hybridMultilevel"/>
    <w:tmpl w:val="2A6E0AA8"/>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3">
    <w:nsid w:val="6DCA1BF6"/>
    <w:multiLevelType w:val="hybridMultilevel"/>
    <w:tmpl w:val="BE765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B00C32"/>
    <w:multiLevelType w:val="hybridMultilevel"/>
    <w:tmpl w:val="1666C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F67F85"/>
    <w:multiLevelType w:val="hybridMultilevel"/>
    <w:tmpl w:val="FA52DEFE"/>
    <w:lvl w:ilvl="0" w:tplc="1DEC6D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FCB72FE"/>
    <w:multiLevelType w:val="hybridMultilevel"/>
    <w:tmpl w:val="8D86F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5"/>
  </w:num>
  <w:num w:numId="4">
    <w:abstractNumId w:val="14"/>
  </w:num>
  <w:num w:numId="5">
    <w:abstractNumId w:val="1"/>
  </w:num>
  <w:num w:numId="6">
    <w:abstractNumId w:val="3"/>
  </w:num>
  <w:num w:numId="7">
    <w:abstractNumId w:val="5"/>
  </w:num>
  <w:num w:numId="8">
    <w:abstractNumId w:val="4"/>
  </w:num>
  <w:num w:numId="9">
    <w:abstractNumId w:val="2"/>
  </w:num>
  <w:num w:numId="10">
    <w:abstractNumId w:val="13"/>
  </w:num>
  <w:num w:numId="11">
    <w:abstractNumId w:val="0"/>
  </w:num>
  <w:num w:numId="12">
    <w:abstractNumId w:val="9"/>
  </w:num>
  <w:num w:numId="13">
    <w:abstractNumId w:val="8"/>
  </w:num>
  <w:num w:numId="14">
    <w:abstractNumId w:val="10"/>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E3"/>
    <w:rsid w:val="00120ACB"/>
    <w:rsid w:val="001E4503"/>
    <w:rsid w:val="004261EA"/>
    <w:rsid w:val="00474516"/>
    <w:rsid w:val="005641E9"/>
    <w:rsid w:val="005F458C"/>
    <w:rsid w:val="006510F3"/>
    <w:rsid w:val="00704130"/>
    <w:rsid w:val="00793346"/>
    <w:rsid w:val="007A0716"/>
    <w:rsid w:val="007A6203"/>
    <w:rsid w:val="007D61B9"/>
    <w:rsid w:val="008447D4"/>
    <w:rsid w:val="009033CA"/>
    <w:rsid w:val="00A278EB"/>
    <w:rsid w:val="00A80420"/>
    <w:rsid w:val="00A87DF6"/>
    <w:rsid w:val="00A95853"/>
    <w:rsid w:val="00AD787F"/>
    <w:rsid w:val="00BF4425"/>
    <w:rsid w:val="00C54759"/>
    <w:rsid w:val="00C9760C"/>
    <w:rsid w:val="00CB6377"/>
    <w:rsid w:val="00CF73DA"/>
    <w:rsid w:val="00DD2FC5"/>
    <w:rsid w:val="00DF1DE3"/>
    <w:rsid w:val="00E2690D"/>
    <w:rsid w:val="00E42DDA"/>
    <w:rsid w:val="00EF198A"/>
    <w:rsid w:val="00F4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503"/>
    <w:pPr>
      <w:ind w:left="720"/>
      <w:contextualSpacing/>
    </w:pPr>
  </w:style>
  <w:style w:type="paragraph" w:styleId="a4">
    <w:name w:val="No Spacing"/>
    <w:uiPriority w:val="1"/>
    <w:qFormat/>
    <w:rsid w:val="001E4503"/>
    <w:pPr>
      <w:spacing w:after="0" w:line="240" w:lineRule="auto"/>
    </w:pPr>
  </w:style>
  <w:style w:type="paragraph" w:styleId="a5">
    <w:name w:val="Normal (Web)"/>
    <w:basedOn w:val="a"/>
    <w:uiPriority w:val="99"/>
    <w:unhideWhenUsed/>
    <w:rsid w:val="001E4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1E4503"/>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1E4503"/>
    <w:pPr>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1E4503"/>
    <w:pPr>
      <w:spacing w:after="0" w:line="240" w:lineRule="auto"/>
    </w:pPr>
    <w:rPr>
      <w:rFonts w:ascii="Consultant" w:eastAsia="Times New Roman" w:hAnsi="Consultant"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503"/>
    <w:pPr>
      <w:ind w:left="720"/>
      <w:contextualSpacing/>
    </w:pPr>
  </w:style>
  <w:style w:type="paragraph" w:styleId="a4">
    <w:name w:val="No Spacing"/>
    <w:uiPriority w:val="1"/>
    <w:qFormat/>
    <w:rsid w:val="001E4503"/>
    <w:pPr>
      <w:spacing w:after="0" w:line="240" w:lineRule="auto"/>
    </w:pPr>
  </w:style>
  <w:style w:type="paragraph" w:styleId="a5">
    <w:name w:val="Normal (Web)"/>
    <w:basedOn w:val="a"/>
    <w:uiPriority w:val="99"/>
    <w:unhideWhenUsed/>
    <w:rsid w:val="001E4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1E4503"/>
    <w:pPr>
      <w:spacing w:after="0" w:line="240" w:lineRule="auto"/>
      <w:ind w:firstLine="720"/>
    </w:pPr>
    <w:rPr>
      <w:rFonts w:ascii="Consultant" w:eastAsia="Times New Roman" w:hAnsi="Consultant" w:cs="Times New Roman"/>
      <w:snapToGrid w:val="0"/>
      <w:sz w:val="20"/>
      <w:szCs w:val="20"/>
      <w:lang w:eastAsia="ru-RU"/>
    </w:rPr>
  </w:style>
  <w:style w:type="paragraph" w:customStyle="1" w:styleId="ConsNonformat">
    <w:name w:val="ConsNonformat"/>
    <w:rsid w:val="001E4503"/>
    <w:pPr>
      <w:spacing w:after="0" w:line="240" w:lineRule="auto"/>
    </w:pPr>
    <w:rPr>
      <w:rFonts w:ascii="Consultant" w:eastAsia="Times New Roman" w:hAnsi="Consultant" w:cs="Times New Roman"/>
      <w:snapToGrid w:val="0"/>
      <w:sz w:val="20"/>
      <w:szCs w:val="20"/>
      <w:lang w:eastAsia="ru-RU"/>
    </w:rPr>
  </w:style>
  <w:style w:type="paragraph" w:customStyle="1" w:styleId="ConsCell">
    <w:name w:val="ConsCell"/>
    <w:rsid w:val="001E4503"/>
    <w:pPr>
      <w:spacing w:after="0" w:line="240" w:lineRule="auto"/>
    </w:pPr>
    <w:rPr>
      <w:rFonts w:ascii="Consultant" w:eastAsia="Times New Roman" w:hAnsi="Consultant"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Igor</cp:lastModifiedBy>
  <cp:revision>4</cp:revision>
  <dcterms:created xsi:type="dcterms:W3CDTF">2019-10-09T15:51:00Z</dcterms:created>
  <dcterms:modified xsi:type="dcterms:W3CDTF">2020-06-05T15:40:00Z</dcterms:modified>
</cp:coreProperties>
</file>