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CC5A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Инфекционные болезни .Лекция 5.</w:t>
      </w:r>
    </w:p>
    <w:p w14:paraId="03135205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ТЕМА: ПРОТОЗОЙНЫЕ ИНВАЗИИ КИШЕЧНИКА.</w:t>
      </w:r>
    </w:p>
    <w:p w14:paraId="173E3B92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</w:p>
    <w:p w14:paraId="49801AE5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Среди простейших встречаются как </w:t>
      </w:r>
      <w:proofErr w:type="spellStart"/>
      <w:r w:rsidRPr="003410D5">
        <w:rPr>
          <w:sz w:val="24"/>
          <w:szCs w:val="24"/>
        </w:rPr>
        <w:t>свободноживующие</w:t>
      </w:r>
      <w:proofErr w:type="spellEnd"/>
      <w:r w:rsidRPr="003410D5">
        <w:rPr>
          <w:sz w:val="24"/>
          <w:szCs w:val="24"/>
        </w:rPr>
        <w:t xml:space="preserve">, так и паразитарные формы. Простейшие так же живут в кишечнике человека. В организме здорового человека насчитывается более 15 видов простейших. Они являются представителями 4 классов. В частности в кишечнике обитает 7 видов амеб, из которых только 1 вид является патогенным, жгутиковые (патогенные - </w:t>
      </w:r>
      <w:proofErr w:type="spellStart"/>
      <w:r w:rsidRPr="003410D5">
        <w:rPr>
          <w:sz w:val="24"/>
          <w:szCs w:val="24"/>
        </w:rPr>
        <w:t>лямблии</w:t>
      </w:r>
      <w:proofErr w:type="spellEnd"/>
      <w:r w:rsidRPr="003410D5">
        <w:rPr>
          <w:sz w:val="24"/>
          <w:szCs w:val="24"/>
        </w:rPr>
        <w:t xml:space="preserve">), трихомонады, споровики (условно-патогенные - </w:t>
      </w:r>
      <w:proofErr w:type="spellStart"/>
      <w:r w:rsidRPr="003410D5">
        <w:rPr>
          <w:sz w:val="24"/>
          <w:szCs w:val="24"/>
        </w:rPr>
        <w:t>криптоспории</w:t>
      </w:r>
      <w:proofErr w:type="spellEnd"/>
      <w:r w:rsidRPr="003410D5">
        <w:rPr>
          <w:sz w:val="24"/>
          <w:szCs w:val="24"/>
        </w:rPr>
        <w:t>), инфузории (балантидии).</w:t>
      </w:r>
    </w:p>
    <w:p w14:paraId="52949F47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Большинство простейших существует в виде вегетативных форм и цист. Размножаются  бесполым путем за исключением балантидий и </w:t>
      </w:r>
      <w:proofErr w:type="spellStart"/>
      <w:r w:rsidRPr="003410D5">
        <w:rPr>
          <w:sz w:val="24"/>
          <w:szCs w:val="24"/>
        </w:rPr>
        <w:t>криптоспор</w:t>
      </w:r>
      <w:proofErr w:type="spellEnd"/>
      <w:r w:rsidRPr="003410D5">
        <w:rPr>
          <w:sz w:val="24"/>
          <w:szCs w:val="24"/>
        </w:rPr>
        <w:t xml:space="preserve">. Механизм передачи - фекально-оральный. Пути передачи - водный, пищевой, контактно-бытовой. Имеют значение механические переносчики - мухи и тараканы. Все простейшие, кроме патогенных являются </w:t>
      </w:r>
      <w:proofErr w:type="spellStart"/>
      <w:r w:rsidRPr="003410D5">
        <w:rPr>
          <w:sz w:val="24"/>
          <w:szCs w:val="24"/>
        </w:rPr>
        <w:t>коменсалами</w:t>
      </w:r>
      <w:proofErr w:type="spellEnd"/>
      <w:r w:rsidRPr="003410D5">
        <w:rPr>
          <w:sz w:val="24"/>
          <w:szCs w:val="24"/>
        </w:rPr>
        <w:t>, то есть нормальными представителями кишечной флоры человека.</w:t>
      </w:r>
    </w:p>
    <w:p w14:paraId="2AAF49B3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</w:p>
    <w:p w14:paraId="21AB28E1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АМЕБИАЗ (АМЕБНАЯ ДИЗЕНТЕРИЯ).</w:t>
      </w:r>
    </w:p>
    <w:p w14:paraId="3E4BF2D7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Амебиаз - это </w:t>
      </w:r>
      <w:proofErr w:type="spellStart"/>
      <w:r w:rsidRPr="003410D5">
        <w:rPr>
          <w:sz w:val="24"/>
          <w:szCs w:val="24"/>
        </w:rPr>
        <w:t>протозойное</w:t>
      </w:r>
      <w:proofErr w:type="spellEnd"/>
      <w:r w:rsidRPr="003410D5">
        <w:rPr>
          <w:sz w:val="24"/>
          <w:szCs w:val="24"/>
        </w:rPr>
        <w:t xml:space="preserve"> заболевание вызываемое </w:t>
      </w:r>
      <w:proofErr w:type="spellStart"/>
      <w:r w:rsidRPr="003410D5">
        <w:rPr>
          <w:sz w:val="24"/>
          <w:szCs w:val="24"/>
        </w:rPr>
        <w:t>Entamoeba</w:t>
      </w:r>
      <w:proofErr w:type="spellEnd"/>
      <w:r w:rsidRPr="003410D5">
        <w:rPr>
          <w:sz w:val="24"/>
          <w:szCs w:val="24"/>
        </w:rPr>
        <w:t xml:space="preserve"> </w:t>
      </w:r>
      <w:proofErr w:type="spellStart"/>
      <w:r w:rsidRPr="003410D5">
        <w:rPr>
          <w:sz w:val="24"/>
          <w:szCs w:val="24"/>
        </w:rPr>
        <w:t>histolitica</w:t>
      </w:r>
      <w:proofErr w:type="spellEnd"/>
      <w:r w:rsidRPr="003410D5">
        <w:rPr>
          <w:sz w:val="24"/>
          <w:szCs w:val="24"/>
        </w:rPr>
        <w:t>, характеризующееся хроническим рецидивирующим течением с язвенным поражением толстой кишки и возможностью развития внекишечных осложнений в виде абсцессов.</w:t>
      </w:r>
    </w:p>
    <w:p w14:paraId="02AFF74E" w14:textId="77777777" w:rsidR="00272C79" w:rsidRPr="003410D5" w:rsidRDefault="00272C79" w:rsidP="003410D5">
      <w:pPr>
        <w:ind w:firstLine="709"/>
        <w:jc w:val="both"/>
        <w:rPr>
          <w:b/>
          <w:i/>
          <w:sz w:val="24"/>
          <w:szCs w:val="24"/>
        </w:rPr>
      </w:pPr>
      <w:r w:rsidRPr="003410D5">
        <w:rPr>
          <w:b/>
          <w:i/>
          <w:sz w:val="24"/>
          <w:szCs w:val="24"/>
        </w:rPr>
        <w:t>Характеристика возбудителя.</w:t>
      </w:r>
    </w:p>
    <w:p w14:paraId="33AF0C9B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Дизентерийную амебу впервые наблюдал профессор </w:t>
      </w:r>
      <w:proofErr w:type="spellStart"/>
      <w:r w:rsidRPr="003410D5">
        <w:rPr>
          <w:sz w:val="24"/>
          <w:szCs w:val="24"/>
        </w:rPr>
        <w:t>медико</w:t>
      </w:r>
      <w:proofErr w:type="spellEnd"/>
      <w:r w:rsidRPr="003410D5">
        <w:rPr>
          <w:sz w:val="24"/>
          <w:szCs w:val="24"/>
        </w:rPr>
        <w:t xml:space="preserve"> - хирургической академии Ф.А.Леш в 1875 году. Он же доказал патогенность  амебы в процессе эксперимента по заражению собак. В кишечнике человека дизентерийная амеба проходит несколько стадий развития. Основной формой существования паразита является просветная или малая вегетативная форма. Часто амеба попадает в организм человека через рот, проходит через желудок, в терминальном отделе тонкой кишки превращается в просветную форму, спускается в толстый кишечник и далее может выделяться с фекалиями. С фекалиями амеба выделяется в виде вегетативной формы только при </w:t>
      </w:r>
      <w:proofErr w:type="spellStart"/>
      <w:r w:rsidRPr="003410D5">
        <w:rPr>
          <w:sz w:val="24"/>
          <w:szCs w:val="24"/>
        </w:rPr>
        <w:t>диарейном</w:t>
      </w:r>
      <w:proofErr w:type="spellEnd"/>
      <w:r w:rsidRPr="003410D5">
        <w:rPr>
          <w:sz w:val="24"/>
          <w:szCs w:val="24"/>
        </w:rPr>
        <w:t xml:space="preserve"> синдроме. Вегетативная просветная форма является </w:t>
      </w:r>
      <w:proofErr w:type="spellStart"/>
      <w:r w:rsidRPr="003410D5">
        <w:rPr>
          <w:sz w:val="24"/>
          <w:szCs w:val="24"/>
        </w:rPr>
        <w:t>коменсалом</w:t>
      </w:r>
      <w:proofErr w:type="spellEnd"/>
      <w:r w:rsidRPr="003410D5">
        <w:rPr>
          <w:sz w:val="24"/>
          <w:szCs w:val="24"/>
        </w:rPr>
        <w:t xml:space="preserve">, обитая в начальном отделе толстого кишечника. Там для нее создаются оптимальные условия, так как имеется жидкая среда, оптимальный уровень рН, достаточное количество микрофлоры, которая также является пищевым субстратом. В случае усиленного пассажа кишечного содержимого амеба выделяется во внешнюю среду. В нормальных условиях амеба может с фекалиями опускаться в нижележащие отделы кишечника. Это создает неблагоприятные условия для амебы: кал плотный, нет питательного субстрата. Амеба превращается в цисту и выделяется во внешнюю среду. Человек, который является носителем просветной формы является </w:t>
      </w:r>
      <w:proofErr w:type="spellStart"/>
      <w:r w:rsidRPr="003410D5">
        <w:rPr>
          <w:sz w:val="24"/>
          <w:szCs w:val="24"/>
        </w:rPr>
        <w:t>цистовыделителем</w:t>
      </w:r>
      <w:proofErr w:type="spellEnd"/>
      <w:r w:rsidRPr="003410D5">
        <w:rPr>
          <w:sz w:val="24"/>
          <w:szCs w:val="24"/>
        </w:rPr>
        <w:t xml:space="preserve"> и он же является единственным источником заражения. Цисты достаточно  устойчивы во внешней среде. В фекалиях могут сохраняться до 15 дней, в воде до месяца, в почве до 8 дней.</w:t>
      </w:r>
    </w:p>
    <w:p w14:paraId="5D8362A9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Хорошо сохраняются при низких температурах, а нагревание и высушивание переносят очень плохо. При 60 градусах гибнет за 5-6 минут.</w:t>
      </w:r>
    </w:p>
    <w:p w14:paraId="146CE1C3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Циста в зависимости от степени зрелости обладает 1 или 4 ядрами. Имеют плотную хитиновую оболочку. Циста - это вторая форма существования амебы. Третьей формой существования является большая вегетативная или тканевая форма Она больше малой вегетативной формы (13 мкм, малоподвижна) в 2 раза, приблизительно 23 микрона и очень подвижна. В отличие от просветной формы она является паразитом. Питается исключительно эритроцитами человека (</w:t>
      </w:r>
      <w:proofErr w:type="spellStart"/>
      <w:r w:rsidRPr="003410D5">
        <w:rPr>
          <w:sz w:val="24"/>
          <w:szCs w:val="24"/>
        </w:rPr>
        <w:t>эритрофаг</w:t>
      </w:r>
      <w:proofErr w:type="spellEnd"/>
      <w:r w:rsidRPr="003410D5">
        <w:rPr>
          <w:sz w:val="24"/>
          <w:szCs w:val="24"/>
        </w:rPr>
        <w:t>).</w:t>
      </w:r>
    </w:p>
    <w:p w14:paraId="301DACB0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Распространенность амебиаза. Амебиаз встречается практически повсеместно. </w:t>
      </w:r>
      <w:proofErr w:type="spellStart"/>
      <w:r w:rsidRPr="003410D5">
        <w:rPr>
          <w:sz w:val="24"/>
          <w:szCs w:val="24"/>
        </w:rPr>
        <w:t>Эндемичными</w:t>
      </w:r>
      <w:proofErr w:type="spellEnd"/>
      <w:r w:rsidRPr="003410D5">
        <w:rPr>
          <w:sz w:val="24"/>
          <w:szCs w:val="24"/>
        </w:rPr>
        <w:t xml:space="preserve"> являются регионы с характерным климатом - Африка, Юго-восточная Азия, Южная Америка. Особенно много амебиаза в Мексике - 20% заболеваний с </w:t>
      </w:r>
      <w:proofErr w:type="spellStart"/>
      <w:r w:rsidRPr="003410D5">
        <w:rPr>
          <w:sz w:val="24"/>
          <w:szCs w:val="24"/>
        </w:rPr>
        <w:t>диарейным</w:t>
      </w:r>
      <w:proofErr w:type="spellEnd"/>
      <w:r w:rsidRPr="003410D5">
        <w:rPr>
          <w:sz w:val="24"/>
          <w:szCs w:val="24"/>
        </w:rPr>
        <w:t xml:space="preserve"> синдромом. В других регионах мира заболеваемость преимущественно спорадическая, но могут </w:t>
      </w:r>
      <w:r w:rsidRPr="003410D5">
        <w:rPr>
          <w:sz w:val="24"/>
          <w:szCs w:val="24"/>
        </w:rPr>
        <w:lastRenderedPageBreak/>
        <w:t xml:space="preserve">быть и завозные случаи. На территории СНГ </w:t>
      </w:r>
      <w:proofErr w:type="spellStart"/>
      <w:r w:rsidRPr="003410D5">
        <w:rPr>
          <w:sz w:val="24"/>
          <w:szCs w:val="24"/>
        </w:rPr>
        <w:t>эндемичными</w:t>
      </w:r>
      <w:proofErr w:type="spellEnd"/>
      <w:r w:rsidRPr="003410D5">
        <w:rPr>
          <w:sz w:val="24"/>
          <w:szCs w:val="24"/>
        </w:rPr>
        <w:t xml:space="preserve"> считаются районы Грузии и Армении, средняя Азия (Таджикистан, Киргизия). В России - Юг Приморского края.</w:t>
      </w:r>
    </w:p>
    <w:p w14:paraId="7D76B446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Заболеваемость </w:t>
      </w:r>
      <w:proofErr w:type="spellStart"/>
      <w:r w:rsidRPr="003410D5">
        <w:rPr>
          <w:sz w:val="24"/>
          <w:szCs w:val="24"/>
        </w:rPr>
        <w:t>манифестными</w:t>
      </w:r>
      <w:proofErr w:type="spellEnd"/>
      <w:r w:rsidRPr="003410D5">
        <w:rPr>
          <w:sz w:val="24"/>
          <w:szCs w:val="24"/>
        </w:rPr>
        <w:t xml:space="preserve"> формами заболевания отличается от частоты носительства. Носителей больше чем больных людей. В </w:t>
      </w:r>
      <w:proofErr w:type="spellStart"/>
      <w:r w:rsidRPr="003410D5">
        <w:rPr>
          <w:sz w:val="24"/>
          <w:szCs w:val="24"/>
        </w:rPr>
        <w:t>эндемичных</w:t>
      </w:r>
      <w:proofErr w:type="spellEnd"/>
      <w:r w:rsidRPr="003410D5">
        <w:rPr>
          <w:sz w:val="24"/>
          <w:szCs w:val="24"/>
        </w:rPr>
        <w:t xml:space="preserve"> районах соотношение больных и носителей приблизительно 1 к 7, а </w:t>
      </w:r>
      <w:proofErr w:type="spellStart"/>
      <w:r w:rsidRPr="003410D5">
        <w:rPr>
          <w:sz w:val="24"/>
          <w:szCs w:val="24"/>
        </w:rPr>
        <w:t>неэндемичных</w:t>
      </w:r>
      <w:proofErr w:type="spellEnd"/>
      <w:r w:rsidRPr="003410D5">
        <w:rPr>
          <w:sz w:val="24"/>
          <w:szCs w:val="24"/>
        </w:rPr>
        <w:t xml:space="preserve"> (Россия) 1 к 23.</w:t>
      </w:r>
    </w:p>
    <w:p w14:paraId="4DEEE78D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Иммунитет при амебиазе, как правило, не стерильный, сохраняется на время пребывания паразита в кишечнике человека.</w:t>
      </w:r>
    </w:p>
    <w:p w14:paraId="6135EB74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ПАТОГЕНЕЗ.</w:t>
      </w:r>
    </w:p>
    <w:p w14:paraId="6C96BC2C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Амеба в виде вегетативной формы может существовать в кишечнике неограниченное время.</w:t>
      </w:r>
    </w:p>
    <w:p w14:paraId="6DBDC790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Факторы имеющие значение при превращении непатогенных форм в патогенные: в настоящее время доказано что вирулентность различных штаммов амеб неодинакова. От больных людей выделяются только 9 </w:t>
      </w:r>
      <w:proofErr w:type="spellStart"/>
      <w:r w:rsidRPr="003410D5">
        <w:rPr>
          <w:sz w:val="24"/>
          <w:szCs w:val="24"/>
        </w:rPr>
        <w:t>изоэнзимных</w:t>
      </w:r>
      <w:proofErr w:type="spellEnd"/>
      <w:r w:rsidRPr="003410D5">
        <w:rPr>
          <w:sz w:val="24"/>
          <w:szCs w:val="24"/>
        </w:rPr>
        <w:t xml:space="preserve"> вариантов (всего 22). Если вирулентный штамм попадет в организм это еще не значит что разовьется заболевание, так как главным определяющим фактором является состояние макроорганизма. Амебиаз развивается чаще в жарких странах где  больше источников, следовательно, больше </w:t>
      </w:r>
      <w:proofErr w:type="spellStart"/>
      <w:r w:rsidRPr="003410D5">
        <w:rPr>
          <w:sz w:val="24"/>
          <w:szCs w:val="24"/>
        </w:rPr>
        <w:t>инвазированных</w:t>
      </w:r>
      <w:proofErr w:type="spellEnd"/>
      <w:r w:rsidRPr="003410D5">
        <w:rPr>
          <w:sz w:val="24"/>
          <w:szCs w:val="24"/>
        </w:rPr>
        <w:t xml:space="preserve"> людей, кроме того, известно что пассаж возбудителя с одного организма на другой увеличивает вирулентность. Сезонность при амебиазе летне-осенняя, а в жаркие месяцы встает проблема водоснабжения, обмеливают источники воды. Цисты находятся в придонном иле водоемов. В результате при водозаборе амеба попадает в систему водоснабжения. Арочная система водоснабжения увеличивает заболеваемость. В жарких странах пища носит преимущественно углеводный характер. Для амебы это не подходящее питание. Она начинает голодать, в этих условиях и меняет свои свойства. Имеют значение стрессовые ситуации, в частности температурный стресс. Изменяется кровоснабжение кишечника. В жарких странах много гельминтозов что тоже является способствующим фактором. </w:t>
      </w:r>
      <w:proofErr w:type="spellStart"/>
      <w:r w:rsidRPr="003410D5">
        <w:rPr>
          <w:sz w:val="24"/>
          <w:szCs w:val="24"/>
        </w:rPr>
        <w:t>Дисбактериоз</w:t>
      </w:r>
      <w:proofErr w:type="spellEnd"/>
      <w:r w:rsidRPr="003410D5">
        <w:rPr>
          <w:sz w:val="24"/>
          <w:szCs w:val="24"/>
        </w:rPr>
        <w:t xml:space="preserve"> кишечника, </w:t>
      </w:r>
      <w:proofErr w:type="spellStart"/>
      <w:r w:rsidRPr="003410D5">
        <w:rPr>
          <w:sz w:val="24"/>
          <w:szCs w:val="24"/>
        </w:rPr>
        <w:t>иммунодефицитные</w:t>
      </w:r>
      <w:proofErr w:type="spellEnd"/>
      <w:r w:rsidRPr="003410D5">
        <w:rPr>
          <w:sz w:val="24"/>
          <w:szCs w:val="24"/>
        </w:rPr>
        <w:t xml:space="preserve"> состояния, прием кортикостероидов, беременность также способствуют переходу вегетативной просветной в вегетативную тканевую форму.</w:t>
      </w:r>
    </w:p>
    <w:p w14:paraId="249DC897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Отличительной особенностью вирулентных штаммов амеб является способность продуцировать трипсин. Трипсин разрушает эпителиальные клетки слизистой. Так же продуцирует </w:t>
      </w:r>
      <w:proofErr w:type="spellStart"/>
      <w:r w:rsidRPr="003410D5">
        <w:rPr>
          <w:sz w:val="24"/>
          <w:szCs w:val="24"/>
        </w:rPr>
        <w:t>гиалуноронидазу</w:t>
      </w:r>
      <w:proofErr w:type="spellEnd"/>
      <w:r w:rsidRPr="003410D5">
        <w:rPr>
          <w:sz w:val="24"/>
          <w:szCs w:val="24"/>
        </w:rPr>
        <w:t xml:space="preserve">, </w:t>
      </w:r>
      <w:proofErr w:type="spellStart"/>
      <w:r w:rsidRPr="003410D5">
        <w:rPr>
          <w:sz w:val="24"/>
          <w:szCs w:val="24"/>
        </w:rPr>
        <w:t>коллагеназу</w:t>
      </w:r>
      <w:proofErr w:type="spellEnd"/>
      <w:r w:rsidRPr="003410D5">
        <w:rPr>
          <w:sz w:val="24"/>
          <w:szCs w:val="24"/>
        </w:rPr>
        <w:t xml:space="preserve">, </w:t>
      </w:r>
      <w:proofErr w:type="spellStart"/>
      <w:r w:rsidRPr="003410D5">
        <w:rPr>
          <w:sz w:val="24"/>
          <w:szCs w:val="24"/>
        </w:rPr>
        <w:t>фосфолипазу</w:t>
      </w:r>
      <w:proofErr w:type="spellEnd"/>
      <w:r w:rsidRPr="003410D5">
        <w:rPr>
          <w:sz w:val="24"/>
          <w:szCs w:val="24"/>
        </w:rPr>
        <w:t xml:space="preserve"> А. Они растворяют соединительную ткань слизистого, </w:t>
      </w:r>
      <w:proofErr w:type="spellStart"/>
      <w:r w:rsidRPr="003410D5">
        <w:rPr>
          <w:sz w:val="24"/>
          <w:szCs w:val="24"/>
        </w:rPr>
        <w:t>подслизистого</w:t>
      </w:r>
      <w:proofErr w:type="spellEnd"/>
      <w:r w:rsidRPr="003410D5">
        <w:rPr>
          <w:sz w:val="24"/>
          <w:szCs w:val="24"/>
        </w:rPr>
        <w:t xml:space="preserve"> и даже мышечного слоя.  Образуют характерные язвы. Они имеют форму бутылки с узким горлышком или колбы. Язвы располагаются на неизмененном фоне окружающей слизистой. Чаще всего язвы образуются в слепой кишке. Могут распространяться на восходящую кишку. Реже поражается вся прямая кишка. На пути распространения амебы в кишечной стенке встречаются сосуды  которые могут разрушаться. Клинически это проявляется  наличием крови в испражнениях. Вплоть до развития профузного кровотечения. Амеба проникает в сосуды и с током крови может разноситься по организму. Из системы воротной вены попадает в печень, в правую долю на заднюю поверхность, так как кровь из толстой кишки оттекает именно в это место. Амеба выделяет факторы агрессии образуя макро и </w:t>
      </w:r>
      <w:proofErr w:type="spellStart"/>
      <w:r w:rsidRPr="003410D5">
        <w:rPr>
          <w:sz w:val="24"/>
          <w:szCs w:val="24"/>
        </w:rPr>
        <w:t>микроабсцессы</w:t>
      </w:r>
      <w:proofErr w:type="spellEnd"/>
      <w:r w:rsidRPr="003410D5">
        <w:rPr>
          <w:sz w:val="24"/>
          <w:szCs w:val="24"/>
        </w:rPr>
        <w:t>. Реже амеба распространяется в легкие или гематогенным путем или при прорыве абсцесса. Еще реже поражает головной мозг. Там развивается типичный абсцесс. Еще реже в других органах.</w:t>
      </w:r>
    </w:p>
    <w:p w14:paraId="54250446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Поскольку у амеб не установлен феномен образования токсина, то при типичном амебиазе интоксикационный синдром не выражен, а незначительные признаки интоксикации обусловлены всасыванием </w:t>
      </w:r>
      <w:proofErr w:type="spellStart"/>
      <w:r w:rsidRPr="003410D5">
        <w:rPr>
          <w:sz w:val="24"/>
          <w:szCs w:val="24"/>
        </w:rPr>
        <w:t>некротизированых</w:t>
      </w:r>
      <w:proofErr w:type="spellEnd"/>
      <w:r w:rsidRPr="003410D5">
        <w:rPr>
          <w:sz w:val="24"/>
          <w:szCs w:val="24"/>
        </w:rPr>
        <w:t xml:space="preserve"> тканей организма хозяина. Часто к амебиазу присоединяется вторичная бактериальная инфекция, что меняет клинику. Появляется интоксикация, поражения в кишечнике  носят не сегментарный, а диффузный  характер.</w:t>
      </w:r>
    </w:p>
    <w:p w14:paraId="2B21CCD8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Амебы повреждают </w:t>
      </w:r>
      <w:proofErr w:type="spellStart"/>
      <w:r w:rsidRPr="003410D5">
        <w:rPr>
          <w:sz w:val="24"/>
          <w:szCs w:val="24"/>
        </w:rPr>
        <w:t>интрамуральные</w:t>
      </w:r>
      <w:proofErr w:type="spellEnd"/>
      <w:r w:rsidRPr="003410D5">
        <w:rPr>
          <w:sz w:val="24"/>
          <w:szCs w:val="24"/>
        </w:rPr>
        <w:t xml:space="preserve"> нервные образования в толстой кишке. Клинически это проявляется болями в правой подвздошной области, учащением стула, он становится жидким. Нарушаются процессы нормального пищеварения, нарушается всасывание. Прежде </w:t>
      </w:r>
      <w:r w:rsidRPr="003410D5">
        <w:rPr>
          <w:sz w:val="24"/>
          <w:szCs w:val="24"/>
        </w:rPr>
        <w:lastRenderedPageBreak/>
        <w:t xml:space="preserve">всего, страдает белковый и витаминный обмен. Амебиаз не является </w:t>
      </w:r>
      <w:proofErr w:type="spellStart"/>
      <w:r w:rsidRPr="003410D5">
        <w:rPr>
          <w:sz w:val="24"/>
          <w:szCs w:val="24"/>
        </w:rPr>
        <w:t>самолимитирующимся</w:t>
      </w:r>
      <w:proofErr w:type="spellEnd"/>
      <w:r w:rsidRPr="003410D5">
        <w:rPr>
          <w:sz w:val="24"/>
          <w:szCs w:val="24"/>
        </w:rPr>
        <w:t xml:space="preserve"> заболеванием. Без специфической терапии самопроизвольного выздоровления не бывает.</w:t>
      </w:r>
    </w:p>
    <w:p w14:paraId="4ABC4506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КЛИНИКА.</w:t>
      </w:r>
    </w:p>
    <w:p w14:paraId="33B0C6C1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Инкубационный период 1-2 недели - 3 мес.</w:t>
      </w:r>
    </w:p>
    <w:p w14:paraId="1FC5B035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клинические форма амебиаза по ВОЗ:</w:t>
      </w:r>
    </w:p>
    <w:p w14:paraId="7E05AFC6" w14:textId="77777777" w:rsidR="00272C79" w:rsidRPr="003410D5" w:rsidRDefault="00272C79" w:rsidP="003410D5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Латентный амебиаз.</w:t>
      </w:r>
    </w:p>
    <w:p w14:paraId="3B354CEB" w14:textId="77777777" w:rsidR="00272C79" w:rsidRPr="003410D5" w:rsidRDefault="00272C79" w:rsidP="003410D5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Кишечный амебиаз (острый и хронический)</w:t>
      </w:r>
    </w:p>
    <w:p w14:paraId="06D4B54E" w14:textId="77777777" w:rsidR="00272C79" w:rsidRPr="003410D5" w:rsidRDefault="00272C79" w:rsidP="003410D5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Внекишечный амебиаз (абсцессы)</w:t>
      </w:r>
    </w:p>
    <w:p w14:paraId="293C3453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Латентный амебиаз обусловлен нахождением в кишечнике просветной формы и не сопровождается клиническим проявлениями. Клинически выраженные формы кишечного амебиаза могут иметь как острое, так и постепенное начало. Ведущая жалоба - нарушение стула. Испражнения кашицеобразные или жидкие. Частота дефекации 4-6, раз в сутки. Испражнения обильные. Рано появляется примесь стекловидной слизи, напоминающая лягушачью икру, ее много. Позже слизь окрашивается кровью. Частота дефекации постепенно увеличивается до 10 и более, раз в сутки. Испражнения могут принимать вид малинового желе, когда содержат много слизи окрашенной кровью Стул никогда не теряет каловый характер!!!</w:t>
      </w:r>
    </w:p>
    <w:p w14:paraId="05B01678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беспокоят боли. Тенезмы наблюдаются редко (у 10%) . Это в тех случаях, когда язвенный процесс спускается до прямой кишки.</w:t>
      </w:r>
    </w:p>
    <w:p w14:paraId="4F5AA38E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Отмечается несоответствие между тяжестью кишечных проявлений и хорошим самочувствием больных. Интоксикационный синдром не выражен.</w:t>
      </w:r>
    </w:p>
    <w:p w14:paraId="63414DA2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При осмотре кожа нормальной окраски, может быть бледноватой, живот умеренно вздут. При пальпации определяется болезненность и спазм различных отделов толстой кишки. Иногда увеличивается печень.</w:t>
      </w:r>
    </w:p>
    <w:p w14:paraId="5B4C31E4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Острые проявления сохраняются в среднем 4 недели затем остры явления стихают - наступает период ремиссии. Этот период мнимого  благополучия может длиться несколько недель или месяцев. Затем заболевание переходит в хроническую форму, которая по течению может быть непрерывной или рецидивирующей. Постепенно у больных развивается </w:t>
      </w:r>
      <w:proofErr w:type="spellStart"/>
      <w:r w:rsidRPr="003410D5">
        <w:rPr>
          <w:sz w:val="24"/>
          <w:szCs w:val="24"/>
        </w:rPr>
        <w:t>астенизация</w:t>
      </w:r>
      <w:proofErr w:type="spellEnd"/>
      <w:r w:rsidRPr="003410D5">
        <w:rPr>
          <w:sz w:val="24"/>
          <w:szCs w:val="24"/>
        </w:rPr>
        <w:t>, анемия, белково-витаминная недостаточность, в тяжелых случаях может быть кахексия. У ослабленных больных и беременных женщин заболевание может протекать молниеносно.</w:t>
      </w:r>
    </w:p>
    <w:p w14:paraId="1522E334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Осложнения: </w:t>
      </w:r>
      <w:proofErr w:type="spellStart"/>
      <w:r w:rsidRPr="003410D5">
        <w:rPr>
          <w:sz w:val="24"/>
          <w:szCs w:val="24"/>
        </w:rPr>
        <w:t>периколит</w:t>
      </w:r>
      <w:proofErr w:type="spellEnd"/>
      <w:r w:rsidRPr="003410D5">
        <w:rPr>
          <w:sz w:val="24"/>
          <w:szCs w:val="24"/>
        </w:rPr>
        <w:t xml:space="preserve">, </w:t>
      </w:r>
      <w:proofErr w:type="spellStart"/>
      <w:r w:rsidRPr="003410D5">
        <w:rPr>
          <w:sz w:val="24"/>
          <w:szCs w:val="24"/>
        </w:rPr>
        <w:t>амебома</w:t>
      </w:r>
      <w:proofErr w:type="spellEnd"/>
      <w:r w:rsidRPr="003410D5">
        <w:rPr>
          <w:sz w:val="24"/>
          <w:szCs w:val="24"/>
        </w:rPr>
        <w:t xml:space="preserve"> (</w:t>
      </w:r>
      <w:proofErr w:type="spellStart"/>
      <w:r w:rsidRPr="003410D5">
        <w:rPr>
          <w:sz w:val="24"/>
          <w:szCs w:val="24"/>
        </w:rPr>
        <w:t>псевдоопухоль</w:t>
      </w:r>
      <w:proofErr w:type="spellEnd"/>
      <w:r w:rsidRPr="003410D5">
        <w:rPr>
          <w:sz w:val="24"/>
          <w:szCs w:val="24"/>
        </w:rPr>
        <w:t xml:space="preserve">, которая может симулировать клинику </w:t>
      </w:r>
      <w:proofErr w:type="spellStart"/>
      <w:r w:rsidRPr="003410D5">
        <w:rPr>
          <w:sz w:val="24"/>
          <w:szCs w:val="24"/>
        </w:rPr>
        <w:t>обтурационной</w:t>
      </w:r>
      <w:proofErr w:type="spellEnd"/>
      <w:r w:rsidRPr="003410D5">
        <w:rPr>
          <w:sz w:val="24"/>
          <w:szCs w:val="24"/>
        </w:rPr>
        <w:t xml:space="preserve"> кишечной непроходимости), специфический аппендицит, перфорация кишки, стриктуры кишечника, выпадение слизистой прямой кишки, кишечное кровотечение.</w:t>
      </w:r>
    </w:p>
    <w:p w14:paraId="76730087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ВНЕКИШЕЧНЫЙ АМЕБИАЗ.</w:t>
      </w:r>
    </w:p>
    <w:p w14:paraId="34E8358D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Наиболее частая форма - амебиаз печени. Он может развиться на фоне острого или хронического кишечного амебиаза. У 30% больных нет указаний на кишечные проявления в анамнезе. Заболевание протекает в острой, </w:t>
      </w:r>
      <w:proofErr w:type="spellStart"/>
      <w:r w:rsidRPr="003410D5">
        <w:rPr>
          <w:sz w:val="24"/>
          <w:szCs w:val="24"/>
        </w:rPr>
        <w:t>сверхострой</w:t>
      </w:r>
      <w:proofErr w:type="spellEnd"/>
      <w:r w:rsidRPr="003410D5">
        <w:rPr>
          <w:sz w:val="24"/>
          <w:szCs w:val="24"/>
        </w:rPr>
        <w:t xml:space="preserve"> и хронической формах. Наиболее часто абсцесс печени, рже амебный гепатит, который гистологически тоже проявляется своеобразными </w:t>
      </w:r>
      <w:proofErr w:type="spellStart"/>
      <w:r w:rsidRPr="003410D5">
        <w:rPr>
          <w:sz w:val="24"/>
          <w:szCs w:val="24"/>
        </w:rPr>
        <w:t>микроабсцессами</w:t>
      </w:r>
      <w:proofErr w:type="spellEnd"/>
      <w:r w:rsidRPr="003410D5">
        <w:rPr>
          <w:sz w:val="24"/>
          <w:szCs w:val="24"/>
        </w:rPr>
        <w:t>.</w:t>
      </w:r>
    </w:p>
    <w:p w14:paraId="4B5B3B76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ДИАГНОСТИКА АМЕБИАЗА:</w:t>
      </w:r>
    </w:p>
    <w:p w14:paraId="06050486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Решающим в постановке диагноза являются данные </w:t>
      </w:r>
      <w:proofErr w:type="spellStart"/>
      <w:r w:rsidRPr="003410D5">
        <w:rPr>
          <w:sz w:val="24"/>
          <w:szCs w:val="24"/>
        </w:rPr>
        <w:t>паразитологического</w:t>
      </w:r>
      <w:proofErr w:type="spellEnd"/>
      <w:r w:rsidRPr="003410D5">
        <w:rPr>
          <w:sz w:val="24"/>
          <w:szCs w:val="24"/>
        </w:rPr>
        <w:t xml:space="preserve"> исследования. Материалом от больного служат фекалии, их нужно </w:t>
      </w:r>
      <w:proofErr w:type="spellStart"/>
      <w:r w:rsidRPr="003410D5">
        <w:rPr>
          <w:sz w:val="24"/>
          <w:szCs w:val="24"/>
        </w:rPr>
        <w:t>микроскопировать</w:t>
      </w:r>
      <w:proofErr w:type="spellEnd"/>
      <w:r w:rsidRPr="003410D5">
        <w:rPr>
          <w:sz w:val="24"/>
          <w:szCs w:val="24"/>
        </w:rPr>
        <w:t xml:space="preserve"> в течение первых 15-20 минут, смотрят </w:t>
      </w:r>
      <w:proofErr w:type="spellStart"/>
      <w:r w:rsidRPr="003410D5">
        <w:rPr>
          <w:sz w:val="24"/>
          <w:szCs w:val="24"/>
        </w:rPr>
        <w:t>нативный</w:t>
      </w:r>
      <w:proofErr w:type="spellEnd"/>
      <w:r w:rsidRPr="003410D5">
        <w:rPr>
          <w:sz w:val="24"/>
          <w:szCs w:val="24"/>
        </w:rPr>
        <w:t xml:space="preserve"> мазок. Готовят не менее 5-6 мазков. Можно красить мазки раствором </w:t>
      </w:r>
      <w:proofErr w:type="spellStart"/>
      <w:r w:rsidRPr="003410D5">
        <w:rPr>
          <w:sz w:val="24"/>
          <w:szCs w:val="24"/>
        </w:rPr>
        <w:t>Люголя</w:t>
      </w:r>
      <w:proofErr w:type="spellEnd"/>
      <w:r w:rsidRPr="003410D5">
        <w:rPr>
          <w:sz w:val="24"/>
          <w:szCs w:val="24"/>
        </w:rPr>
        <w:t xml:space="preserve"> или железным гематоксилином. Подтверждением диагноза является обнаружение  большой вегетативной тканей формы. Если выявляются цисты или просветные формы, это не служит подтверждением диагноза, так как  человек может быть носителем.</w:t>
      </w:r>
    </w:p>
    <w:p w14:paraId="098B3651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Материал лучше забирать из дна язв при </w:t>
      </w:r>
      <w:proofErr w:type="spellStart"/>
      <w:r w:rsidRPr="003410D5">
        <w:rPr>
          <w:sz w:val="24"/>
          <w:szCs w:val="24"/>
        </w:rPr>
        <w:t>ректороманоскопии</w:t>
      </w:r>
      <w:proofErr w:type="spellEnd"/>
      <w:r w:rsidRPr="003410D5">
        <w:rPr>
          <w:sz w:val="24"/>
          <w:szCs w:val="24"/>
        </w:rPr>
        <w:t xml:space="preserve">. При внекишечных формах амебиаза можно брать содержимое абсцессов, мокроту. Вспомогательное значение имеет метод культивирования амеб на искусственных средах. Высокоспецифичным и </w:t>
      </w:r>
      <w:r w:rsidRPr="003410D5">
        <w:rPr>
          <w:sz w:val="24"/>
          <w:szCs w:val="24"/>
        </w:rPr>
        <w:lastRenderedPageBreak/>
        <w:t xml:space="preserve">высокоинформативным является метод </w:t>
      </w:r>
      <w:proofErr w:type="spellStart"/>
      <w:r w:rsidRPr="003410D5">
        <w:rPr>
          <w:sz w:val="24"/>
          <w:szCs w:val="24"/>
        </w:rPr>
        <w:t>иммунофлюоресценции</w:t>
      </w:r>
      <w:proofErr w:type="spellEnd"/>
      <w:r w:rsidRPr="003410D5">
        <w:rPr>
          <w:sz w:val="24"/>
          <w:szCs w:val="24"/>
        </w:rPr>
        <w:t xml:space="preserve"> (обнаруживают антигены амебы).</w:t>
      </w:r>
    </w:p>
    <w:p w14:paraId="3CAF664B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Серологические методы:</w:t>
      </w:r>
    </w:p>
    <w:p w14:paraId="2FF40CCF" w14:textId="77777777" w:rsidR="00272C79" w:rsidRPr="003410D5" w:rsidRDefault="00272C79" w:rsidP="003410D5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реакции непрямой </w:t>
      </w:r>
      <w:proofErr w:type="spellStart"/>
      <w:r w:rsidRPr="003410D5">
        <w:rPr>
          <w:sz w:val="24"/>
          <w:szCs w:val="24"/>
        </w:rPr>
        <w:t>иммунофлюоресценции</w:t>
      </w:r>
      <w:proofErr w:type="spellEnd"/>
      <w:r w:rsidRPr="003410D5">
        <w:rPr>
          <w:sz w:val="24"/>
          <w:szCs w:val="24"/>
        </w:rPr>
        <w:t>. Обнаруживаются антитела в сыворотке крови больных. Диагностический титр 1 на 80. Реакция положительная у 90% больных. У носителей - отрицательна.</w:t>
      </w:r>
    </w:p>
    <w:p w14:paraId="409C3891" w14:textId="77777777" w:rsidR="00272C79" w:rsidRPr="003410D5" w:rsidRDefault="00272C79" w:rsidP="003410D5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РНГА  имеет меньшее значение.</w:t>
      </w:r>
    </w:p>
    <w:p w14:paraId="4432E493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ЛЕЧЕНИЕ</w:t>
      </w:r>
    </w:p>
    <w:p w14:paraId="6F77A355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proofErr w:type="spellStart"/>
      <w:r w:rsidRPr="003410D5">
        <w:rPr>
          <w:sz w:val="24"/>
          <w:szCs w:val="24"/>
        </w:rPr>
        <w:t>Этиотропная</w:t>
      </w:r>
      <w:proofErr w:type="spellEnd"/>
      <w:r w:rsidRPr="003410D5">
        <w:rPr>
          <w:sz w:val="24"/>
          <w:szCs w:val="24"/>
        </w:rPr>
        <w:t xml:space="preserve"> терапия. Используются препараты следующих групп:</w:t>
      </w:r>
    </w:p>
    <w:p w14:paraId="5BC1DC1A" w14:textId="77777777" w:rsidR="00272C79" w:rsidRPr="003410D5" w:rsidRDefault="00272C79" w:rsidP="003410D5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Препараты действующие на паразита в просвете кишечника - прямые или контактные (</w:t>
      </w:r>
      <w:proofErr w:type="spellStart"/>
      <w:r w:rsidRPr="003410D5">
        <w:rPr>
          <w:sz w:val="24"/>
          <w:szCs w:val="24"/>
        </w:rPr>
        <w:t>хиниофон</w:t>
      </w:r>
      <w:proofErr w:type="spellEnd"/>
      <w:r w:rsidRPr="003410D5">
        <w:rPr>
          <w:sz w:val="24"/>
          <w:szCs w:val="24"/>
        </w:rPr>
        <w:t xml:space="preserve">, </w:t>
      </w:r>
      <w:proofErr w:type="spellStart"/>
      <w:r w:rsidRPr="003410D5">
        <w:rPr>
          <w:sz w:val="24"/>
          <w:szCs w:val="24"/>
        </w:rPr>
        <w:t>фурадонин</w:t>
      </w:r>
      <w:proofErr w:type="spellEnd"/>
      <w:r w:rsidRPr="003410D5">
        <w:rPr>
          <w:sz w:val="24"/>
          <w:szCs w:val="24"/>
        </w:rPr>
        <w:t>)</w:t>
      </w:r>
    </w:p>
    <w:p w14:paraId="3725C4C3" w14:textId="77777777" w:rsidR="00272C79" w:rsidRPr="003410D5" w:rsidRDefault="00272C79" w:rsidP="003410D5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тканевые </w:t>
      </w:r>
      <w:proofErr w:type="spellStart"/>
      <w:r w:rsidRPr="003410D5">
        <w:rPr>
          <w:sz w:val="24"/>
          <w:szCs w:val="24"/>
        </w:rPr>
        <w:t>амебициды</w:t>
      </w:r>
      <w:proofErr w:type="spellEnd"/>
      <w:r w:rsidRPr="003410D5">
        <w:rPr>
          <w:sz w:val="24"/>
          <w:szCs w:val="24"/>
        </w:rPr>
        <w:t xml:space="preserve"> - действуют на паразита находящегося в кишечной стенке. </w:t>
      </w:r>
      <w:proofErr w:type="spellStart"/>
      <w:r w:rsidRPr="003410D5">
        <w:rPr>
          <w:sz w:val="24"/>
          <w:szCs w:val="24"/>
        </w:rPr>
        <w:t>Эмитина</w:t>
      </w:r>
      <w:proofErr w:type="spellEnd"/>
      <w:r w:rsidRPr="003410D5">
        <w:rPr>
          <w:sz w:val="24"/>
          <w:szCs w:val="24"/>
        </w:rPr>
        <w:t xml:space="preserve"> гидрохлорид, </w:t>
      </w:r>
      <w:proofErr w:type="spellStart"/>
      <w:r w:rsidRPr="003410D5">
        <w:rPr>
          <w:sz w:val="24"/>
          <w:szCs w:val="24"/>
        </w:rPr>
        <w:t>дигидроэматин</w:t>
      </w:r>
      <w:proofErr w:type="spellEnd"/>
      <w:r w:rsidRPr="003410D5">
        <w:rPr>
          <w:sz w:val="24"/>
          <w:szCs w:val="24"/>
        </w:rPr>
        <w:t xml:space="preserve">, </w:t>
      </w:r>
      <w:proofErr w:type="spellStart"/>
      <w:r w:rsidRPr="003410D5">
        <w:rPr>
          <w:sz w:val="24"/>
          <w:szCs w:val="24"/>
        </w:rPr>
        <w:t>амбигат</w:t>
      </w:r>
      <w:proofErr w:type="spellEnd"/>
      <w:r w:rsidRPr="003410D5">
        <w:rPr>
          <w:sz w:val="24"/>
          <w:szCs w:val="24"/>
        </w:rPr>
        <w:t xml:space="preserve">, </w:t>
      </w:r>
      <w:proofErr w:type="spellStart"/>
      <w:r w:rsidRPr="003410D5">
        <w:rPr>
          <w:sz w:val="24"/>
          <w:szCs w:val="24"/>
        </w:rPr>
        <w:t>делагил</w:t>
      </w:r>
      <w:proofErr w:type="spellEnd"/>
      <w:r w:rsidRPr="003410D5">
        <w:rPr>
          <w:sz w:val="24"/>
          <w:szCs w:val="24"/>
        </w:rPr>
        <w:t>.</w:t>
      </w:r>
    </w:p>
    <w:p w14:paraId="3EFA3539" w14:textId="77777777" w:rsidR="00272C79" w:rsidRPr="003410D5" w:rsidRDefault="00272C79" w:rsidP="003410D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Препараты универсального действия - </w:t>
      </w:r>
      <w:proofErr w:type="spellStart"/>
      <w:r w:rsidRPr="003410D5">
        <w:rPr>
          <w:sz w:val="24"/>
          <w:szCs w:val="24"/>
        </w:rPr>
        <w:t>димедазол</w:t>
      </w:r>
      <w:proofErr w:type="spellEnd"/>
      <w:r w:rsidRPr="003410D5">
        <w:rPr>
          <w:sz w:val="24"/>
          <w:szCs w:val="24"/>
        </w:rPr>
        <w:t xml:space="preserve">, </w:t>
      </w:r>
      <w:proofErr w:type="spellStart"/>
      <w:r w:rsidRPr="003410D5">
        <w:rPr>
          <w:sz w:val="24"/>
          <w:szCs w:val="24"/>
        </w:rPr>
        <w:t>метронидазол</w:t>
      </w:r>
      <w:proofErr w:type="spellEnd"/>
      <w:r w:rsidRPr="003410D5">
        <w:rPr>
          <w:sz w:val="24"/>
          <w:szCs w:val="24"/>
        </w:rPr>
        <w:t>.</w:t>
      </w:r>
    </w:p>
    <w:p w14:paraId="1FD89105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Выписка </w:t>
      </w:r>
      <w:proofErr w:type="spellStart"/>
      <w:r w:rsidRPr="003410D5">
        <w:rPr>
          <w:sz w:val="24"/>
          <w:szCs w:val="24"/>
        </w:rPr>
        <w:t>реконвалесцентов</w:t>
      </w:r>
      <w:proofErr w:type="spellEnd"/>
      <w:r w:rsidRPr="003410D5">
        <w:rPr>
          <w:sz w:val="24"/>
          <w:szCs w:val="24"/>
        </w:rPr>
        <w:t xml:space="preserve"> после полного клинического выздоровления не ранее 3 дней нормального стула, контрольной </w:t>
      </w:r>
      <w:proofErr w:type="spellStart"/>
      <w:r w:rsidRPr="003410D5">
        <w:rPr>
          <w:sz w:val="24"/>
          <w:szCs w:val="24"/>
        </w:rPr>
        <w:t>ректороманоскопии</w:t>
      </w:r>
      <w:proofErr w:type="spellEnd"/>
      <w:r w:rsidRPr="003410D5">
        <w:rPr>
          <w:sz w:val="24"/>
          <w:szCs w:val="24"/>
        </w:rPr>
        <w:t xml:space="preserve"> и отрицательных результатов </w:t>
      </w:r>
      <w:proofErr w:type="spellStart"/>
      <w:r w:rsidRPr="003410D5">
        <w:rPr>
          <w:sz w:val="24"/>
          <w:szCs w:val="24"/>
        </w:rPr>
        <w:t>паразитологического</w:t>
      </w:r>
      <w:proofErr w:type="spellEnd"/>
      <w:r w:rsidRPr="003410D5">
        <w:rPr>
          <w:sz w:val="24"/>
          <w:szCs w:val="24"/>
        </w:rPr>
        <w:t xml:space="preserve"> исследования. Наблюдение в поликлинике 6 мес.</w:t>
      </w:r>
    </w:p>
    <w:p w14:paraId="524020F7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</w:p>
    <w:p w14:paraId="013D8DC2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ЛЯМБЛИОЗ.</w:t>
      </w:r>
    </w:p>
    <w:p w14:paraId="3173FFC7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По оценке ВОЗ отнесен к наиболее важным для общественного здравоохранения заболеваниям. В современных условиях </w:t>
      </w:r>
      <w:proofErr w:type="spellStart"/>
      <w:r w:rsidRPr="003410D5">
        <w:rPr>
          <w:sz w:val="24"/>
          <w:szCs w:val="24"/>
        </w:rPr>
        <w:t>лямблиоз</w:t>
      </w:r>
      <w:proofErr w:type="spellEnd"/>
      <w:r w:rsidRPr="003410D5">
        <w:rPr>
          <w:sz w:val="24"/>
          <w:szCs w:val="24"/>
        </w:rPr>
        <w:t xml:space="preserve"> считается </w:t>
      </w:r>
      <w:proofErr w:type="spellStart"/>
      <w:r w:rsidRPr="003410D5">
        <w:rPr>
          <w:sz w:val="24"/>
          <w:szCs w:val="24"/>
        </w:rPr>
        <w:t>эндемичным</w:t>
      </w:r>
      <w:proofErr w:type="spellEnd"/>
      <w:r w:rsidRPr="003410D5">
        <w:rPr>
          <w:sz w:val="24"/>
          <w:szCs w:val="24"/>
        </w:rPr>
        <w:t xml:space="preserve"> для многих стран и регионов. Наблюдаются спорадические эпидемии. Инфицированность </w:t>
      </w:r>
      <w:proofErr w:type="spellStart"/>
      <w:r w:rsidRPr="003410D5">
        <w:rPr>
          <w:sz w:val="24"/>
          <w:szCs w:val="24"/>
        </w:rPr>
        <w:t>лямблиями</w:t>
      </w:r>
      <w:proofErr w:type="spellEnd"/>
      <w:r w:rsidRPr="003410D5">
        <w:rPr>
          <w:sz w:val="24"/>
          <w:szCs w:val="24"/>
        </w:rPr>
        <w:t xml:space="preserve"> взрослого населения 20-50%. Среди лиц с желудочно-кишечными заболеваниями - 35%. В США </w:t>
      </w:r>
      <w:proofErr w:type="spellStart"/>
      <w:r w:rsidRPr="003410D5">
        <w:rPr>
          <w:sz w:val="24"/>
          <w:szCs w:val="24"/>
        </w:rPr>
        <w:t>лямблии</w:t>
      </w:r>
      <w:proofErr w:type="spellEnd"/>
      <w:r w:rsidRPr="003410D5">
        <w:rPr>
          <w:sz w:val="24"/>
          <w:szCs w:val="24"/>
        </w:rPr>
        <w:t xml:space="preserve"> являются самой частой причиной водных </w:t>
      </w:r>
      <w:proofErr w:type="spellStart"/>
      <w:r w:rsidRPr="003410D5">
        <w:rPr>
          <w:sz w:val="24"/>
          <w:szCs w:val="24"/>
        </w:rPr>
        <w:t>диарейных</w:t>
      </w:r>
      <w:proofErr w:type="spellEnd"/>
      <w:r w:rsidRPr="003410D5">
        <w:rPr>
          <w:sz w:val="24"/>
          <w:szCs w:val="24"/>
        </w:rPr>
        <w:t xml:space="preserve"> заболеваний. </w:t>
      </w:r>
      <w:proofErr w:type="spellStart"/>
      <w:r w:rsidRPr="003410D5">
        <w:rPr>
          <w:sz w:val="24"/>
          <w:szCs w:val="24"/>
        </w:rPr>
        <w:t>Лямблии</w:t>
      </w:r>
      <w:proofErr w:type="spellEnd"/>
      <w:r w:rsidRPr="003410D5">
        <w:rPr>
          <w:sz w:val="24"/>
          <w:szCs w:val="24"/>
        </w:rPr>
        <w:t xml:space="preserve"> существуют в виде вегетативных форм и цист.</w:t>
      </w:r>
    </w:p>
    <w:p w14:paraId="4A2846E4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Источник инфекции - человек. </w:t>
      </w:r>
      <w:proofErr w:type="spellStart"/>
      <w:r w:rsidRPr="003410D5">
        <w:rPr>
          <w:sz w:val="24"/>
          <w:szCs w:val="24"/>
        </w:rPr>
        <w:t>Лямблии</w:t>
      </w:r>
      <w:proofErr w:type="spellEnd"/>
      <w:r w:rsidRPr="003410D5">
        <w:rPr>
          <w:sz w:val="24"/>
          <w:szCs w:val="24"/>
        </w:rPr>
        <w:t xml:space="preserve"> обитают в просвете тонкой кишки, преимущественно в верхних отделах. Могут активно передвигаться по поверхности слизистой или прикрепляются к слизистой оболочке.</w:t>
      </w:r>
    </w:p>
    <w:p w14:paraId="063476C1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Неприкрепленные </w:t>
      </w:r>
      <w:proofErr w:type="spellStart"/>
      <w:r w:rsidRPr="003410D5">
        <w:rPr>
          <w:sz w:val="24"/>
          <w:szCs w:val="24"/>
        </w:rPr>
        <w:t>протозоиды</w:t>
      </w:r>
      <w:proofErr w:type="spellEnd"/>
      <w:r w:rsidRPr="003410D5">
        <w:rPr>
          <w:sz w:val="24"/>
          <w:szCs w:val="24"/>
        </w:rPr>
        <w:t xml:space="preserve"> могут с химусом переноситься в толстую кишку. Там они превращаются в цисты. Если имеется диарея, то выделяется и вегетативные формы. Они не стойки во внешней среде и эпидемиологического значения не имеют. Цисты в холодной воде могут сохраняться более 2 месяцев. Они прекрасно выдерживают концентрации хлора 0.4 </w:t>
      </w:r>
      <w:proofErr w:type="spellStart"/>
      <w:r w:rsidRPr="003410D5">
        <w:rPr>
          <w:sz w:val="24"/>
          <w:szCs w:val="24"/>
        </w:rPr>
        <w:t>мкгр</w:t>
      </w:r>
      <w:proofErr w:type="spellEnd"/>
      <w:r w:rsidRPr="003410D5">
        <w:rPr>
          <w:sz w:val="24"/>
          <w:szCs w:val="24"/>
        </w:rPr>
        <w:t>/л. для заражения человека достаточно 10 цист. Передача может осуществляться при прямом контакте с калом (дети, в психбольницах), через пищевой фактор (цисты сохраняются на продуктах до 2 суток).</w:t>
      </w:r>
    </w:p>
    <w:p w14:paraId="25BC84B6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ПАТОГЕНЕЗ.</w:t>
      </w:r>
    </w:p>
    <w:p w14:paraId="4C3BEF3E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proofErr w:type="spellStart"/>
      <w:r w:rsidRPr="003410D5">
        <w:rPr>
          <w:sz w:val="24"/>
          <w:szCs w:val="24"/>
        </w:rPr>
        <w:t>Лямблии</w:t>
      </w:r>
      <w:proofErr w:type="spellEnd"/>
      <w:r w:rsidRPr="003410D5">
        <w:rPr>
          <w:sz w:val="24"/>
          <w:szCs w:val="24"/>
        </w:rPr>
        <w:t xml:space="preserve"> всегда являются строгими паразитами. Единственным место обитания вегетативно формы является тонкий кишечник человека. Размножаясь на поверхности слизистой они нарушают пристеночное пищеварение, повреждают двигательную активность тонкой кишки. На фоне </w:t>
      </w:r>
      <w:proofErr w:type="spellStart"/>
      <w:r w:rsidRPr="003410D5">
        <w:rPr>
          <w:sz w:val="24"/>
          <w:szCs w:val="24"/>
        </w:rPr>
        <w:t>лямблиоза</w:t>
      </w:r>
      <w:proofErr w:type="spellEnd"/>
      <w:r w:rsidRPr="003410D5">
        <w:rPr>
          <w:sz w:val="24"/>
          <w:szCs w:val="24"/>
        </w:rPr>
        <w:t xml:space="preserve"> может наблюдаться усиленное размножение бактерий и дрожжевых грибов. Нарушается функция поджелудочной железы и желчного пузыря.</w:t>
      </w:r>
    </w:p>
    <w:p w14:paraId="3255EF0C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Клиника обусловлена, прежде всего, нарушением процесса всасывания, особенно жиров и углеводов. У больных отмечается снижение ферментов: </w:t>
      </w:r>
      <w:proofErr w:type="spellStart"/>
      <w:r w:rsidRPr="003410D5">
        <w:rPr>
          <w:sz w:val="24"/>
          <w:szCs w:val="24"/>
        </w:rPr>
        <w:t>дисахаридазы</w:t>
      </w:r>
      <w:proofErr w:type="spellEnd"/>
      <w:r w:rsidRPr="003410D5">
        <w:rPr>
          <w:sz w:val="24"/>
          <w:szCs w:val="24"/>
        </w:rPr>
        <w:t xml:space="preserve">, </w:t>
      </w:r>
      <w:proofErr w:type="spellStart"/>
      <w:r w:rsidRPr="003410D5">
        <w:rPr>
          <w:sz w:val="24"/>
          <w:szCs w:val="24"/>
        </w:rPr>
        <w:t>лактазы</w:t>
      </w:r>
      <w:proofErr w:type="spellEnd"/>
      <w:r w:rsidRPr="003410D5">
        <w:rPr>
          <w:sz w:val="24"/>
          <w:szCs w:val="24"/>
        </w:rPr>
        <w:t xml:space="preserve">, </w:t>
      </w:r>
      <w:proofErr w:type="spellStart"/>
      <w:r w:rsidRPr="003410D5">
        <w:rPr>
          <w:sz w:val="24"/>
          <w:szCs w:val="24"/>
        </w:rPr>
        <w:t>энтеропептидазы</w:t>
      </w:r>
      <w:proofErr w:type="spellEnd"/>
      <w:r w:rsidRPr="003410D5">
        <w:rPr>
          <w:sz w:val="24"/>
          <w:szCs w:val="24"/>
        </w:rPr>
        <w:t xml:space="preserve"> и др. Снижается абсорбция витамина В12. нарушается обмен аскорбиновой кислоты.</w:t>
      </w:r>
    </w:p>
    <w:p w14:paraId="25C06AD0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proofErr w:type="spellStart"/>
      <w:r w:rsidRPr="003410D5">
        <w:rPr>
          <w:sz w:val="24"/>
          <w:szCs w:val="24"/>
        </w:rPr>
        <w:t>Лямблии</w:t>
      </w:r>
      <w:proofErr w:type="spellEnd"/>
      <w:r w:rsidRPr="003410D5">
        <w:rPr>
          <w:sz w:val="24"/>
          <w:szCs w:val="24"/>
        </w:rPr>
        <w:t xml:space="preserve"> не могут существовать в желчных путях, так как для них губительна желчь. Не могут сами по себе вызвать тяжелых повреждений печени, но они обуславливают развитие рефлекторной </w:t>
      </w:r>
      <w:proofErr w:type="spellStart"/>
      <w:r w:rsidRPr="003410D5">
        <w:rPr>
          <w:sz w:val="24"/>
          <w:szCs w:val="24"/>
        </w:rPr>
        <w:t>дискинезии</w:t>
      </w:r>
      <w:proofErr w:type="spellEnd"/>
      <w:r w:rsidRPr="003410D5">
        <w:rPr>
          <w:sz w:val="24"/>
          <w:szCs w:val="24"/>
        </w:rPr>
        <w:t>. Это способствует присоединению вторичной бактериальной инфекции.</w:t>
      </w:r>
    </w:p>
    <w:p w14:paraId="61CE8407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КЛИНИКА.</w:t>
      </w:r>
    </w:p>
    <w:p w14:paraId="4AABF1E9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lastRenderedPageBreak/>
        <w:t xml:space="preserve">У большей части </w:t>
      </w:r>
      <w:proofErr w:type="spellStart"/>
      <w:r w:rsidRPr="003410D5">
        <w:rPr>
          <w:sz w:val="24"/>
          <w:szCs w:val="24"/>
        </w:rPr>
        <w:t>инвазированных</w:t>
      </w:r>
      <w:proofErr w:type="spellEnd"/>
      <w:r w:rsidRPr="003410D5">
        <w:rPr>
          <w:sz w:val="24"/>
          <w:szCs w:val="24"/>
        </w:rPr>
        <w:t xml:space="preserve"> </w:t>
      </w:r>
      <w:proofErr w:type="spellStart"/>
      <w:r w:rsidRPr="003410D5">
        <w:rPr>
          <w:sz w:val="24"/>
          <w:szCs w:val="24"/>
        </w:rPr>
        <w:t>лямблиоз</w:t>
      </w:r>
      <w:proofErr w:type="spellEnd"/>
      <w:r w:rsidRPr="003410D5">
        <w:rPr>
          <w:sz w:val="24"/>
          <w:szCs w:val="24"/>
        </w:rPr>
        <w:t xml:space="preserve"> протекает латентно (</w:t>
      </w:r>
      <w:proofErr w:type="spellStart"/>
      <w:r w:rsidRPr="003410D5">
        <w:rPr>
          <w:sz w:val="24"/>
          <w:szCs w:val="24"/>
        </w:rPr>
        <w:t>субклинически</w:t>
      </w:r>
      <w:proofErr w:type="spellEnd"/>
      <w:r w:rsidRPr="003410D5">
        <w:rPr>
          <w:sz w:val="24"/>
          <w:szCs w:val="24"/>
        </w:rPr>
        <w:t xml:space="preserve">) то есть человек внешне здоров. </w:t>
      </w:r>
      <w:proofErr w:type="spellStart"/>
      <w:r w:rsidRPr="003410D5">
        <w:rPr>
          <w:sz w:val="24"/>
          <w:szCs w:val="24"/>
        </w:rPr>
        <w:t>Манифестные</w:t>
      </w:r>
      <w:proofErr w:type="spellEnd"/>
      <w:r w:rsidRPr="003410D5">
        <w:rPr>
          <w:sz w:val="24"/>
          <w:szCs w:val="24"/>
        </w:rPr>
        <w:t xml:space="preserve"> формы обусловлены массивностью инвазии, высокой вирулентностью штаммов. Важно также состояние иммунитета, наличие сопутствующих заболеваний.</w:t>
      </w:r>
    </w:p>
    <w:p w14:paraId="416C4AAA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КЛИНИЧЕСКИЕ ФОРМЫ</w:t>
      </w:r>
      <w:r w:rsidRPr="003410D5">
        <w:rPr>
          <w:sz w:val="24"/>
          <w:szCs w:val="24"/>
        </w:rPr>
        <w:tab/>
      </w:r>
    </w:p>
    <w:p w14:paraId="72793F7C" w14:textId="77777777" w:rsidR="00272C79" w:rsidRPr="003410D5" w:rsidRDefault="00272C79" w:rsidP="003410D5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Латентная</w:t>
      </w:r>
    </w:p>
    <w:p w14:paraId="30856F2F" w14:textId="77777777" w:rsidR="00272C79" w:rsidRPr="003410D5" w:rsidRDefault="00272C79" w:rsidP="003410D5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proofErr w:type="spellStart"/>
      <w:r w:rsidRPr="003410D5">
        <w:rPr>
          <w:sz w:val="24"/>
          <w:szCs w:val="24"/>
        </w:rPr>
        <w:t>Микст-лямблиоз</w:t>
      </w:r>
      <w:proofErr w:type="spellEnd"/>
    </w:p>
    <w:p w14:paraId="0A0730B9" w14:textId="77777777" w:rsidR="00272C79" w:rsidRPr="003410D5" w:rsidRDefault="00272C79" w:rsidP="003410D5">
      <w:pPr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proofErr w:type="spellStart"/>
      <w:r w:rsidRPr="003410D5">
        <w:rPr>
          <w:sz w:val="24"/>
          <w:szCs w:val="24"/>
        </w:rPr>
        <w:t>Лямблиоз</w:t>
      </w:r>
      <w:proofErr w:type="spellEnd"/>
      <w:r w:rsidRPr="003410D5">
        <w:rPr>
          <w:sz w:val="24"/>
          <w:szCs w:val="24"/>
        </w:rPr>
        <w:t xml:space="preserve"> с клиническими проявлениями: а. Кишечная форма - может протекать с клинической картиной дуоденита, </w:t>
      </w:r>
      <w:proofErr w:type="spellStart"/>
      <w:r w:rsidRPr="003410D5">
        <w:rPr>
          <w:sz w:val="24"/>
          <w:szCs w:val="24"/>
        </w:rPr>
        <w:t>еюнита</w:t>
      </w:r>
      <w:proofErr w:type="spellEnd"/>
      <w:r w:rsidRPr="003410D5">
        <w:rPr>
          <w:sz w:val="24"/>
          <w:szCs w:val="24"/>
        </w:rPr>
        <w:t xml:space="preserve">, энтерита и энтероколита; б. Печеночная форма - наблюдается </w:t>
      </w:r>
      <w:proofErr w:type="spellStart"/>
      <w:r w:rsidRPr="003410D5">
        <w:rPr>
          <w:sz w:val="24"/>
          <w:szCs w:val="24"/>
        </w:rPr>
        <w:t>дискинезии</w:t>
      </w:r>
      <w:proofErr w:type="spellEnd"/>
      <w:r w:rsidRPr="003410D5">
        <w:rPr>
          <w:sz w:val="24"/>
          <w:szCs w:val="24"/>
        </w:rPr>
        <w:t xml:space="preserve"> желчевыводящих путей, холециститы, холангиты;  в. смешанная (</w:t>
      </w:r>
      <w:proofErr w:type="spellStart"/>
      <w:r w:rsidRPr="003410D5">
        <w:rPr>
          <w:sz w:val="24"/>
          <w:szCs w:val="24"/>
        </w:rPr>
        <w:t>кишечнопеченочная</w:t>
      </w:r>
      <w:proofErr w:type="spellEnd"/>
      <w:r w:rsidRPr="003410D5">
        <w:rPr>
          <w:sz w:val="24"/>
          <w:szCs w:val="24"/>
        </w:rPr>
        <w:t xml:space="preserve">); г. </w:t>
      </w:r>
      <w:proofErr w:type="spellStart"/>
      <w:r w:rsidRPr="003410D5">
        <w:rPr>
          <w:sz w:val="24"/>
          <w:szCs w:val="24"/>
        </w:rPr>
        <w:t>лямблиоз</w:t>
      </w:r>
      <w:proofErr w:type="spellEnd"/>
      <w:r w:rsidRPr="003410D5">
        <w:rPr>
          <w:sz w:val="24"/>
          <w:szCs w:val="24"/>
        </w:rPr>
        <w:t xml:space="preserve"> с общими токсическими проявлениями. Развитие у больных анемии, неврозов, </w:t>
      </w:r>
      <w:proofErr w:type="spellStart"/>
      <w:r w:rsidRPr="003410D5">
        <w:rPr>
          <w:sz w:val="24"/>
          <w:szCs w:val="24"/>
        </w:rPr>
        <w:t>вегетодистонии</w:t>
      </w:r>
      <w:proofErr w:type="spellEnd"/>
      <w:r w:rsidRPr="003410D5">
        <w:rPr>
          <w:sz w:val="24"/>
          <w:szCs w:val="24"/>
        </w:rPr>
        <w:t>.</w:t>
      </w:r>
    </w:p>
    <w:p w14:paraId="50E4EA18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Клинически выраженные формы могут иметь острое и хроническое течение. Инкубационный период 1-3 недели. Жалобы: </w:t>
      </w:r>
    </w:p>
    <w:p w14:paraId="78F58018" w14:textId="77777777" w:rsidR="00272C79" w:rsidRPr="003410D5" w:rsidRDefault="00272C79" w:rsidP="003410D5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диарея: стул жидкий, с неприятным запахом, на поверхности может плавать жир</w:t>
      </w:r>
    </w:p>
    <w:p w14:paraId="7D400FB4" w14:textId="77777777" w:rsidR="00272C79" w:rsidRPr="003410D5" w:rsidRDefault="00272C79" w:rsidP="003410D5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боли в животе чаще в </w:t>
      </w:r>
      <w:proofErr w:type="spellStart"/>
      <w:r w:rsidRPr="003410D5">
        <w:rPr>
          <w:sz w:val="24"/>
          <w:szCs w:val="24"/>
        </w:rPr>
        <w:t>эпигастрии</w:t>
      </w:r>
      <w:proofErr w:type="spellEnd"/>
    </w:p>
    <w:p w14:paraId="1DA75751" w14:textId="77777777" w:rsidR="00272C79" w:rsidRPr="003410D5" w:rsidRDefault="00272C79" w:rsidP="003410D5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метеоризм</w:t>
      </w:r>
    </w:p>
    <w:p w14:paraId="37CD79B2" w14:textId="77777777" w:rsidR="00272C79" w:rsidRPr="003410D5" w:rsidRDefault="00272C79" w:rsidP="003410D5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снижен аппетит</w:t>
      </w:r>
    </w:p>
    <w:p w14:paraId="60C26F23" w14:textId="77777777" w:rsidR="00272C79" w:rsidRPr="003410D5" w:rsidRDefault="00272C79" w:rsidP="003410D5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может быть тошнота и рвота.</w:t>
      </w:r>
    </w:p>
    <w:p w14:paraId="1E2E8AE0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Эти клинические проявления продолжаются примерно неделю и постепенно регрессируя заканчиваются к месяцу. </w:t>
      </w:r>
      <w:proofErr w:type="spellStart"/>
      <w:r w:rsidRPr="003410D5">
        <w:rPr>
          <w:sz w:val="24"/>
          <w:szCs w:val="24"/>
        </w:rPr>
        <w:t>Лямблиоз</w:t>
      </w:r>
      <w:proofErr w:type="spellEnd"/>
      <w:r w:rsidRPr="003410D5">
        <w:rPr>
          <w:sz w:val="24"/>
          <w:szCs w:val="24"/>
        </w:rPr>
        <w:t xml:space="preserve"> может закончиться самостоятельным выздоровлением. Хронические формы наблюдаются преимущественно у детей дошкольного возраста. Чаще всего их связывают с </w:t>
      </w:r>
      <w:proofErr w:type="spellStart"/>
      <w:r w:rsidRPr="003410D5">
        <w:rPr>
          <w:sz w:val="24"/>
          <w:szCs w:val="24"/>
        </w:rPr>
        <w:t>реинвазиями</w:t>
      </w:r>
      <w:proofErr w:type="spellEnd"/>
      <w:r w:rsidRPr="003410D5">
        <w:rPr>
          <w:sz w:val="24"/>
          <w:szCs w:val="24"/>
        </w:rPr>
        <w:t>.</w:t>
      </w:r>
    </w:p>
    <w:p w14:paraId="7A928232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ДИАГНОСТИКА. Доказательство </w:t>
      </w:r>
      <w:proofErr w:type="spellStart"/>
      <w:r w:rsidRPr="003410D5">
        <w:rPr>
          <w:sz w:val="24"/>
          <w:szCs w:val="24"/>
        </w:rPr>
        <w:t>лямблиоза</w:t>
      </w:r>
      <w:proofErr w:type="spellEnd"/>
      <w:r w:rsidRPr="003410D5">
        <w:rPr>
          <w:sz w:val="24"/>
          <w:szCs w:val="24"/>
        </w:rPr>
        <w:t xml:space="preserve"> является обнаружение вегетативных форм в жидком кале и в дуоденальном  содержимом. В оформленном стуле можно обнаружить цисты.</w:t>
      </w:r>
    </w:p>
    <w:p w14:paraId="6199BBA9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ЛЕЧЕНИЕ. </w:t>
      </w:r>
      <w:proofErr w:type="spellStart"/>
      <w:r w:rsidRPr="003410D5">
        <w:rPr>
          <w:sz w:val="24"/>
          <w:szCs w:val="24"/>
        </w:rPr>
        <w:t>Этиотропное</w:t>
      </w:r>
      <w:proofErr w:type="spellEnd"/>
      <w:r w:rsidRPr="003410D5">
        <w:rPr>
          <w:sz w:val="24"/>
          <w:szCs w:val="24"/>
        </w:rPr>
        <w:t xml:space="preserve"> лечение: 1. </w:t>
      </w:r>
      <w:proofErr w:type="spellStart"/>
      <w:r w:rsidRPr="003410D5">
        <w:rPr>
          <w:sz w:val="24"/>
          <w:szCs w:val="24"/>
        </w:rPr>
        <w:t>метронидазол</w:t>
      </w:r>
      <w:proofErr w:type="spellEnd"/>
      <w:r w:rsidRPr="003410D5">
        <w:rPr>
          <w:sz w:val="24"/>
          <w:szCs w:val="24"/>
        </w:rPr>
        <w:t xml:space="preserve"> 0.25  3 раза в день или </w:t>
      </w:r>
      <w:proofErr w:type="spellStart"/>
      <w:r w:rsidRPr="003410D5">
        <w:rPr>
          <w:sz w:val="24"/>
          <w:szCs w:val="24"/>
        </w:rPr>
        <w:t>трихопол</w:t>
      </w:r>
      <w:proofErr w:type="spellEnd"/>
      <w:r w:rsidRPr="003410D5">
        <w:rPr>
          <w:sz w:val="24"/>
          <w:szCs w:val="24"/>
        </w:rPr>
        <w:t xml:space="preserve"> курсом 7 дней.  2. </w:t>
      </w:r>
      <w:proofErr w:type="spellStart"/>
      <w:r w:rsidRPr="003410D5">
        <w:rPr>
          <w:sz w:val="24"/>
          <w:szCs w:val="24"/>
        </w:rPr>
        <w:t>фазижин</w:t>
      </w:r>
      <w:proofErr w:type="spellEnd"/>
      <w:r w:rsidRPr="003410D5">
        <w:rPr>
          <w:sz w:val="24"/>
          <w:szCs w:val="24"/>
        </w:rPr>
        <w:t xml:space="preserve"> однократно 2 грамма.</w:t>
      </w:r>
    </w:p>
    <w:p w14:paraId="61C13A34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</w:p>
    <w:p w14:paraId="4CE2C7BD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БАЛАНТИДИАЗ (ИНФУЗОРНАЯ ДИЗЕНТЕРИЯ).</w:t>
      </w:r>
    </w:p>
    <w:p w14:paraId="33157840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Возбудитель  </w:t>
      </w:r>
      <w:proofErr w:type="spellStart"/>
      <w:r w:rsidRPr="003410D5">
        <w:rPr>
          <w:sz w:val="24"/>
          <w:szCs w:val="24"/>
        </w:rPr>
        <w:t>Balantidium</w:t>
      </w:r>
      <w:proofErr w:type="spellEnd"/>
      <w:r w:rsidRPr="003410D5">
        <w:rPr>
          <w:sz w:val="24"/>
          <w:szCs w:val="24"/>
        </w:rPr>
        <w:t xml:space="preserve"> </w:t>
      </w:r>
      <w:proofErr w:type="spellStart"/>
      <w:r w:rsidRPr="003410D5">
        <w:rPr>
          <w:sz w:val="24"/>
          <w:szCs w:val="24"/>
        </w:rPr>
        <w:t>coli</w:t>
      </w:r>
      <w:proofErr w:type="spellEnd"/>
      <w:r w:rsidRPr="003410D5">
        <w:rPr>
          <w:sz w:val="24"/>
          <w:szCs w:val="24"/>
        </w:rPr>
        <w:t xml:space="preserve"> (паразитическая инфузория). Частота распространения одинакова по всему земному шару. </w:t>
      </w:r>
      <w:proofErr w:type="spellStart"/>
      <w:r w:rsidRPr="003410D5">
        <w:rPr>
          <w:sz w:val="24"/>
          <w:szCs w:val="24"/>
        </w:rPr>
        <w:t>Балантидиаз</w:t>
      </w:r>
      <w:proofErr w:type="spellEnd"/>
      <w:r w:rsidRPr="003410D5">
        <w:rPr>
          <w:sz w:val="24"/>
          <w:szCs w:val="24"/>
        </w:rPr>
        <w:t xml:space="preserve"> - это зоонозная инвазия. Основной хозяин балантидий - свиньи. Инфицированность очень высокая (80-100%). Свиньи являются бессимптомными носителями. Человек заражается при контакте с инфицированными животными. Заболеваний носит четко профессиональный характер. Среди горожан чаще болеют работники боен, мясокомбинатов. Человек является источников заболевания для другого человека очень редко.</w:t>
      </w:r>
    </w:p>
    <w:p w14:paraId="59B2F9E1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ПАТОГЕНЕЗ. Обитают балантидии в толстой кишке и в наибольшем количестве размножаются в слепой. Балантидия питается углеводами (крахмал), бактериями, белками. Выделяют во внешнюю среду цисты, иногда вегетативные формы. Заражение происходит при заглатывании цист. В подвздошной кишке из цист выходят вегетативные формы. Там они могут жить и размножаться очень долго  являясь </w:t>
      </w:r>
      <w:proofErr w:type="spellStart"/>
      <w:r w:rsidRPr="003410D5">
        <w:rPr>
          <w:sz w:val="24"/>
          <w:szCs w:val="24"/>
        </w:rPr>
        <w:t>коменсалами</w:t>
      </w:r>
      <w:proofErr w:type="spellEnd"/>
      <w:r w:rsidRPr="003410D5">
        <w:rPr>
          <w:sz w:val="24"/>
          <w:szCs w:val="24"/>
        </w:rPr>
        <w:t xml:space="preserve">. у небольшой части </w:t>
      </w:r>
      <w:proofErr w:type="spellStart"/>
      <w:r w:rsidRPr="003410D5">
        <w:rPr>
          <w:sz w:val="24"/>
          <w:szCs w:val="24"/>
        </w:rPr>
        <w:t>инвазированных</w:t>
      </w:r>
      <w:proofErr w:type="spellEnd"/>
      <w:r w:rsidRPr="003410D5">
        <w:rPr>
          <w:sz w:val="24"/>
          <w:szCs w:val="24"/>
        </w:rPr>
        <w:t xml:space="preserve"> лиц, если имеют место расстройства пищеварения (замещение процессов брожения на процессы гниения), балантидия начинает выделять факторы агрессии - </w:t>
      </w:r>
      <w:proofErr w:type="spellStart"/>
      <w:r w:rsidRPr="003410D5">
        <w:rPr>
          <w:sz w:val="24"/>
          <w:szCs w:val="24"/>
        </w:rPr>
        <w:t>гиалуронидазу</w:t>
      </w:r>
      <w:proofErr w:type="spellEnd"/>
      <w:r w:rsidRPr="003410D5">
        <w:rPr>
          <w:sz w:val="24"/>
          <w:szCs w:val="24"/>
        </w:rPr>
        <w:t xml:space="preserve">. В поисках крахмала балантидия внедряется в ткань кишки, в </w:t>
      </w:r>
      <w:proofErr w:type="spellStart"/>
      <w:r w:rsidRPr="003410D5">
        <w:rPr>
          <w:sz w:val="24"/>
          <w:szCs w:val="24"/>
        </w:rPr>
        <w:t>подслизистый</w:t>
      </w:r>
      <w:proofErr w:type="spellEnd"/>
      <w:r w:rsidRPr="003410D5">
        <w:rPr>
          <w:sz w:val="24"/>
          <w:szCs w:val="24"/>
        </w:rPr>
        <w:t xml:space="preserve"> слой. Образуются язвы. Отличительной особенностью язв является то, что они носят выраженный </w:t>
      </w:r>
      <w:proofErr w:type="spellStart"/>
      <w:r w:rsidRPr="003410D5">
        <w:rPr>
          <w:sz w:val="24"/>
          <w:szCs w:val="24"/>
        </w:rPr>
        <w:t>гангренозно-некротический</w:t>
      </w:r>
      <w:proofErr w:type="spellEnd"/>
      <w:r w:rsidRPr="003410D5">
        <w:rPr>
          <w:sz w:val="24"/>
          <w:szCs w:val="24"/>
        </w:rPr>
        <w:t xml:space="preserve"> характер. Могут разрушать сосудистую стенку и проникать в кровоток, но в отличие от амеб далеко не распространяются и за пределами кишечника не встречаются.</w:t>
      </w:r>
    </w:p>
    <w:p w14:paraId="42290348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КЛИНИКА.</w:t>
      </w:r>
    </w:p>
    <w:p w14:paraId="3A6FB321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Инкубационный период - 1-3 недели. Клинические формы:</w:t>
      </w:r>
    </w:p>
    <w:p w14:paraId="6A37C7E3" w14:textId="77777777" w:rsidR="00272C79" w:rsidRPr="003410D5" w:rsidRDefault="00272C79" w:rsidP="003410D5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lastRenderedPageBreak/>
        <w:t xml:space="preserve">Латентный </w:t>
      </w:r>
      <w:proofErr w:type="spellStart"/>
      <w:r w:rsidRPr="003410D5">
        <w:rPr>
          <w:sz w:val="24"/>
          <w:szCs w:val="24"/>
        </w:rPr>
        <w:t>балантидиаз</w:t>
      </w:r>
      <w:proofErr w:type="spellEnd"/>
      <w:r w:rsidRPr="003410D5">
        <w:rPr>
          <w:sz w:val="24"/>
          <w:szCs w:val="24"/>
        </w:rPr>
        <w:t>.</w:t>
      </w:r>
    </w:p>
    <w:p w14:paraId="78FC3391" w14:textId="77777777" w:rsidR="00272C79" w:rsidRPr="003410D5" w:rsidRDefault="00272C79" w:rsidP="003410D5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Острый </w:t>
      </w:r>
      <w:proofErr w:type="spellStart"/>
      <w:r w:rsidRPr="003410D5">
        <w:rPr>
          <w:sz w:val="24"/>
          <w:szCs w:val="24"/>
        </w:rPr>
        <w:t>балантидиаз</w:t>
      </w:r>
      <w:proofErr w:type="spellEnd"/>
      <w:r w:rsidRPr="003410D5">
        <w:rPr>
          <w:sz w:val="24"/>
          <w:szCs w:val="24"/>
        </w:rPr>
        <w:t>.</w:t>
      </w:r>
    </w:p>
    <w:p w14:paraId="7E533549" w14:textId="77777777" w:rsidR="00272C79" w:rsidRPr="003410D5" w:rsidRDefault="00272C79" w:rsidP="003410D5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Хронический рецидивирующий </w:t>
      </w:r>
      <w:proofErr w:type="spellStart"/>
      <w:r w:rsidRPr="003410D5">
        <w:rPr>
          <w:sz w:val="24"/>
          <w:szCs w:val="24"/>
        </w:rPr>
        <w:t>балантидиаз</w:t>
      </w:r>
      <w:proofErr w:type="spellEnd"/>
      <w:r w:rsidRPr="003410D5">
        <w:rPr>
          <w:sz w:val="24"/>
          <w:szCs w:val="24"/>
        </w:rPr>
        <w:t>.</w:t>
      </w:r>
    </w:p>
    <w:p w14:paraId="59303C36" w14:textId="77777777" w:rsidR="00272C79" w:rsidRPr="003410D5" w:rsidRDefault="00272C79" w:rsidP="003410D5">
      <w:pPr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 Комбинированные формы </w:t>
      </w:r>
      <w:proofErr w:type="spellStart"/>
      <w:r w:rsidRPr="003410D5">
        <w:rPr>
          <w:sz w:val="24"/>
          <w:szCs w:val="24"/>
        </w:rPr>
        <w:t>балантидиаза</w:t>
      </w:r>
      <w:proofErr w:type="spellEnd"/>
      <w:r w:rsidRPr="003410D5">
        <w:rPr>
          <w:sz w:val="24"/>
          <w:szCs w:val="24"/>
        </w:rPr>
        <w:t>.</w:t>
      </w:r>
    </w:p>
    <w:p w14:paraId="2A82C5DA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>Чаще заболевание начинается постепенно. Острые формы протекают с клиникой правостороннего колита. Больных беспокоят схваткообразные боли в животе. Может отмечаться метеоризм. Нарушается стул, в каловых массах имеется примесь слизи, но крови значительно меньше, чем при амебиаза. Интоксикационный синдром выражен слабо. Клинические признаки сохраняются в течение 2-3 недель. Затем наступает период ремиссии. При отсутствии адекватного лечения заболевание переходит в хроническую форму. Хроническая форма продолжается 5-10 лет, причем имеет непрерывно прогрессирующее течение. При отсутствии терапии развивается кахексия. Может быть, смерть от кишечных осложнений.</w:t>
      </w:r>
    </w:p>
    <w:p w14:paraId="75ECF4B0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ДИАГНОСТИКА.  Диагноз ставится при обнаружении возбудителя методом </w:t>
      </w:r>
      <w:proofErr w:type="spellStart"/>
      <w:r w:rsidRPr="003410D5">
        <w:rPr>
          <w:sz w:val="24"/>
          <w:szCs w:val="24"/>
        </w:rPr>
        <w:t>паразитоскопии</w:t>
      </w:r>
      <w:proofErr w:type="spellEnd"/>
      <w:r w:rsidRPr="003410D5">
        <w:rPr>
          <w:sz w:val="24"/>
          <w:szCs w:val="24"/>
        </w:rPr>
        <w:t>. Материалом от больного служат фекалии. Балантидии отличаются крупными размерами, подвижностью. Цисты обнаруживаются редко, чаще вегетативные формы.</w:t>
      </w:r>
    </w:p>
    <w:p w14:paraId="1E74027E" w14:textId="77777777" w:rsidR="00272C79" w:rsidRPr="003410D5" w:rsidRDefault="00272C79" w:rsidP="003410D5">
      <w:pPr>
        <w:ind w:firstLine="709"/>
        <w:jc w:val="both"/>
        <w:rPr>
          <w:sz w:val="24"/>
          <w:szCs w:val="24"/>
        </w:rPr>
      </w:pPr>
      <w:r w:rsidRPr="003410D5">
        <w:rPr>
          <w:sz w:val="24"/>
          <w:szCs w:val="24"/>
        </w:rPr>
        <w:t xml:space="preserve">ЛЕЧЕНИЕ. </w:t>
      </w:r>
      <w:proofErr w:type="spellStart"/>
      <w:r w:rsidRPr="003410D5">
        <w:rPr>
          <w:sz w:val="24"/>
          <w:szCs w:val="24"/>
        </w:rPr>
        <w:t>Метронидазол</w:t>
      </w:r>
      <w:proofErr w:type="spellEnd"/>
      <w:r w:rsidRPr="003410D5">
        <w:rPr>
          <w:sz w:val="24"/>
          <w:szCs w:val="24"/>
        </w:rPr>
        <w:t xml:space="preserve">, тетрациклин, </w:t>
      </w:r>
      <w:proofErr w:type="spellStart"/>
      <w:r w:rsidRPr="003410D5">
        <w:rPr>
          <w:sz w:val="24"/>
          <w:szCs w:val="24"/>
        </w:rPr>
        <w:t>мономицин</w:t>
      </w:r>
      <w:proofErr w:type="spellEnd"/>
      <w:r w:rsidRPr="003410D5">
        <w:rPr>
          <w:sz w:val="24"/>
          <w:szCs w:val="24"/>
        </w:rPr>
        <w:t>. Продолжительность терапии 5-7 дней.</w:t>
      </w:r>
    </w:p>
    <w:sectPr w:rsidR="00272C79" w:rsidRPr="003410D5" w:rsidSect="003410D5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77F790B"/>
    <w:multiLevelType w:val="singleLevel"/>
    <w:tmpl w:val="BE0414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59240D91"/>
    <w:multiLevelType w:val="singleLevel"/>
    <w:tmpl w:val="53E631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6B5731E6"/>
    <w:multiLevelType w:val="singleLevel"/>
    <w:tmpl w:val="E90E5A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C5B7C1A"/>
    <w:multiLevelType w:val="singleLevel"/>
    <w:tmpl w:val="820C96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F9"/>
    <w:rsid w:val="00272C79"/>
    <w:rsid w:val="003410D5"/>
    <w:rsid w:val="00BA2825"/>
    <w:rsid w:val="00D13FF6"/>
    <w:rsid w:val="00E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C276B"/>
  <w15:chartTrackingRefBased/>
  <w15:docId w15:val="{DD06B7B0-2251-4A55-8D9C-9764E8EE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2685</Words>
  <Characters>15310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Инфекционные болезни</vt:lpstr>
    </vt:vector>
  </TitlesOfParts>
  <Company>freedom</Company>
  <LinksUpToDate>false</LinksUpToDate>
  <CharactersWithSpaces>17960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Инфекционные болезни</dc:title>
  <dc:subject/>
  <dc:creator>Дмитрий Красножон</dc:creator>
  <cp:keywords/>
  <cp:lastModifiedBy>Igor</cp:lastModifiedBy>
  <cp:revision>3</cp:revision>
  <dcterms:created xsi:type="dcterms:W3CDTF">2024-11-12T09:54:00Z</dcterms:created>
  <dcterms:modified xsi:type="dcterms:W3CDTF">2024-11-12T09:54:00Z</dcterms:modified>
</cp:coreProperties>
</file>