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8D301" w14:textId="77777777" w:rsidR="00AF66BE" w:rsidRDefault="00AF66BE" w:rsidP="00416DB9">
      <w:pPr>
        <w:pStyle w:val="H2"/>
        <w:jc w:val="center"/>
      </w:pPr>
      <w:r>
        <w:rPr>
          <w:color w:val="008080"/>
        </w:rPr>
        <w:t>РАЗНОВИДНОСТИ АРИТМИЙ И ИХ КЛИНИЧЕСКАЯ ЗНАЧИМОСТЬ</w:t>
      </w:r>
    </w:p>
    <w:p w14:paraId="48C39598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rPr>
          <w:b/>
        </w:rPr>
        <w:t>Эктопические импульсы</w:t>
      </w:r>
      <w:r>
        <w:t xml:space="preserve"> возникают вне зоны их естественного образования - </w:t>
      </w:r>
      <w:proofErr w:type="spellStart"/>
      <w:r>
        <w:t>синусового</w:t>
      </w:r>
      <w:proofErr w:type="spellEnd"/>
      <w:r>
        <w:t xml:space="preserve"> узла. 3 и более импульсов (электрокардиографических комплекса), следующие друг за другом и исходящие из одного источника, называются эктопическим ритмом. Такие ритмы, протекающие с более высокой частотой, чем нормальный </w:t>
      </w:r>
      <w:proofErr w:type="spellStart"/>
      <w:r>
        <w:t>синусовый</w:t>
      </w:r>
      <w:proofErr w:type="spellEnd"/>
      <w:r>
        <w:t xml:space="preserve"> ритм, но не превышающей 100 импульсов в минуту (</w:t>
      </w:r>
      <w:proofErr w:type="spellStart"/>
      <w:r>
        <w:t>имп</w:t>
      </w:r>
      <w:proofErr w:type="spellEnd"/>
      <w:r>
        <w:t>/мин), считаются ускоренными.</w:t>
      </w:r>
    </w:p>
    <w:p w14:paraId="124EC5F5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rPr>
          <w:b/>
        </w:rPr>
        <w:t>Экстрасистолы</w:t>
      </w:r>
      <w:r>
        <w:t xml:space="preserve"> - преждевременные электрические сокращения (импульсы) могут быть одиночными и парными, а их источник - расположенным в предсердиях, желудочках, </w:t>
      </w:r>
      <w:proofErr w:type="spellStart"/>
      <w:r>
        <w:t>атри-овентрикулярном</w:t>
      </w:r>
      <w:proofErr w:type="spellEnd"/>
      <w:r>
        <w:t xml:space="preserve"> (АВ) соединении. Экстрасистолия, исходящая из одного источника, называется </w:t>
      </w:r>
      <w:proofErr w:type="spellStart"/>
      <w:r>
        <w:t>монотопной</w:t>
      </w:r>
      <w:proofErr w:type="spellEnd"/>
      <w:r>
        <w:t xml:space="preserve">, при этом электрокардиографические комплексы одинаковы. </w:t>
      </w:r>
      <w:proofErr w:type="spellStart"/>
      <w:r>
        <w:t>Политоп-ная</w:t>
      </w:r>
      <w:proofErr w:type="spellEnd"/>
      <w:r>
        <w:t xml:space="preserve"> экстрасистолия имеет различные источники и неодинаковые электрокардиографические комплексы.</w:t>
      </w:r>
    </w:p>
    <w:p w14:paraId="730D0465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t xml:space="preserve">Редкие одиночные экстрасистолы могут протекать </w:t>
      </w:r>
      <w:proofErr w:type="spellStart"/>
      <w:r>
        <w:t>бессимп-томно</w:t>
      </w:r>
      <w:proofErr w:type="spellEnd"/>
      <w:r>
        <w:t xml:space="preserve"> или с маловыраженными симптомами. Они не оказывают влияния на здоровье, не угрожают жизни. </w:t>
      </w:r>
    </w:p>
    <w:p w14:paraId="556E7FF7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rPr>
          <w:b/>
        </w:rPr>
        <w:t>Асистолия</w:t>
      </w:r>
      <w:r>
        <w:t xml:space="preserve"> - отсутствие электрической активности сердца или его камер (предсердий, желудочков).</w:t>
      </w:r>
    </w:p>
    <w:p w14:paraId="0B300884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rPr>
          <w:b/>
        </w:rPr>
        <w:t>Брадикардия</w:t>
      </w:r>
      <w:r>
        <w:t xml:space="preserve"> - </w:t>
      </w:r>
      <w:proofErr w:type="spellStart"/>
      <w:r>
        <w:t>урежение</w:t>
      </w:r>
      <w:proofErr w:type="spellEnd"/>
      <w:r>
        <w:t xml:space="preserve"> ритма сердца менее 50-40 ударов в минуту (уд/мин).</w:t>
      </w:r>
    </w:p>
    <w:p w14:paraId="4CC36500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rPr>
          <w:b/>
        </w:rPr>
        <w:t>Тахикардия</w:t>
      </w:r>
      <w:r>
        <w:t xml:space="preserve"> - ритм сердца (не менее 3 импульсов, исходящих из одного источника) с частотой, превышающей 100 уд/мин. </w:t>
      </w:r>
    </w:p>
    <w:p w14:paraId="7F06A1EA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rPr>
          <w:b/>
        </w:rPr>
        <w:t>Синдром преждевременного возбуждения желудочков</w:t>
      </w:r>
      <w:r>
        <w:t xml:space="preserve"> характеризуется приступами тахикардии, которые иногда сопровождаются гипотензией или даже обморочными </w:t>
      </w:r>
      <w:proofErr w:type="spellStart"/>
      <w:r>
        <w:t>синкопальны-ми</w:t>
      </w:r>
      <w:proofErr w:type="spellEnd"/>
      <w:r>
        <w:t xml:space="preserve"> состояниями. Обычно они не представляют опасности для жизни, но тяжесть клинических проявлений требует эффективного лечения.</w:t>
      </w:r>
    </w:p>
    <w:p w14:paraId="3C7E83F2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rPr>
          <w:b/>
        </w:rPr>
        <w:t>Трепетание</w:t>
      </w:r>
      <w:r>
        <w:t xml:space="preserve"> - ритмичная электрическая </w:t>
      </w:r>
      <w:proofErr w:type="spellStart"/>
      <w:r>
        <w:t>импульсация</w:t>
      </w:r>
      <w:proofErr w:type="spellEnd"/>
      <w:r>
        <w:t xml:space="preserve"> предсердий или желудочков (желудочковая тахикардия) с частотой более 250 </w:t>
      </w:r>
      <w:proofErr w:type="spellStart"/>
      <w:r>
        <w:t>имп</w:t>
      </w:r>
      <w:proofErr w:type="spellEnd"/>
      <w:r>
        <w:t xml:space="preserve">/мин. При трепетании предсердий на одном из отведении ЭКГ отсутствует изоэлектрическая линия между последовательными электрическими отклонениями предсердий, находящихся в состоянии трепетания. Выделяют 2 типа трепетания предсердий: 1-й, при котором частота менее 340 </w:t>
      </w:r>
      <w:proofErr w:type="spellStart"/>
      <w:r>
        <w:t>имп</w:t>
      </w:r>
      <w:proofErr w:type="spellEnd"/>
      <w:r>
        <w:t xml:space="preserve">/мин, и 2-й - с частотой 340 и более </w:t>
      </w:r>
      <w:proofErr w:type="spellStart"/>
      <w:r>
        <w:t>имп</w:t>
      </w:r>
      <w:proofErr w:type="spellEnd"/>
      <w:r>
        <w:t xml:space="preserve">/мин. </w:t>
      </w:r>
    </w:p>
    <w:p w14:paraId="5C98B128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rPr>
          <w:b/>
        </w:rPr>
        <w:t>Пароксизмальная желудочковая тахикардия</w:t>
      </w:r>
      <w:r>
        <w:t xml:space="preserve"> с четкими тяжелыми клиническими симптомами и крайне неблагоприятным прогнозом возникает на почве серьезных поражений миокарда и часто переходит в фибрилляцию желудочков, которая и становится непосредственным механизмом внезапной смерти. </w:t>
      </w:r>
    </w:p>
    <w:p w14:paraId="68D127FE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rPr>
          <w:b/>
        </w:rPr>
        <w:t>Фибрилляция</w:t>
      </w:r>
      <w:r>
        <w:t xml:space="preserve"> - частая (более 300 </w:t>
      </w:r>
      <w:proofErr w:type="spellStart"/>
      <w:r>
        <w:t>имп</w:t>
      </w:r>
      <w:proofErr w:type="spellEnd"/>
      <w:r>
        <w:t>/мин) неритмичная дезорганизованная электрическая активность предсердий или желудочков. При фибрилляции желудочков ЭКГ характеризуется волнами, различными по крутизне, амплитуде и длительности. Фибрилляцию предсердий называют также мерцательной аритмией.</w:t>
      </w:r>
    </w:p>
    <w:p w14:paraId="3AF81AA8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rPr>
          <w:b/>
        </w:rPr>
        <w:t>Блокада сердца</w:t>
      </w:r>
      <w:r>
        <w:t xml:space="preserve"> - замедление или прерывание проведения импульсов в любом отделе проводящей системы сердца. Блокада I степени - замедление прохождения импульсов, но без их прерывания, II степени - периодическое прерывание проведения, III степени - полное прерывание проведения электрических импульсов, в частности, от предсердия к желудочкам.</w:t>
      </w:r>
    </w:p>
    <w:p w14:paraId="5B2381A3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t>В зависимости от места образования электрических импульсов все аритмии делят на 2 большие группы; в качестве анатомической границы используется бифуркация пучка Гиса.</w:t>
      </w:r>
    </w:p>
    <w:p w14:paraId="7C31258D" w14:textId="77777777" w:rsidR="00AF66BE" w:rsidRDefault="00AF66BE" w:rsidP="00416DB9">
      <w:pPr>
        <w:pStyle w:val="Normal"/>
        <w:spacing w:before="0" w:after="0"/>
        <w:ind w:firstLine="709"/>
        <w:jc w:val="both"/>
      </w:pPr>
      <w:proofErr w:type="spellStart"/>
      <w:r>
        <w:rPr>
          <w:b/>
          <w:i/>
        </w:rPr>
        <w:t>Наджелудочковые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суправентрикулярные</w:t>
      </w:r>
      <w:proofErr w:type="spellEnd"/>
      <w:r>
        <w:rPr>
          <w:b/>
          <w:i/>
        </w:rPr>
        <w:t>),</w:t>
      </w:r>
      <w:r>
        <w:t xml:space="preserve"> источники которых могут располагаться в предсердиях, АВ узле или общем стволе пучка Гиса. Это экстрасистолы, трепетание и мерцание предсердий, </w:t>
      </w:r>
      <w:proofErr w:type="spellStart"/>
      <w:r>
        <w:t>синусовые</w:t>
      </w:r>
      <w:proofErr w:type="spellEnd"/>
      <w:r>
        <w:t>, предсердные или АВ тахикардии.</w:t>
      </w:r>
    </w:p>
    <w:p w14:paraId="047A7C2D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rPr>
          <w:b/>
          <w:i/>
        </w:rPr>
        <w:t>Желудочковые.</w:t>
      </w:r>
      <w:r>
        <w:t xml:space="preserve"> при которых эктопические импульсы формируются в ножках и разветвлениях пучка Гиса, волокнах</w:t>
      </w:r>
    </w:p>
    <w:p w14:paraId="69FA77D4" w14:textId="77777777" w:rsidR="00AF66BE" w:rsidRDefault="00AF66BE" w:rsidP="00416DB9">
      <w:pPr>
        <w:pStyle w:val="Normal"/>
        <w:spacing w:before="0" w:after="0"/>
        <w:ind w:firstLine="709"/>
        <w:jc w:val="both"/>
      </w:pPr>
      <w:proofErr w:type="spellStart"/>
      <w:r>
        <w:lastRenderedPageBreak/>
        <w:t>Пуркинье</w:t>
      </w:r>
      <w:proofErr w:type="spellEnd"/>
      <w:r>
        <w:t>, миокарде желудочков (экстрасистолы, желудочковая тахикардия, фибрилляция желудочков).</w:t>
      </w:r>
    </w:p>
    <w:p w14:paraId="48D3E3AC" w14:textId="77777777" w:rsidR="00AF66BE" w:rsidRDefault="00AF66BE" w:rsidP="00416DB9">
      <w:pPr>
        <w:pStyle w:val="Normal"/>
        <w:spacing w:before="0" w:after="0"/>
        <w:ind w:firstLine="709"/>
        <w:jc w:val="both"/>
        <w:rPr>
          <w:i/>
        </w:rPr>
      </w:pPr>
      <w:r>
        <w:t>Тахикардии (</w:t>
      </w:r>
      <w:proofErr w:type="spellStart"/>
      <w:r>
        <w:t>тахиаритмии</w:t>
      </w:r>
      <w:proofErr w:type="spellEnd"/>
      <w:r>
        <w:t xml:space="preserve">) по клиническому течению могут быть </w:t>
      </w:r>
      <w:r>
        <w:rPr>
          <w:i/>
        </w:rPr>
        <w:t xml:space="preserve">пароксизмальными и </w:t>
      </w:r>
      <w:proofErr w:type="spellStart"/>
      <w:r>
        <w:rPr>
          <w:i/>
        </w:rPr>
        <w:t>непароксизмальными</w:t>
      </w:r>
      <w:proofErr w:type="spellEnd"/>
      <w:r>
        <w:rPr>
          <w:i/>
        </w:rPr>
        <w:t>.</w:t>
      </w:r>
    </w:p>
    <w:p w14:paraId="03D2074B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rPr>
          <w:b/>
          <w:i/>
        </w:rPr>
        <w:t>Пароксизмальные</w:t>
      </w:r>
      <w:r>
        <w:t xml:space="preserve"> проявляются внезапными приступами (пароксизмами) аритмии, имеющими отчетливое начало и конец и продолжительные периоды нормального ритма.</w:t>
      </w:r>
    </w:p>
    <w:p w14:paraId="2B6E7880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t xml:space="preserve">При </w:t>
      </w:r>
      <w:proofErr w:type="spellStart"/>
      <w:r>
        <w:rPr>
          <w:b/>
          <w:i/>
        </w:rPr>
        <w:t>непароксизмальных</w:t>
      </w:r>
      <w:proofErr w:type="spellEnd"/>
      <w:r>
        <w:t xml:space="preserve"> видах </w:t>
      </w:r>
      <w:proofErr w:type="spellStart"/>
      <w:r>
        <w:t>синусовый</w:t>
      </w:r>
      <w:proofErr w:type="spellEnd"/>
      <w:r>
        <w:t xml:space="preserve"> ритм либо отсутствует (постоянная или хроническая форма), либо тахикардия прерывается одним или несколькими </w:t>
      </w:r>
      <w:proofErr w:type="spellStart"/>
      <w:r>
        <w:t>синусовыми</w:t>
      </w:r>
      <w:proofErr w:type="spellEnd"/>
      <w:r>
        <w:t xml:space="preserve"> сокращениями с последующим возобновлением (непрерывно </w:t>
      </w:r>
      <w:proofErr w:type="spellStart"/>
      <w:r>
        <w:t>рецидиви-рующая</w:t>
      </w:r>
      <w:proofErr w:type="spellEnd"/>
      <w:r>
        <w:t xml:space="preserve"> форма).</w:t>
      </w:r>
    </w:p>
    <w:p w14:paraId="48119F71" w14:textId="77777777" w:rsidR="00AF66BE" w:rsidRDefault="00AF66BE" w:rsidP="00416DB9">
      <w:pPr>
        <w:pStyle w:val="H2"/>
        <w:jc w:val="center"/>
      </w:pPr>
      <w:r>
        <w:rPr>
          <w:color w:val="0000FF"/>
        </w:rPr>
        <w:t>ЭЛЕКТРОФИЗИОЛОГИЯ СЕРДЦА</w:t>
      </w:r>
    </w:p>
    <w:p w14:paraId="671E7CD4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t xml:space="preserve">Нормальный ритм сердца обеспечивается повторяющимися последовательными циклическими изменениями трансмембранного потенциала клеток миокарда, в основе которого лежит движение электролитов. Возникновение аритмий связано с нарушением механизма электрической активности этих клеток. Потенциал действия формируется фазовыми изменениями электрических процессов на мембранах клеток. В них локализуются 2 основных вида активности. Один характерен для клеток </w:t>
      </w:r>
      <w:proofErr w:type="spellStart"/>
      <w:r>
        <w:t>синусового</w:t>
      </w:r>
      <w:proofErr w:type="spellEnd"/>
      <w:r>
        <w:t xml:space="preserve"> и АВ узла, другой - для системы Гиса - </w:t>
      </w:r>
      <w:proofErr w:type="spellStart"/>
      <w:r>
        <w:t>Пуркинье</w:t>
      </w:r>
      <w:proofErr w:type="spellEnd"/>
      <w:r>
        <w:t>, миокарда предсердий и желудочков.</w:t>
      </w:r>
    </w:p>
    <w:p w14:paraId="17A7B57F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t xml:space="preserve">Существуют 5 фаз потенциала действия: деполяризации (0), </w:t>
      </w:r>
      <w:proofErr w:type="spellStart"/>
      <w:r>
        <w:t>реполяризации</w:t>
      </w:r>
      <w:proofErr w:type="spellEnd"/>
      <w:r>
        <w:t xml:space="preserve">(1, 2,3) и спонтанной </w:t>
      </w:r>
      <w:proofErr w:type="spellStart"/>
      <w:r>
        <w:t>диастолической</w:t>
      </w:r>
      <w:proofErr w:type="spellEnd"/>
      <w:r>
        <w:t xml:space="preserve"> (медленной) деполяризации (4).</w:t>
      </w:r>
    </w:p>
    <w:p w14:paraId="17EA92DE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t xml:space="preserve">Фаза 0 возникает при достижении трансмембранным потенциалом порогового значения. Это может быть следствием возрастания его величины в фазу спонтанной </w:t>
      </w:r>
      <w:proofErr w:type="spellStart"/>
      <w:r>
        <w:t>диастолической</w:t>
      </w:r>
      <w:proofErr w:type="spellEnd"/>
      <w:r>
        <w:t xml:space="preserve"> деполяризации, что характерно для </w:t>
      </w:r>
      <w:proofErr w:type="spellStart"/>
      <w:r>
        <w:t>синусового</w:t>
      </w:r>
      <w:proofErr w:type="spellEnd"/>
      <w:r>
        <w:t xml:space="preserve"> узла. Другим инициирующим фактором служит движение волны потенциалов действия соседних клеток. При этом на их мембранах открываются натриевые каналы, что приводит к быстрому току ионов натрия внутрь клетки. Этот процесс, длящийся несколько миллисекунд ("быстрый ответ"), характерен для клеток системы Гиса - </w:t>
      </w:r>
      <w:proofErr w:type="spellStart"/>
      <w:r>
        <w:t>Пуркинье</w:t>
      </w:r>
      <w:proofErr w:type="spellEnd"/>
      <w:r>
        <w:t>, миокарда предсердий и желудочков.</w:t>
      </w:r>
    </w:p>
    <w:p w14:paraId="1D111E4D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t xml:space="preserve">В деполяризации мембран участвует также медленный входящий кальциевый ток. В клетках </w:t>
      </w:r>
      <w:proofErr w:type="spellStart"/>
      <w:r>
        <w:t>синусового</w:t>
      </w:r>
      <w:proofErr w:type="spellEnd"/>
      <w:r>
        <w:t xml:space="preserve"> и АВ узла натриевые каналы немногочисленны или отсутствуют, из-за чего деполяризация в этих структурах практически полностью </w:t>
      </w:r>
      <w:proofErr w:type="spellStart"/>
      <w:r>
        <w:t>обус</w:t>
      </w:r>
      <w:proofErr w:type="spellEnd"/>
    </w:p>
    <w:p w14:paraId="34C426AC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t>ловлена медленным входящим кальциевым током ("медленный ответ").</w:t>
      </w:r>
    </w:p>
    <w:p w14:paraId="640C5EE3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t xml:space="preserve">Фаза 1, или быстрая </w:t>
      </w:r>
      <w:proofErr w:type="spellStart"/>
      <w:r>
        <w:t>реполяризация</w:t>
      </w:r>
      <w:proofErr w:type="spellEnd"/>
      <w:r>
        <w:t xml:space="preserve">, обусловлена </w:t>
      </w:r>
      <w:proofErr w:type="spellStart"/>
      <w:r>
        <w:t>инактива-цией</w:t>
      </w:r>
      <w:proofErr w:type="spellEnd"/>
      <w:r>
        <w:t xml:space="preserve"> натриевых каналов входящими вслед за натрием током ионами хлора и главным образом активацией выхода калия из клеток. Фаза 2, или плато </w:t>
      </w:r>
      <w:proofErr w:type="spellStart"/>
      <w:r>
        <w:t>реполяризации</w:t>
      </w:r>
      <w:proofErr w:type="spellEnd"/>
      <w:r>
        <w:t xml:space="preserve">, формируется </w:t>
      </w:r>
      <w:proofErr w:type="spellStart"/>
      <w:r>
        <w:t>взаимоуравновешивающимися</w:t>
      </w:r>
      <w:proofErr w:type="spellEnd"/>
      <w:r>
        <w:t xml:space="preserve"> токами: медленным входом ионов кальция и натрия в клетку и выходом из клетки ионов калия. </w:t>
      </w:r>
      <w:proofErr w:type="spellStart"/>
      <w:r>
        <w:t>Инактивация</w:t>
      </w:r>
      <w:proofErr w:type="spellEnd"/>
      <w:r>
        <w:t xml:space="preserve"> медленных входящих токов кальция и натрия при усилении выхода калия реализуется в виде быстрой фазы 3, завершающей </w:t>
      </w:r>
      <w:proofErr w:type="spellStart"/>
      <w:r>
        <w:t>реполяризацию</w:t>
      </w:r>
      <w:proofErr w:type="spellEnd"/>
      <w:r>
        <w:t xml:space="preserve"> и возвращающей трансмембранный потенциал к исходной отрицательной величине покоя. В завершение натрий и кальций активно "перекачиваются" из клетки в обмен на ионы калия. </w:t>
      </w:r>
      <w:r>
        <w:rPr>
          <w:b/>
        </w:rPr>
        <w:t>Автоматизм</w:t>
      </w:r>
      <w:r>
        <w:t xml:space="preserve"> (</w:t>
      </w:r>
      <w:proofErr w:type="spellStart"/>
      <w:r>
        <w:t>пейсмекерная</w:t>
      </w:r>
      <w:proofErr w:type="spellEnd"/>
      <w:r>
        <w:t xml:space="preserve"> активность) - уникальное свойство различных клеток сердца. В норме он в наибольшей степени проявляется в </w:t>
      </w:r>
      <w:proofErr w:type="spellStart"/>
      <w:r>
        <w:t>синусовом</w:t>
      </w:r>
      <w:proofErr w:type="spellEnd"/>
      <w:r>
        <w:t xml:space="preserve"> узле (доминирующий водитель ритма сердца), в меньшей - в АВ соединении, в системе Гиса -</w:t>
      </w:r>
      <w:proofErr w:type="spellStart"/>
      <w:r>
        <w:t>Пуркинье</w:t>
      </w:r>
      <w:proofErr w:type="spellEnd"/>
      <w:r>
        <w:t xml:space="preserve">, в некоторых отделах предсердий, а также </w:t>
      </w:r>
      <w:proofErr w:type="spellStart"/>
      <w:r>
        <w:t>митраль-ного</w:t>
      </w:r>
      <w:proofErr w:type="spellEnd"/>
      <w:r>
        <w:t xml:space="preserve"> и </w:t>
      </w:r>
      <w:proofErr w:type="spellStart"/>
      <w:r>
        <w:t>трикуспидального</w:t>
      </w:r>
      <w:proofErr w:type="spellEnd"/>
      <w:r>
        <w:t xml:space="preserve"> клапанов. В основе этого явления лежит постепенное нарастание мощности потенциала покоя в диастолу (фаза 4), который при достижении порогового уровня инициирует потенциал действия, способный в свою очередь распространяться на соседние клетки. Процесс спонтанной </w:t>
      </w:r>
      <w:proofErr w:type="spellStart"/>
      <w:r>
        <w:t>диастолической</w:t>
      </w:r>
      <w:proofErr w:type="spellEnd"/>
      <w:r>
        <w:t xml:space="preserve"> деполяризации формируется медленными токами: выходящим калиевым и входящими натриевым и кальциевым ионами.</w:t>
      </w:r>
    </w:p>
    <w:p w14:paraId="49A11277" w14:textId="77777777" w:rsidR="00AF66BE" w:rsidRDefault="00AF66BE" w:rsidP="00416DB9">
      <w:pPr>
        <w:pStyle w:val="Normal"/>
        <w:spacing w:before="0" w:after="0"/>
        <w:ind w:firstLine="709"/>
        <w:jc w:val="both"/>
        <w:rPr>
          <w:i/>
        </w:rPr>
      </w:pPr>
      <w:r>
        <w:rPr>
          <w:b/>
        </w:rPr>
        <w:t>Возбудимость</w:t>
      </w:r>
      <w:r>
        <w:t xml:space="preserve"> - другая важнейшая особенность клеток сердца. Она обеспечивает движение волны деполяризации, начинающейся в норме в </w:t>
      </w:r>
      <w:proofErr w:type="spellStart"/>
      <w:r>
        <w:t>синусовом</w:t>
      </w:r>
      <w:proofErr w:type="spellEnd"/>
      <w:r>
        <w:t xml:space="preserve"> узле и распространяющейся далее по предсердиям, АВ узлу, системе Гиса - </w:t>
      </w:r>
      <w:proofErr w:type="spellStart"/>
      <w:r>
        <w:t>Пуркинье</w:t>
      </w:r>
      <w:proofErr w:type="spellEnd"/>
      <w:r>
        <w:t xml:space="preserve"> к миокарду </w:t>
      </w:r>
      <w:r>
        <w:lastRenderedPageBreak/>
        <w:t xml:space="preserve">желудочков. Причем от момента начала деполяризации и на протяжении большей части </w:t>
      </w:r>
      <w:proofErr w:type="spellStart"/>
      <w:r>
        <w:t>реполяризации</w:t>
      </w:r>
      <w:proofErr w:type="spellEnd"/>
      <w:r>
        <w:t xml:space="preserve"> возбудимость отсутствует. Этот временной интервал, следующий за фазой О, на протяжении которого не может быть задействован иной потенциал, способный к распространению на другие клетки, обозначается как </w:t>
      </w:r>
      <w:r>
        <w:rPr>
          <w:i/>
        </w:rPr>
        <w:t>эффективный рефракторный период.</w:t>
      </w:r>
    </w:p>
    <w:p w14:paraId="434E3D91" w14:textId="77777777" w:rsidR="00AF66BE" w:rsidRDefault="00AF66BE" w:rsidP="00416DB9">
      <w:pPr>
        <w:pStyle w:val="Normal"/>
        <w:spacing w:before="0" w:after="0"/>
        <w:ind w:firstLine="709"/>
        <w:jc w:val="both"/>
        <w:rPr>
          <w:i/>
        </w:rPr>
      </w:pPr>
      <w:r>
        <w:rPr>
          <w:i/>
        </w:rPr>
        <w:t>С электрофизиологической точки зрения все изменения ритма сердца разделены на 2 большие группы: 1-я - нарушение образования электрических импульсов и 2-я - нарушение проведения. Возможно также их сочетание.</w:t>
      </w:r>
    </w:p>
    <w:p w14:paraId="2B9CB174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rPr>
          <w:b/>
        </w:rPr>
        <w:t>Образование импульсов нарушается</w:t>
      </w:r>
      <w:r>
        <w:t xml:space="preserve"> из-за усиления нормального автоматизма, то есть повышения автоматической активности </w:t>
      </w:r>
      <w:proofErr w:type="spellStart"/>
      <w:r>
        <w:t>пейсмейкерных</w:t>
      </w:r>
      <w:proofErr w:type="spellEnd"/>
      <w:r>
        <w:t xml:space="preserve"> клеток </w:t>
      </w:r>
      <w:proofErr w:type="spellStart"/>
      <w:r>
        <w:t>синусового</w:t>
      </w:r>
      <w:proofErr w:type="spellEnd"/>
      <w:r>
        <w:t xml:space="preserve"> узла и вторичных водителей ритма сердца (в предсердиях, АВ соединении, системе Гиса - </w:t>
      </w:r>
      <w:proofErr w:type="spellStart"/>
      <w:r>
        <w:t>Пуркинье</w:t>
      </w:r>
      <w:proofErr w:type="spellEnd"/>
      <w:r>
        <w:t>).</w:t>
      </w:r>
    </w:p>
    <w:p w14:paraId="35507773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t xml:space="preserve">Автоматизм становится патологическим, развивается так называемая </w:t>
      </w:r>
      <w:proofErr w:type="spellStart"/>
      <w:r>
        <w:t>триггерная</w:t>
      </w:r>
      <w:proofErr w:type="spellEnd"/>
      <w:r>
        <w:t xml:space="preserve"> активность - серия электрических ответов, способных распространяться на соседние клетки.</w:t>
      </w:r>
    </w:p>
    <w:p w14:paraId="6B03351E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t xml:space="preserve">Клинические проявления патологического автоматизма: неадекватная </w:t>
      </w:r>
      <w:proofErr w:type="spellStart"/>
      <w:r>
        <w:t>синусовая</w:t>
      </w:r>
      <w:proofErr w:type="spellEnd"/>
      <w:r>
        <w:t xml:space="preserve"> тахикардия, некоторые предсердные тахикардии, ускоренные идиовентрикулярные ритмы. </w:t>
      </w:r>
      <w:r>
        <w:rPr>
          <w:b/>
        </w:rPr>
        <w:t>Патологический автоматизм</w:t>
      </w:r>
      <w:r>
        <w:t xml:space="preserve"> обусловливает большинство желудочковых тахикардий, возникающих в остром периоде инфаркта миокарда. </w:t>
      </w:r>
      <w:proofErr w:type="spellStart"/>
      <w:r>
        <w:t>Триггерная</w:t>
      </w:r>
      <w:proofErr w:type="spellEnd"/>
      <w:r>
        <w:t xml:space="preserve"> активность может проявляться полиморфной желудочковой тахикардией типа "пируэт". Поздние </w:t>
      </w:r>
      <w:proofErr w:type="spellStart"/>
      <w:r>
        <w:t>постдеполяризации</w:t>
      </w:r>
      <w:proofErr w:type="spellEnd"/>
      <w:r>
        <w:t xml:space="preserve"> и связанные с ними аритмии возникают при избыточном влиянии на сердце катехоламинов, при ишемии миокарда, коронарной </w:t>
      </w:r>
      <w:proofErr w:type="spellStart"/>
      <w:r>
        <w:t>реперфузии</w:t>
      </w:r>
      <w:proofErr w:type="spellEnd"/>
      <w:r>
        <w:t xml:space="preserve">, </w:t>
      </w:r>
      <w:proofErr w:type="spellStart"/>
      <w:r>
        <w:t>дигиталисной</w:t>
      </w:r>
      <w:proofErr w:type="spellEnd"/>
      <w:r>
        <w:t xml:space="preserve"> интоксикации.</w:t>
      </w:r>
    </w:p>
    <w:p w14:paraId="75199E88" w14:textId="77777777" w:rsidR="00AF66BE" w:rsidRDefault="00AF66BE" w:rsidP="00416DB9">
      <w:pPr>
        <w:pStyle w:val="Normal"/>
        <w:spacing w:before="0" w:after="0"/>
        <w:ind w:firstLine="709"/>
        <w:jc w:val="both"/>
        <w:rPr>
          <w:i/>
        </w:rPr>
      </w:pPr>
      <w:r>
        <w:rPr>
          <w:i/>
        </w:rPr>
        <w:t>Нарушение проведения импульсов приводит к тяжелым брадикардиям и асистолии.</w:t>
      </w:r>
    </w:p>
    <w:p w14:paraId="72E3B121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rPr>
          <w:b/>
        </w:rPr>
        <w:t>Феномен повторного входа волны возбуждения (</w:t>
      </w:r>
      <w:proofErr w:type="spellStart"/>
      <w:r>
        <w:rPr>
          <w:b/>
        </w:rPr>
        <w:t>re-entry</w:t>
      </w:r>
      <w:proofErr w:type="spellEnd"/>
      <w:r>
        <w:rPr>
          <w:b/>
        </w:rPr>
        <w:t>)</w:t>
      </w:r>
      <w:r>
        <w:t xml:space="preserve">лежит в основе большинства аритмий. </w:t>
      </w:r>
      <w:proofErr w:type="spellStart"/>
      <w:r>
        <w:t>Re-entry</w:t>
      </w:r>
      <w:proofErr w:type="spellEnd"/>
      <w:r>
        <w:t xml:space="preserve"> возникает при 3 условиях:</w:t>
      </w:r>
    </w:p>
    <w:p w14:paraId="240F2438" w14:textId="77777777" w:rsidR="00AF66BE" w:rsidRDefault="00AF66BE" w:rsidP="00416DB9">
      <w:pPr>
        <w:pStyle w:val="a3"/>
        <w:spacing w:before="0" w:after="0"/>
        <w:ind w:left="0" w:right="0" w:firstLine="709"/>
        <w:jc w:val="both"/>
      </w:pPr>
      <w:r>
        <w:t>• существовании 2 анатомических или функциональных путей проведения импульсов, имеющих общую начальную и конечную точки;</w:t>
      </w:r>
      <w:r>
        <w:br/>
        <w:t>• наличии односторонней блокады пути проведения импульсов в одном из 2 участков;</w:t>
      </w:r>
      <w:r>
        <w:br/>
        <w:t>• замедлении скорости проведения импульсов по замкнутой цепи.</w:t>
      </w:r>
    </w:p>
    <w:p w14:paraId="73ED3B1A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t>Известны типичные виды замкнутых цепей проведения в анатомических структурах.</w:t>
      </w:r>
    </w:p>
    <w:p w14:paraId="6F014E93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t>У больных с синдромом Вольфа - Паркинсона - Уайта (WPW) эта цепь состоит из предсердий, АВ соединения и пучка Гиса, желудочков и дополнительного пучка между желудочками и предсердиями.</w:t>
      </w:r>
    </w:p>
    <w:p w14:paraId="2030609B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t xml:space="preserve">У пациентов с некоторыми видами желудочковых аритмий цепь </w:t>
      </w:r>
      <w:proofErr w:type="spellStart"/>
      <w:r>
        <w:t>re-entry</w:t>
      </w:r>
      <w:proofErr w:type="spellEnd"/>
      <w:r>
        <w:t xml:space="preserve"> включает в себя ножки пучка Гиса в области общего проксимального соединения и общее дистальное соединение в миокарде желудочков.</w:t>
      </w:r>
    </w:p>
    <w:p w14:paraId="7AF6CFE1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t>При трепетании предсердий у ряда больных замкнутая цепь проведения импульсов создается круговыми миофибриллами вокруг отверстия трехстворчатого клапана.</w:t>
      </w:r>
    </w:p>
    <w:p w14:paraId="6991E611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t xml:space="preserve">Существуют варианты </w:t>
      </w:r>
      <w:proofErr w:type="spellStart"/>
      <w:r>
        <w:t>re-entry</w:t>
      </w:r>
      <w:proofErr w:type="spellEnd"/>
      <w:r>
        <w:t xml:space="preserve"> в функциональных структурах.</w:t>
      </w:r>
    </w:p>
    <w:p w14:paraId="1D3419C8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rPr>
          <w:b/>
          <w:i/>
        </w:rPr>
        <w:t>Вариант "ведущего цикла"</w:t>
      </w:r>
      <w:r>
        <w:t xml:space="preserve"> (характерный для мерцания предсердий): возбуждение циркулирует вокруг центрального участка, находящегося в состоянии </w:t>
      </w:r>
      <w:proofErr w:type="spellStart"/>
      <w:r>
        <w:t>рефрактерности</w:t>
      </w:r>
      <w:proofErr w:type="spellEnd"/>
      <w:r>
        <w:t xml:space="preserve"> из-за постоянного потока импульсов со всех сторон замкнутой цепи. Длина короткого пути "ведущего цикла" может составлять 6-</w:t>
      </w:r>
      <w:smartTag w:uri="urn:schemas-microsoft-com:office:smarttags" w:element="metricconverter">
        <w:smartTagPr>
          <w:attr w:name="ProductID" w:val="8 мм"/>
        </w:smartTagPr>
        <w:r>
          <w:t>8 мм</w:t>
        </w:r>
      </w:smartTag>
      <w:r>
        <w:t xml:space="preserve">, а замкнутая часть распространяет возбуждение в частично рефракторных тканях, что приводит к отсутствию возбудимого промежутка. Этот вид </w:t>
      </w:r>
      <w:proofErr w:type="spellStart"/>
      <w:r>
        <w:t>re-entry</w:t>
      </w:r>
      <w:proofErr w:type="spellEnd"/>
      <w:r>
        <w:t xml:space="preserve"> может изменять размеры, форму и локализацию. </w:t>
      </w:r>
      <w:r>
        <w:rPr>
          <w:b/>
          <w:i/>
        </w:rPr>
        <w:t xml:space="preserve">Анизотропное </w:t>
      </w:r>
      <w:proofErr w:type="spellStart"/>
      <w:r>
        <w:rPr>
          <w:b/>
          <w:i/>
        </w:rPr>
        <w:t>re-entry</w:t>
      </w:r>
      <w:proofErr w:type="spellEnd"/>
      <w:r>
        <w:t xml:space="preserve"> обусловлено анизотропией миокарда, где скорость распространения импульсов вдоль - около 0,5 м/с, а поперек - в 10 раз меньше.</w:t>
      </w:r>
    </w:p>
    <w:p w14:paraId="72CDCDF1" w14:textId="77777777" w:rsidR="00AF66BE" w:rsidRDefault="00AF66BE" w:rsidP="00416DB9">
      <w:pPr>
        <w:pStyle w:val="Normal"/>
        <w:spacing w:before="0" w:after="0"/>
        <w:ind w:firstLine="709"/>
        <w:jc w:val="both"/>
        <w:rPr>
          <w:i/>
        </w:rPr>
      </w:pPr>
      <w:r>
        <w:rPr>
          <w:i/>
        </w:rPr>
        <w:t xml:space="preserve">Такой тип </w:t>
      </w:r>
      <w:proofErr w:type="spellStart"/>
      <w:r>
        <w:rPr>
          <w:i/>
        </w:rPr>
        <w:t>re-entry</w:t>
      </w:r>
      <w:proofErr w:type="spellEnd"/>
      <w:r>
        <w:rPr>
          <w:i/>
        </w:rPr>
        <w:t xml:space="preserve"> ответствен за возникновение желудочковых аритмий в </w:t>
      </w:r>
      <w:proofErr w:type="spellStart"/>
      <w:r>
        <w:rPr>
          <w:i/>
        </w:rPr>
        <w:t>подострой</w:t>
      </w:r>
      <w:proofErr w:type="spellEnd"/>
      <w:r>
        <w:rPr>
          <w:i/>
        </w:rPr>
        <w:t xml:space="preserve"> фазе инфаркта миокарда. Феномен </w:t>
      </w:r>
      <w:proofErr w:type="spellStart"/>
      <w:r>
        <w:rPr>
          <w:i/>
        </w:rPr>
        <w:t>re-entry</w:t>
      </w:r>
      <w:proofErr w:type="spellEnd"/>
      <w:r>
        <w:rPr>
          <w:i/>
        </w:rPr>
        <w:t xml:space="preserve"> лежит в основе большинства пароксизмальных тахикардий.</w:t>
      </w:r>
    </w:p>
    <w:p w14:paraId="5C6290E8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t xml:space="preserve">Повторяемость этого явления возможна в том случае, если время продвижения импульса по цепи </w:t>
      </w:r>
      <w:proofErr w:type="spellStart"/>
      <w:r>
        <w:t>re-entry</w:t>
      </w:r>
      <w:proofErr w:type="spellEnd"/>
      <w:r>
        <w:t xml:space="preserve"> (цикл) больше продолжительности рефракторных периодов всех его звеньев. Механизм повторного входа может быть как стимулирован, так и прерван преждевременными импульсами, роль которых в условиях диагностических исследований выполняют </w:t>
      </w:r>
      <w:r>
        <w:lastRenderedPageBreak/>
        <w:t xml:space="preserve">электрические импульсы, что используется в качестве важнейшего диагностического признака. Спонтанное развитие </w:t>
      </w:r>
      <w:proofErr w:type="spellStart"/>
      <w:r>
        <w:t>re-entry</w:t>
      </w:r>
      <w:proofErr w:type="spellEnd"/>
      <w:r>
        <w:t xml:space="preserve"> нередко инициируется экстрасистолами.</w:t>
      </w:r>
    </w:p>
    <w:p w14:paraId="4C5E05F2" w14:textId="77777777" w:rsidR="00AF66BE" w:rsidRDefault="00AF66BE" w:rsidP="00416DB9">
      <w:pPr>
        <w:pStyle w:val="Normal"/>
        <w:spacing w:before="0" w:after="0"/>
        <w:ind w:firstLine="709"/>
        <w:jc w:val="both"/>
        <w:rPr>
          <w:i/>
        </w:rPr>
      </w:pPr>
      <w:r>
        <w:rPr>
          <w:i/>
        </w:rPr>
        <w:t>Фибрилляция предсердий или желудочков представляет собой движение множественных волн возбуждения по случайному пути.</w:t>
      </w:r>
    </w:p>
    <w:p w14:paraId="4E1703CF" w14:textId="77777777" w:rsidR="00AF66BE" w:rsidRDefault="00AF66BE" w:rsidP="00416DB9">
      <w:pPr>
        <w:pStyle w:val="Normal"/>
        <w:spacing w:before="0" w:after="0"/>
        <w:ind w:firstLine="709"/>
        <w:jc w:val="both"/>
      </w:pPr>
      <w:r>
        <w:t xml:space="preserve">Фронты этих волн постоянно наталкиваются на участки частично или абсолютно рефрактерной, то есть невосприимчивой к возбуждению ткани, и изменения направления их движения диктуются наличием возбудимой ткани. Устойчивость </w:t>
      </w:r>
      <w:proofErr w:type="spellStart"/>
      <w:r>
        <w:t>фибрил-ляции</w:t>
      </w:r>
      <w:proofErr w:type="spellEnd"/>
      <w:r>
        <w:t xml:space="preserve"> зависит от критического количества одновременно движущихся волн.</w:t>
      </w:r>
    </w:p>
    <w:p w14:paraId="63F9EF71" w14:textId="77777777" w:rsidR="00AF66BE" w:rsidRPr="00416DB9" w:rsidRDefault="00AF66BE" w:rsidP="00416DB9">
      <w:pPr>
        <w:pStyle w:val="H2"/>
        <w:jc w:val="center"/>
      </w:pPr>
      <w:r w:rsidRPr="00416DB9">
        <w:t>АНТИАРИТМИЧЕСКИЕ СРЕДСТВА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0"/>
      </w:tblGrid>
      <w:tr w:rsidR="00AF66BE" w14:paraId="3AFDB6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800000"/>
            <w:vAlign w:val="center"/>
          </w:tcPr>
          <w:p w14:paraId="0663BAB0" w14:textId="77777777" w:rsidR="00AF66BE" w:rsidRDefault="00AF66BE" w:rsidP="00416DB9">
            <w:pPr>
              <w:pStyle w:val="H3"/>
            </w:pPr>
            <w:r>
              <w:rPr>
                <w:color w:val="FFFFFF"/>
              </w:rPr>
              <w:t>Классификация препаратов</w:t>
            </w:r>
            <w:r>
              <w:rPr>
                <w:color w:val="FFFFFF"/>
              </w:rPr>
              <w:br/>
              <w:t xml:space="preserve">по В. </w:t>
            </w:r>
            <w:proofErr w:type="spellStart"/>
            <w:r>
              <w:rPr>
                <w:color w:val="FFFFFF"/>
              </w:rPr>
              <w:t>Вилсону</w:t>
            </w:r>
            <w:proofErr w:type="spellEnd"/>
            <w:r>
              <w:rPr>
                <w:color w:val="FFFFFF"/>
              </w:rPr>
              <w:t xml:space="preserve"> в модификации Д. </w:t>
            </w:r>
            <w:proofErr w:type="spellStart"/>
            <w:r>
              <w:rPr>
                <w:color w:val="FFFFFF"/>
              </w:rPr>
              <w:t>Харрисона</w:t>
            </w:r>
            <w:proofErr w:type="spellEnd"/>
          </w:p>
        </w:tc>
      </w:tr>
    </w:tbl>
    <w:p w14:paraId="324947F4" w14:textId="77777777" w:rsidR="00AF66BE" w:rsidRDefault="00AF66BE" w:rsidP="00416DB9">
      <w:pPr>
        <w:pStyle w:val="Normal"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2273"/>
        <w:gridCol w:w="2013"/>
      </w:tblGrid>
      <w:tr w:rsidR="0034631F" w14:paraId="5E1914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  <w:jc w:val="center"/>
        </w:trPr>
        <w:tc>
          <w:tcPr>
            <w:tcW w:w="6494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14:paraId="405A2A64" w14:textId="77777777" w:rsidR="00AF66BE" w:rsidRDefault="00AF66BE" w:rsidP="00416DB9">
            <w:pPr>
              <w:pStyle w:val="Normal"/>
              <w:jc w:val="center"/>
            </w:pPr>
            <w:r>
              <w:rPr>
                <w:b/>
              </w:rPr>
              <w:t xml:space="preserve">I класс: </w:t>
            </w:r>
            <w:proofErr w:type="spellStart"/>
            <w:r>
              <w:rPr>
                <w:b/>
              </w:rPr>
              <w:t>блокаторы</w:t>
            </w:r>
            <w:proofErr w:type="spellEnd"/>
            <w:r>
              <w:rPr>
                <w:b/>
              </w:rPr>
              <w:t xml:space="preserve"> натриевых каналов</w:t>
            </w:r>
          </w:p>
        </w:tc>
      </w:tr>
      <w:tr w:rsidR="00AF66BE" w14:paraId="69A134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  <w:jc w:val="center"/>
        </w:trPr>
        <w:tc>
          <w:tcPr>
            <w:tcW w:w="22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33421A2" w14:textId="77777777" w:rsidR="00AF66BE" w:rsidRDefault="00AF66BE" w:rsidP="00416DB9">
            <w:pPr>
              <w:pStyle w:val="Normal"/>
            </w:pPr>
            <w:r>
              <w:rPr>
                <w:b/>
              </w:rPr>
              <w:t>I А подкласс</w:t>
            </w:r>
          </w:p>
        </w:tc>
        <w:tc>
          <w:tcPr>
            <w:tcW w:w="2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1FB00FF" w14:textId="77777777" w:rsidR="00AF66BE" w:rsidRDefault="00AF66BE" w:rsidP="00416DB9">
            <w:pPr>
              <w:pStyle w:val="Normal"/>
            </w:pPr>
            <w:r>
              <w:rPr>
                <w:b/>
              </w:rPr>
              <w:t>I В подкласс</w:t>
            </w:r>
          </w:p>
        </w:tc>
        <w:tc>
          <w:tcPr>
            <w:tcW w:w="20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561F282" w14:textId="77777777" w:rsidR="00AF66BE" w:rsidRDefault="00AF66BE" w:rsidP="00416DB9">
            <w:pPr>
              <w:pStyle w:val="Normal"/>
            </w:pPr>
            <w:r>
              <w:rPr>
                <w:b/>
              </w:rPr>
              <w:t>I С подкласс</w:t>
            </w:r>
          </w:p>
        </w:tc>
      </w:tr>
      <w:tr w:rsidR="00AF66BE" w14:paraId="170166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  <w:jc w:val="center"/>
        </w:trPr>
        <w:tc>
          <w:tcPr>
            <w:tcW w:w="22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87064B5" w14:textId="77777777" w:rsidR="00AF66BE" w:rsidRDefault="00AF66BE" w:rsidP="00416DB9">
            <w:pPr>
              <w:pStyle w:val="Normal"/>
            </w:pPr>
            <w:proofErr w:type="spellStart"/>
            <w:r>
              <w:t>Хинидин</w:t>
            </w:r>
            <w:proofErr w:type="spellEnd"/>
          </w:p>
          <w:p w14:paraId="3AD450AA" w14:textId="77777777" w:rsidR="00AF66BE" w:rsidRDefault="00AF66BE" w:rsidP="00416DB9">
            <w:pPr>
              <w:pStyle w:val="Normal"/>
            </w:pPr>
            <w:proofErr w:type="spellStart"/>
            <w:r>
              <w:t>Новокаинамид</w:t>
            </w:r>
            <w:proofErr w:type="spellEnd"/>
          </w:p>
          <w:p w14:paraId="7E276C96" w14:textId="77777777" w:rsidR="00AF66BE" w:rsidRDefault="00AF66BE" w:rsidP="00416DB9">
            <w:pPr>
              <w:pStyle w:val="Normal"/>
            </w:pPr>
            <w:proofErr w:type="spellStart"/>
            <w:r>
              <w:t>Дизопирамид</w:t>
            </w:r>
            <w:proofErr w:type="spellEnd"/>
          </w:p>
        </w:tc>
        <w:tc>
          <w:tcPr>
            <w:tcW w:w="2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97DA6BC" w14:textId="77777777" w:rsidR="00AF66BE" w:rsidRDefault="00AF66BE" w:rsidP="00416DB9">
            <w:pPr>
              <w:pStyle w:val="Normal"/>
            </w:pPr>
            <w:proofErr w:type="spellStart"/>
            <w:r>
              <w:t>Лидокаин</w:t>
            </w:r>
            <w:proofErr w:type="spellEnd"/>
          </w:p>
          <w:p w14:paraId="74725807" w14:textId="77777777" w:rsidR="00AF66BE" w:rsidRDefault="00AF66BE" w:rsidP="00416DB9">
            <w:pPr>
              <w:pStyle w:val="Normal"/>
            </w:pPr>
            <w:proofErr w:type="spellStart"/>
            <w:r>
              <w:t>Мексилетин</w:t>
            </w:r>
            <w:proofErr w:type="spellEnd"/>
          </w:p>
          <w:p w14:paraId="61A80DA9" w14:textId="77777777" w:rsidR="00AF66BE" w:rsidRDefault="00AF66BE" w:rsidP="00416DB9">
            <w:pPr>
              <w:pStyle w:val="Normal"/>
            </w:pPr>
            <w:proofErr w:type="spellStart"/>
            <w:r>
              <w:t>Фенитоин</w:t>
            </w:r>
            <w:proofErr w:type="spellEnd"/>
          </w:p>
        </w:tc>
        <w:tc>
          <w:tcPr>
            <w:tcW w:w="20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720F5D3" w14:textId="77777777" w:rsidR="00AF66BE" w:rsidRDefault="00AF66BE" w:rsidP="00416DB9">
            <w:pPr>
              <w:pStyle w:val="Normal"/>
            </w:pPr>
            <w:proofErr w:type="spellStart"/>
            <w:r>
              <w:t>Пропафенон</w:t>
            </w:r>
            <w:proofErr w:type="spellEnd"/>
          </w:p>
          <w:p w14:paraId="16834292" w14:textId="77777777" w:rsidR="00AF66BE" w:rsidRDefault="00AF66BE" w:rsidP="00416DB9">
            <w:pPr>
              <w:pStyle w:val="Normal"/>
            </w:pPr>
            <w:proofErr w:type="spellStart"/>
            <w:r>
              <w:t>Этмозин</w:t>
            </w:r>
            <w:proofErr w:type="spellEnd"/>
          </w:p>
          <w:p w14:paraId="449DA73E" w14:textId="77777777" w:rsidR="00AF66BE" w:rsidRDefault="00AF66BE" w:rsidP="00416DB9">
            <w:pPr>
              <w:pStyle w:val="Normal"/>
            </w:pPr>
            <w:proofErr w:type="spellStart"/>
            <w:r>
              <w:t>Энкаинид</w:t>
            </w:r>
            <w:proofErr w:type="spellEnd"/>
          </w:p>
          <w:p w14:paraId="6F25C4F2" w14:textId="77777777" w:rsidR="00AF66BE" w:rsidRDefault="00AF66BE" w:rsidP="00416DB9">
            <w:pPr>
              <w:pStyle w:val="Normal"/>
            </w:pPr>
            <w:proofErr w:type="spellStart"/>
            <w:r>
              <w:t>Флекаинид</w:t>
            </w:r>
            <w:proofErr w:type="spellEnd"/>
          </w:p>
        </w:tc>
      </w:tr>
      <w:tr w:rsidR="00AF66BE" w14:paraId="40AE30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/>
          <w:jc w:val="center"/>
        </w:trPr>
        <w:tc>
          <w:tcPr>
            <w:tcW w:w="22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BC3872B" w14:textId="77777777" w:rsidR="00AF66BE" w:rsidRDefault="00AF66BE" w:rsidP="00416DB9">
            <w:pPr>
              <w:pStyle w:val="Normal"/>
            </w:pPr>
            <w:r>
              <w:t>•подавляют быструю фазу деполяризации</w:t>
            </w:r>
          </w:p>
          <w:p w14:paraId="0725441B" w14:textId="77777777" w:rsidR="00AF66BE" w:rsidRDefault="00AF66BE" w:rsidP="00416DB9">
            <w:pPr>
              <w:pStyle w:val="Normal"/>
            </w:pPr>
            <w:r>
              <w:t xml:space="preserve">•замедляют проведен </w:t>
            </w:r>
            <w:proofErr w:type="spellStart"/>
            <w:r>
              <w:t>ие</w:t>
            </w:r>
            <w:proofErr w:type="spellEnd"/>
            <w:r>
              <w:t xml:space="preserve"> возбуждения</w:t>
            </w:r>
          </w:p>
          <w:p w14:paraId="3BB27E39" w14:textId="77777777" w:rsidR="00AF66BE" w:rsidRDefault="00AF66BE" w:rsidP="00416DB9">
            <w:pPr>
              <w:pStyle w:val="Normal"/>
            </w:pPr>
            <w:r>
              <w:t xml:space="preserve">•удлиняют </w:t>
            </w:r>
            <w:proofErr w:type="spellStart"/>
            <w:r>
              <w:t>реполяризацию</w:t>
            </w:r>
            <w:proofErr w:type="spellEnd"/>
          </w:p>
        </w:tc>
        <w:tc>
          <w:tcPr>
            <w:tcW w:w="2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9A1364F" w14:textId="77777777" w:rsidR="00AF66BE" w:rsidRDefault="00AF66BE" w:rsidP="00416DB9">
            <w:pPr>
              <w:pStyle w:val="Normal"/>
            </w:pPr>
            <w:r>
              <w:t>• подавляют быструю фазу деполяризации в измененных тканях и мало влияют на нее в нормальных тканях</w:t>
            </w:r>
          </w:p>
          <w:p w14:paraId="48AD5A3A" w14:textId="77777777" w:rsidR="00AF66BE" w:rsidRDefault="00AF66BE" w:rsidP="00416DB9">
            <w:pPr>
              <w:pStyle w:val="Normal"/>
            </w:pPr>
            <w:r>
              <w:t xml:space="preserve">•укорачивают </w:t>
            </w:r>
            <w:proofErr w:type="spellStart"/>
            <w:r>
              <w:t>реполяризацию</w:t>
            </w:r>
            <w:proofErr w:type="spellEnd"/>
          </w:p>
        </w:tc>
        <w:tc>
          <w:tcPr>
            <w:tcW w:w="20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D6B41A1" w14:textId="77777777" w:rsidR="00AF66BE" w:rsidRDefault="00AF66BE" w:rsidP="00416DB9">
            <w:pPr>
              <w:pStyle w:val="Normal"/>
            </w:pPr>
            <w:r>
              <w:t>•сильно подавляют быструю фазу деполяризации</w:t>
            </w:r>
          </w:p>
          <w:p w14:paraId="56C1A02B" w14:textId="77777777" w:rsidR="00AF66BE" w:rsidRDefault="00AF66BE" w:rsidP="00416DB9">
            <w:pPr>
              <w:pStyle w:val="Normal"/>
            </w:pPr>
            <w:r>
              <w:t>•сильно замедляют проведение возбуждения</w:t>
            </w:r>
          </w:p>
          <w:p w14:paraId="5D2A73ED" w14:textId="77777777" w:rsidR="00AF66BE" w:rsidRDefault="00AF66BE" w:rsidP="00416DB9">
            <w:pPr>
              <w:pStyle w:val="Normal"/>
            </w:pPr>
            <w:r>
              <w:t xml:space="preserve">•мало влияют на </w:t>
            </w:r>
            <w:proofErr w:type="spellStart"/>
            <w:r>
              <w:t>реполяризацию</w:t>
            </w:r>
            <w:proofErr w:type="spellEnd"/>
          </w:p>
        </w:tc>
      </w:tr>
      <w:tr w:rsidR="00AF66BE" w14:paraId="39E681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/>
          <w:jc w:val="center"/>
        </w:trPr>
        <w:tc>
          <w:tcPr>
            <w:tcW w:w="22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14:paraId="7597C82A" w14:textId="77777777" w:rsidR="00AF66BE" w:rsidRDefault="00AF66BE" w:rsidP="00416DB9">
            <w:pPr>
              <w:pStyle w:val="Normal"/>
            </w:pPr>
            <w:r>
              <w:rPr>
                <w:b/>
              </w:rPr>
              <w:t xml:space="preserve">II класс: </w:t>
            </w:r>
            <w:proofErr w:type="spellStart"/>
            <w:r>
              <w:rPr>
                <w:b/>
              </w:rPr>
              <w:t>бета-адреноблокаторы</w:t>
            </w:r>
            <w:proofErr w:type="spellEnd"/>
          </w:p>
        </w:tc>
        <w:tc>
          <w:tcPr>
            <w:tcW w:w="2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14:paraId="5AE6EBD1" w14:textId="77777777" w:rsidR="00AF66BE" w:rsidRDefault="00AF66BE" w:rsidP="00416DB9">
            <w:pPr>
              <w:pStyle w:val="Normal"/>
            </w:pPr>
            <w:r>
              <w:rPr>
                <w:b/>
              </w:rPr>
              <w:t xml:space="preserve">III класс: </w:t>
            </w:r>
            <w:proofErr w:type="spellStart"/>
            <w:r>
              <w:rPr>
                <w:b/>
              </w:rPr>
              <w:t>блокаторы</w:t>
            </w:r>
            <w:proofErr w:type="spellEnd"/>
            <w:r>
              <w:rPr>
                <w:b/>
              </w:rPr>
              <w:t xml:space="preserve"> калиевых каналов</w:t>
            </w:r>
          </w:p>
        </w:tc>
        <w:tc>
          <w:tcPr>
            <w:tcW w:w="20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14:paraId="67F194CE" w14:textId="77777777" w:rsidR="00AF66BE" w:rsidRDefault="00AF66BE" w:rsidP="00416DB9">
            <w:pPr>
              <w:pStyle w:val="Normal"/>
            </w:pPr>
            <w:r>
              <w:rPr>
                <w:b/>
              </w:rPr>
              <w:t xml:space="preserve">IV класс: </w:t>
            </w:r>
            <w:proofErr w:type="spellStart"/>
            <w:r>
              <w:rPr>
                <w:b/>
              </w:rPr>
              <w:t>блокаторы</w:t>
            </w:r>
            <w:proofErr w:type="spellEnd"/>
            <w:r>
              <w:rPr>
                <w:b/>
              </w:rPr>
              <w:t xml:space="preserve"> кальциевых каналов</w:t>
            </w:r>
          </w:p>
        </w:tc>
      </w:tr>
      <w:tr w:rsidR="00AF66BE" w14:paraId="74A061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22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B04A21D" w14:textId="77777777" w:rsidR="00AF66BE" w:rsidRDefault="00AF66BE" w:rsidP="00416DB9">
            <w:pPr>
              <w:pStyle w:val="Normal"/>
            </w:pPr>
            <w:proofErr w:type="spellStart"/>
            <w:r>
              <w:t>Пропранолол</w:t>
            </w:r>
            <w:proofErr w:type="spellEnd"/>
          </w:p>
        </w:tc>
        <w:tc>
          <w:tcPr>
            <w:tcW w:w="2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BCC0C99" w14:textId="77777777" w:rsidR="00AF66BE" w:rsidRDefault="00AF66BE" w:rsidP="00416DB9">
            <w:pPr>
              <w:pStyle w:val="Normal"/>
            </w:pPr>
            <w:proofErr w:type="spellStart"/>
            <w:r>
              <w:t>Амиодарон</w:t>
            </w:r>
            <w:proofErr w:type="spellEnd"/>
          </w:p>
        </w:tc>
        <w:tc>
          <w:tcPr>
            <w:tcW w:w="20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E0C3029" w14:textId="77777777" w:rsidR="00AF66BE" w:rsidRDefault="00AF66BE" w:rsidP="00416DB9">
            <w:pPr>
              <w:pStyle w:val="Normal"/>
            </w:pPr>
            <w:proofErr w:type="spellStart"/>
            <w:r>
              <w:t>Верапамил</w:t>
            </w:r>
            <w:proofErr w:type="spellEnd"/>
          </w:p>
        </w:tc>
      </w:tr>
      <w:tr w:rsidR="00AF66BE" w14:paraId="6D73E9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  <w:jc w:val="center"/>
        </w:trPr>
        <w:tc>
          <w:tcPr>
            <w:tcW w:w="22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7D96A15" w14:textId="77777777" w:rsidR="00AF66BE" w:rsidRDefault="00AF66BE" w:rsidP="00416DB9">
            <w:pPr>
              <w:pStyle w:val="Normal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2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AC78F40" w14:textId="77777777" w:rsidR="00AF66BE" w:rsidRDefault="00AF66BE" w:rsidP="00416DB9">
            <w:pPr>
              <w:pStyle w:val="Normal"/>
            </w:pPr>
            <w:proofErr w:type="spellStart"/>
            <w:r>
              <w:t>Соталол</w:t>
            </w:r>
            <w:proofErr w:type="spellEnd"/>
          </w:p>
          <w:p w14:paraId="54CF9278" w14:textId="77777777" w:rsidR="00AF66BE" w:rsidRDefault="00AF66BE" w:rsidP="00416DB9">
            <w:pPr>
              <w:pStyle w:val="Normal"/>
            </w:pPr>
            <w:proofErr w:type="spellStart"/>
            <w:r>
              <w:t>Бретилия</w:t>
            </w:r>
            <w:proofErr w:type="spellEnd"/>
            <w:r>
              <w:t xml:space="preserve"> </w:t>
            </w:r>
            <w:proofErr w:type="spellStart"/>
            <w:r>
              <w:t>тозилат</w:t>
            </w:r>
            <w:proofErr w:type="spellEnd"/>
          </w:p>
          <w:p w14:paraId="3A32E820" w14:textId="77777777" w:rsidR="00AF66BE" w:rsidRDefault="00AF66BE" w:rsidP="00416DB9">
            <w:pPr>
              <w:pStyle w:val="Normal"/>
            </w:pPr>
            <w:r>
              <w:lastRenderedPageBreak/>
              <w:t xml:space="preserve">• удлиняют </w:t>
            </w:r>
            <w:proofErr w:type="spellStart"/>
            <w:r>
              <w:t>реполяризацию</w:t>
            </w:r>
            <w:proofErr w:type="spellEnd"/>
          </w:p>
        </w:tc>
        <w:tc>
          <w:tcPr>
            <w:tcW w:w="20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DFFE7FE" w14:textId="77777777" w:rsidR="00AF66BE" w:rsidRDefault="00AF66BE" w:rsidP="00416DB9">
            <w:pPr>
              <w:pStyle w:val="Normal"/>
            </w:pPr>
            <w:proofErr w:type="spellStart"/>
            <w:r>
              <w:lastRenderedPageBreak/>
              <w:t>Дилтиазем</w:t>
            </w:r>
            <w:proofErr w:type="spellEnd"/>
          </w:p>
        </w:tc>
      </w:tr>
    </w:tbl>
    <w:p w14:paraId="12CBA84B" w14:textId="77777777" w:rsidR="00AF66BE" w:rsidRDefault="00AF66BE" w:rsidP="00416DB9">
      <w:pPr>
        <w:pStyle w:val="Normal"/>
        <w:jc w:val="center"/>
      </w:pPr>
    </w:p>
    <w:sectPr w:rsidR="00AF66BE" w:rsidSect="00416DB9">
      <w:pgSz w:w="11906" w:h="16838"/>
      <w:pgMar w:top="1418" w:right="851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1F"/>
    <w:rsid w:val="0034631F"/>
    <w:rsid w:val="00416DB9"/>
    <w:rsid w:val="008A5D10"/>
    <w:rsid w:val="00AF66BE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52A3E9"/>
  <w15:chartTrackingRefBased/>
  <w15:docId w15:val="{0126CFBC-B8C8-40C6-B368-993A0A28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a3">
    <w:name w:val="Цитаты"/>
    <w:basedOn w:val="Normal"/>
    <w:pPr>
      <w:ind w:left="360" w:right="360"/>
    </w:p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РАЗНОВИДНОСТИ АРИТМИЙ И ИХ КЛИНИЧЕСКАЯ ЗНАЧИМОСТЬ</vt:lpstr>
    </vt:vector>
  </TitlesOfParts>
  <Company> </Company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РАЗНОВИДНОСТИ АРИТМИЙ И ИХ КЛИНИЧЕСКАЯ ЗНАЧИМОСТЬ</dc:title>
  <dc:subject/>
  <dc:creator>Russian Vania</dc:creator>
  <cp:keywords/>
  <cp:lastModifiedBy>Igor</cp:lastModifiedBy>
  <cp:revision>3</cp:revision>
  <dcterms:created xsi:type="dcterms:W3CDTF">2024-11-12T13:05:00Z</dcterms:created>
  <dcterms:modified xsi:type="dcterms:W3CDTF">2024-11-12T13:05:00Z</dcterms:modified>
</cp:coreProperties>
</file>