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FA48" w14:textId="77777777" w:rsidR="00DA4773" w:rsidRPr="0082033D" w:rsidRDefault="009E2D05" w:rsidP="0082033D">
      <w:pPr>
        <w:widowControl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2033D">
        <w:rPr>
          <w:rStyle w:val="apple-style-span"/>
          <w:b/>
          <w:color w:val="000000"/>
          <w:sz w:val="28"/>
          <w:szCs w:val="28"/>
          <w:shd w:val="clear" w:color="auto" w:fill="FFFFFF"/>
        </w:rPr>
        <w:t>Введение</w:t>
      </w:r>
    </w:p>
    <w:p w14:paraId="15DD850F" w14:textId="77777777" w:rsidR="009E2D05" w:rsidRDefault="009E2D05" w:rsidP="0082033D">
      <w:pPr>
        <w:widowControl/>
        <w:spacing w:line="360" w:lineRule="auto"/>
        <w:ind w:firstLine="709"/>
        <w:contextualSpacing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</w:p>
    <w:p w14:paraId="6E464F50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2033D">
        <w:rPr>
          <w:rStyle w:val="apple-style-span"/>
          <w:color w:val="000000"/>
          <w:sz w:val="28"/>
          <w:szCs w:val="28"/>
          <w:shd w:val="clear" w:color="auto" w:fill="FFFFFF"/>
        </w:rPr>
        <w:t xml:space="preserve">Бронхиальная астма является одним из наиболее распространенных заболеваний в современном мире. По последним данным, число больных астмой в России составляет 7 миллионов человек. Среди взрослого населения болезнь регистрируется более чем в </w:t>
      </w:r>
      <w:r w:rsidR="0082033D" w:rsidRPr="0082033D">
        <w:rPr>
          <w:rStyle w:val="apple-style-span"/>
          <w:color w:val="000000"/>
          <w:sz w:val="28"/>
          <w:szCs w:val="28"/>
          <w:shd w:val="clear" w:color="auto" w:fill="FFFFFF"/>
        </w:rPr>
        <w:t>5</w:t>
      </w:r>
      <w:r w:rsidR="0082033D">
        <w:rPr>
          <w:rStyle w:val="apple-style-span"/>
          <w:color w:val="000000"/>
          <w:sz w:val="28"/>
          <w:szCs w:val="28"/>
          <w:shd w:val="clear" w:color="auto" w:fill="FFFFFF"/>
        </w:rPr>
        <w:t>%</w:t>
      </w:r>
      <w:r w:rsidRPr="0082033D">
        <w:rPr>
          <w:rStyle w:val="apple-style-span"/>
          <w:color w:val="000000"/>
          <w:sz w:val="28"/>
          <w:szCs w:val="28"/>
          <w:shd w:val="clear" w:color="auto" w:fill="FFFFFF"/>
        </w:rPr>
        <w:t xml:space="preserve"> случа</w:t>
      </w:r>
      <w:r w:rsidR="00DA4773" w:rsidRPr="0082033D">
        <w:rPr>
          <w:rStyle w:val="apple-style-span"/>
          <w:color w:val="000000"/>
          <w:sz w:val="28"/>
          <w:szCs w:val="28"/>
          <w:shd w:val="clear" w:color="auto" w:fill="FFFFFF"/>
        </w:rPr>
        <w:t>ев, а у детей встречается около</w:t>
      </w:r>
      <w:r w:rsidR="0082033D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rStyle w:val="apple-style-span"/>
          <w:color w:val="000000"/>
          <w:sz w:val="28"/>
          <w:szCs w:val="28"/>
          <w:shd w:val="clear" w:color="auto" w:fill="FFFFFF"/>
        </w:rPr>
        <w:t>1</w:t>
      </w:r>
      <w:r w:rsidR="0082033D" w:rsidRPr="0082033D">
        <w:rPr>
          <w:rStyle w:val="apple-style-span"/>
          <w:color w:val="000000"/>
          <w:sz w:val="28"/>
          <w:szCs w:val="28"/>
          <w:shd w:val="clear" w:color="auto" w:fill="FFFFFF"/>
        </w:rPr>
        <w:t>0</w:t>
      </w:r>
      <w:r w:rsidR="0082033D">
        <w:rPr>
          <w:rStyle w:val="apple-style-span"/>
          <w:color w:val="000000"/>
          <w:sz w:val="28"/>
          <w:szCs w:val="28"/>
          <w:shd w:val="clear" w:color="auto" w:fill="FFFFFF"/>
        </w:rPr>
        <w:t>%</w:t>
      </w:r>
      <w:r w:rsidRPr="0082033D">
        <w:rPr>
          <w:rStyle w:val="apple-style-span"/>
          <w:color w:val="000000"/>
          <w:sz w:val="28"/>
          <w:szCs w:val="28"/>
          <w:shd w:val="clear" w:color="auto" w:fill="FFFFFF"/>
        </w:rPr>
        <w:t>.</w:t>
      </w:r>
      <w:r w:rsidR="00017555" w:rsidRPr="0082033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color w:val="000000"/>
          <w:sz w:val="28"/>
          <w:szCs w:val="28"/>
          <w:shd w:val="clear" w:color="auto" w:fill="FFFFFF"/>
        </w:rPr>
        <w:t>Больные бронхиальной астмой сегодня могут жить комфортно, практически не замечая своей болезни. Научиться жить с этим диагнозом помогут в школе бронхиальной астмы.</w:t>
      </w:r>
    </w:p>
    <w:p w14:paraId="1A5D991D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 xml:space="preserve">Заболевание может развиться в любом возрасте. У половины больных бронхиальная астма развивается </w:t>
      </w:r>
      <w:r w:rsidR="00DA4773" w:rsidRPr="0082033D">
        <w:rPr>
          <w:color w:val="000000"/>
          <w:sz w:val="28"/>
          <w:szCs w:val="28"/>
          <w:shd w:val="clear" w:color="auto" w:fill="FFFFFF"/>
        </w:rPr>
        <w:t xml:space="preserve">в возрасте </w:t>
      </w:r>
      <w:r w:rsidRPr="0082033D">
        <w:rPr>
          <w:color w:val="000000"/>
          <w:sz w:val="28"/>
          <w:szCs w:val="28"/>
          <w:shd w:val="clear" w:color="auto" w:fill="FFFFFF"/>
        </w:rPr>
        <w:t>до 10 лет, еще у трети </w:t>
      </w:r>
      <w:r w:rsidR="0082033D">
        <w:rPr>
          <w:color w:val="000000"/>
          <w:sz w:val="28"/>
          <w:szCs w:val="28"/>
          <w:shd w:val="clear" w:color="auto" w:fill="FFFFFF"/>
        </w:rPr>
        <w:t>–</w:t>
      </w:r>
      <w:r w:rsidR="0082033D" w:rsidRPr="0082033D">
        <w:rPr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color w:val="000000"/>
          <w:sz w:val="28"/>
          <w:szCs w:val="28"/>
          <w:shd w:val="clear" w:color="auto" w:fill="FFFFFF"/>
        </w:rPr>
        <w:t>до 40 лет.</w:t>
      </w:r>
    </w:p>
    <w:p w14:paraId="13C7BA7D" w14:textId="77777777" w:rsidR="008739B4" w:rsidRPr="0082033D" w:rsidRDefault="008739B4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Учитывая социальную значимость в соответствии с Правительства</w:t>
      </w:r>
      <w:r w:rsidR="0082033D">
        <w:rPr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="0082033D">
        <w:rPr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color w:val="000000"/>
          <w:sz w:val="28"/>
          <w:szCs w:val="28"/>
          <w:shd w:val="clear" w:color="auto" w:fill="FFFFFF"/>
        </w:rPr>
        <w:t>от</w:t>
      </w:r>
      <w:r w:rsidR="0082033D">
        <w:rPr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color w:val="000000"/>
          <w:sz w:val="28"/>
          <w:szCs w:val="28"/>
          <w:shd w:val="clear" w:color="auto" w:fill="FFFFFF"/>
        </w:rPr>
        <w:t>30.07.94</w:t>
      </w:r>
      <w:r w:rsidR="0082033D">
        <w:rPr>
          <w:color w:val="000000"/>
          <w:sz w:val="28"/>
          <w:szCs w:val="28"/>
          <w:shd w:val="clear" w:color="auto" w:fill="FFFFFF"/>
        </w:rPr>
        <w:t xml:space="preserve"> №</w:t>
      </w:r>
      <w:r w:rsidR="0082033D" w:rsidRPr="0082033D">
        <w:rPr>
          <w:color w:val="000000"/>
          <w:sz w:val="28"/>
          <w:szCs w:val="28"/>
          <w:shd w:val="clear" w:color="auto" w:fill="FFFFFF"/>
        </w:rPr>
        <w:t>8</w:t>
      </w:r>
      <w:r w:rsidRPr="0082033D">
        <w:rPr>
          <w:color w:val="000000"/>
          <w:sz w:val="28"/>
          <w:szCs w:val="28"/>
          <w:shd w:val="clear" w:color="auto" w:fill="FFFFFF"/>
        </w:rPr>
        <w:t>90 пациент с бронхиальной астмой имеет право на бесплатное получение лекарственных средств.</w:t>
      </w:r>
    </w:p>
    <w:p w14:paraId="704A15CA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 xml:space="preserve">Правительство регионов России приняло на ближайшие годы региональную целевую программу по лечению и профилактике бронхиальной астмы. Целями этой программы является </w:t>
      </w:r>
      <w:r w:rsidR="0082033D">
        <w:rPr>
          <w:color w:val="000000"/>
          <w:sz w:val="28"/>
          <w:szCs w:val="28"/>
          <w:shd w:val="clear" w:color="auto" w:fill="FFFFFF"/>
        </w:rPr>
        <w:t>–</w:t>
      </w:r>
      <w:r w:rsidR="0082033D" w:rsidRPr="0082033D">
        <w:rPr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color w:val="000000"/>
          <w:sz w:val="28"/>
          <w:szCs w:val="28"/>
          <w:shd w:val="clear" w:color="auto" w:fill="FFFFFF"/>
        </w:rPr>
        <w:t>увеличение продолжительности, улучшение</w:t>
      </w:r>
      <w:r w:rsidR="0082033D">
        <w:rPr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color w:val="000000"/>
          <w:sz w:val="28"/>
          <w:szCs w:val="28"/>
          <w:shd w:val="clear" w:color="auto" w:fill="FFFFFF"/>
        </w:rPr>
        <w:t>качества жизни больных, снижение инвалидизации и смертности населения от бронхиальной астмы и ее осложнений, организация системы профилактики бронхиальной астмы ее осложнений, обеспечение своевременного, эффективного лечения больных бронхиальной астмой.</w:t>
      </w:r>
    </w:p>
    <w:p w14:paraId="6532D20E" w14:textId="77777777" w:rsidR="008739B4" w:rsidRPr="0082033D" w:rsidRDefault="007A2673" w:rsidP="009E2D05">
      <w:pPr>
        <w:pStyle w:val="HTML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Эффективность внедрения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можно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оценить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уровню</w:t>
      </w:r>
      <w:r w:rsidR="009E2D0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 xml:space="preserve"> 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госпитализации больных с бронхиальной астмой. Появилась тенденция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снижению госпитализации больных с бронхиальной астмой</w:t>
      </w:r>
      <w:r w:rsidR="00DA4773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сокращение сроков лечения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A4773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стационаре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больных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данным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заболеванием.</w:t>
      </w:r>
    </w:p>
    <w:p w14:paraId="69B13DAC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2033D">
        <w:rPr>
          <w:b/>
          <w:color w:val="000000"/>
          <w:sz w:val="28"/>
          <w:szCs w:val="28"/>
        </w:rPr>
        <w:t>Предмет изучения:</w:t>
      </w:r>
    </w:p>
    <w:p w14:paraId="4F97E07A" w14:textId="77777777" w:rsidR="008166F4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Сестринский процесс.</w:t>
      </w:r>
    </w:p>
    <w:p w14:paraId="108B7EDE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2033D">
        <w:rPr>
          <w:b/>
          <w:color w:val="000000"/>
          <w:sz w:val="28"/>
          <w:szCs w:val="28"/>
        </w:rPr>
        <w:t>Объект исследования:</w:t>
      </w:r>
    </w:p>
    <w:p w14:paraId="528EB642" w14:textId="77777777" w:rsidR="008166F4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Сестринский процесс бронхиальной астме.</w:t>
      </w:r>
    </w:p>
    <w:p w14:paraId="47F2D0E0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2033D">
        <w:rPr>
          <w:b/>
          <w:color w:val="000000"/>
          <w:sz w:val="28"/>
          <w:szCs w:val="28"/>
        </w:rPr>
        <w:lastRenderedPageBreak/>
        <w:t>Цель</w:t>
      </w:r>
      <w:r w:rsidR="0082033D">
        <w:rPr>
          <w:b/>
          <w:color w:val="000000"/>
          <w:sz w:val="28"/>
          <w:szCs w:val="28"/>
        </w:rPr>
        <w:t xml:space="preserve"> </w:t>
      </w:r>
      <w:r w:rsidRPr="0082033D">
        <w:rPr>
          <w:b/>
          <w:color w:val="000000"/>
          <w:sz w:val="28"/>
          <w:szCs w:val="28"/>
        </w:rPr>
        <w:t>исследования:</w:t>
      </w:r>
    </w:p>
    <w:p w14:paraId="4944057B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Изучение сестринского процесса при бронхиальной астме.</w:t>
      </w:r>
    </w:p>
    <w:p w14:paraId="51930CEF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2033D">
        <w:rPr>
          <w:b/>
          <w:color w:val="000000"/>
          <w:sz w:val="28"/>
          <w:szCs w:val="28"/>
        </w:rPr>
        <w:t>Задачи:</w:t>
      </w:r>
    </w:p>
    <w:p w14:paraId="11641115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 xml:space="preserve">Для достижения данной цели исследования необходимо </w:t>
      </w:r>
      <w:r w:rsidRPr="0082033D">
        <w:rPr>
          <w:b/>
          <w:color w:val="000000"/>
          <w:sz w:val="28"/>
          <w:szCs w:val="28"/>
        </w:rPr>
        <w:t>изучить</w:t>
      </w:r>
      <w:r w:rsidRPr="0082033D">
        <w:rPr>
          <w:color w:val="000000"/>
          <w:sz w:val="28"/>
          <w:szCs w:val="28"/>
        </w:rPr>
        <w:t>:</w:t>
      </w:r>
    </w:p>
    <w:p w14:paraId="46F00774" w14:textId="77777777" w:rsidR="007A2673" w:rsidRPr="0082033D" w:rsidRDefault="007A2673" w:rsidP="0082033D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этиологию и предрасполагающие факторы бронхиальной астмы;</w:t>
      </w:r>
    </w:p>
    <w:p w14:paraId="015AC928" w14:textId="77777777" w:rsidR="007A2673" w:rsidRPr="0082033D" w:rsidRDefault="007A2673" w:rsidP="0082033D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клиническую картину и особенности диагностики</w:t>
      </w:r>
      <w:r w:rsidR="0082033D">
        <w:rPr>
          <w:color w:val="000000"/>
          <w:sz w:val="28"/>
          <w:szCs w:val="28"/>
        </w:rPr>
        <w:t xml:space="preserve"> </w:t>
      </w:r>
      <w:r w:rsidRPr="0082033D">
        <w:rPr>
          <w:color w:val="000000"/>
          <w:sz w:val="28"/>
          <w:szCs w:val="28"/>
        </w:rPr>
        <w:t>бронхиальной астмы;</w:t>
      </w:r>
    </w:p>
    <w:p w14:paraId="12E3B91C" w14:textId="77777777" w:rsidR="007A2673" w:rsidRPr="0082033D" w:rsidRDefault="007A2673" w:rsidP="0082033D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принципы оказания первичной медицинской помощи при бронхиальной астме;</w:t>
      </w:r>
    </w:p>
    <w:p w14:paraId="454115C7" w14:textId="77777777" w:rsidR="007A2673" w:rsidRPr="0082033D" w:rsidRDefault="007A2673" w:rsidP="0082033D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методы обследований и подготовку к ним;</w:t>
      </w:r>
    </w:p>
    <w:p w14:paraId="6CED57E2" w14:textId="77777777" w:rsidR="007A2673" w:rsidRPr="0082033D" w:rsidRDefault="007A2673" w:rsidP="0082033D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принципы лечения и профилактики данного заболевания (манипуляции, выполняемые медицинской сестрой).</w:t>
      </w:r>
    </w:p>
    <w:p w14:paraId="68516080" w14:textId="77777777" w:rsidR="007A2673" w:rsidRPr="0082033D" w:rsidRDefault="007A2673" w:rsidP="0082033D">
      <w:pPr>
        <w:widowControl/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Для достижения данной цели исследования</w:t>
      </w:r>
      <w:r w:rsidR="0082033D">
        <w:rPr>
          <w:color w:val="000000"/>
          <w:sz w:val="28"/>
          <w:szCs w:val="28"/>
        </w:rPr>
        <w:t xml:space="preserve"> </w:t>
      </w:r>
      <w:r w:rsidRPr="0082033D">
        <w:rPr>
          <w:color w:val="000000"/>
          <w:sz w:val="28"/>
          <w:szCs w:val="28"/>
        </w:rPr>
        <w:t xml:space="preserve">необходимо </w:t>
      </w:r>
      <w:r w:rsidRPr="0082033D">
        <w:rPr>
          <w:b/>
          <w:color w:val="000000"/>
          <w:sz w:val="28"/>
          <w:szCs w:val="28"/>
        </w:rPr>
        <w:t>проанализировать</w:t>
      </w:r>
      <w:r w:rsidRPr="0082033D">
        <w:rPr>
          <w:color w:val="000000"/>
          <w:sz w:val="28"/>
          <w:szCs w:val="28"/>
        </w:rPr>
        <w:t>:</w:t>
      </w:r>
    </w:p>
    <w:p w14:paraId="14F001D1" w14:textId="77777777" w:rsidR="007A2673" w:rsidRPr="0082033D" w:rsidRDefault="007A2673" w:rsidP="0082033D">
      <w:pPr>
        <w:pStyle w:val="ListParagraph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2033D">
        <w:rPr>
          <w:rFonts w:ascii="Times New Roman" w:hAnsi="Times New Roman"/>
          <w:color w:val="000000"/>
          <w:sz w:val="28"/>
          <w:szCs w:val="28"/>
          <w:lang w:val="ru-RU"/>
        </w:rPr>
        <w:t>два</w:t>
      </w:r>
      <w:r w:rsidR="0082033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2033D">
        <w:rPr>
          <w:rFonts w:ascii="Times New Roman" w:hAnsi="Times New Roman"/>
          <w:color w:val="000000"/>
          <w:sz w:val="28"/>
          <w:szCs w:val="28"/>
          <w:lang w:val="ru-RU"/>
        </w:rPr>
        <w:t>случая, иллюстрирующие тактику</w:t>
      </w:r>
      <w:r w:rsidR="0082033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2033D">
        <w:rPr>
          <w:rFonts w:ascii="Times New Roman" w:hAnsi="Times New Roman"/>
          <w:color w:val="000000"/>
          <w:sz w:val="28"/>
          <w:szCs w:val="28"/>
          <w:lang w:val="ru-RU"/>
        </w:rPr>
        <w:t>медицинской сестры при осуществлении сестринского процесса у пациентов с данной патологией;</w:t>
      </w:r>
    </w:p>
    <w:p w14:paraId="5682774E" w14:textId="77777777" w:rsidR="00ED0C16" w:rsidRPr="0082033D" w:rsidRDefault="007A2673" w:rsidP="0082033D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основные</w:t>
      </w:r>
      <w:r w:rsidR="0082033D">
        <w:rPr>
          <w:color w:val="000000"/>
          <w:sz w:val="28"/>
          <w:szCs w:val="28"/>
        </w:rPr>
        <w:t xml:space="preserve"> </w:t>
      </w:r>
      <w:r w:rsidRPr="0082033D">
        <w:rPr>
          <w:color w:val="000000"/>
          <w:sz w:val="28"/>
          <w:szCs w:val="28"/>
        </w:rPr>
        <w:t>результаты обследования и лечения описываемых больных</w:t>
      </w:r>
      <w:r w:rsidR="0082033D">
        <w:rPr>
          <w:color w:val="000000"/>
          <w:sz w:val="28"/>
          <w:szCs w:val="28"/>
        </w:rPr>
        <w:t xml:space="preserve"> </w:t>
      </w:r>
      <w:r w:rsidRPr="0082033D">
        <w:rPr>
          <w:color w:val="000000"/>
          <w:sz w:val="28"/>
          <w:szCs w:val="28"/>
        </w:rPr>
        <w:t>в стационаре необходимые для заполнения листа сестринских вмешательств</w:t>
      </w:r>
      <w:r w:rsidR="00DC5B82" w:rsidRPr="0082033D">
        <w:rPr>
          <w:color w:val="000000"/>
          <w:sz w:val="28"/>
          <w:szCs w:val="28"/>
        </w:rPr>
        <w:t>.</w:t>
      </w:r>
    </w:p>
    <w:p w14:paraId="6627D702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2033D">
        <w:rPr>
          <w:b/>
          <w:color w:val="000000"/>
          <w:sz w:val="28"/>
          <w:szCs w:val="28"/>
        </w:rPr>
        <w:t>Методы исследования:</w:t>
      </w:r>
    </w:p>
    <w:p w14:paraId="2170423E" w14:textId="77777777" w:rsidR="007A2673" w:rsidRPr="0082033D" w:rsidRDefault="007A2673" w:rsidP="0082033D">
      <w:pPr>
        <w:pStyle w:val="ListParagraph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82033D">
        <w:rPr>
          <w:rFonts w:ascii="Times New Roman" w:hAnsi="Times New Roman"/>
          <w:color w:val="000000"/>
          <w:sz w:val="28"/>
          <w:szCs w:val="28"/>
          <w:lang w:val="ru-RU"/>
        </w:rPr>
        <w:t>научно-теоретический анализ медицинской литературы по данной теме;</w:t>
      </w:r>
    </w:p>
    <w:p w14:paraId="6AAA082E" w14:textId="77777777" w:rsidR="007A2673" w:rsidRPr="0082033D" w:rsidRDefault="007A2673" w:rsidP="0082033D">
      <w:pPr>
        <w:pStyle w:val="ListParagraph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82033D">
        <w:rPr>
          <w:rFonts w:ascii="Times New Roman" w:hAnsi="Times New Roman"/>
          <w:color w:val="000000"/>
          <w:sz w:val="28"/>
          <w:szCs w:val="28"/>
          <w:lang w:val="ru-RU"/>
        </w:rPr>
        <w:t xml:space="preserve">эмпирический </w:t>
      </w:r>
      <w:r w:rsidR="0082033D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82033D" w:rsidRPr="0082033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2033D">
        <w:rPr>
          <w:rFonts w:ascii="Times New Roman" w:hAnsi="Times New Roman"/>
          <w:color w:val="000000"/>
          <w:sz w:val="28"/>
          <w:szCs w:val="28"/>
          <w:lang w:val="ru-RU"/>
        </w:rPr>
        <w:t>наблюдение, дополнительные методы исследования:</w:t>
      </w:r>
    </w:p>
    <w:p w14:paraId="1808CDBD" w14:textId="77777777" w:rsidR="007A2673" w:rsidRPr="0082033D" w:rsidRDefault="007A2673" w:rsidP="0082033D">
      <w:pPr>
        <w:pStyle w:val="ListParagraph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033D">
        <w:rPr>
          <w:rFonts w:ascii="Times New Roman" w:hAnsi="Times New Roman"/>
          <w:color w:val="000000"/>
          <w:sz w:val="28"/>
          <w:szCs w:val="28"/>
        </w:rPr>
        <w:t>организационный (сравнительный, комплексный) метод;</w:t>
      </w:r>
    </w:p>
    <w:p w14:paraId="24C99D42" w14:textId="77777777" w:rsidR="007A2673" w:rsidRPr="0082033D" w:rsidRDefault="007A2673" w:rsidP="0082033D">
      <w:pPr>
        <w:pStyle w:val="ListParagraph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82033D">
        <w:rPr>
          <w:rFonts w:ascii="Times New Roman" w:hAnsi="Times New Roman"/>
          <w:color w:val="000000"/>
          <w:sz w:val="28"/>
          <w:szCs w:val="28"/>
          <w:lang w:val="ru-RU"/>
        </w:rPr>
        <w:t>субъективный метод клинического</w:t>
      </w:r>
      <w:r w:rsidR="0082033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2033D">
        <w:rPr>
          <w:rFonts w:ascii="Times New Roman" w:hAnsi="Times New Roman"/>
          <w:color w:val="000000"/>
          <w:sz w:val="28"/>
          <w:szCs w:val="28"/>
          <w:lang w:val="ru-RU"/>
        </w:rPr>
        <w:t>обследования пациента (сбор анамнеза);</w:t>
      </w:r>
    </w:p>
    <w:p w14:paraId="65A2BF65" w14:textId="77777777" w:rsidR="007A2673" w:rsidRPr="0082033D" w:rsidRDefault="007A2673" w:rsidP="0082033D">
      <w:pPr>
        <w:pStyle w:val="ListParagraph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82033D">
        <w:rPr>
          <w:rFonts w:ascii="Times New Roman" w:hAnsi="Times New Roman"/>
          <w:color w:val="000000"/>
          <w:sz w:val="28"/>
          <w:szCs w:val="28"/>
          <w:lang w:val="ru-RU"/>
        </w:rPr>
        <w:t>объективные методы обследования пациента</w:t>
      </w:r>
      <w:r w:rsidR="00DC5B82" w:rsidRPr="0082033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2033D">
        <w:rPr>
          <w:rFonts w:ascii="Times New Roman" w:hAnsi="Times New Roman"/>
          <w:color w:val="000000"/>
          <w:sz w:val="28"/>
          <w:szCs w:val="28"/>
          <w:lang w:val="ru-RU"/>
        </w:rPr>
        <w:t>(инструментальные, лабораторные);</w:t>
      </w:r>
    </w:p>
    <w:p w14:paraId="2F957E67" w14:textId="77777777" w:rsidR="007A2673" w:rsidRPr="0082033D" w:rsidRDefault="007A2673" w:rsidP="0082033D">
      <w:pPr>
        <w:pStyle w:val="ListParagraph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82033D">
        <w:rPr>
          <w:rFonts w:ascii="Times New Roman" w:hAnsi="Times New Roman"/>
          <w:color w:val="000000"/>
          <w:sz w:val="28"/>
          <w:szCs w:val="28"/>
          <w:lang w:val="ru-RU"/>
        </w:rPr>
        <w:t>биографические (изучение медицинской документации);</w:t>
      </w:r>
    </w:p>
    <w:p w14:paraId="151F00CC" w14:textId="77777777" w:rsidR="007A2673" w:rsidRPr="0082033D" w:rsidRDefault="007A2673" w:rsidP="0082033D">
      <w:pPr>
        <w:pStyle w:val="ListParagraph"/>
        <w:numPr>
          <w:ilvl w:val="0"/>
          <w:numId w:val="3"/>
        </w:numPr>
        <w:tabs>
          <w:tab w:val="clear" w:pos="360"/>
          <w:tab w:val="num" w:pos="567"/>
        </w:tabs>
        <w:spacing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033D">
        <w:rPr>
          <w:rFonts w:ascii="Times New Roman" w:hAnsi="Times New Roman"/>
          <w:color w:val="000000"/>
          <w:sz w:val="28"/>
          <w:szCs w:val="28"/>
        </w:rPr>
        <w:lastRenderedPageBreak/>
        <w:t>психодиагностический (беседа).</w:t>
      </w:r>
    </w:p>
    <w:p w14:paraId="616E619B" w14:textId="77777777" w:rsidR="00017555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2033D">
        <w:rPr>
          <w:b/>
          <w:color w:val="000000"/>
          <w:sz w:val="28"/>
          <w:szCs w:val="28"/>
        </w:rPr>
        <w:t>Практическое значение курсовой работы:</w:t>
      </w:r>
    </w:p>
    <w:p w14:paraId="62A36CCB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Подробное раскрытие материала по данной теме позволит повысить качество сестринской помощи.</w:t>
      </w:r>
    </w:p>
    <w:p w14:paraId="3291A0C2" w14:textId="77777777" w:rsidR="00DC5B82" w:rsidRPr="0082033D" w:rsidRDefault="00DC5B82" w:rsidP="0082033D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17D0F35E" w14:textId="77777777" w:rsidR="00017555" w:rsidRPr="0082033D" w:rsidRDefault="009E2D05" w:rsidP="009E2D05">
      <w:pPr>
        <w:widowControl/>
        <w:spacing w:line="360" w:lineRule="auto"/>
        <w:ind w:firstLine="709"/>
        <w:jc w:val="both"/>
        <w:rPr>
          <w:rStyle w:val="apple-style-sp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 xml:space="preserve">1. </w:t>
      </w:r>
      <w:r w:rsidRPr="0082033D">
        <w:rPr>
          <w:b/>
          <w:color w:val="000000"/>
          <w:sz w:val="28"/>
          <w:szCs w:val="28"/>
        </w:rPr>
        <w:t>Бронхиальная астма</w:t>
      </w:r>
    </w:p>
    <w:p w14:paraId="46151C2A" w14:textId="77777777" w:rsidR="009E2D05" w:rsidRDefault="009E2D05" w:rsidP="0082033D">
      <w:pPr>
        <w:widowControl/>
        <w:spacing w:line="360" w:lineRule="auto"/>
        <w:ind w:firstLine="709"/>
        <w:contextualSpacing/>
        <w:jc w:val="both"/>
        <w:rPr>
          <w:rStyle w:val="apple-style-span"/>
          <w:b/>
          <w:color w:val="000000"/>
          <w:sz w:val="28"/>
          <w:szCs w:val="28"/>
          <w:shd w:val="clear" w:color="auto" w:fill="FFFFFF"/>
        </w:rPr>
      </w:pPr>
    </w:p>
    <w:p w14:paraId="32E647E2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82033D">
        <w:rPr>
          <w:rStyle w:val="apple-style-span"/>
          <w:b/>
          <w:color w:val="000000"/>
          <w:sz w:val="28"/>
          <w:szCs w:val="28"/>
          <w:shd w:val="clear" w:color="auto" w:fill="FFFFFF"/>
        </w:rPr>
        <w:t>Бронхиальная астма</w:t>
      </w:r>
      <w:r w:rsidRPr="0082033D">
        <w:rPr>
          <w:rStyle w:val="apple-style-span"/>
          <w:color w:val="000000"/>
          <w:sz w:val="28"/>
          <w:szCs w:val="28"/>
          <w:shd w:val="clear" w:color="auto" w:fill="FFFFFF"/>
        </w:rPr>
        <w:t xml:space="preserve"> – это заболевание, в основе которого лежит воспаление дыхательных путей, сопровождающееся изменением чувствительности и реактивности бронхов и проявляющееся приступом удушья. При бронхиальной астме бронхи воспалены, вследствие аллергического, инфекционного или нейрогенного воздействия.</w:t>
      </w:r>
    </w:p>
    <w:p w14:paraId="47606DA9" w14:textId="77777777" w:rsidR="00ED0C16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rStyle w:val="apple-style-span"/>
          <w:color w:val="000000"/>
          <w:sz w:val="28"/>
          <w:szCs w:val="28"/>
          <w:shd w:val="clear" w:color="auto" w:fill="FFFFFF"/>
        </w:rPr>
        <w:t>Словосочетания «тяжелое дыхание» и «задыхаться» впервые встречаются в древнегреческой литературе в поэмах Гомера, работах Гиппократа. Более подробную и точную клиническую картину астмы описал Аретемий Каппадокийский. Ибн Сина (Авиценна) в своей работе «Канон врачебной науки»</w:t>
      </w:r>
      <w:r w:rsidR="00F442C6" w:rsidRPr="0082033D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rStyle w:val="apple-style-span"/>
          <w:color w:val="000000"/>
          <w:sz w:val="28"/>
          <w:szCs w:val="28"/>
          <w:shd w:val="clear" w:color="auto" w:fill="FFFFFF"/>
        </w:rPr>
        <w:t>дал описание астмы, как хроническая болезнь, сопровождающуюся внезапными приступами удушья, сходными своим спастическим характером</w:t>
      </w:r>
      <w:r w:rsidR="00017555" w:rsidRPr="0082033D">
        <w:rPr>
          <w:rStyle w:val="apple-style-span"/>
          <w:color w:val="000000"/>
          <w:sz w:val="28"/>
          <w:szCs w:val="28"/>
          <w:shd w:val="clear" w:color="auto" w:fill="FFFFFF"/>
        </w:rPr>
        <w:t>.</w:t>
      </w:r>
    </w:p>
    <w:p w14:paraId="595BCDF3" w14:textId="77777777" w:rsidR="009E2D05" w:rsidRDefault="009E2D05" w:rsidP="0082033D">
      <w:pPr>
        <w:widowControl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31F8D026" w14:textId="77777777" w:rsidR="007A2673" w:rsidRPr="0082033D" w:rsidRDefault="007F042E" w:rsidP="0082033D">
      <w:pPr>
        <w:widowControl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2033D">
        <w:rPr>
          <w:b/>
          <w:color w:val="000000"/>
          <w:sz w:val="28"/>
          <w:szCs w:val="28"/>
        </w:rPr>
        <w:t>1.1 Этиология</w:t>
      </w:r>
    </w:p>
    <w:p w14:paraId="315618B9" w14:textId="77777777" w:rsidR="009E2D05" w:rsidRPr="00902B92" w:rsidRDefault="009E2D05" w:rsidP="0082033D">
      <w:pPr>
        <w:widowControl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14:paraId="4EFF3FA8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 xml:space="preserve">В </w:t>
      </w:r>
      <w:r w:rsidRPr="0082033D">
        <w:rPr>
          <w:color w:val="000000"/>
          <w:sz w:val="28"/>
          <w:szCs w:val="28"/>
        </w:rPr>
        <w:t>качестве этиологических факторов рассматриваются внутренние и внешние факторы. Семейный анамнез свидетельствует о том, что кровные родственники больных бронхиальной астмой больны различными аллергическими заболеваниями, в том числе и бронхиальной астмой.</w:t>
      </w:r>
    </w:p>
    <w:p w14:paraId="3139F0B1" w14:textId="77777777" w:rsidR="007A2673" w:rsidRPr="0082033D" w:rsidRDefault="007A2673" w:rsidP="0082033D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Врожденная предрасположенность формирует внутренние причины болезни –</w:t>
      </w:r>
      <w:r w:rsidR="00DC5B82" w:rsidRPr="0082033D">
        <w:rPr>
          <w:color w:val="000000"/>
          <w:sz w:val="28"/>
          <w:szCs w:val="28"/>
        </w:rPr>
        <w:t xml:space="preserve"> </w:t>
      </w:r>
      <w:r w:rsidRPr="0082033D">
        <w:rPr>
          <w:b/>
          <w:color w:val="000000"/>
          <w:sz w:val="28"/>
          <w:szCs w:val="28"/>
        </w:rPr>
        <w:t>наследственный фактор.</w:t>
      </w:r>
    </w:p>
    <w:p w14:paraId="16D375EB" w14:textId="77777777" w:rsidR="007A2673" w:rsidRPr="0082033D" w:rsidRDefault="007A2673" w:rsidP="0082033D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2033D">
        <w:rPr>
          <w:b/>
          <w:color w:val="000000"/>
          <w:sz w:val="28"/>
          <w:szCs w:val="28"/>
        </w:rPr>
        <w:t>Причины бронхиальной астмы связан</w:t>
      </w:r>
      <w:r w:rsidR="00DA4773" w:rsidRPr="0082033D">
        <w:rPr>
          <w:b/>
          <w:color w:val="000000"/>
          <w:sz w:val="28"/>
          <w:szCs w:val="28"/>
        </w:rPr>
        <w:t>ы</w:t>
      </w:r>
      <w:r w:rsidRPr="0082033D">
        <w:rPr>
          <w:b/>
          <w:color w:val="000000"/>
          <w:sz w:val="28"/>
          <w:szCs w:val="28"/>
        </w:rPr>
        <w:t xml:space="preserve"> с развитием воспаления бронхов, которое может быть:</w:t>
      </w:r>
    </w:p>
    <w:p w14:paraId="495F7404" w14:textId="77777777" w:rsidR="007A2673" w:rsidRPr="0082033D" w:rsidRDefault="007A2673" w:rsidP="0082033D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033D">
        <w:rPr>
          <w:rFonts w:ascii="Times New Roman" w:hAnsi="Times New Roman"/>
          <w:color w:val="000000"/>
          <w:sz w:val="28"/>
          <w:szCs w:val="28"/>
        </w:rPr>
        <w:t>аллергическим,</w:t>
      </w:r>
    </w:p>
    <w:p w14:paraId="6DF28768" w14:textId="77777777" w:rsidR="007A2673" w:rsidRPr="0082033D" w:rsidRDefault="007A2673" w:rsidP="0082033D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033D">
        <w:rPr>
          <w:rFonts w:ascii="Times New Roman" w:hAnsi="Times New Roman"/>
          <w:color w:val="000000"/>
          <w:sz w:val="28"/>
          <w:szCs w:val="28"/>
        </w:rPr>
        <w:t>инфекционным,</w:t>
      </w:r>
    </w:p>
    <w:p w14:paraId="0C418557" w14:textId="77777777" w:rsidR="007A2673" w:rsidRPr="0082033D" w:rsidRDefault="007A2673" w:rsidP="0082033D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033D">
        <w:rPr>
          <w:rFonts w:ascii="Times New Roman" w:hAnsi="Times New Roman"/>
          <w:color w:val="000000"/>
          <w:sz w:val="28"/>
          <w:szCs w:val="28"/>
        </w:rPr>
        <w:t>нейрогенным</w:t>
      </w:r>
    </w:p>
    <w:p w14:paraId="48A50517" w14:textId="77777777" w:rsidR="007A2673" w:rsidRPr="0082033D" w:rsidRDefault="007A2673" w:rsidP="0082033D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с последующим формированием обструкции бронхов, которая проявляются клиническими признаками бронхиальной астмы.</w:t>
      </w:r>
    </w:p>
    <w:p w14:paraId="7DC11CD1" w14:textId="77777777" w:rsidR="007A2673" w:rsidRPr="0082033D" w:rsidRDefault="007A2673" w:rsidP="0082033D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В формировании иммунного (аллергического) воспаления бронхов при бронхиальной астме участвуют иммунные реакции. Растворимые антигены взаимодействуют с антителами в жидкостных системах с образованием иммунных комплексов, что сопровождается активацией системы комплемента, агрегацией тромбоцитов с последующим повреждением тканей, на которых фиксировались иммунные комплексы.</w:t>
      </w:r>
    </w:p>
    <w:p w14:paraId="747B797B" w14:textId="77777777" w:rsidR="007A2673" w:rsidRPr="0082033D" w:rsidRDefault="007A2673" w:rsidP="0082033D">
      <w:pPr>
        <w:widowControl/>
        <w:shd w:val="clear" w:color="auto" w:fill="FFFFFF"/>
        <w:tabs>
          <w:tab w:val="left" w:pos="492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В этиологии бронхиальной астмы участвуют эндокринные нарушения, нарушения функционирования нервной системы, нарушения мембрано-рецепторных комплексов клеток бронхов и легких.</w:t>
      </w:r>
    </w:p>
    <w:p w14:paraId="3FF051C1" w14:textId="77777777" w:rsidR="007A2673" w:rsidRPr="0082033D" w:rsidRDefault="007A2673" w:rsidP="0082033D">
      <w:pPr>
        <w:widowControl/>
        <w:shd w:val="clear" w:color="auto" w:fill="FFFFFF"/>
        <w:tabs>
          <w:tab w:val="left" w:pos="492"/>
        </w:tabs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2033D">
        <w:rPr>
          <w:b/>
          <w:color w:val="000000"/>
          <w:sz w:val="28"/>
          <w:szCs w:val="28"/>
        </w:rPr>
        <w:t>Факторы, предрасполагающие к развитию бронхиальной астмы</w:t>
      </w:r>
    </w:p>
    <w:p w14:paraId="017D2C83" w14:textId="77777777" w:rsidR="007A2673" w:rsidRPr="0082033D" w:rsidRDefault="007A2673" w:rsidP="0082033D">
      <w:pPr>
        <w:pStyle w:val="ListParagraph"/>
        <w:numPr>
          <w:ilvl w:val="0"/>
          <w:numId w:val="3"/>
        </w:numPr>
        <w:shd w:val="clear" w:color="auto" w:fill="FFFFFF"/>
        <w:tabs>
          <w:tab w:val="left" w:pos="492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2033D">
        <w:rPr>
          <w:rFonts w:ascii="Times New Roman" w:hAnsi="Times New Roman"/>
          <w:color w:val="000000"/>
          <w:sz w:val="28"/>
          <w:szCs w:val="28"/>
          <w:lang w:val="ru-RU"/>
        </w:rPr>
        <w:t>аллергены (аллергены животных, домашняя пыль и др.);</w:t>
      </w:r>
    </w:p>
    <w:p w14:paraId="3A21576F" w14:textId="77777777" w:rsidR="007A2673" w:rsidRPr="0082033D" w:rsidRDefault="007A2673" w:rsidP="0082033D">
      <w:pPr>
        <w:pStyle w:val="ListParagraph"/>
        <w:numPr>
          <w:ilvl w:val="0"/>
          <w:numId w:val="3"/>
        </w:numPr>
        <w:shd w:val="clear" w:color="auto" w:fill="FFFFFF"/>
        <w:tabs>
          <w:tab w:val="left" w:pos="492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033D">
        <w:rPr>
          <w:rFonts w:ascii="Times New Roman" w:hAnsi="Times New Roman"/>
          <w:color w:val="000000"/>
          <w:sz w:val="28"/>
          <w:szCs w:val="28"/>
        </w:rPr>
        <w:t>инфекция верхних дыхательных путей;</w:t>
      </w:r>
    </w:p>
    <w:p w14:paraId="2C241FDC" w14:textId="77777777" w:rsidR="007A2673" w:rsidRPr="0082033D" w:rsidRDefault="007A2673" w:rsidP="0082033D">
      <w:pPr>
        <w:pStyle w:val="ListParagraph"/>
        <w:numPr>
          <w:ilvl w:val="0"/>
          <w:numId w:val="3"/>
        </w:numPr>
        <w:shd w:val="clear" w:color="auto" w:fill="FFFFFF"/>
        <w:tabs>
          <w:tab w:val="left" w:pos="492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033D">
        <w:rPr>
          <w:rFonts w:ascii="Times New Roman" w:hAnsi="Times New Roman"/>
          <w:color w:val="000000"/>
          <w:sz w:val="28"/>
          <w:szCs w:val="28"/>
        </w:rPr>
        <w:t>медикаменты (аспирин, β-адреноблокаторы);</w:t>
      </w:r>
    </w:p>
    <w:p w14:paraId="00E6F465" w14:textId="77777777" w:rsidR="007A2673" w:rsidRPr="0082033D" w:rsidRDefault="007A2673" w:rsidP="0082033D">
      <w:pPr>
        <w:pStyle w:val="ListParagraph"/>
        <w:numPr>
          <w:ilvl w:val="0"/>
          <w:numId w:val="3"/>
        </w:numPr>
        <w:shd w:val="clear" w:color="auto" w:fill="FFFFFF"/>
        <w:tabs>
          <w:tab w:val="left" w:pos="492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2033D">
        <w:rPr>
          <w:rFonts w:ascii="Times New Roman" w:hAnsi="Times New Roman"/>
          <w:color w:val="000000"/>
          <w:sz w:val="28"/>
          <w:szCs w:val="28"/>
          <w:lang w:val="ru-RU"/>
        </w:rPr>
        <w:t>факторы внешней среды (изменение погодных условий);</w:t>
      </w:r>
    </w:p>
    <w:p w14:paraId="373A8662" w14:textId="77777777" w:rsidR="007A2673" w:rsidRPr="0082033D" w:rsidRDefault="007A2673" w:rsidP="0082033D">
      <w:pPr>
        <w:pStyle w:val="ListParagraph"/>
        <w:numPr>
          <w:ilvl w:val="0"/>
          <w:numId w:val="3"/>
        </w:numPr>
        <w:shd w:val="clear" w:color="auto" w:fill="FFFFFF"/>
        <w:tabs>
          <w:tab w:val="left" w:pos="492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2033D">
        <w:rPr>
          <w:rFonts w:ascii="Times New Roman" w:hAnsi="Times New Roman"/>
          <w:color w:val="000000"/>
          <w:sz w:val="28"/>
          <w:szCs w:val="28"/>
          <w:lang w:val="ru-RU"/>
        </w:rPr>
        <w:t>профессиональные факторы (эмоциональный стресс, физические нагрузки, гипервентиляция и др.);</w:t>
      </w:r>
    </w:p>
    <w:p w14:paraId="5B422036" w14:textId="77777777" w:rsidR="00300974" w:rsidRPr="0082033D" w:rsidRDefault="007A2673" w:rsidP="0082033D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033D">
        <w:rPr>
          <w:rFonts w:ascii="Times New Roman" w:hAnsi="Times New Roman"/>
          <w:color w:val="000000"/>
          <w:sz w:val="28"/>
          <w:szCs w:val="28"/>
        </w:rPr>
        <w:t>генетический фактор</w:t>
      </w:r>
      <w:r w:rsidR="00F442C6" w:rsidRPr="0082033D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12DAAF48" w14:textId="77777777" w:rsidR="009E2D05" w:rsidRDefault="009E2D05" w:rsidP="0082033D">
      <w:pPr>
        <w:widowControl/>
        <w:shd w:val="clear" w:color="auto" w:fill="FFFFFF"/>
        <w:tabs>
          <w:tab w:val="num" w:pos="0"/>
          <w:tab w:val="left" w:pos="492"/>
        </w:tabs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6A8313B4" w14:textId="77777777" w:rsidR="007A2673" w:rsidRPr="0082033D" w:rsidRDefault="007F042E" w:rsidP="0082033D">
      <w:pPr>
        <w:widowControl/>
        <w:shd w:val="clear" w:color="auto" w:fill="FFFFFF"/>
        <w:tabs>
          <w:tab w:val="num" w:pos="0"/>
          <w:tab w:val="left" w:pos="492"/>
        </w:tabs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2033D">
        <w:rPr>
          <w:b/>
          <w:color w:val="000000"/>
          <w:sz w:val="28"/>
          <w:szCs w:val="28"/>
        </w:rPr>
        <w:t>1.2 Патогенез</w:t>
      </w:r>
    </w:p>
    <w:p w14:paraId="4197C339" w14:textId="77777777" w:rsidR="009E2D05" w:rsidRDefault="009E2D05" w:rsidP="0082033D">
      <w:pPr>
        <w:widowControl/>
        <w:shd w:val="clear" w:color="auto" w:fill="FFFFFF"/>
        <w:tabs>
          <w:tab w:val="num" w:pos="0"/>
          <w:tab w:val="left" w:pos="492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76292B95" w14:textId="77777777" w:rsidR="007A2673" w:rsidRPr="0082033D" w:rsidRDefault="007A2673" w:rsidP="0082033D">
      <w:pPr>
        <w:widowControl/>
        <w:shd w:val="clear" w:color="auto" w:fill="FFFFFF"/>
        <w:tabs>
          <w:tab w:val="num" w:pos="0"/>
          <w:tab w:val="left" w:pos="492"/>
        </w:tabs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В зависимости от вида аллергена, вызвавшего сенсибилизацию организма</w:t>
      </w:r>
      <w:r w:rsidR="00DC5B82" w:rsidRPr="0082033D">
        <w:rPr>
          <w:color w:val="000000"/>
          <w:sz w:val="28"/>
          <w:szCs w:val="28"/>
        </w:rPr>
        <w:t xml:space="preserve"> </w:t>
      </w:r>
      <w:r w:rsidRPr="0082033D">
        <w:rPr>
          <w:color w:val="000000"/>
          <w:sz w:val="28"/>
          <w:szCs w:val="28"/>
        </w:rPr>
        <w:t xml:space="preserve">(инфекционный или неинфекционный), </w:t>
      </w:r>
      <w:r w:rsidRPr="0082033D">
        <w:rPr>
          <w:b/>
          <w:color w:val="000000"/>
          <w:sz w:val="28"/>
          <w:szCs w:val="28"/>
        </w:rPr>
        <w:t>различают три формы</w:t>
      </w:r>
      <w:r w:rsidR="0082033D">
        <w:rPr>
          <w:b/>
          <w:color w:val="000000"/>
          <w:sz w:val="28"/>
          <w:szCs w:val="28"/>
        </w:rPr>
        <w:t xml:space="preserve"> </w:t>
      </w:r>
      <w:r w:rsidRPr="0082033D">
        <w:rPr>
          <w:b/>
          <w:color w:val="000000"/>
          <w:sz w:val="28"/>
          <w:szCs w:val="28"/>
        </w:rPr>
        <w:t>бронхиальной астмы:</w:t>
      </w:r>
    </w:p>
    <w:p w14:paraId="2479F714" w14:textId="77777777" w:rsidR="007A2673" w:rsidRPr="0082033D" w:rsidRDefault="007A2673" w:rsidP="0082033D">
      <w:pPr>
        <w:widowControl/>
        <w:numPr>
          <w:ilvl w:val="0"/>
          <w:numId w:val="15"/>
        </w:numPr>
        <w:shd w:val="clear" w:color="auto" w:fill="FFFFFF"/>
        <w:tabs>
          <w:tab w:val="left" w:pos="492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атоническая (неинфекционно</w:t>
      </w:r>
      <w:r w:rsidR="00DC5B82" w:rsidRPr="0082033D">
        <w:rPr>
          <w:color w:val="000000"/>
          <w:sz w:val="28"/>
          <w:szCs w:val="28"/>
        </w:rPr>
        <w:t xml:space="preserve"> </w:t>
      </w:r>
      <w:r w:rsidR="0082033D">
        <w:rPr>
          <w:color w:val="000000"/>
          <w:sz w:val="28"/>
          <w:szCs w:val="28"/>
        </w:rPr>
        <w:t>–</w:t>
      </w:r>
      <w:r w:rsidR="0082033D" w:rsidRPr="0082033D">
        <w:rPr>
          <w:color w:val="000000"/>
          <w:sz w:val="28"/>
          <w:szCs w:val="28"/>
        </w:rPr>
        <w:t xml:space="preserve"> </w:t>
      </w:r>
      <w:r w:rsidR="00DC5B82" w:rsidRPr="0082033D">
        <w:rPr>
          <w:color w:val="000000"/>
          <w:sz w:val="28"/>
          <w:szCs w:val="28"/>
        </w:rPr>
        <w:t>аллергическая</w:t>
      </w:r>
      <w:r w:rsidRPr="0082033D">
        <w:rPr>
          <w:color w:val="000000"/>
          <w:sz w:val="28"/>
          <w:szCs w:val="28"/>
        </w:rPr>
        <w:t>)</w:t>
      </w:r>
      <w:r w:rsidR="00F442C6" w:rsidRPr="0082033D">
        <w:rPr>
          <w:color w:val="000000"/>
          <w:sz w:val="28"/>
          <w:szCs w:val="28"/>
        </w:rPr>
        <w:t>;</w:t>
      </w:r>
    </w:p>
    <w:p w14:paraId="76088F28" w14:textId="77777777" w:rsidR="007A2673" w:rsidRPr="0082033D" w:rsidRDefault="007A2673" w:rsidP="0082033D">
      <w:pPr>
        <w:widowControl/>
        <w:numPr>
          <w:ilvl w:val="0"/>
          <w:numId w:val="15"/>
        </w:numPr>
        <w:shd w:val="clear" w:color="auto" w:fill="FFFFFF"/>
        <w:tabs>
          <w:tab w:val="left" w:pos="492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инфекционно-аллергическая</w:t>
      </w:r>
      <w:r w:rsidR="00F442C6" w:rsidRPr="0082033D">
        <w:rPr>
          <w:color w:val="000000"/>
          <w:sz w:val="28"/>
          <w:szCs w:val="28"/>
        </w:rPr>
        <w:t>;</w:t>
      </w:r>
    </w:p>
    <w:p w14:paraId="4168EA04" w14:textId="77777777" w:rsidR="007A2673" w:rsidRPr="0082033D" w:rsidRDefault="007A2673" w:rsidP="0082033D">
      <w:pPr>
        <w:widowControl/>
        <w:numPr>
          <w:ilvl w:val="0"/>
          <w:numId w:val="15"/>
        </w:numPr>
        <w:shd w:val="clear" w:color="auto" w:fill="FFFFFF"/>
        <w:tabs>
          <w:tab w:val="left" w:pos="492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смешанная.</w:t>
      </w:r>
    </w:p>
    <w:p w14:paraId="70E67849" w14:textId="77777777" w:rsidR="007A2673" w:rsidRPr="0082033D" w:rsidRDefault="007A2673" w:rsidP="0082033D">
      <w:pPr>
        <w:widowControl/>
        <w:shd w:val="clear" w:color="auto" w:fill="FFFFFF"/>
        <w:tabs>
          <w:tab w:val="num" w:pos="0"/>
          <w:tab w:val="left" w:pos="492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При выявлении сенсибилизации как к</w:t>
      </w:r>
      <w:r w:rsidR="00DA4773" w:rsidRPr="0082033D">
        <w:rPr>
          <w:color w:val="000000"/>
          <w:sz w:val="28"/>
          <w:szCs w:val="28"/>
        </w:rPr>
        <w:t xml:space="preserve"> </w:t>
      </w:r>
      <w:r w:rsidRPr="0082033D">
        <w:rPr>
          <w:color w:val="000000"/>
          <w:sz w:val="28"/>
          <w:szCs w:val="28"/>
        </w:rPr>
        <w:t>инфекционным, так и к неинфекционным аллергенам говорят о смешанной форме заболевания.</w:t>
      </w:r>
    </w:p>
    <w:p w14:paraId="54A18ABE" w14:textId="77777777" w:rsidR="00017555" w:rsidRPr="0082033D" w:rsidRDefault="007A2673" w:rsidP="0082033D">
      <w:pPr>
        <w:widowControl/>
        <w:shd w:val="clear" w:color="auto" w:fill="FFFFFF"/>
        <w:tabs>
          <w:tab w:val="num" w:pos="0"/>
          <w:tab w:val="left" w:pos="492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 xml:space="preserve">В зарубежной литературе топическую форму бронхиальной астмы принято называть экзогенной, инфекционно-аллергическую форму </w:t>
      </w:r>
      <w:r w:rsidR="0082033D">
        <w:rPr>
          <w:color w:val="000000"/>
          <w:sz w:val="28"/>
          <w:szCs w:val="28"/>
        </w:rPr>
        <w:t>–</w:t>
      </w:r>
      <w:r w:rsidR="0082033D" w:rsidRPr="0082033D">
        <w:rPr>
          <w:color w:val="000000"/>
          <w:sz w:val="28"/>
          <w:szCs w:val="28"/>
        </w:rPr>
        <w:t xml:space="preserve"> </w:t>
      </w:r>
      <w:r w:rsidRPr="0082033D">
        <w:rPr>
          <w:color w:val="000000"/>
          <w:sz w:val="28"/>
          <w:szCs w:val="28"/>
        </w:rPr>
        <w:t>эндогенной бронхиальной астмой.</w:t>
      </w:r>
    </w:p>
    <w:p w14:paraId="54548F89" w14:textId="77777777" w:rsidR="000B53FE" w:rsidRPr="0082033D" w:rsidRDefault="000B53FE" w:rsidP="0082033D">
      <w:pPr>
        <w:widowControl/>
        <w:shd w:val="clear" w:color="auto" w:fill="FFFFFF"/>
        <w:tabs>
          <w:tab w:val="num" w:pos="0"/>
          <w:tab w:val="left" w:pos="492"/>
        </w:tabs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4B1365EB" w14:textId="77777777" w:rsidR="007A2673" w:rsidRPr="0082033D" w:rsidRDefault="007F042E" w:rsidP="0082033D">
      <w:pPr>
        <w:widowControl/>
        <w:shd w:val="clear" w:color="auto" w:fill="FFFFFF"/>
        <w:tabs>
          <w:tab w:val="num" w:pos="0"/>
          <w:tab w:val="left" w:pos="492"/>
        </w:tabs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2033D">
        <w:rPr>
          <w:b/>
          <w:color w:val="000000"/>
          <w:sz w:val="28"/>
          <w:szCs w:val="28"/>
        </w:rPr>
        <w:t>1.3 Клиническая картина</w:t>
      </w:r>
    </w:p>
    <w:p w14:paraId="4239B878" w14:textId="77777777" w:rsidR="009E2D05" w:rsidRDefault="009E2D05" w:rsidP="0082033D">
      <w:pPr>
        <w:widowControl/>
        <w:shd w:val="clear" w:color="auto" w:fill="FFFFFF"/>
        <w:tabs>
          <w:tab w:val="left" w:pos="0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3B66B41A" w14:textId="77777777" w:rsidR="007A2673" w:rsidRPr="0082033D" w:rsidRDefault="007A2673" w:rsidP="0082033D">
      <w:pPr>
        <w:widowControl/>
        <w:shd w:val="clear" w:color="auto" w:fill="FFFFFF"/>
        <w:tabs>
          <w:tab w:val="left" w:pos="0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 xml:space="preserve">В центре </w:t>
      </w:r>
      <w:r w:rsidRPr="0082033D">
        <w:rPr>
          <w:b/>
          <w:color w:val="000000"/>
          <w:sz w:val="28"/>
          <w:szCs w:val="28"/>
          <w:shd w:val="clear" w:color="auto" w:fill="FFFFFF"/>
        </w:rPr>
        <w:t>клинической картины</w:t>
      </w:r>
      <w:r w:rsidRPr="0082033D">
        <w:rPr>
          <w:color w:val="000000"/>
          <w:sz w:val="28"/>
          <w:szCs w:val="28"/>
          <w:shd w:val="clear" w:color="auto" w:fill="FFFFFF"/>
        </w:rPr>
        <w:t xml:space="preserve"> бронхиальной астмы </w:t>
      </w:r>
      <w:r w:rsidR="0082033D">
        <w:rPr>
          <w:color w:val="000000"/>
          <w:sz w:val="28"/>
          <w:szCs w:val="28"/>
          <w:shd w:val="clear" w:color="auto" w:fill="FFFFFF"/>
        </w:rPr>
        <w:t>–</w:t>
      </w:r>
      <w:r w:rsidR="0082033D" w:rsidRPr="0082033D">
        <w:rPr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b/>
          <w:color w:val="000000"/>
          <w:sz w:val="28"/>
          <w:szCs w:val="28"/>
          <w:shd w:val="clear" w:color="auto" w:fill="FFFFFF"/>
        </w:rPr>
        <w:t>приступ удушья</w:t>
      </w:r>
      <w:r w:rsidRPr="0082033D">
        <w:rPr>
          <w:color w:val="000000"/>
          <w:sz w:val="28"/>
          <w:szCs w:val="28"/>
          <w:shd w:val="clear" w:color="auto" w:fill="FFFFFF"/>
        </w:rPr>
        <w:t>.</w:t>
      </w:r>
    </w:p>
    <w:p w14:paraId="6E18217C" w14:textId="77777777" w:rsidR="007A2673" w:rsidRPr="0082033D" w:rsidRDefault="007A2673" w:rsidP="0082033D">
      <w:pPr>
        <w:widowControl/>
        <w:shd w:val="clear" w:color="auto" w:fill="FFFFFF"/>
        <w:tabs>
          <w:tab w:val="num" w:pos="0"/>
          <w:tab w:val="left" w:pos="492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Чаще приступы удушья беспокоят больного по ночам. В случаях средней тяжести приступы удушья наблюдаются утром.</w:t>
      </w:r>
    </w:p>
    <w:p w14:paraId="2EC97C4C" w14:textId="77777777" w:rsidR="007A2673" w:rsidRPr="0082033D" w:rsidRDefault="007A2673" w:rsidP="0082033D">
      <w:pPr>
        <w:widowControl/>
        <w:shd w:val="clear" w:color="auto" w:fill="FFFFFF"/>
        <w:tabs>
          <w:tab w:val="num" w:pos="0"/>
          <w:tab w:val="left" w:pos="492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b/>
          <w:color w:val="000000"/>
          <w:sz w:val="28"/>
          <w:szCs w:val="28"/>
          <w:shd w:val="clear" w:color="auto" w:fill="FFFFFF"/>
        </w:rPr>
        <w:t>В развитии приступа бронхиальной астмы принято различать три периода</w:t>
      </w:r>
      <w:r w:rsidRPr="0082033D">
        <w:rPr>
          <w:i/>
          <w:color w:val="000000"/>
          <w:sz w:val="28"/>
          <w:szCs w:val="28"/>
          <w:shd w:val="clear" w:color="auto" w:fill="FFFFFF"/>
        </w:rPr>
        <w:t>:</w:t>
      </w:r>
    </w:p>
    <w:p w14:paraId="02B238F8" w14:textId="77777777" w:rsidR="007A2673" w:rsidRPr="0082033D" w:rsidRDefault="007A2673" w:rsidP="0082033D">
      <w:pPr>
        <w:pStyle w:val="ListParagraph"/>
        <w:numPr>
          <w:ilvl w:val="0"/>
          <w:numId w:val="16"/>
        </w:numPr>
        <w:shd w:val="clear" w:color="auto" w:fill="FFFFFF"/>
        <w:tabs>
          <w:tab w:val="left" w:pos="492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 предвестников,</w:t>
      </w:r>
    </w:p>
    <w:p w14:paraId="0A402EE8" w14:textId="77777777" w:rsidR="007A2673" w:rsidRPr="0082033D" w:rsidRDefault="007A2673" w:rsidP="0082033D">
      <w:pPr>
        <w:pStyle w:val="ListParagraph"/>
        <w:numPr>
          <w:ilvl w:val="0"/>
          <w:numId w:val="16"/>
        </w:numPr>
        <w:shd w:val="clear" w:color="auto" w:fill="FFFFFF"/>
        <w:tabs>
          <w:tab w:val="left" w:pos="492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 разгара,</w:t>
      </w:r>
    </w:p>
    <w:p w14:paraId="5B541F39" w14:textId="77777777" w:rsidR="007A2673" w:rsidRPr="0082033D" w:rsidRDefault="007A2673" w:rsidP="0082033D">
      <w:pPr>
        <w:pStyle w:val="ListParagraph"/>
        <w:numPr>
          <w:ilvl w:val="0"/>
          <w:numId w:val="16"/>
        </w:numPr>
        <w:shd w:val="clear" w:color="auto" w:fill="FFFFFF"/>
        <w:tabs>
          <w:tab w:val="left" w:pos="492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 обратного развития приступа.</w:t>
      </w:r>
    </w:p>
    <w:p w14:paraId="453EAD3B" w14:textId="77777777" w:rsidR="007A2673" w:rsidRPr="0082033D" w:rsidRDefault="007A2673" w:rsidP="0082033D">
      <w:pPr>
        <w:widowControl/>
        <w:shd w:val="clear" w:color="auto" w:fill="FFFFFF"/>
        <w:tabs>
          <w:tab w:val="num" w:pos="0"/>
          <w:tab w:val="left" w:pos="492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b/>
          <w:color w:val="000000"/>
          <w:sz w:val="28"/>
          <w:szCs w:val="28"/>
          <w:shd w:val="clear" w:color="auto" w:fill="FFFFFF"/>
        </w:rPr>
        <w:t>Период предвестников</w:t>
      </w:r>
      <w:r w:rsidRPr="0082033D">
        <w:rPr>
          <w:color w:val="000000"/>
          <w:sz w:val="28"/>
          <w:szCs w:val="28"/>
          <w:shd w:val="clear" w:color="auto" w:fill="FFFFFF"/>
        </w:rPr>
        <w:t xml:space="preserve"> (продромальный период) чаще встречается у больных с инфекционно-аллергической формой бронхиальной астмы и проявляется вазомоторными реакциями слизистой оболочки носа (чиханье, обильные водянистые выделения), кашлем, одышкой. В дальнейшем (иногда внезапно, без периода предвестников) у больных появляется ощущение заложенности в грудной клетке, мешающее им свободно дышать. Вдох становится коротким. А выдох, наоборот, продолжительным, шумным, сопровождающимся громкими свистящими хрипами, слышными на расстоянии. Появляется кашель с трудноотделяемой вязкой мокротой. С целью облегчения дыхания больной принимает вынужденное положение (чаще сидя) с наклоном туловища вперед, опираясь локтями на спинку стула или колени.</w:t>
      </w:r>
    </w:p>
    <w:p w14:paraId="108891B2" w14:textId="77777777" w:rsidR="0082033D" w:rsidRDefault="007A2673" w:rsidP="0082033D">
      <w:pPr>
        <w:widowControl/>
        <w:shd w:val="clear" w:color="auto" w:fill="FFFFFF"/>
        <w:tabs>
          <w:tab w:val="left" w:pos="492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 xml:space="preserve">В </w:t>
      </w:r>
      <w:r w:rsidRPr="0082033D">
        <w:rPr>
          <w:b/>
          <w:color w:val="000000"/>
          <w:sz w:val="28"/>
          <w:szCs w:val="28"/>
          <w:shd w:val="clear" w:color="auto" w:fill="FFFFFF"/>
        </w:rPr>
        <w:t>период разгара</w:t>
      </w:r>
      <w:r w:rsidRPr="0082033D">
        <w:rPr>
          <w:color w:val="000000"/>
          <w:sz w:val="28"/>
          <w:szCs w:val="28"/>
          <w:shd w:val="clear" w:color="auto" w:fill="FFFFFF"/>
        </w:rPr>
        <w:t xml:space="preserve"> (во время приступа) лицо становится одутловатым, в фазу выдоха может наблюдаться набухание вен шеи. Грудная клетка как бы застывает в положении максимального вдоха.</w:t>
      </w:r>
    </w:p>
    <w:p w14:paraId="624A044C" w14:textId="77777777" w:rsidR="0082033D" w:rsidRDefault="007A2673" w:rsidP="0082033D">
      <w:pPr>
        <w:widowControl/>
        <w:shd w:val="clear" w:color="auto" w:fill="FFFFFF"/>
        <w:tabs>
          <w:tab w:val="left" w:pos="492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При перкуссии грудной клетки отмечают коробочный звук,</w:t>
      </w:r>
      <w:r w:rsidR="00DC5B82" w:rsidRPr="0082033D">
        <w:rPr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color w:val="000000"/>
          <w:sz w:val="28"/>
          <w:szCs w:val="28"/>
          <w:shd w:val="clear" w:color="auto" w:fill="FFFFFF"/>
        </w:rPr>
        <w:t>смещение вниз нижних границ легких и резкое ограничение их подвижности. Над легкими выслушивают ослабленное везикулярное дыхание с удлиненным выдохом и большое количество распространенных сухих (преимущественно свистящих) хрипов.</w:t>
      </w:r>
    </w:p>
    <w:p w14:paraId="4C93BF03" w14:textId="77777777" w:rsidR="007A2673" w:rsidRPr="0082033D" w:rsidRDefault="007A2673" w:rsidP="0082033D">
      <w:pPr>
        <w:widowControl/>
        <w:shd w:val="clear" w:color="auto" w:fill="FFFFFF"/>
        <w:tabs>
          <w:tab w:val="left" w:pos="492"/>
        </w:tabs>
        <w:spacing w:line="360" w:lineRule="auto"/>
        <w:ind w:firstLine="709"/>
        <w:contextualSpacing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В</w:t>
      </w:r>
      <w:r w:rsidR="00017555" w:rsidRPr="0082033D">
        <w:rPr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b/>
          <w:color w:val="000000"/>
          <w:sz w:val="28"/>
          <w:szCs w:val="28"/>
          <w:shd w:val="clear" w:color="auto" w:fill="FFFFFF"/>
        </w:rPr>
        <w:t>период обратного развития</w:t>
      </w:r>
      <w:r w:rsidRPr="0082033D">
        <w:rPr>
          <w:i/>
          <w:color w:val="000000"/>
          <w:sz w:val="28"/>
          <w:szCs w:val="28"/>
          <w:shd w:val="clear" w:color="auto" w:fill="FFFFFF"/>
        </w:rPr>
        <w:t>.</w:t>
      </w:r>
      <w:r w:rsidR="00DC5B82" w:rsidRPr="0082033D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color w:val="000000"/>
          <w:sz w:val="28"/>
          <w:szCs w:val="28"/>
          <w:shd w:val="clear" w:color="auto" w:fill="FFFFFF"/>
        </w:rPr>
        <w:t>Улучшается отхождение мокроты, в легких уменьшается количество сухих хрипов, удушье постепенно проходит</w:t>
      </w:r>
    </w:p>
    <w:p w14:paraId="5B13A30A" w14:textId="77777777" w:rsidR="007A2673" w:rsidRPr="0082033D" w:rsidRDefault="00325FFE" w:rsidP="0082033D">
      <w:pPr>
        <w:widowControl/>
        <w:shd w:val="clear" w:color="auto" w:fill="FFFFFF"/>
        <w:tabs>
          <w:tab w:val="left" w:pos="492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Течение бронхиальной астмы</w:t>
      </w:r>
      <w:r w:rsidR="007A2673" w:rsidRPr="0082033D">
        <w:rPr>
          <w:color w:val="000000"/>
          <w:sz w:val="28"/>
          <w:szCs w:val="28"/>
          <w:shd w:val="clear" w:color="auto" w:fill="FFFFFF"/>
        </w:rPr>
        <w:t xml:space="preserve"> протекает обычно с чередованием периодов обострения и ремиссии. При этом тяжесть ее течения может быть различной.</w:t>
      </w:r>
    </w:p>
    <w:p w14:paraId="1B62A561" w14:textId="77777777" w:rsidR="007A2673" w:rsidRPr="0082033D" w:rsidRDefault="007A2673" w:rsidP="0082033D">
      <w:pPr>
        <w:widowControl/>
        <w:shd w:val="clear" w:color="auto" w:fill="FFFFFF"/>
        <w:tabs>
          <w:tab w:val="left" w:pos="492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При легком течении обострения заболевания возникают не чаще 2 – 3 раз в год и хорошо поддаются амбулаторному лечению.</w:t>
      </w:r>
    </w:p>
    <w:p w14:paraId="326F3F8C" w14:textId="77777777" w:rsidR="007A2673" w:rsidRPr="0082033D" w:rsidRDefault="007A2673" w:rsidP="0082033D">
      <w:pPr>
        <w:widowControl/>
        <w:shd w:val="clear" w:color="auto" w:fill="FFFFFF"/>
        <w:tabs>
          <w:tab w:val="left" w:pos="492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При среднетяжелом течении обострения бронхиальной астмы возникают 3 – 4 раза в год и уже требуют стационарного лечения.</w:t>
      </w:r>
    </w:p>
    <w:p w14:paraId="70E5B85F" w14:textId="77777777" w:rsidR="002F0820" w:rsidRPr="0082033D" w:rsidRDefault="007A2673" w:rsidP="0082033D">
      <w:pPr>
        <w:widowControl/>
        <w:shd w:val="clear" w:color="auto" w:fill="FFFFFF"/>
        <w:tabs>
          <w:tab w:val="left" w:pos="492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Тяжело течение бронхиальной астмы характеризуется частыми (более 5 раз в год) и длительными обострениями заболевания с кратковременными периодами ремиссии или их полным отсутствием. При тяжелом течении могут возникнуть гормонозависимые и гормоно</w:t>
      </w:r>
      <w:r w:rsidR="00DC5B82" w:rsidRPr="0082033D">
        <w:rPr>
          <w:color w:val="000000"/>
          <w:sz w:val="28"/>
          <w:szCs w:val="28"/>
          <w:shd w:val="clear" w:color="auto" w:fill="FFFFFF"/>
        </w:rPr>
        <w:t xml:space="preserve"> – </w:t>
      </w:r>
      <w:r w:rsidRPr="0082033D">
        <w:rPr>
          <w:color w:val="000000"/>
          <w:sz w:val="28"/>
          <w:szCs w:val="28"/>
          <w:shd w:val="clear" w:color="auto" w:fill="FFFFFF"/>
        </w:rPr>
        <w:t>резистентные формы заболевания.</w:t>
      </w:r>
      <w:bookmarkStart w:id="0" w:name="_GoBack"/>
      <w:bookmarkEnd w:id="0"/>
    </w:p>
    <w:p w14:paraId="37DEFE89" w14:textId="77777777" w:rsidR="009E2D05" w:rsidRDefault="009E2D05" w:rsidP="0082033D">
      <w:pPr>
        <w:widowControl/>
        <w:shd w:val="clear" w:color="auto" w:fill="FFFFFF"/>
        <w:tabs>
          <w:tab w:val="left" w:pos="492"/>
        </w:tabs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00D7A883" w14:textId="77777777" w:rsidR="007A2673" w:rsidRPr="0082033D" w:rsidRDefault="00325FFE" w:rsidP="0082033D">
      <w:pPr>
        <w:widowControl/>
        <w:shd w:val="clear" w:color="auto" w:fill="FFFFFF"/>
        <w:tabs>
          <w:tab w:val="left" w:pos="492"/>
        </w:tabs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2033D">
        <w:rPr>
          <w:b/>
          <w:color w:val="000000"/>
          <w:sz w:val="28"/>
          <w:szCs w:val="28"/>
          <w:shd w:val="clear" w:color="auto" w:fill="FFFFFF"/>
        </w:rPr>
        <w:t>1.4</w:t>
      </w:r>
      <w:r w:rsidR="007F042E" w:rsidRPr="0082033D">
        <w:rPr>
          <w:b/>
          <w:color w:val="000000"/>
          <w:sz w:val="28"/>
          <w:szCs w:val="28"/>
          <w:shd w:val="clear" w:color="auto" w:fill="FFFFFF"/>
        </w:rPr>
        <w:t xml:space="preserve"> Осложнения</w:t>
      </w:r>
    </w:p>
    <w:p w14:paraId="6C685BCA" w14:textId="77777777" w:rsidR="009E2D05" w:rsidRDefault="009E2D05" w:rsidP="0082033D">
      <w:pPr>
        <w:widowControl/>
        <w:shd w:val="clear" w:color="auto" w:fill="FFFFFF"/>
        <w:tabs>
          <w:tab w:val="left" w:pos="492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7A96490B" w14:textId="77777777" w:rsidR="007A2673" w:rsidRPr="0082033D" w:rsidRDefault="007A2673" w:rsidP="0082033D">
      <w:pPr>
        <w:widowControl/>
        <w:shd w:val="clear" w:color="auto" w:fill="FFFFFF"/>
        <w:tabs>
          <w:tab w:val="left" w:pos="492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Бронхиальная астма часто осложняется возникновением эмфиземы легких с присоединением вторичной легочно-сердечной недостаточности.</w:t>
      </w:r>
    </w:p>
    <w:p w14:paraId="727D2FB1" w14:textId="77777777" w:rsidR="007A2673" w:rsidRPr="0082033D" w:rsidRDefault="007A2673" w:rsidP="0082033D">
      <w:pPr>
        <w:widowControl/>
        <w:shd w:val="clear" w:color="auto" w:fill="FFFFFF"/>
        <w:tabs>
          <w:tab w:val="left" w:pos="492"/>
        </w:tabs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Очень серьезным осложнением бронхиальной астмы является астматическое состояние, или астматический статус (status</w:t>
      </w:r>
      <w:r w:rsidR="00017555" w:rsidRPr="0082033D">
        <w:rPr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color w:val="000000"/>
          <w:sz w:val="28"/>
          <w:szCs w:val="28"/>
          <w:shd w:val="clear" w:color="auto" w:fill="FFFFFF"/>
        </w:rPr>
        <w:t xml:space="preserve">asthmaticus). К его развитию могут привести передозировка β-адреностимуляторов, слишком быстрое уменьшение дозы глюкокортикостероидов, контакт с массивной дозой аллергена </w:t>
      </w:r>
      <w:r w:rsidR="0082033D">
        <w:rPr>
          <w:color w:val="000000"/>
          <w:sz w:val="28"/>
          <w:szCs w:val="28"/>
          <w:shd w:val="clear" w:color="auto" w:fill="FFFFFF"/>
        </w:rPr>
        <w:t>и т.д.</w:t>
      </w:r>
      <w:r w:rsidRPr="0082033D">
        <w:rPr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b/>
          <w:color w:val="000000"/>
          <w:sz w:val="28"/>
          <w:szCs w:val="28"/>
          <w:shd w:val="clear" w:color="auto" w:fill="FFFFFF"/>
        </w:rPr>
        <w:t>В развитии астматического статуса выделяют три стадии:</w:t>
      </w:r>
    </w:p>
    <w:p w14:paraId="479B8D84" w14:textId="77777777" w:rsidR="007A2673" w:rsidRPr="0082033D" w:rsidRDefault="007A2673" w:rsidP="0082033D">
      <w:pPr>
        <w:pStyle w:val="ListParagraph"/>
        <w:numPr>
          <w:ilvl w:val="0"/>
          <w:numId w:val="17"/>
        </w:numPr>
        <w:shd w:val="clear" w:color="auto" w:fill="FFFFFF"/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033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Стадия </w:t>
      </w:r>
      <w:r w:rsidRPr="0082033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I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(начальная, или стадия относительной компенсации) представляет собой затянувшийся свыше 12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 </w:t>
      </w:r>
      <w:r w:rsidR="0082033D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ч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некупирующийся приступ удушья. У больных развивается резистентность к бронхолитическим препаратам, перестает отходить мокрота. 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F47FA5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следствие гипервентиляции возникают гипокапния и компенсированный алкалоз.</w:t>
      </w:r>
    </w:p>
    <w:p w14:paraId="3590D04E" w14:textId="77777777" w:rsidR="007A2673" w:rsidRPr="0082033D" w:rsidRDefault="007A2673" w:rsidP="0082033D">
      <w:pPr>
        <w:pStyle w:val="ListParagraph"/>
        <w:numPr>
          <w:ilvl w:val="0"/>
          <w:numId w:val="17"/>
        </w:numPr>
        <w:shd w:val="clear" w:color="auto" w:fill="FFFFFF"/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82033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Стадия </w:t>
      </w:r>
      <w:r w:rsidRPr="0082033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II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(стадия декомпенсации) характеризуется резким нарушением дренажной функции бронхов. Просвет их забивается вязкой слизью, в связи с чем исчезают прежде хорошо выслушиваемые сухие хрипы (стадия, или синдром, «немого легкого»). Нарушается газовый состав крови, возникают гипоксемия (Рао2 снижается до 50 – </w:t>
      </w:r>
      <w:smartTag w:uri="urn:schemas-microsoft-com:office:smarttags" w:element="metricconverter">
        <w:smartTagPr>
          <w:attr w:name="ProductID" w:val="60 мм"/>
        </w:smartTagPr>
        <w:r w:rsidRPr="0082033D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ru-RU"/>
          </w:rPr>
          <w:t>60</w:t>
        </w:r>
        <w:r w:rsidR="0082033D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ru-RU"/>
          </w:rPr>
          <w:t> </w:t>
        </w:r>
        <w:r w:rsidR="0082033D" w:rsidRPr="0082033D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ru-RU"/>
          </w:rPr>
          <w:t>мм</w:t>
        </w:r>
      </w:smartTag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рт. ст.), гиперкапния (РаСО2 возрастает до 60 – </w:t>
      </w:r>
      <w:smartTag w:uri="urn:schemas-microsoft-com:office:smarttags" w:element="metricconverter">
        <w:smartTagPr>
          <w:attr w:name="ProductID" w:val="80 мм"/>
        </w:smartTagPr>
        <w:r w:rsidRPr="0082033D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ru-RU"/>
          </w:rPr>
          <w:t>80</w:t>
        </w:r>
        <w:r w:rsidR="0082033D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ru-RU"/>
          </w:rPr>
          <w:t> </w:t>
        </w:r>
        <w:r w:rsidR="0082033D" w:rsidRPr="0082033D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ru-RU"/>
          </w:rPr>
          <w:t>мм</w:t>
        </w:r>
      </w:smartTag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рт. ст.).</w:t>
      </w:r>
    </w:p>
    <w:p w14:paraId="0F940187" w14:textId="77777777" w:rsidR="008739B4" w:rsidRPr="0082033D" w:rsidRDefault="007A2673" w:rsidP="0082033D">
      <w:pPr>
        <w:pStyle w:val="ListParagraph"/>
        <w:numPr>
          <w:ilvl w:val="0"/>
          <w:numId w:val="17"/>
        </w:numPr>
        <w:shd w:val="clear" w:color="auto" w:fill="FFFFFF"/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При отсутствии эффективных лечебных мероприятий развивается</w:t>
      </w:r>
      <w:r w:rsidRPr="0082033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2033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III</w:t>
      </w:r>
      <w:r w:rsidRPr="0082033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стадия 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астматического статуса 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="0082033D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стадия гиперкапнической комы. В результате прогрессирования гипоксемии, гиперкапнии и ацидоза (РаО2 падает ниже </w:t>
      </w:r>
      <w:smartTag w:uri="urn:schemas-microsoft-com:office:smarttags" w:element="metricconverter">
        <w:smartTagPr>
          <w:attr w:name="ProductID" w:val="40 мм"/>
        </w:smartTagPr>
        <w:r w:rsidRPr="0082033D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ru-RU"/>
          </w:rPr>
          <w:t>40</w:t>
        </w:r>
        <w:r w:rsidR="0082033D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ru-RU"/>
          </w:rPr>
          <w:t> </w:t>
        </w:r>
        <w:r w:rsidR="0082033D" w:rsidRPr="0082033D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ru-RU"/>
          </w:rPr>
          <w:t>мм</w:t>
        </w:r>
      </w:smartTag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2033D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рт.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2033D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т., РаСО2 становится выше </w:t>
      </w:r>
      <w:smartTag w:uri="urn:schemas-microsoft-com:office:smarttags" w:element="metricconverter">
        <w:smartTagPr>
          <w:attr w:name="ProductID" w:val="90 мм"/>
        </w:smartTagPr>
        <w:r w:rsidRPr="0082033D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ru-RU"/>
          </w:rPr>
          <w:t>90</w:t>
        </w:r>
        <w:r w:rsidR="0082033D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ru-RU"/>
          </w:rPr>
          <w:t> </w:t>
        </w:r>
        <w:r w:rsidR="0082033D" w:rsidRPr="0082033D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ru-RU"/>
          </w:rPr>
          <w:t>мм</w:t>
        </w:r>
      </w:smartTag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2033D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рт.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2033D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т.) возникают тяжелые неврологические, в том числе церебральные, расстройства, гемодинамические нарушения и может наступить смерть больного.</w:t>
      </w:r>
    </w:p>
    <w:p w14:paraId="3C0B4C91" w14:textId="77777777" w:rsidR="009E2D05" w:rsidRDefault="009E2D05" w:rsidP="009E2D05">
      <w:pPr>
        <w:pStyle w:val="ListParagraph"/>
        <w:spacing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18853D2E" w14:textId="77777777" w:rsidR="00325FFE" w:rsidRDefault="009E2D05" w:rsidP="009E2D05">
      <w:pPr>
        <w:pStyle w:val="ListParagraph"/>
        <w:spacing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1.5 </w:t>
      </w:r>
      <w:r w:rsidR="007A2673" w:rsidRPr="0082033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Принципы оказания первичной медицинско</w:t>
      </w:r>
      <w:r w:rsidR="007F042E" w:rsidRPr="0082033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й помощи</w:t>
      </w:r>
    </w:p>
    <w:p w14:paraId="4A88D3C5" w14:textId="77777777" w:rsidR="009E2D05" w:rsidRPr="0082033D" w:rsidRDefault="009E2D05" w:rsidP="009E2D05">
      <w:pPr>
        <w:pStyle w:val="ListParagraph"/>
        <w:spacing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7E310008" w14:textId="77777777" w:rsidR="007A2673" w:rsidRPr="0082033D" w:rsidRDefault="007A2673" w:rsidP="0082033D">
      <w:pPr>
        <w:pStyle w:val="ListParagraph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При первичном осмотре больного оценивается тяжесть приступа</w:t>
      </w:r>
      <w:r w:rsidR="00770970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38DB4072" w14:textId="77777777" w:rsidR="007A2673" w:rsidRPr="0082033D" w:rsidRDefault="007A2673" w:rsidP="0082033D">
      <w:pPr>
        <w:pStyle w:val="ListParagraph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Удаление причинно-значимых аллергенов; уточнение ранее проводимого лечения: количество доз бронхоспазмолитического препарата, путь введения; время, прошедшее с момента последнего приема бронхолитика</w:t>
      </w:r>
      <w:r w:rsidR="002E1BAF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4E4433E6" w14:textId="77777777" w:rsidR="007A2673" w:rsidRPr="0082033D" w:rsidRDefault="007A2673" w:rsidP="0082033D">
      <w:pPr>
        <w:pStyle w:val="ListParagraph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Оказание неотложной помощи в </w:t>
      </w:r>
      <w:r w:rsidR="002E1BAF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зависимости от тяжести приступа.</w:t>
      </w:r>
    </w:p>
    <w:p w14:paraId="2987DA45" w14:textId="77777777" w:rsidR="007A2673" w:rsidRPr="0082033D" w:rsidRDefault="007A2673" w:rsidP="0082033D">
      <w:pPr>
        <w:pStyle w:val="ListParagraph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Наблюдение в динамике за клиническими симптомами</w:t>
      </w:r>
      <w:r w:rsidR="002E1BAF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5BCD4921" w14:textId="77777777" w:rsidR="007A2673" w:rsidRPr="0082033D" w:rsidRDefault="007A2673" w:rsidP="0082033D">
      <w:pPr>
        <w:pStyle w:val="ListParagraph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Обучение больного или родственников пользованию аэрозольным ингалятором</w:t>
      </w:r>
      <w:r w:rsidR="002E1BAF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6D7B5C70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2033D">
        <w:rPr>
          <w:b/>
          <w:color w:val="000000"/>
          <w:sz w:val="28"/>
          <w:szCs w:val="28"/>
          <w:shd w:val="clear" w:color="auto" w:fill="FFFFFF"/>
        </w:rPr>
        <w:t>Неотложная помощь при легком приступе бронхиальной астмы:</w:t>
      </w:r>
    </w:p>
    <w:p w14:paraId="309632A5" w14:textId="77777777" w:rsidR="007A2673" w:rsidRPr="0082033D" w:rsidRDefault="007A2673" w:rsidP="0082033D">
      <w:pPr>
        <w:pStyle w:val="ListParagraph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="0082033D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дозы одного из бронхоспазмолитических препаратов с помощью дозирующего аэрозольного ингалятора через спейсер</w:t>
      </w:r>
      <w:r w:rsidR="00770970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0D21A475" w14:textId="77777777" w:rsidR="007A2673" w:rsidRPr="0082033D" w:rsidRDefault="007A2673" w:rsidP="0082033D">
      <w:pPr>
        <w:pStyle w:val="ListParagraph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Комбинированный бронхоспазмолитик (агон</w:t>
      </w:r>
      <w:r w:rsidR="00770970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ист и М-холинолитик 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="0082033D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70970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беродуал).</w:t>
      </w:r>
    </w:p>
    <w:p w14:paraId="5EAEDF0A" w14:textId="77777777" w:rsidR="007A2673" w:rsidRPr="0082033D" w:rsidRDefault="007A2673" w:rsidP="0082033D">
      <w:pPr>
        <w:pStyle w:val="ListParagraph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Оценить эффект терапии через 20 минут</w:t>
      </w:r>
      <w:r w:rsidR="00770970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75AF67DC" w14:textId="77777777" w:rsidR="007A2673" w:rsidRPr="0082033D" w:rsidRDefault="007A2673" w:rsidP="0082033D">
      <w:pPr>
        <w:pStyle w:val="ListParagraph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Лечение после ликвидации приступа. Продолжить бронхоспазмолитическую терапию бронхолитика каждые 4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="0082033D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6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часов в течение 24 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="0082033D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48 часов в ингаляциях. Метилксантины короткого (эуфиллин) или длительного (теопэк</w:t>
      </w:r>
      <w:r w:rsidR="0082033D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2033D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еотард и др.) действия внутрь</w:t>
      </w:r>
      <w:r w:rsidR="00770970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65304BF8" w14:textId="77777777" w:rsidR="00ED0C16" w:rsidRPr="0082033D" w:rsidRDefault="007A2673" w:rsidP="0082033D">
      <w:pPr>
        <w:pStyle w:val="ListParagraph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Прием базисных противовоспалительных препаратов по назначению врача</w:t>
      </w:r>
      <w:r w:rsidR="00770970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08DF5C69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2033D">
        <w:rPr>
          <w:b/>
          <w:color w:val="000000"/>
          <w:sz w:val="28"/>
          <w:szCs w:val="28"/>
          <w:shd w:val="clear" w:color="auto" w:fill="FFFFFF"/>
        </w:rPr>
        <w:t>Неотложная помощь при среднетяжелом приступе бронхиальной астмы:</w:t>
      </w:r>
    </w:p>
    <w:p w14:paraId="7BE8F086" w14:textId="77777777" w:rsidR="007A2673" w:rsidRPr="0082033D" w:rsidRDefault="007A2673" w:rsidP="0082033D">
      <w:pPr>
        <w:pStyle w:val="ListParagraph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Ингаляция 1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="0082033D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дозы одного из бронхоспазмолитических препаратов. Предпочтителен комбинированный бронхоспазмолитик (агонист и М-холинолитик) – беродуал</w:t>
      </w:r>
      <w:r w:rsidR="00770970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3260305A" w14:textId="77777777" w:rsidR="007A2673" w:rsidRPr="0082033D" w:rsidRDefault="007A2673" w:rsidP="0082033D">
      <w:pPr>
        <w:pStyle w:val="ListParagraph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При отсутствии дозирующего аэрозольного ингалятора – введение 2,</w:t>
      </w:r>
      <w:r w:rsidR="0082033D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4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%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раствора эуфиллина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4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="0082033D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5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мг/кг (0,15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="0082033D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0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,2 мл/кг) в/в струйно медленно в течение 10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="0082033D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5 минут</w:t>
      </w:r>
      <w:r w:rsidR="00770970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2F2BC749" w14:textId="77777777" w:rsidR="007A2673" w:rsidRPr="0082033D" w:rsidRDefault="007A2673" w:rsidP="0082033D">
      <w:pPr>
        <w:pStyle w:val="ListParagraph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Оценить эффект терапии через 20 минут</w:t>
      </w:r>
      <w:r w:rsidR="00770970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3D890626" w14:textId="77777777" w:rsidR="007A2673" w:rsidRPr="0082033D" w:rsidRDefault="007A2673" w:rsidP="0082033D">
      <w:pPr>
        <w:pStyle w:val="ListParagraph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Лечение после ликвидации приступа: продолжить бронхоспазмолитическую терапию стартовым бронхолитиком каждые 4 часа бодрствования 1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="0082033D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дня в форме дозирующего аэрозоля</w:t>
      </w:r>
      <w:r w:rsidR="00770970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4CBDB659" w14:textId="77777777" w:rsidR="007A2673" w:rsidRPr="0082033D" w:rsidRDefault="007A2673" w:rsidP="0082033D">
      <w:pPr>
        <w:pStyle w:val="ListParagraph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Продолжить противовоспалительную терапию (недокромил натрия, кромогликат натрия, ингакорт, будесонид) с увеличением дозы препарата в 1,5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="0082033D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раза на 7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="0082033D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0 дней или использовать комбинированные препараты с противовоспалительным и бронхоспазмолитическим действием.</w:t>
      </w:r>
    </w:p>
    <w:p w14:paraId="2509464E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2033D">
        <w:rPr>
          <w:b/>
          <w:color w:val="000000"/>
          <w:sz w:val="28"/>
          <w:szCs w:val="28"/>
          <w:shd w:val="clear" w:color="auto" w:fill="FFFFFF"/>
        </w:rPr>
        <w:t>Неотложная помощь при тяжелом приступе бронхиальной астмы:</w:t>
      </w:r>
    </w:p>
    <w:p w14:paraId="6FDAED3C" w14:textId="77777777" w:rsidR="007A2673" w:rsidRPr="0082033D" w:rsidRDefault="007A2673" w:rsidP="0082033D">
      <w:pPr>
        <w:pStyle w:val="ListParagraph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Срочная госпитализация</w:t>
      </w:r>
      <w:r w:rsidR="00770970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14:paraId="3CCBFAE7" w14:textId="77777777" w:rsidR="007A2673" w:rsidRPr="0082033D" w:rsidRDefault="00770970" w:rsidP="0082033D">
      <w:pPr>
        <w:pStyle w:val="ListParagraph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Оксигенотерапия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14:paraId="78653D2A" w14:textId="77777777" w:rsidR="007A2673" w:rsidRPr="0082033D" w:rsidRDefault="007A2673" w:rsidP="0082033D">
      <w:pPr>
        <w:pStyle w:val="ListParagraph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Проведение ингаляционной терапии: бронхоспазмолитики, используются агонисты (беротек, сальбутамол) периодически с интервалом 20 минут в течение часа, затем каждые 1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="0082033D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4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часа по необходимости</w:t>
      </w:r>
      <w:r w:rsidR="00770970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14:paraId="5EE87EE0" w14:textId="77777777" w:rsidR="007A2673" w:rsidRPr="0082033D" w:rsidRDefault="007A2673" w:rsidP="0082033D">
      <w:pPr>
        <w:pStyle w:val="ListParagraph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При отсутствии дозирующего ингалятора или при недостаточном эффекте от ингаляционных методов, введение 2,</w:t>
      </w:r>
      <w:r w:rsidR="0082033D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4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%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раствора эуфиллина в/в струйно медленно в течение 20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="0082033D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3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0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 </w:t>
      </w:r>
      <w:r w:rsidR="0082033D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мин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4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="0082033D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5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мг/кг</w:t>
      </w:r>
    </w:p>
    <w:p w14:paraId="185832B7" w14:textId="77777777" w:rsidR="007A2673" w:rsidRPr="0082033D" w:rsidRDefault="007A2673" w:rsidP="0082033D">
      <w:pPr>
        <w:pStyle w:val="ListParagraph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Одновременно с бронхоспазмолитиками ввести глюкокортикостероиды</w:t>
      </w:r>
    </w:p>
    <w:p w14:paraId="0A9E5A12" w14:textId="77777777" w:rsidR="007A2673" w:rsidRPr="0082033D" w:rsidRDefault="007A2673" w:rsidP="0082033D">
      <w:pPr>
        <w:pStyle w:val="ListParagraph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Проведение инфузионной терапии</w:t>
      </w:r>
      <w:r w:rsidR="00770970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14:paraId="77F211DE" w14:textId="77777777" w:rsidR="00ED0C16" w:rsidRPr="0082033D" w:rsidRDefault="007A2673" w:rsidP="0082033D">
      <w:pPr>
        <w:pStyle w:val="ListParagraph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Лечение после купирования тяжелого приступа:</w:t>
      </w:r>
      <w:r w:rsidR="00325FFE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продолжить</w:t>
      </w:r>
      <w:r w:rsidR="00325FFE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бронхоспазмолитическую терапию стартовым препаратом каждые 4 часа бодрствования в течение 3</w:t>
      </w:r>
      <w:r w:rsid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="0082033D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5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дней, затем перевод на пролонгированные бронхолитики (агонисты, метилксантины);</w:t>
      </w:r>
      <w:r w:rsidR="00F442C6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глюкокортикостероиды до</w:t>
      </w:r>
      <w:r w:rsidR="009E2D0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купирования бронхообструкции;</w:t>
      </w:r>
      <w:r w:rsidR="00F442C6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продолжить базисную противовоспалительную терапию (беклометазон, ингакорт, будесонид) с увеличением дозы выше среднетерапевтической, или использовать комбинированные препараты с противовоспалительным и б</w:t>
      </w:r>
      <w:r w:rsidR="00770970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ронхоспазмолитическим действием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1CA46DBB" w14:textId="77777777" w:rsidR="009E2D05" w:rsidRDefault="009E2D05" w:rsidP="0082033D">
      <w:pPr>
        <w:widowControl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6B1270FA" w14:textId="77777777" w:rsidR="007A2673" w:rsidRPr="0082033D" w:rsidRDefault="00325FFE" w:rsidP="0082033D">
      <w:pPr>
        <w:widowControl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2033D">
        <w:rPr>
          <w:b/>
          <w:color w:val="000000"/>
          <w:sz w:val="28"/>
          <w:szCs w:val="28"/>
          <w:shd w:val="clear" w:color="auto" w:fill="FFFFFF"/>
        </w:rPr>
        <w:t>1.6</w:t>
      </w:r>
      <w:r w:rsidR="007F042E" w:rsidRPr="0082033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9E2D05">
        <w:rPr>
          <w:b/>
          <w:color w:val="000000"/>
          <w:sz w:val="28"/>
          <w:szCs w:val="28"/>
          <w:shd w:val="clear" w:color="auto" w:fill="FFFFFF"/>
        </w:rPr>
        <w:t>Лечение</w:t>
      </w:r>
    </w:p>
    <w:p w14:paraId="3D85230D" w14:textId="77777777" w:rsidR="009E2D05" w:rsidRDefault="009E2D05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379E89DB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Проводят мероприятия, направленные на возможное прекращение воздействия на организм больного аллергенов (например, исключение контакта больного с определенными растениями в период их цветения, применение диет при пищевой аллергии, рациональное трудоустройство при профессиональной аллергии и др.). При выявлении реакции больного на определенные аллергены проводят специфическую гипосенсибилизацию с целью ослабления реакции организма на данный аллерген.</w:t>
      </w:r>
    </w:p>
    <w:p w14:paraId="581B721F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Для купирования приступов удушья в настоящее время широко применяют аэрозоли селективных β-адреномиметиков. Они оказывают быстрое бронхорасширяющее действие: орципреналинасульфат (астмопент), тербуталин, сальбутамол, фенотерол (беротек) и др. Доза препарата подбирается индивидуально и составляет чаще всего 2 вдоха дозированного аэрозоля. Для лечения используют также аэрозоли м-холинолитиков (ипратропиум бромид, или атровент, беродуал). Большой популярностью среди больных пользуются ксантиновые производные. Для купирования приступа бронхоспазма часто применяют медленное внутривенное введение 10</w:t>
      </w:r>
      <w:r w:rsidR="0082033D">
        <w:rPr>
          <w:color w:val="000000"/>
          <w:sz w:val="28"/>
          <w:szCs w:val="28"/>
          <w:shd w:val="clear" w:color="auto" w:fill="FFFFFF"/>
        </w:rPr>
        <w:t>–</w:t>
      </w:r>
      <w:r w:rsidRPr="0082033D">
        <w:rPr>
          <w:color w:val="000000"/>
          <w:sz w:val="28"/>
          <w:szCs w:val="28"/>
          <w:shd w:val="clear" w:color="auto" w:fill="FFFFFF"/>
        </w:rPr>
        <w:t>15 мл 2,4</w:t>
      </w:r>
      <w:r w:rsidR="0082033D">
        <w:rPr>
          <w:color w:val="000000"/>
          <w:sz w:val="28"/>
          <w:szCs w:val="28"/>
          <w:shd w:val="clear" w:color="auto" w:fill="FFFFFF"/>
        </w:rPr>
        <w:t xml:space="preserve">% </w:t>
      </w:r>
      <w:r w:rsidRPr="0082033D">
        <w:rPr>
          <w:color w:val="000000"/>
          <w:sz w:val="28"/>
          <w:szCs w:val="28"/>
          <w:shd w:val="clear" w:color="auto" w:fill="FFFFFF"/>
        </w:rPr>
        <w:t xml:space="preserve">раствора эуфиллина. Для предупреждения приступов удушья назначают пероральный прием пролонгированных препаратов этой группы (например, таблетки «Теопэк» по </w:t>
      </w:r>
      <w:smartTag w:uri="urn:schemas-microsoft-com:office:smarttags" w:element="metricconverter">
        <w:smartTagPr>
          <w:attr w:name="ProductID" w:val="0,3 г"/>
        </w:smartTagPr>
        <w:r w:rsidRPr="0082033D">
          <w:rPr>
            <w:color w:val="000000"/>
            <w:sz w:val="28"/>
            <w:szCs w:val="28"/>
            <w:shd w:val="clear" w:color="auto" w:fill="FFFFFF"/>
          </w:rPr>
          <w:t>0,3 г</w:t>
        </w:r>
      </w:smartTag>
      <w:r w:rsidRPr="0082033D">
        <w:rPr>
          <w:color w:val="000000"/>
          <w:sz w:val="28"/>
          <w:szCs w:val="28"/>
          <w:shd w:val="clear" w:color="auto" w:fill="FFFFFF"/>
        </w:rPr>
        <w:t xml:space="preserve"> 2 раза в день).</w:t>
      </w:r>
    </w:p>
    <w:p w14:paraId="2FF5E7C1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В качестве симптоматического лечения для улучшения отхождения мокроты назначают отхаркивающие и муколитические препараты (отвар термопсиса, корня алтея, мукалтин, бромгексин и др.).</w:t>
      </w:r>
    </w:p>
    <w:p w14:paraId="07C89E73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 xml:space="preserve">Если ухудшение течения бронхиальной астмы сопровождается обострением сопутствующих заболеваний (хронического бронхита, хронической пневмонии), назначают антибактериальныесредства </w:t>
      </w:r>
      <w:r w:rsidR="0082033D">
        <w:rPr>
          <w:color w:val="000000"/>
          <w:sz w:val="28"/>
          <w:szCs w:val="28"/>
          <w:shd w:val="clear" w:color="auto" w:fill="FFFFFF"/>
        </w:rPr>
        <w:t>–</w:t>
      </w:r>
      <w:r w:rsidR="0082033D" w:rsidRPr="0082033D">
        <w:rPr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color w:val="000000"/>
          <w:sz w:val="28"/>
          <w:szCs w:val="28"/>
          <w:shd w:val="clear" w:color="auto" w:fill="FFFFFF"/>
        </w:rPr>
        <w:t xml:space="preserve">эритромицин по </w:t>
      </w:r>
      <w:smartTag w:uri="urn:schemas-microsoft-com:office:smarttags" w:element="metricconverter">
        <w:smartTagPr>
          <w:attr w:name="ProductID" w:val="0,25 г"/>
        </w:smartTagPr>
        <w:r w:rsidRPr="0082033D">
          <w:rPr>
            <w:color w:val="000000"/>
            <w:sz w:val="28"/>
            <w:szCs w:val="28"/>
            <w:shd w:val="clear" w:color="auto" w:fill="FFFFFF"/>
          </w:rPr>
          <w:t>0,</w:t>
        </w:r>
        <w:r w:rsidR="0082033D" w:rsidRPr="0082033D">
          <w:rPr>
            <w:color w:val="000000"/>
            <w:sz w:val="28"/>
            <w:szCs w:val="28"/>
            <w:shd w:val="clear" w:color="auto" w:fill="FFFFFF"/>
          </w:rPr>
          <w:t>25 г</w:t>
        </w:r>
      </w:smartTag>
      <w:r w:rsidR="0082033D">
        <w:rPr>
          <w:color w:val="000000"/>
          <w:sz w:val="28"/>
          <w:szCs w:val="28"/>
          <w:shd w:val="clear" w:color="auto" w:fill="FFFFFF"/>
        </w:rPr>
        <w:t>.</w:t>
      </w:r>
      <w:r w:rsidR="0082033D" w:rsidRPr="0082033D">
        <w:rPr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color w:val="000000"/>
          <w:sz w:val="28"/>
          <w:szCs w:val="28"/>
          <w:shd w:val="clear" w:color="auto" w:fill="FFFFFF"/>
        </w:rPr>
        <w:t>4 раза в день, гентамицин по 40 мг 2 раза в день внутримышечно и др.</w:t>
      </w:r>
    </w:p>
    <w:p w14:paraId="36735242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При прогрессирующем течении бронхиальной астмы с тяжелыми приступами удушья, когда использование препаратов оказывается безуспешным, назначают глюкокортикостероиды. В них нуждается примерно 2</w:t>
      </w:r>
      <w:r w:rsidR="0082033D" w:rsidRPr="0082033D">
        <w:rPr>
          <w:color w:val="000000"/>
          <w:sz w:val="28"/>
          <w:szCs w:val="28"/>
          <w:shd w:val="clear" w:color="auto" w:fill="FFFFFF"/>
        </w:rPr>
        <w:t>0</w:t>
      </w:r>
      <w:r w:rsidR="0082033D">
        <w:rPr>
          <w:color w:val="000000"/>
          <w:sz w:val="28"/>
          <w:szCs w:val="28"/>
          <w:shd w:val="clear" w:color="auto" w:fill="FFFFFF"/>
        </w:rPr>
        <w:t>%</w:t>
      </w:r>
      <w:r w:rsidRPr="0082033D">
        <w:rPr>
          <w:color w:val="000000"/>
          <w:sz w:val="28"/>
          <w:szCs w:val="28"/>
          <w:shd w:val="clear" w:color="auto" w:fill="FFFFFF"/>
        </w:rPr>
        <w:t xml:space="preserve"> больных бронхиальной астмой. Обычно применяют 15 – 20 мг преднизолона в сутки (в утренние часы).</w:t>
      </w:r>
    </w:p>
    <w:p w14:paraId="01277576" w14:textId="77777777" w:rsid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Хороший эффект оказывает также ингаляционный способ применения гормональных препаратов (например, бекотида). Он дает меньше побочных эффектов.</w:t>
      </w:r>
    </w:p>
    <w:p w14:paraId="61D1EE48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При лечении астматического состояния применяют оксигенотерапию, внутривенное введение</w:t>
      </w:r>
      <w:r w:rsidR="00325FFE" w:rsidRPr="0082033D">
        <w:rPr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color w:val="000000"/>
          <w:sz w:val="28"/>
          <w:szCs w:val="28"/>
          <w:shd w:val="clear" w:color="auto" w:fill="FFFFFF"/>
        </w:rPr>
        <w:t>эуфиллина, высоких доз глюкокортикостероидов (60 – 90 мг преднизолона каждые 3</w:t>
      </w:r>
      <w:r w:rsidR="0082033D">
        <w:rPr>
          <w:color w:val="000000"/>
          <w:sz w:val="28"/>
          <w:szCs w:val="28"/>
          <w:shd w:val="clear" w:color="auto" w:fill="FFFFFF"/>
        </w:rPr>
        <w:t>–</w:t>
      </w:r>
      <w:r w:rsidRPr="0082033D">
        <w:rPr>
          <w:color w:val="000000"/>
          <w:sz w:val="28"/>
          <w:szCs w:val="28"/>
          <w:shd w:val="clear" w:color="auto" w:fill="FFFFFF"/>
        </w:rPr>
        <w:t>4</w:t>
      </w:r>
      <w:r w:rsidR="0082033D">
        <w:rPr>
          <w:color w:val="000000"/>
          <w:sz w:val="28"/>
          <w:szCs w:val="28"/>
          <w:shd w:val="clear" w:color="auto" w:fill="FFFFFF"/>
        </w:rPr>
        <w:t> </w:t>
      </w:r>
      <w:r w:rsidR="0082033D" w:rsidRPr="0082033D">
        <w:rPr>
          <w:color w:val="000000"/>
          <w:sz w:val="28"/>
          <w:szCs w:val="28"/>
          <w:shd w:val="clear" w:color="auto" w:fill="FFFFFF"/>
        </w:rPr>
        <w:t>ч</w:t>
      </w:r>
      <w:r w:rsidRPr="0082033D">
        <w:rPr>
          <w:color w:val="000000"/>
          <w:sz w:val="28"/>
          <w:szCs w:val="28"/>
          <w:shd w:val="clear" w:color="auto" w:fill="FFFFFF"/>
        </w:rPr>
        <w:t>).</w:t>
      </w:r>
    </w:p>
    <w:p w14:paraId="4DAF25C2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При возникновении синдрома «немого легкого» больных переводят на искусственную вентиляцию легких.</w:t>
      </w:r>
    </w:p>
    <w:p w14:paraId="53487478" w14:textId="77777777" w:rsidR="008739B4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Проводят мероприятия, направленные на возможное прекращение воздействия на организм больного аллергенов (например, исключение контакта больного с определенными растениями в период их цветения, применение диет при пищевой аллергии, рациональное трудоустройство при профессиональной аллергии и др.). При выявлении реакции больного на определенные аллергены проводят специфическую гипосенсибилизацию с целью ослабления реакции организма на данный аллерген.</w:t>
      </w:r>
    </w:p>
    <w:p w14:paraId="1DA8F623" w14:textId="77777777" w:rsidR="007A2673" w:rsidRPr="0082033D" w:rsidRDefault="007A2673" w:rsidP="0082033D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82033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Для лечения бронхиальной астмы используют следующие лекарственные препараты:</w:t>
      </w:r>
    </w:p>
    <w:p w14:paraId="75F76EAF" w14:textId="77777777" w:rsidR="007A2673" w:rsidRPr="0082033D" w:rsidRDefault="007A2673" w:rsidP="0082033D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аэрозоли селективных β-адреномиметиков. Они оказывают быстрое бронхорасширяющее действие: орципреналина сульфат (астмопент), тербуталин, сальбутамол, фенотерол (беротек) и др. Доза препарата подбирается индивидуально и составляет чаще всего 2 вдоха дозированного аэрозоля.</w:t>
      </w:r>
    </w:p>
    <w:p w14:paraId="305E24D7" w14:textId="77777777" w:rsidR="007A2673" w:rsidRPr="0082033D" w:rsidRDefault="007A2673" w:rsidP="0082033D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аэрозоли м-холинолитиков (ипратропиум бромид, или атровент, беродуал). Большой популярностью среди больных пользуются ксантиновые производные.</w:t>
      </w:r>
    </w:p>
    <w:p w14:paraId="26B809EC" w14:textId="77777777" w:rsidR="007A2673" w:rsidRPr="0082033D" w:rsidRDefault="007A2673" w:rsidP="0082033D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медленное внутривенное введение 10</w:t>
      </w:r>
      <w:r w:rsidR="0082033D">
        <w:rPr>
          <w:color w:val="000000"/>
          <w:sz w:val="28"/>
          <w:szCs w:val="28"/>
          <w:shd w:val="clear" w:color="auto" w:fill="FFFFFF"/>
        </w:rPr>
        <w:t>–</w:t>
      </w:r>
      <w:r w:rsidRPr="0082033D">
        <w:rPr>
          <w:color w:val="000000"/>
          <w:sz w:val="28"/>
          <w:szCs w:val="28"/>
          <w:shd w:val="clear" w:color="auto" w:fill="FFFFFF"/>
        </w:rPr>
        <w:t>15 мл 2,</w:t>
      </w:r>
      <w:r w:rsidR="0082033D" w:rsidRPr="0082033D">
        <w:rPr>
          <w:color w:val="000000"/>
          <w:sz w:val="28"/>
          <w:szCs w:val="28"/>
          <w:shd w:val="clear" w:color="auto" w:fill="FFFFFF"/>
        </w:rPr>
        <w:t>4</w:t>
      </w:r>
      <w:r w:rsidR="0082033D">
        <w:rPr>
          <w:color w:val="000000"/>
          <w:sz w:val="28"/>
          <w:szCs w:val="28"/>
          <w:shd w:val="clear" w:color="auto" w:fill="FFFFFF"/>
        </w:rPr>
        <w:t>%</w:t>
      </w:r>
      <w:r w:rsidRPr="0082033D">
        <w:rPr>
          <w:color w:val="000000"/>
          <w:sz w:val="28"/>
          <w:szCs w:val="28"/>
          <w:shd w:val="clear" w:color="auto" w:fill="FFFFFF"/>
        </w:rPr>
        <w:t xml:space="preserve"> раствора эуфиллина применяют</w:t>
      </w:r>
      <w:r w:rsidR="0082033D">
        <w:rPr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color w:val="000000"/>
          <w:sz w:val="28"/>
          <w:szCs w:val="28"/>
          <w:shd w:val="clear" w:color="auto" w:fill="FFFFFF"/>
        </w:rPr>
        <w:t>для купирования приступа бронхоспазма</w:t>
      </w:r>
    </w:p>
    <w:p w14:paraId="7D6176F3" w14:textId="77777777" w:rsidR="007A2673" w:rsidRPr="0082033D" w:rsidRDefault="007A2673" w:rsidP="0082033D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 xml:space="preserve">пероральный прием пролонгированных препаратов (например, таблетки «Теопэк» по </w:t>
      </w:r>
      <w:smartTag w:uri="urn:schemas-microsoft-com:office:smarttags" w:element="metricconverter">
        <w:smartTagPr>
          <w:attr w:name="ProductID" w:val="0,3 г"/>
        </w:smartTagPr>
        <w:r w:rsidRPr="0082033D">
          <w:rPr>
            <w:color w:val="000000"/>
            <w:sz w:val="28"/>
            <w:szCs w:val="28"/>
            <w:shd w:val="clear" w:color="auto" w:fill="FFFFFF"/>
          </w:rPr>
          <w:t>0,3 г</w:t>
        </w:r>
      </w:smartTag>
      <w:r w:rsidRPr="0082033D">
        <w:rPr>
          <w:color w:val="000000"/>
          <w:sz w:val="28"/>
          <w:szCs w:val="28"/>
          <w:shd w:val="clear" w:color="auto" w:fill="FFFFFF"/>
        </w:rPr>
        <w:t xml:space="preserve"> 2 раза в день).</w:t>
      </w:r>
    </w:p>
    <w:p w14:paraId="1F1D4EC7" w14:textId="77777777" w:rsidR="007A2673" w:rsidRPr="0082033D" w:rsidRDefault="007A2673" w:rsidP="0082033D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отхаркивающие и муколитические препараты (отвар термопсиса, корня алтея, мукалтин, бромгексин и др.) применяют для улучшения отхождения мокроты.</w:t>
      </w:r>
    </w:p>
    <w:p w14:paraId="4263DD91" w14:textId="77777777" w:rsidR="007A2673" w:rsidRPr="0082033D" w:rsidRDefault="007A2673" w:rsidP="0082033D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 xml:space="preserve">антибактериальные средства </w:t>
      </w:r>
      <w:r w:rsidR="0082033D">
        <w:rPr>
          <w:color w:val="000000"/>
          <w:sz w:val="28"/>
          <w:szCs w:val="28"/>
          <w:shd w:val="clear" w:color="auto" w:fill="FFFFFF"/>
        </w:rPr>
        <w:t>–</w:t>
      </w:r>
      <w:r w:rsidR="0082033D" w:rsidRPr="0082033D">
        <w:rPr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color w:val="000000"/>
          <w:sz w:val="28"/>
          <w:szCs w:val="28"/>
          <w:shd w:val="clear" w:color="auto" w:fill="FFFFFF"/>
        </w:rPr>
        <w:t xml:space="preserve">эритромицин по </w:t>
      </w:r>
      <w:smartTag w:uri="urn:schemas-microsoft-com:office:smarttags" w:element="metricconverter">
        <w:smartTagPr>
          <w:attr w:name="ProductID" w:val="0,25 г"/>
        </w:smartTagPr>
        <w:r w:rsidRPr="0082033D">
          <w:rPr>
            <w:color w:val="000000"/>
            <w:sz w:val="28"/>
            <w:szCs w:val="28"/>
            <w:shd w:val="clear" w:color="auto" w:fill="FFFFFF"/>
          </w:rPr>
          <w:t>0,</w:t>
        </w:r>
        <w:r w:rsidR="0082033D" w:rsidRPr="0082033D">
          <w:rPr>
            <w:color w:val="000000"/>
            <w:sz w:val="28"/>
            <w:szCs w:val="28"/>
            <w:shd w:val="clear" w:color="auto" w:fill="FFFFFF"/>
          </w:rPr>
          <w:t>25 г</w:t>
        </w:r>
      </w:smartTag>
      <w:r w:rsidR="0082033D">
        <w:rPr>
          <w:color w:val="000000"/>
          <w:sz w:val="28"/>
          <w:szCs w:val="28"/>
          <w:shd w:val="clear" w:color="auto" w:fill="FFFFFF"/>
        </w:rPr>
        <w:t>.</w:t>
      </w:r>
      <w:r w:rsidR="0082033D" w:rsidRPr="0082033D">
        <w:rPr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color w:val="000000"/>
          <w:sz w:val="28"/>
          <w:szCs w:val="28"/>
          <w:shd w:val="clear" w:color="auto" w:fill="FFFFFF"/>
        </w:rPr>
        <w:t>4 раза в день, гентамицин по 40 мг 2 раза в день внутримышечно и др. Назначают, если ухудшение течения бронхиальной астмы сопровождается обострением сопутствующих заболеваний (хронического бронхита, хронической пневмонии).</w:t>
      </w:r>
    </w:p>
    <w:p w14:paraId="0C37E323" w14:textId="77777777" w:rsidR="002F0820" w:rsidRPr="0082033D" w:rsidRDefault="007A2673" w:rsidP="0082033D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глюкокортикостероиды назначают</w:t>
      </w:r>
      <w:r w:rsidR="0082033D">
        <w:rPr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color w:val="000000"/>
          <w:sz w:val="28"/>
          <w:szCs w:val="28"/>
          <w:shd w:val="clear" w:color="auto" w:fill="FFFFFF"/>
        </w:rPr>
        <w:t>при прогрессирующем течении бронхиальной астмы с тяжелыми приступами удушья, когда использование препаратов оказывается безуспешным. В них нуждается примерно 2</w:t>
      </w:r>
      <w:r w:rsidR="0082033D" w:rsidRPr="0082033D">
        <w:rPr>
          <w:color w:val="000000"/>
          <w:sz w:val="28"/>
          <w:szCs w:val="28"/>
          <w:shd w:val="clear" w:color="auto" w:fill="FFFFFF"/>
        </w:rPr>
        <w:t>0</w:t>
      </w:r>
      <w:r w:rsidR="0082033D">
        <w:rPr>
          <w:color w:val="000000"/>
          <w:sz w:val="28"/>
          <w:szCs w:val="28"/>
          <w:shd w:val="clear" w:color="auto" w:fill="FFFFFF"/>
        </w:rPr>
        <w:t>%</w:t>
      </w:r>
      <w:r w:rsidRPr="0082033D">
        <w:rPr>
          <w:color w:val="000000"/>
          <w:sz w:val="28"/>
          <w:szCs w:val="28"/>
          <w:shd w:val="clear" w:color="auto" w:fill="FFFFFF"/>
        </w:rPr>
        <w:t xml:space="preserve"> больных бронхиальной астмой. Обычно применяют 15 – 20 мг преднизолона в сутки (в утренние часы). Хороший эффект оказывает также ингаляционный способ применения гормональных препаратов (например, бекотида). Он дает меньше побочных эффектов.</w:t>
      </w:r>
    </w:p>
    <w:p w14:paraId="571178ED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При лечении астматического состояния применяют оксигенотерапию, внутривенное введение эуфиллина, высоких доз глюкокортикостероидов (60 – 90 мг преднизолона каждые 3</w:t>
      </w:r>
      <w:r w:rsidR="0082033D">
        <w:rPr>
          <w:color w:val="000000"/>
          <w:sz w:val="28"/>
          <w:szCs w:val="28"/>
          <w:shd w:val="clear" w:color="auto" w:fill="FFFFFF"/>
        </w:rPr>
        <w:t>–</w:t>
      </w:r>
      <w:r w:rsidRPr="0082033D">
        <w:rPr>
          <w:color w:val="000000"/>
          <w:sz w:val="28"/>
          <w:szCs w:val="28"/>
          <w:shd w:val="clear" w:color="auto" w:fill="FFFFFF"/>
        </w:rPr>
        <w:t>4</w:t>
      </w:r>
      <w:r w:rsidR="0082033D">
        <w:rPr>
          <w:color w:val="000000"/>
          <w:sz w:val="28"/>
          <w:szCs w:val="28"/>
          <w:shd w:val="clear" w:color="auto" w:fill="FFFFFF"/>
        </w:rPr>
        <w:t> </w:t>
      </w:r>
      <w:r w:rsidR="0082033D" w:rsidRPr="0082033D">
        <w:rPr>
          <w:color w:val="000000"/>
          <w:sz w:val="28"/>
          <w:szCs w:val="28"/>
          <w:shd w:val="clear" w:color="auto" w:fill="FFFFFF"/>
        </w:rPr>
        <w:t>ч</w:t>
      </w:r>
      <w:r w:rsidRPr="0082033D">
        <w:rPr>
          <w:color w:val="000000"/>
          <w:sz w:val="28"/>
          <w:szCs w:val="28"/>
          <w:shd w:val="clear" w:color="auto" w:fill="FFFFFF"/>
        </w:rPr>
        <w:t>).</w:t>
      </w:r>
    </w:p>
    <w:p w14:paraId="5458F350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При возникновении синдрома «немого легкого» больных переводят на искусственную вентиляцию легких.</w:t>
      </w:r>
    </w:p>
    <w:p w14:paraId="737B2E62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Как вспомогательные устройства применяют спейсер и пикфлоуметр.</w:t>
      </w:r>
    </w:p>
    <w:p w14:paraId="57AF5C23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2033D">
        <w:rPr>
          <w:b/>
          <w:color w:val="000000"/>
          <w:sz w:val="28"/>
          <w:szCs w:val="28"/>
          <w:shd w:val="clear" w:color="auto" w:fill="FFFFFF"/>
        </w:rPr>
        <w:t>Спейсер</w:t>
      </w:r>
    </w:p>
    <w:p w14:paraId="7D6E9256" w14:textId="77777777" w:rsidR="00ED0C16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 xml:space="preserve">Спейсер </w:t>
      </w:r>
      <w:r w:rsidR="0082033D">
        <w:rPr>
          <w:color w:val="000000"/>
          <w:sz w:val="28"/>
          <w:szCs w:val="28"/>
          <w:shd w:val="clear" w:color="auto" w:fill="FFFFFF"/>
        </w:rPr>
        <w:t>–</w:t>
      </w:r>
      <w:r w:rsidR="0082033D" w:rsidRPr="0082033D">
        <w:rPr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color w:val="000000"/>
          <w:sz w:val="28"/>
          <w:szCs w:val="28"/>
          <w:shd w:val="clear" w:color="auto" w:fill="FFFFFF"/>
        </w:rPr>
        <w:t>это вспомогательное устройство для ингаляций, камера, которая служит промежуточным резервуаром для</w:t>
      </w:r>
      <w:r w:rsidR="00F442C6" w:rsidRPr="0082033D">
        <w:rPr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color w:val="000000"/>
          <w:sz w:val="28"/>
          <w:szCs w:val="28"/>
          <w:shd w:val="clear" w:color="auto" w:fill="FFFFFF"/>
        </w:rPr>
        <w:t>аэрозоли лекарства. Лекарство из баллончика ингалятора поступает в спейсер, а затем вдыхается пациентом.</w:t>
      </w:r>
      <w:r w:rsidR="00F442C6" w:rsidRPr="0082033D">
        <w:rPr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color w:val="000000"/>
          <w:sz w:val="28"/>
          <w:szCs w:val="28"/>
          <w:shd w:val="clear" w:color="auto" w:fill="FFFFFF"/>
        </w:rPr>
        <w:t>Единственное предназначение спейсера – обеспечение максимальной эффективности и безопасности при применении дозированных аэрозольных ингаляторов.</w:t>
      </w:r>
    </w:p>
    <w:p w14:paraId="15F0F577" w14:textId="77777777" w:rsidR="007A2673" w:rsidRPr="0082033D" w:rsidRDefault="007A2673" w:rsidP="0082033D">
      <w:pPr>
        <w:pStyle w:val="ad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203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Правила пользования спейсером:</w:t>
      </w:r>
    </w:p>
    <w:p w14:paraId="58059266" w14:textId="77777777" w:rsidR="007A2673" w:rsidRPr="0082033D" w:rsidRDefault="007A2673" w:rsidP="0082033D">
      <w:pPr>
        <w:pStyle w:val="ad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тем, как вставить ингалятор в спейсер, следует снять защитный колпачок с ингалятора и со спейсера; присоединить маску, если необходимо);</w:t>
      </w:r>
    </w:p>
    <w:p w14:paraId="68CE276C" w14:textId="77777777" w:rsidR="007A2673" w:rsidRPr="0082033D" w:rsidRDefault="007A2673" w:rsidP="0082033D">
      <w:pPr>
        <w:pStyle w:val="ad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баллончик ингалятора должен быть обращен дном кверху, а мундштуком вниз (не наоборот!);</w:t>
      </w:r>
    </w:p>
    <w:p w14:paraId="47CB484E" w14:textId="77777777" w:rsidR="007A2673" w:rsidRPr="0082033D" w:rsidRDefault="007A2673" w:rsidP="0082033D">
      <w:pPr>
        <w:pStyle w:val="ad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встряхивание аэрозольного баллончика в большинстве случаев рекомендуется производить уже после его соединения со спейсером (вместе со спейсером);</w:t>
      </w:r>
    </w:p>
    <w:p w14:paraId="5CA1ABA8" w14:textId="77777777" w:rsidR="007A2673" w:rsidRPr="0082033D" w:rsidRDefault="007A2673" w:rsidP="0082033D">
      <w:pPr>
        <w:pStyle w:val="ad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ингаляцией следует сделать глубокий выдох;</w:t>
      </w:r>
    </w:p>
    <w:p w14:paraId="41432545" w14:textId="77777777" w:rsidR="007A2673" w:rsidRPr="0082033D" w:rsidRDefault="007A2673" w:rsidP="0082033D">
      <w:pPr>
        <w:pStyle w:val="ad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губы должны плотно охватывать мундштук ингалятора, зубы не должны быть стиснуты, чтобы не препятствовать попаданию аэрозоли;</w:t>
      </w:r>
    </w:p>
    <w:p w14:paraId="47F9AEB8" w14:textId="77777777" w:rsidR="007A2673" w:rsidRPr="0082033D" w:rsidRDefault="007A2673" w:rsidP="0082033D">
      <w:pPr>
        <w:pStyle w:val="ad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вдох из спейсера должен проводиться как можно быстрее после распыления аэрозоли (через 1</w:t>
      </w:r>
      <w:r w:rsidR="00820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2033D" w:rsidRPr="00820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820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 5 секунд). Вдох должен быть полным, глубоким и не слишком быстрым. В ряде спейсеров рекомендуется сделать несколько вдохов на одну дозу препарата;</w:t>
      </w:r>
    </w:p>
    <w:p w14:paraId="50B09CD6" w14:textId="77777777" w:rsidR="007A2673" w:rsidRPr="0082033D" w:rsidRDefault="007A2673" w:rsidP="0082033D">
      <w:pPr>
        <w:pStyle w:val="ad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ингаляции следует задержать дыхание на 5</w:t>
      </w:r>
      <w:r w:rsidR="00820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2033D" w:rsidRPr="00820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820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секунд, потом сделать спокойный выдох;</w:t>
      </w:r>
    </w:p>
    <w:p w14:paraId="227DAF56" w14:textId="77777777" w:rsidR="007A2673" w:rsidRPr="0082033D" w:rsidRDefault="007A2673" w:rsidP="0082033D">
      <w:pPr>
        <w:pStyle w:val="ad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назначена ингаляция нескольких доз, их следует ингалировать последовательно с промежутком около 30 секунд, а не одновременно;</w:t>
      </w:r>
    </w:p>
    <w:p w14:paraId="4ABC37CE" w14:textId="77777777" w:rsidR="007A2673" w:rsidRPr="0082033D" w:rsidRDefault="007A2673" w:rsidP="0082033D">
      <w:pPr>
        <w:pStyle w:val="ad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ингаляции гормональных препаратов следует прополоскать рот (а при применении маски – еще и умыть лицо);</w:t>
      </w:r>
    </w:p>
    <w:p w14:paraId="31B5B134" w14:textId="77777777" w:rsidR="007A2673" w:rsidRPr="0082033D" w:rsidRDefault="007A2673" w:rsidP="0082033D">
      <w:pPr>
        <w:pStyle w:val="ad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спейсер следует вовремя мыть и менять на новый при повреждении или через указанные в инструкции сроки;</w:t>
      </w:r>
    </w:p>
    <w:p w14:paraId="225BE9CA" w14:textId="77777777" w:rsidR="007A2673" w:rsidRPr="0082033D" w:rsidRDefault="007A2673" w:rsidP="0082033D">
      <w:pPr>
        <w:pStyle w:val="ad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обращайте внимание на инструкции по очистке: большинство спейсеров не допускают кипячения и применения агрессивных сред, часто их не рекомендуется вытирать тканью. Особую осторожность следует соблюдать в отношении клапанов.</w:t>
      </w:r>
    </w:p>
    <w:p w14:paraId="3B24B251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2033D">
        <w:rPr>
          <w:b/>
          <w:color w:val="000000"/>
          <w:sz w:val="28"/>
          <w:szCs w:val="28"/>
          <w:shd w:val="clear" w:color="auto" w:fill="FFFFFF"/>
        </w:rPr>
        <w:t>Пикфлоуметр</w:t>
      </w:r>
    </w:p>
    <w:p w14:paraId="09D98F4B" w14:textId="77777777" w:rsidR="00770970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DEEDF7"/>
        </w:rPr>
      </w:pPr>
      <w:r w:rsidRPr="0082033D">
        <w:rPr>
          <w:b/>
          <w:bCs/>
          <w:color w:val="000000"/>
          <w:sz w:val="28"/>
          <w:szCs w:val="28"/>
        </w:rPr>
        <w:t>Пикфлоуметр может использоваться ка</w:t>
      </w:r>
      <w:r w:rsidR="00F00C5E" w:rsidRPr="0082033D">
        <w:rPr>
          <w:b/>
          <w:bCs/>
          <w:color w:val="000000"/>
          <w:sz w:val="28"/>
          <w:szCs w:val="28"/>
        </w:rPr>
        <w:t xml:space="preserve">к в больнице, так и дома, чтобы </w:t>
      </w:r>
      <w:r w:rsidRPr="0082033D">
        <w:rPr>
          <w:b/>
          <w:bCs/>
          <w:color w:val="000000"/>
          <w:sz w:val="28"/>
          <w:szCs w:val="28"/>
        </w:rPr>
        <w:t>узнать, насколько легко человек дышит.</w:t>
      </w:r>
    </w:p>
    <w:p w14:paraId="7A5AD6C2" w14:textId="77777777" w:rsidR="00770970" w:rsidRPr="0082033D" w:rsidRDefault="007A2673" w:rsidP="0082033D">
      <w:pPr>
        <w:widowControl/>
        <w:numPr>
          <w:ilvl w:val="0"/>
          <w:numId w:val="24"/>
        </w:numP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</w:rPr>
        <w:t>Он помогает врачу установить, болен ли человек астмой.</w:t>
      </w:r>
    </w:p>
    <w:p w14:paraId="09EDB842" w14:textId="77777777" w:rsidR="00770970" w:rsidRPr="0082033D" w:rsidRDefault="007A2673" w:rsidP="0082033D">
      <w:pPr>
        <w:widowControl/>
        <w:numPr>
          <w:ilvl w:val="0"/>
          <w:numId w:val="24"/>
        </w:numP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</w:rPr>
        <w:t>Он помогает оценить, насколько тяжел приступ астмы.</w:t>
      </w:r>
    </w:p>
    <w:p w14:paraId="7FC25F1D" w14:textId="77777777" w:rsidR="007A2673" w:rsidRPr="0082033D" w:rsidRDefault="007A2673" w:rsidP="0082033D">
      <w:pPr>
        <w:widowControl/>
        <w:numPr>
          <w:ilvl w:val="0"/>
          <w:numId w:val="24"/>
        </w:numPr>
        <w:spacing w:line="360" w:lineRule="auto"/>
        <w:ind w:left="0"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</w:rPr>
        <w:t>Он помогает оценить, насколько эффективно лечение.</w:t>
      </w:r>
    </w:p>
    <w:p w14:paraId="5EC7E301" w14:textId="77777777" w:rsidR="00ED0C16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Если больной пользуется пикфлоуметром дома каждый день, он может обнаружить начинающиеся проблемы с дыханием еще до того, как у него появятся кашель и хрипы. В этом случае он может заблаговременно принять меры, увеличив дозы лекарств.</w:t>
      </w:r>
    </w:p>
    <w:p w14:paraId="355C86CA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2033D">
        <w:rPr>
          <w:b/>
          <w:color w:val="000000"/>
          <w:sz w:val="28"/>
          <w:szCs w:val="28"/>
        </w:rPr>
        <w:t>Правила использования пиклоуметра:</w:t>
      </w:r>
    </w:p>
    <w:p w14:paraId="39ABBCAA" w14:textId="77777777" w:rsidR="009E2D05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DEEDF7"/>
        </w:rPr>
      </w:pPr>
      <w:r w:rsidRPr="0082033D">
        <w:rPr>
          <w:color w:val="000000"/>
          <w:sz w:val="28"/>
          <w:szCs w:val="28"/>
        </w:rPr>
        <w:t>1. Опустите указатель пикфлоуметра вниз до упора на отметку «ноль».</w:t>
      </w:r>
    </w:p>
    <w:p w14:paraId="0C7191F7" w14:textId="77777777" w:rsidR="009E2D05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DEEDF7"/>
        </w:rPr>
      </w:pPr>
      <w:r w:rsidRPr="0082033D">
        <w:rPr>
          <w:color w:val="000000"/>
          <w:sz w:val="28"/>
          <w:szCs w:val="28"/>
        </w:rPr>
        <w:t>2. Встаньте прямо, сделайте глубокий вдох открытым ртом.</w:t>
      </w:r>
      <w:r w:rsidRPr="0082033D">
        <w:rPr>
          <w:color w:val="000000"/>
          <w:sz w:val="28"/>
          <w:szCs w:val="28"/>
          <w:shd w:val="clear" w:color="auto" w:fill="DEEDF7"/>
        </w:rPr>
        <w:br/>
      </w:r>
      <w:r w:rsidRPr="0082033D">
        <w:rPr>
          <w:color w:val="000000"/>
          <w:sz w:val="28"/>
          <w:szCs w:val="28"/>
        </w:rPr>
        <w:t>Держите прибор одной рукой, не дотрагиваясь пальцами до шкалы.</w:t>
      </w:r>
    </w:p>
    <w:p w14:paraId="7BF959CA" w14:textId="77777777" w:rsidR="009E2D05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DEEDF7"/>
        </w:rPr>
      </w:pPr>
      <w:r w:rsidRPr="0082033D">
        <w:rPr>
          <w:color w:val="000000"/>
          <w:sz w:val="28"/>
          <w:szCs w:val="28"/>
        </w:rPr>
        <w:t>3. Быстро плотно обхватите губами мундштук пикфлоуметра губами, не прикасаясь языком к его отверстию.</w:t>
      </w:r>
    </w:p>
    <w:p w14:paraId="27F688E7" w14:textId="77777777" w:rsidR="009E2D05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DEEDF7"/>
        </w:rPr>
      </w:pPr>
      <w:r w:rsidRPr="0082033D">
        <w:rPr>
          <w:color w:val="000000"/>
          <w:sz w:val="28"/>
          <w:szCs w:val="28"/>
        </w:rPr>
        <w:t>Выдохните так быстро и мощно, как вы только можете.</w:t>
      </w:r>
    </w:p>
    <w:p w14:paraId="37EEDCC3" w14:textId="77777777" w:rsidR="009E2D05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DEEDF7"/>
        </w:rPr>
      </w:pPr>
      <w:r w:rsidRPr="0082033D">
        <w:rPr>
          <w:color w:val="000000"/>
          <w:sz w:val="28"/>
          <w:szCs w:val="28"/>
        </w:rPr>
        <w:t>4. Указатель на шкале сместился. Не трогайте указатель руками. Найдите число, на котором остановился указатель.</w:t>
      </w:r>
    </w:p>
    <w:p w14:paraId="6197EC52" w14:textId="77777777" w:rsidR="009E2D05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DEEDF7"/>
        </w:rPr>
      </w:pPr>
      <w:r w:rsidRPr="0082033D">
        <w:rPr>
          <w:color w:val="000000"/>
          <w:sz w:val="28"/>
          <w:szCs w:val="28"/>
        </w:rPr>
        <w:t>5. Запишите это число на листе бумаги или в таблице.</w:t>
      </w:r>
    </w:p>
    <w:p w14:paraId="1C51EA92" w14:textId="77777777" w:rsidR="009E2D05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DEEDF7"/>
        </w:rPr>
      </w:pPr>
      <w:r w:rsidRPr="0082033D">
        <w:rPr>
          <w:color w:val="000000"/>
          <w:sz w:val="28"/>
          <w:szCs w:val="28"/>
        </w:rPr>
        <w:t>6. Повторите измерения и запишите показатели еще два раза.</w:t>
      </w:r>
    </w:p>
    <w:p w14:paraId="0DA0A248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DEEDF7"/>
        </w:rPr>
      </w:pPr>
      <w:r w:rsidRPr="0082033D">
        <w:rPr>
          <w:color w:val="000000"/>
          <w:sz w:val="28"/>
          <w:szCs w:val="28"/>
        </w:rPr>
        <w:t>Не забывайте ставить указатель на «ноль» перед каждым измерением</w:t>
      </w:r>
    </w:p>
    <w:p w14:paraId="667E6352" w14:textId="77777777" w:rsid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b/>
          <w:color w:val="000000"/>
          <w:sz w:val="28"/>
          <w:szCs w:val="28"/>
          <w:shd w:val="clear" w:color="auto" w:fill="FFFFFF"/>
        </w:rPr>
        <w:t>Диета при бронхиальной астме</w:t>
      </w:r>
    </w:p>
    <w:p w14:paraId="19B51F5A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При бронхиальной астме назначают гипоаллергенную диету. Из нее удалены все продукты, которые являются раздражителями и вызывают приступы удушья. Чаще всего это цитрусовые, яйца, рыба, крабы, раки, острые соленые и консервированные продукты, орехи. В промежутках между приступами питание должно быть полноценным, но не слишком обильным. Необходимо ограничить содержание углеводов, особенно сахара, соли и жидкости. Полностью исключаются крепкие мясные бульоны и алкоголь.</w:t>
      </w:r>
    </w:p>
    <w:p w14:paraId="54807C03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 xml:space="preserve">Употребляемые продукты должны содержать достаточно витаминов А, В, С, </w:t>
      </w:r>
      <w:r w:rsidR="0082033D" w:rsidRPr="0082033D">
        <w:rPr>
          <w:color w:val="000000"/>
          <w:sz w:val="28"/>
          <w:szCs w:val="28"/>
          <w:shd w:val="clear" w:color="auto" w:fill="FFFFFF"/>
        </w:rPr>
        <w:t>Р.</w:t>
      </w:r>
      <w:r w:rsidR="0082033D">
        <w:rPr>
          <w:color w:val="000000"/>
          <w:sz w:val="28"/>
          <w:szCs w:val="28"/>
          <w:shd w:val="clear" w:color="auto" w:fill="FFFFFF"/>
        </w:rPr>
        <w:t> </w:t>
      </w:r>
      <w:r w:rsidR="0082033D" w:rsidRPr="0082033D">
        <w:rPr>
          <w:color w:val="000000"/>
          <w:sz w:val="28"/>
          <w:szCs w:val="28"/>
          <w:shd w:val="clear" w:color="auto" w:fill="FFFFFF"/>
        </w:rPr>
        <w:t>Питаться</w:t>
      </w:r>
      <w:r w:rsidRPr="0082033D">
        <w:rPr>
          <w:color w:val="000000"/>
          <w:sz w:val="28"/>
          <w:szCs w:val="28"/>
          <w:shd w:val="clear" w:color="auto" w:fill="FFFFFF"/>
        </w:rPr>
        <w:t xml:space="preserve"> нужно небольшими порциями 5</w:t>
      </w:r>
      <w:r w:rsidR="0082033D">
        <w:rPr>
          <w:color w:val="000000"/>
          <w:sz w:val="28"/>
          <w:szCs w:val="28"/>
          <w:shd w:val="clear" w:color="auto" w:fill="FFFFFF"/>
        </w:rPr>
        <w:t>–</w:t>
      </w:r>
      <w:r w:rsidR="0082033D" w:rsidRPr="0082033D">
        <w:rPr>
          <w:color w:val="000000"/>
          <w:sz w:val="28"/>
          <w:szCs w:val="28"/>
          <w:shd w:val="clear" w:color="auto" w:fill="FFFFFF"/>
        </w:rPr>
        <w:t>6</w:t>
      </w:r>
      <w:r w:rsidRPr="0082033D">
        <w:rPr>
          <w:color w:val="000000"/>
          <w:sz w:val="28"/>
          <w:szCs w:val="28"/>
          <w:shd w:val="clear" w:color="auto" w:fill="FFFFFF"/>
        </w:rPr>
        <w:t xml:space="preserve"> раз в сутки. Последний прием пищи должен быть не позже, чем за 2 часа до сна. Если самочувствие больного позволяет, то можно назначить голодание на 1</w:t>
      </w:r>
      <w:r w:rsidR="0082033D">
        <w:rPr>
          <w:color w:val="000000"/>
          <w:sz w:val="28"/>
          <w:szCs w:val="28"/>
          <w:shd w:val="clear" w:color="auto" w:fill="FFFFFF"/>
        </w:rPr>
        <w:t>–</w:t>
      </w:r>
      <w:r w:rsidR="0082033D" w:rsidRPr="0082033D">
        <w:rPr>
          <w:color w:val="000000"/>
          <w:sz w:val="28"/>
          <w:szCs w:val="28"/>
          <w:shd w:val="clear" w:color="auto" w:fill="FFFFFF"/>
        </w:rPr>
        <w:t>2</w:t>
      </w:r>
      <w:r w:rsidRPr="0082033D">
        <w:rPr>
          <w:color w:val="000000"/>
          <w:sz w:val="28"/>
          <w:szCs w:val="28"/>
          <w:shd w:val="clear" w:color="auto" w:fill="FFFFFF"/>
        </w:rPr>
        <w:t xml:space="preserve"> дня. Во время голодания можно только пить по 6</w:t>
      </w:r>
      <w:r w:rsidR="0082033D">
        <w:rPr>
          <w:color w:val="000000"/>
          <w:sz w:val="28"/>
          <w:szCs w:val="28"/>
          <w:shd w:val="clear" w:color="auto" w:fill="FFFFFF"/>
        </w:rPr>
        <w:t>–</w:t>
      </w:r>
      <w:r w:rsidR="0082033D" w:rsidRPr="0082033D">
        <w:rPr>
          <w:color w:val="000000"/>
          <w:sz w:val="28"/>
          <w:szCs w:val="28"/>
          <w:shd w:val="clear" w:color="auto" w:fill="FFFFFF"/>
        </w:rPr>
        <w:t>8</w:t>
      </w:r>
      <w:r w:rsidRPr="0082033D">
        <w:rPr>
          <w:color w:val="000000"/>
          <w:sz w:val="28"/>
          <w:szCs w:val="28"/>
          <w:shd w:val="clear" w:color="auto" w:fill="FFFFFF"/>
        </w:rPr>
        <w:t xml:space="preserve"> стаканов слабого сладкого чая в день. После голодания, в течение следующего дня проводят гипоаллергенную диету с продуктами, которые не вызывают у больного аллергических реакций. Если не удалось точно выявить продукты, которые вызывают у больного аллергические реакции, то исключают наиболее распространенные аллергены.</w:t>
      </w:r>
    </w:p>
    <w:p w14:paraId="60226165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2033D">
        <w:rPr>
          <w:b/>
          <w:color w:val="000000"/>
          <w:sz w:val="28"/>
          <w:szCs w:val="28"/>
          <w:shd w:val="clear" w:color="auto" w:fill="FFFFFF"/>
        </w:rPr>
        <w:t>Рекомендованные продукты и блюда:</w:t>
      </w:r>
    </w:p>
    <w:p w14:paraId="21FF4585" w14:textId="77777777" w:rsidR="007A2673" w:rsidRPr="0082033D" w:rsidRDefault="007A2673" w:rsidP="0082033D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не жирное мясо, птица, рыба;</w:t>
      </w:r>
    </w:p>
    <w:p w14:paraId="591AD362" w14:textId="77777777" w:rsidR="007A2673" w:rsidRPr="0082033D" w:rsidRDefault="007A2673" w:rsidP="0082033D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молоко и кисломолочные продукты;</w:t>
      </w:r>
    </w:p>
    <w:p w14:paraId="752C4F29" w14:textId="77777777" w:rsidR="007A2673" w:rsidRPr="0082033D" w:rsidRDefault="007A2673" w:rsidP="0082033D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крупы и макаронные изделия;</w:t>
      </w:r>
    </w:p>
    <w:p w14:paraId="3FE5BBB3" w14:textId="77777777" w:rsidR="007A2673" w:rsidRPr="0082033D" w:rsidRDefault="007A2673" w:rsidP="0082033D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овощи (капуста, картофель, морковь, свекла, лук, зелень);</w:t>
      </w:r>
    </w:p>
    <w:p w14:paraId="6B5E99C4" w14:textId="77777777" w:rsidR="007A2673" w:rsidRPr="0082033D" w:rsidRDefault="007A2673" w:rsidP="0082033D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любые фрукты и сухофрукты кроме цитрусовых;</w:t>
      </w:r>
    </w:p>
    <w:p w14:paraId="273DE8F1" w14:textId="77777777" w:rsidR="007A2673" w:rsidRPr="0082033D" w:rsidRDefault="007A2673" w:rsidP="0082033D">
      <w:pPr>
        <w:pStyle w:val="ListParagraph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хлеб белый, ржаной зерновой;</w:t>
      </w:r>
    </w:p>
    <w:p w14:paraId="0D1E3F65" w14:textId="77777777" w:rsidR="008739B4" w:rsidRPr="0082033D" w:rsidRDefault="007A2673" w:rsidP="0082033D">
      <w:pPr>
        <w:pStyle w:val="ListParagraph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фруктовые чай (кроме цитрусовых), овощные соки, отвар шиповника.</w:t>
      </w:r>
    </w:p>
    <w:p w14:paraId="5C72B100" w14:textId="77777777" w:rsidR="009E2D05" w:rsidRDefault="009E2D05" w:rsidP="0082033D">
      <w:pPr>
        <w:widowControl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36FD2664" w14:textId="77777777" w:rsidR="007A2673" w:rsidRPr="0082033D" w:rsidRDefault="00325FFE" w:rsidP="0082033D">
      <w:pPr>
        <w:widowControl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2033D">
        <w:rPr>
          <w:b/>
          <w:color w:val="000000"/>
          <w:sz w:val="28"/>
          <w:szCs w:val="28"/>
          <w:shd w:val="clear" w:color="auto" w:fill="FFFFFF"/>
        </w:rPr>
        <w:t>1.7</w:t>
      </w:r>
      <w:r w:rsidR="007A2673" w:rsidRPr="0082033D">
        <w:rPr>
          <w:b/>
          <w:color w:val="000000"/>
          <w:sz w:val="28"/>
          <w:szCs w:val="28"/>
          <w:shd w:val="clear" w:color="auto" w:fill="FFFFFF"/>
        </w:rPr>
        <w:t xml:space="preserve"> Профилактика</w:t>
      </w:r>
    </w:p>
    <w:p w14:paraId="28B6988E" w14:textId="77777777" w:rsidR="009E2D05" w:rsidRDefault="009E2D05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00074B58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 xml:space="preserve">Профилактика бронхиальной астмы включает в себя устранение из окружающей среды больного возможных аллергенов, борьбу с профессиональными вредностями, курением, тщательную санацию очагов хронической инфекции (особенно в носоглотке). Выделяют два метода профилактики </w:t>
      </w:r>
      <w:r w:rsidR="0082033D">
        <w:rPr>
          <w:color w:val="000000"/>
          <w:sz w:val="28"/>
          <w:szCs w:val="28"/>
          <w:shd w:val="clear" w:color="auto" w:fill="FFFFFF"/>
        </w:rPr>
        <w:t>–</w:t>
      </w:r>
      <w:r w:rsidR="0082033D" w:rsidRPr="0082033D">
        <w:rPr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color w:val="000000"/>
          <w:sz w:val="28"/>
          <w:szCs w:val="28"/>
          <w:shd w:val="clear" w:color="auto" w:fill="FFFFFF"/>
        </w:rPr>
        <w:t>предупреждение развития аллергии и профилактика хронических инфекций дыхательных путей. Профилактика астмы проводится в несколько этапов. В связи с этим различаем первичную, вторичную и третичную профилактику бронхиальной астмы.</w:t>
      </w:r>
    </w:p>
    <w:p w14:paraId="32E21495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2033D">
        <w:rPr>
          <w:b/>
          <w:color w:val="000000"/>
          <w:sz w:val="28"/>
          <w:szCs w:val="28"/>
          <w:shd w:val="clear" w:color="auto" w:fill="FFFFFF"/>
        </w:rPr>
        <w:t>Первичная</w:t>
      </w:r>
      <w:r w:rsidR="0082033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b/>
          <w:color w:val="000000"/>
          <w:sz w:val="28"/>
          <w:szCs w:val="28"/>
          <w:shd w:val="clear" w:color="auto" w:fill="FFFFFF"/>
        </w:rPr>
        <w:t>профилактика</w:t>
      </w:r>
    </w:p>
    <w:p w14:paraId="263C7904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Основное направление первичной профилактики бронхиальной астмы заключается в предупреждении развития аллергии и хронических болезней дыхательных путей (например, хронический бронхит). Наиболее распространенной причиной бронхиальной астмы являются хронические заболевания дыхательных путей (такие как хронический бронхит) и длительный контакт с раздражающими веществами (табачный дым, химические вещества на месте работы). Ввиду этого методы профилактики бронхиальной астмы у взрослых сводятся к устранению раздражающих факторов и лечению хронических болезней дыхательных органов.</w:t>
      </w:r>
    </w:p>
    <w:p w14:paraId="78FB4A3E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2033D">
        <w:rPr>
          <w:b/>
          <w:color w:val="000000"/>
          <w:sz w:val="28"/>
          <w:szCs w:val="28"/>
          <w:shd w:val="clear" w:color="auto" w:fill="FFFFFF"/>
        </w:rPr>
        <w:t>Вторичная профилактика</w:t>
      </w:r>
    </w:p>
    <w:p w14:paraId="5B5C2AC7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Вторичная профилактика бронхиальной астмы включает меры по профилактике болезни у сенсибилизированных лиц или у пациентов на начальной стадии, но еще не болеющих астмой. Категория пациентов для проведения вторичной профилактики астмы подбирается по следующим критериям:</w:t>
      </w:r>
    </w:p>
    <w:p w14:paraId="79E1F0AD" w14:textId="77777777" w:rsidR="007A2673" w:rsidRPr="0082033D" w:rsidRDefault="007A2673" w:rsidP="0082033D">
      <w:pPr>
        <w:pStyle w:val="ListParagraph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лица, родственники которых уже болеют бронхиальной астмой;</w:t>
      </w:r>
    </w:p>
    <w:p w14:paraId="6BDB1BA0" w14:textId="77777777" w:rsidR="007A2673" w:rsidRPr="0082033D" w:rsidRDefault="007A2673" w:rsidP="0082033D">
      <w:pPr>
        <w:pStyle w:val="ListParagraph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наличие различных аллергических болезней (пищевая аллергия, атопический дерматит, аллергический ринит, экзема и пр.);</w:t>
      </w:r>
    </w:p>
    <w:p w14:paraId="4FBFAFDA" w14:textId="77777777" w:rsidR="007A2673" w:rsidRPr="0082033D" w:rsidRDefault="007A2673" w:rsidP="0082033D">
      <w:pPr>
        <w:pStyle w:val="ListParagraph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сенсибилизация, доказанная при помощи иммунологических методов исследования.</w:t>
      </w:r>
    </w:p>
    <w:p w14:paraId="07CA193D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В целях вторичной профилактики бронхиальной астмы у этой группы лиц проводится профилактическое лечение противоаллергическими препаратами. Также могут быть использованы методы по десенсибилизации.</w:t>
      </w:r>
    </w:p>
    <w:p w14:paraId="6F36E0DF" w14:textId="77777777" w:rsidR="007A2673" w:rsidRPr="0082033D" w:rsidRDefault="007A2673" w:rsidP="0082033D">
      <w:pPr>
        <w:widowControl/>
        <w:tabs>
          <w:tab w:val="left" w:pos="0"/>
        </w:tabs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2033D">
        <w:rPr>
          <w:b/>
          <w:color w:val="000000"/>
          <w:sz w:val="28"/>
          <w:szCs w:val="28"/>
          <w:shd w:val="clear" w:color="auto" w:fill="FFFFFF"/>
        </w:rPr>
        <w:t>Третичная профилактика</w:t>
      </w:r>
    </w:p>
    <w:p w14:paraId="275DAF31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Третичная профилактика астмы применяется для уменьшения тяжести течения и предупреждения обострений болезни у пациентов, которые уже болеют бронхиальной астмой. Основной метод профилактики астмы на этом этапе заключается в исключении контакта пациента с аллергеном, вызывающим приступ астмы.</w:t>
      </w:r>
    </w:p>
    <w:p w14:paraId="5016BF18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Правильно спланированные и выполненные меры по профилактике бронхиальной астмы являются эффективным средством предотвращения и лечения этой болезни. Современная медицинская практика показывают, что правильное проведение мер профилактики астмы зачастую достаточно для излечения болезни либо для значительного уменьшения потребности больного в противоастматических лекарствах.</w:t>
      </w:r>
    </w:p>
    <w:p w14:paraId="13ADE2D3" w14:textId="77777777" w:rsidR="000B53FE" w:rsidRPr="0082033D" w:rsidRDefault="000B53FE" w:rsidP="0082033D">
      <w:pPr>
        <w:widowControl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10E369BC" w14:textId="77777777" w:rsidR="007A2673" w:rsidRPr="0082033D" w:rsidRDefault="00325FFE" w:rsidP="0082033D">
      <w:pPr>
        <w:widowControl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2033D">
        <w:rPr>
          <w:b/>
          <w:color w:val="000000"/>
          <w:sz w:val="28"/>
          <w:szCs w:val="28"/>
          <w:shd w:val="clear" w:color="auto" w:fill="FFFFFF"/>
        </w:rPr>
        <w:t>1.8</w:t>
      </w:r>
      <w:r w:rsidR="007A2673" w:rsidRPr="0082033D">
        <w:rPr>
          <w:b/>
          <w:color w:val="000000"/>
          <w:sz w:val="28"/>
          <w:szCs w:val="28"/>
          <w:shd w:val="clear" w:color="auto" w:fill="FFFFFF"/>
        </w:rPr>
        <w:t xml:space="preserve"> Реабилитация</w:t>
      </w:r>
    </w:p>
    <w:p w14:paraId="7F5C03CC" w14:textId="77777777" w:rsidR="009E2D05" w:rsidRDefault="009E2D05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080A9349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Проблема реабилитации больных бронхиальной астмой, остается одной из самых значительных в пульмонологии. Это заболевание может стать причиной инвалидности, а иногда и драматичных исходов.</w:t>
      </w:r>
    </w:p>
    <w:p w14:paraId="18C119D5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Благодаря санаторно-курортному лечению осуществляются</w:t>
      </w:r>
      <w:r w:rsidR="0082033D">
        <w:rPr>
          <w:color w:val="000000"/>
          <w:sz w:val="28"/>
          <w:szCs w:val="28"/>
          <w:shd w:val="clear" w:color="auto" w:fill="FFFFFF"/>
        </w:rPr>
        <w:t xml:space="preserve"> </w:t>
      </w:r>
      <w:r w:rsidRPr="0082033D">
        <w:rPr>
          <w:color w:val="000000"/>
          <w:sz w:val="28"/>
          <w:szCs w:val="28"/>
          <w:shd w:val="clear" w:color="auto" w:fill="FFFFFF"/>
        </w:rPr>
        <w:t>специальные мероприятия, направленные на ликвидацию или уменьшение выраженности аллергических проявлений, восстановление или улучшение нарушенной функции дыхания, тренировку адаптационных механизмов организма, повышение его общей резистентности.</w:t>
      </w:r>
    </w:p>
    <w:p w14:paraId="4308D0B4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b/>
          <w:color w:val="000000"/>
          <w:sz w:val="28"/>
          <w:szCs w:val="28"/>
          <w:shd w:val="clear" w:color="auto" w:fill="FFFFFF"/>
        </w:rPr>
        <w:t>Основой реабилитационных комплексов на курорте являются климатические процедуры:</w:t>
      </w:r>
    </w:p>
    <w:p w14:paraId="443B5871" w14:textId="77777777" w:rsidR="007A2673" w:rsidRPr="0082033D" w:rsidRDefault="007A2673" w:rsidP="0082033D">
      <w:pPr>
        <w:pStyle w:val="ListParagraph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бальнео- и гидр</w:t>
      </w:r>
      <w:r w:rsidR="009E2C62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отерапия</w:t>
      </w:r>
      <w:r w:rsidR="009E2C62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14:paraId="33BCB2BB" w14:textId="77777777" w:rsidR="007A2673" w:rsidRPr="0082033D" w:rsidRDefault="00325FFE" w:rsidP="0082033D">
      <w:pPr>
        <w:pStyle w:val="ListParagraph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лечебная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гимнастика;</w:t>
      </w:r>
    </w:p>
    <w:p w14:paraId="692174F1" w14:textId="77777777" w:rsidR="007A2673" w:rsidRPr="0082033D" w:rsidRDefault="007A2673" w:rsidP="0082033D">
      <w:pPr>
        <w:pStyle w:val="ListParagraph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дыхательная гимнастика</w:t>
      </w:r>
      <w:r w:rsidR="009E2C62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14:paraId="4390268E" w14:textId="77777777" w:rsidR="007A2673" w:rsidRPr="0082033D" w:rsidRDefault="007A2673" w:rsidP="0082033D">
      <w:pPr>
        <w:pStyle w:val="ListParagraph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массаж</w:t>
      </w:r>
      <w:r w:rsidR="009E2C62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14:paraId="0C23E9BC" w14:textId="77777777" w:rsidR="007A2673" w:rsidRPr="0082033D" w:rsidRDefault="007A2673" w:rsidP="0082033D">
      <w:pPr>
        <w:pStyle w:val="ListParagraph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мануальная терапия;</w:t>
      </w:r>
    </w:p>
    <w:p w14:paraId="58CA8419" w14:textId="77777777" w:rsidR="007A2673" w:rsidRPr="0082033D" w:rsidRDefault="007A2673" w:rsidP="0082033D">
      <w:pPr>
        <w:pStyle w:val="ListParagraph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ингаляции лекарственных средств: бронходилататоров, минеральных вод, трав</w:t>
      </w:r>
      <w:r w:rsidR="00325FFE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14:paraId="6C3A92C3" w14:textId="77777777" w:rsidR="007A2673" w:rsidRPr="0082033D" w:rsidRDefault="007A2673" w:rsidP="0082033D">
      <w:pPr>
        <w:pStyle w:val="ListParagraph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аппаратные методы тренировки дыхания</w:t>
      </w:r>
      <w:r w:rsidR="00325FFE"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14:paraId="1E1D4152" w14:textId="77777777" w:rsidR="007A2673" w:rsidRPr="0082033D" w:rsidRDefault="00325FFE" w:rsidP="0082033D">
      <w:pPr>
        <w:pStyle w:val="ListParagraph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аэрофитотерапия</w:t>
      </w: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14:paraId="635FB1A4" w14:textId="77777777" w:rsidR="007A2673" w:rsidRPr="0082033D" w:rsidRDefault="007A2673" w:rsidP="0082033D">
      <w:pPr>
        <w:pStyle w:val="ListParagraph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03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лекарственная терапия.</w:t>
      </w:r>
    </w:p>
    <w:p w14:paraId="692ECC06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Санаторно-курортное лечение, воздействуя на различные звенья патогенеза бронхиальной астмы, запускает механизмы саногенеза и позволяет достичь устойчивой ремиссии бронхиальной астмы без угрозы прогрессирования заболевания и перехода его в более тяжелые формы</w:t>
      </w:r>
      <w:r w:rsidR="00325FFE" w:rsidRPr="0082033D">
        <w:rPr>
          <w:color w:val="000000"/>
          <w:sz w:val="28"/>
          <w:szCs w:val="28"/>
          <w:shd w:val="clear" w:color="auto" w:fill="FFFFFF"/>
        </w:rPr>
        <w:t>.</w:t>
      </w:r>
    </w:p>
    <w:p w14:paraId="4355EE27" w14:textId="77777777" w:rsidR="007A2673" w:rsidRPr="0082033D" w:rsidRDefault="009E2D05" w:rsidP="0082033D">
      <w:pPr>
        <w:widowControl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br w:type="page"/>
      </w:r>
      <w:r w:rsidR="007A2673" w:rsidRPr="0082033D">
        <w:rPr>
          <w:b/>
          <w:color w:val="000000"/>
          <w:sz w:val="28"/>
          <w:szCs w:val="28"/>
          <w:shd w:val="clear" w:color="auto" w:fill="FFFFFF"/>
        </w:rPr>
        <w:t>1.9 Прогноз</w:t>
      </w:r>
    </w:p>
    <w:p w14:paraId="529E1E31" w14:textId="77777777" w:rsidR="009E2D05" w:rsidRDefault="009E2D05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16F91758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Характер прогноз заболевания определяются возрастом, когда возникло заболевание. У подавляющего большинства детей с аллергической астмой болезнь протекает относительно легко. Возможно возникновение тяжёлых форм бронхиальной астмы, выраженных астматических статусов и даже летальные исходы, особенно при недостаточной дозе базисной терапии. Отдалённый прогноз бронхиальной астмы, начавшейся в детском возрасте, благоприятен. Обычно к пубертатному периоду дети «вырастают» из астмы. Но у них сохраняется ряд нарушений легочной функции, бронхиальная гиперреактивность, отклонения в иммунном статусе.</w:t>
      </w:r>
    </w:p>
    <w:p w14:paraId="6D0140C4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Если заболевание началось в зрелом и пожилом возрасте, то характер развития и прогноз его более предсказуем. Тяжесть течения заболевания определяется его формой. Аллергическая астма протекает легче и прогностически более благоприятна. «Пыльцевая» астма протекает легче, чем «пылевая». У заболевших в пожилом возрасте отмечается первично тяжелое течение, особенно у больных с аспириновой бронхиальной астмой.</w:t>
      </w:r>
    </w:p>
    <w:p w14:paraId="641E8913" w14:textId="77777777" w:rsidR="007A2673" w:rsidRPr="0082033D" w:rsidRDefault="007A2673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  <w:szCs w:val="28"/>
          <w:shd w:val="clear" w:color="auto" w:fill="FFFFFF"/>
        </w:rPr>
        <w:t>В целом заболевание является хроническим и медленно прогрессирующим. Адекватное лечение может полностью устранять симптомы, но не влияет на причину их возникновения. Прогноз для жизни и трудоспособности при адекватной терапии условно благоприятный. Периоды ремиссии могут продолжаться в течение нескольких лет.</w:t>
      </w:r>
    </w:p>
    <w:p w14:paraId="027D9112" w14:textId="77777777" w:rsidR="00325FFE" w:rsidRPr="0082033D" w:rsidRDefault="00325FFE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263319FC" w14:textId="77777777" w:rsidR="00325FFE" w:rsidRPr="0082033D" w:rsidRDefault="009E2D05" w:rsidP="0082033D">
      <w:pPr>
        <w:widowControl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br w:type="page"/>
      </w:r>
      <w:r w:rsidR="00325FFE" w:rsidRPr="0082033D">
        <w:rPr>
          <w:b/>
          <w:color w:val="000000"/>
          <w:sz w:val="28"/>
          <w:szCs w:val="28"/>
        </w:rPr>
        <w:t>2.</w:t>
      </w:r>
      <w:r w:rsidR="00B018CF" w:rsidRPr="0082033D">
        <w:rPr>
          <w:b/>
          <w:color w:val="000000"/>
          <w:sz w:val="28"/>
          <w:szCs w:val="28"/>
        </w:rPr>
        <w:t xml:space="preserve"> </w:t>
      </w:r>
      <w:r w:rsidRPr="0082033D">
        <w:rPr>
          <w:b/>
          <w:color w:val="000000"/>
          <w:sz w:val="28"/>
          <w:szCs w:val="28"/>
        </w:rPr>
        <w:t>Сестринский процесс при бронхиальной астме</w:t>
      </w:r>
    </w:p>
    <w:p w14:paraId="1178A61A" w14:textId="77777777" w:rsidR="009E2D05" w:rsidRDefault="009E2D05" w:rsidP="0082033D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5C88FDD9" w14:textId="77777777" w:rsidR="00325FFE" w:rsidRPr="0082033D" w:rsidRDefault="00325FFE" w:rsidP="0082033D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2033D">
        <w:rPr>
          <w:b/>
          <w:color w:val="000000"/>
          <w:sz w:val="28"/>
          <w:szCs w:val="28"/>
        </w:rPr>
        <w:t xml:space="preserve">2.1 </w:t>
      </w:r>
      <w:r w:rsidR="00B018CF" w:rsidRPr="0082033D">
        <w:rPr>
          <w:b/>
          <w:color w:val="000000"/>
          <w:sz w:val="28"/>
          <w:szCs w:val="28"/>
        </w:rPr>
        <w:t>Манипуляции,</w:t>
      </w:r>
      <w:r w:rsidRPr="0082033D">
        <w:rPr>
          <w:b/>
          <w:color w:val="000000"/>
          <w:sz w:val="28"/>
          <w:szCs w:val="28"/>
        </w:rPr>
        <w:t xml:space="preserve"> </w:t>
      </w:r>
      <w:r w:rsidR="00B018CF" w:rsidRPr="0082033D">
        <w:rPr>
          <w:b/>
          <w:color w:val="000000"/>
          <w:sz w:val="28"/>
          <w:szCs w:val="28"/>
        </w:rPr>
        <w:t>выполняемые медицинской сестрой</w:t>
      </w:r>
    </w:p>
    <w:p w14:paraId="0E7F55D6" w14:textId="77777777" w:rsidR="009E2D05" w:rsidRDefault="009E2D05" w:rsidP="0082033D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460CAAB7" w14:textId="77777777" w:rsidR="00BE3941" w:rsidRPr="0082033D" w:rsidRDefault="00BE3941" w:rsidP="0082033D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2033D">
        <w:rPr>
          <w:b/>
          <w:color w:val="000000"/>
          <w:sz w:val="28"/>
          <w:szCs w:val="28"/>
        </w:rPr>
        <w:t>Вып</w:t>
      </w:r>
      <w:r w:rsidR="00B018CF" w:rsidRPr="0082033D">
        <w:rPr>
          <w:b/>
          <w:color w:val="000000"/>
          <w:sz w:val="28"/>
          <w:szCs w:val="28"/>
        </w:rPr>
        <w:t>олнение внутримышечных инъекций</w:t>
      </w:r>
    </w:p>
    <w:p w14:paraId="6EFDFC41" w14:textId="77777777" w:rsidR="00BE3941" w:rsidRPr="0082033D" w:rsidRDefault="00BE3941" w:rsidP="0082033D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2033D">
        <w:rPr>
          <w:rFonts w:ascii="Times New Roman" w:hAnsi="Times New Roman"/>
          <w:b/>
          <w:color w:val="000000"/>
          <w:sz w:val="28"/>
          <w:szCs w:val="28"/>
          <w:lang w:val="ru-RU"/>
        </w:rPr>
        <w:t>Оснащение:</w:t>
      </w:r>
      <w:r w:rsidRPr="0082033D">
        <w:rPr>
          <w:rFonts w:ascii="Times New Roman" w:hAnsi="Times New Roman"/>
          <w:color w:val="000000"/>
          <w:sz w:val="28"/>
          <w:szCs w:val="28"/>
          <w:lang w:val="ru-RU"/>
        </w:rPr>
        <w:t xml:space="preserve"> одноразовый шприц с иглой, дополнительная одноразовая игла, стерильные лотки, лоток для использованного материала, стерильный пинцет, 70</w:t>
      </w:r>
      <w:r w:rsidRPr="0082033D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82033D">
        <w:rPr>
          <w:rFonts w:ascii="Times New Roman" w:hAnsi="Times New Roman"/>
          <w:color w:val="000000"/>
          <w:sz w:val="28"/>
          <w:szCs w:val="28"/>
          <w:lang w:val="ru-RU"/>
        </w:rPr>
        <w:t xml:space="preserve"> спирт или другой кожный антисептик, стерильные ватные шарики (салфетки), пинцет (в штанглазе с дезинфицирующим средством), ёмкости с дезинфицирующим средством, для замачивания отработанного материала, перчатки, ампула с лекарственным средством.</w:t>
      </w:r>
    </w:p>
    <w:p w14:paraId="20C33849" w14:textId="77777777" w:rsidR="00BE3941" w:rsidRPr="0082033D" w:rsidRDefault="00BE3941" w:rsidP="0082033D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2033D">
        <w:rPr>
          <w:rFonts w:ascii="Times New Roman" w:hAnsi="Times New Roman"/>
          <w:b/>
          <w:color w:val="000000"/>
          <w:sz w:val="28"/>
          <w:szCs w:val="28"/>
          <w:lang w:val="ru-RU"/>
        </w:rPr>
        <w:t>Подготовка к процедуре</w:t>
      </w:r>
    </w:p>
    <w:p w14:paraId="7C5306EE" w14:textId="77777777" w:rsidR="00BE3941" w:rsidRPr="0082033D" w:rsidRDefault="00BE3941" w:rsidP="0082033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1. Подтвердить наличие информированного согласия пациента.</w:t>
      </w:r>
    </w:p>
    <w:p w14:paraId="183DE46E" w14:textId="77777777" w:rsidR="00BE3941" w:rsidRPr="0082033D" w:rsidRDefault="00BE3941" w:rsidP="0082033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2. Объяснить цель и ход предстоящей процедуры.</w:t>
      </w:r>
    </w:p>
    <w:p w14:paraId="19710F21" w14:textId="77777777" w:rsidR="00BE3941" w:rsidRPr="0082033D" w:rsidRDefault="00BE3941" w:rsidP="0082033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3</w:t>
      </w:r>
      <w:r w:rsidR="0082033D" w:rsidRPr="0082033D">
        <w:rPr>
          <w:color w:val="000000"/>
          <w:sz w:val="28"/>
          <w:szCs w:val="28"/>
        </w:rPr>
        <w:t>.</w:t>
      </w:r>
      <w:r w:rsidR="0082033D">
        <w:rPr>
          <w:color w:val="000000"/>
          <w:sz w:val="28"/>
          <w:szCs w:val="28"/>
        </w:rPr>
        <w:t xml:space="preserve"> </w:t>
      </w:r>
      <w:r w:rsidR="0082033D" w:rsidRPr="0082033D">
        <w:rPr>
          <w:color w:val="000000"/>
          <w:sz w:val="28"/>
          <w:szCs w:val="28"/>
        </w:rPr>
        <w:t>Ут</w:t>
      </w:r>
      <w:r w:rsidRPr="0082033D">
        <w:rPr>
          <w:color w:val="000000"/>
          <w:sz w:val="28"/>
          <w:szCs w:val="28"/>
        </w:rPr>
        <w:t>очнить наличие аллергической реакции на лекарственное средство.</w:t>
      </w:r>
    </w:p>
    <w:p w14:paraId="215E1D30" w14:textId="77777777" w:rsidR="00BE3941" w:rsidRPr="0082033D" w:rsidRDefault="00BE3941" w:rsidP="0082033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4</w:t>
      </w:r>
      <w:r w:rsidR="0082033D" w:rsidRPr="0082033D">
        <w:rPr>
          <w:color w:val="000000"/>
          <w:sz w:val="28"/>
          <w:szCs w:val="28"/>
        </w:rPr>
        <w:t>.</w:t>
      </w:r>
      <w:r w:rsidR="0082033D">
        <w:rPr>
          <w:color w:val="000000"/>
          <w:sz w:val="28"/>
          <w:szCs w:val="28"/>
        </w:rPr>
        <w:t xml:space="preserve"> </w:t>
      </w:r>
      <w:r w:rsidR="0082033D" w:rsidRPr="0082033D">
        <w:rPr>
          <w:color w:val="000000"/>
          <w:sz w:val="28"/>
          <w:szCs w:val="28"/>
        </w:rPr>
        <w:t>Вы</w:t>
      </w:r>
      <w:r w:rsidRPr="0082033D">
        <w:rPr>
          <w:color w:val="000000"/>
          <w:sz w:val="28"/>
          <w:szCs w:val="28"/>
        </w:rPr>
        <w:t>мыть и осушить руки.</w:t>
      </w:r>
    </w:p>
    <w:p w14:paraId="329276C2" w14:textId="77777777" w:rsidR="00BE3941" w:rsidRPr="0082033D" w:rsidRDefault="00BE3941" w:rsidP="0082033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5</w:t>
      </w:r>
      <w:r w:rsidR="0082033D" w:rsidRPr="0082033D">
        <w:rPr>
          <w:color w:val="000000"/>
          <w:sz w:val="28"/>
          <w:szCs w:val="28"/>
        </w:rPr>
        <w:t>.</w:t>
      </w:r>
      <w:r w:rsidR="0082033D">
        <w:rPr>
          <w:color w:val="000000"/>
          <w:sz w:val="28"/>
          <w:szCs w:val="28"/>
        </w:rPr>
        <w:t xml:space="preserve"> </w:t>
      </w:r>
      <w:r w:rsidR="0082033D" w:rsidRPr="0082033D">
        <w:rPr>
          <w:color w:val="000000"/>
          <w:sz w:val="28"/>
          <w:szCs w:val="28"/>
        </w:rPr>
        <w:t>Пр</w:t>
      </w:r>
      <w:r w:rsidRPr="0082033D">
        <w:rPr>
          <w:color w:val="000000"/>
          <w:sz w:val="28"/>
          <w:szCs w:val="28"/>
        </w:rPr>
        <w:t>иготовить оснащение.</w:t>
      </w:r>
    </w:p>
    <w:p w14:paraId="37E2AC6C" w14:textId="77777777" w:rsidR="00BE3941" w:rsidRPr="0082033D" w:rsidRDefault="00BE3941" w:rsidP="0082033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6</w:t>
      </w:r>
      <w:r w:rsidR="0082033D" w:rsidRPr="0082033D">
        <w:rPr>
          <w:color w:val="000000"/>
          <w:sz w:val="28"/>
          <w:szCs w:val="28"/>
        </w:rPr>
        <w:t>.</w:t>
      </w:r>
      <w:r w:rsidR="0082033D">
        <w:rPr>
          <w:color w:val="000000"/>
          <w:sz w:val="28"/>
          <w:szCs w:val="28"/>
        </w:rPr>
        <w:t xml:space="preserve"> </w:t>
      </w:r>
      <w:r w:rsidR="0082033D" w:rsidRPr="0082033D">
        <w:rPr>
          <w:color w:val="000000"/>
          <w:sz w:val="28"/>
          <w:szCs w:val="28"/>
        </w:rPr>
        <w:t>Пр</w:t>
      </w:r>
      <w:r w:rsidRPr="0082033D">
        <w:rPr>
          <w:color w:val="000000"/>
          <w:sz w:val="28"/>
          <w:szCs w:val="28"/>
        </w:rPr>
        <w:t>оверить название, срок годности лекарственного средства.</w:t>
      </w:r>
    </w:p>
    <w:p w14:paraId="0DFD6AB4" w14:textId="77777777" w:rsidR="00BE3941" w:rsidRPr="0082033D" w:rsidRDefault="00BE3941" w:rsidP="0082033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7</w:t>
      </w:r>
      <w:r w:rsidR="0082033D" w:rsidRPr="0082033D">
        <w:rPr>
          <w:color w:val="000000"/>
          <w:sz w:val="28"/>
          <w:szCs w:val="28"/>
        </w:rPr>
        <w:t>.</w:t>
      </w:r>
      <w:r w:rsidR="0082033D">
        <w:rPr>
          <w:color w:val="000000"/>
          <w:sz w:val="28"/>
          <w:szCs w:val="28"/>
        </w:rPr>
        <w:t xml:space="preserve"> </w:t>
      </w:r>
      <w:r w:rsidR="0082033D" w:rsidRPr="0082033D">
        <w:rPr>
          <w:color w:val="000000"/>
          <w:sz w:val="28"/>
          <w:szCs w:val="28"/>
        </w:rPr>
        <w:t>Из</w:t>
      </w:r>
      <w:r w:rsidRPr="0082033D">
        <w:rPr>
          <w:color w:val="000000"/>
          <w:sz w:val="28"/>
          <w:szCs w:val="28"/>
        </w:rPr>
        <w:t>влечь стерильные лотки, пинцет из упаковки.</w:t>
      </w:r>
    </w:p>
    <w:p w14:paraId="4DF32919" w14:textId="77777777" w:rsidR="00BE3941" w:rsidRPr="0082033D" w:rsidRDefault="00BE3941" w:rsidP="0082033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8</w:t>
      </w:r>
      <w:r w:rsidR="0082033D" w:rsidRPr="0082033D">
        <w:rPr>
          <w:color w:val="000000"/>
          <w:sz w:val="28"/>
          <w:szCs w:val="28"/>
        </w:rPr>
        <w:t>.</w:t>
      </w:r>
      <w:r w:rsidR="0082033D">
        <w:rPr>
          <w:color w:val="000000"/>
          <w:sz w:val="28"/>
          <w:szCs w:val="28"/>
        </w:rPr>
        <w:t xml:space="preserve"> </w:t>
      </w:r>
      <w:r w:rsidR="0082033D" w:rsidRPr="0082033D">
        <w:rPr>
          <w:color w:val="000000"/>
          <w:sz w:val="28"/>
          <w:szCs w:val="28"/>
        </w:rPr>
        <w:t>Со</w:t>
      </w:r>
      <w:r w:rsidRPr="0082033D">
        <w:rPr>
          <w:color w:val="000000"/>
          <w:sz w:val="28"/>
          <w:szCs w:val="28"/>
        </w:rPr>
        <w:t>брать одноразовый шприц.</w:t>
      </w:r>
    </w:p>
    <w:p w14:paraId="047C7648" w14:textId="77777777" w:rsidR="00BE3941" w:rsidRPr="0082033D" w:rsidRDefault="00BE3941" w:rsidP="0082033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9</w:t>
      </w:r>
      <w:r w:rsidR="0082033D" w:rsidRPr="0082033D">
        <w:rPr>
          <w:color w:val="000000"/>
          <w:sz w:val="28"/>
          <w:szCs w:val="28"/>
        </w:rPr>
        <w:t>.</w:t>
      </w:r>
      <w:r w:rsidR="0082033D">
        <w:rPr>
          <w:color w:val="000000"/>
          <w:sz w:val="28"/>
          <w:szCs w:val="28"/>
        </w:rPr>
        <w:t xml:space="preserve"> </w:t>
      </w:r>
      <w:r w:rsidR="0082033D" w:rsidRPr="0082033D">
        <w:rPr>
          <w:color w:val="000000"/>
          <w:sz w:val="28"/>
          <w:szCs w:val="28"/>
        </w:rPr>
        <w:t>Пр</w:t>
      </w:r>
      <w:r w:rsidRPr="0082033D">
        <w:rPr>
          <w:color w:val="000000"/>
          <w:sz w:val="28"/>
          <w:szCs w:val="28"/>
        </w:rPr>
        <w:t>иготовить 4 ватных шарика (салфетки), смочить их кожным антисептиком в лотке.</w:t>
      </w:r>
    </w:p>
    <w:p w14:paraId="35D26599" w14:textId="77777777" w:rsidR="00BE3941" w:rsidRPr="0082033D" w:rsidRDefault="00BE3941" w:rsidP="0082033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10</w:t>
      </w:r>
      <w:r w:rsidR="0082033D" w:rsidRPr="0082033D">
        <w:rPr>
          <w:color w:val="000000"/>
          <w:sz w:val="28"/>
          <w:szCs w:val="28"/>
        </w:rPr>
        <w:t>.</w:t>
      </w:r>
      <w:r w:rsidR="0082033D">
        <w:rPr>
          <w:color w:val="000000"/>
          <w:sz w:val="28"/>
          <w:szCs w:val="28"/>
        </w:rPr>
        <w:t xml:space="preserve"> </w:t>
      </w:r>
      <w:r w:rsidR="0082033D" w:rsidRPr="0082033D">
        <w:rPr>
          <w:color w:val="000000"/>
          <w:sz w:val="28"/>
          <w:szCs w:val="28"/>
        </w:rPr>
        <w:t>На</w:t>
      </w:r>
      <w:r w:rsidRPr="0082033D">
        <w:rPr>
          <w:color w:val="000000"/>
          <w:sz w:val="28"/>
          <w:szCs w:val="28"/>
        </w:rPr>
        <w:t>дпилить ампулу с лекарственным средством, специальной пилочкой.</w:t>
      </w:r>
    </w:p>
    <w:p w14:paraId="63907652" w14:textId="77777777" w:rsidR="00BE3941" w:rsidRPr="0082033D" w:rsidRDefault="00BE3941" w:rsidP="0082033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11</w:t>
      </w:r>
      <w:r w:rsidR="0082033D" w:rsidRPr="0082033D">
        <w:rPr>
          <w:color w:val="000000"/>
          <w:sz w:val="28"/>
          <w:szCs w:val="28"/>
        </w:rPr>
        <w:t>.</w:t>
      </w:r>
      <w:r w:rsidR="0082033D">
        <w:rPr>
          <w:color w:val="000000"/>
          <w:sz w:val="28"/>
          <w:szCs w:val="28"/>
        </w:rPr>
        <w:t xml:space="preserve"> </w:t>
      </w:r>
      <w:r w:rsidR="0082033D" w:rsidRPr="0082033D">
        <w:rPr>
          <w:color w:val="000000"/>
          <w:sz w:val="28"/>
          <w:szCs w:val="28"/>
        </w:rPr>
        <w:t>Од</w:t>
      </w:r>
      <w:r w:rsidRPr="0082033D">
        <w:rPr>
          <w:color w:val="000000"/>
          <w:sz w:val="28"/>
          <w:szCs w:val="28"/>
        </w:rPr>
        <w:t>ним ватным шариком протереть ампулу и вскрыть её.</w:t>
      </w:r>
    </w:p>
    <w:p w14:paraId="38181C87" w14:textId="77777777" w:rsidR="00BE3941" w:rsidRPr="0082033D" w:rsidRDefault="00BE3941" w:rsidP="0082033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12</w:t>
      </w:r>
      <w:r w:rsidR="0082033D" w:rsidRPr="0082033D">
        <w:rPr>
          <w:color w:val="000000"/>
          <w:sz w:val="28"/>
          <w:szCs w:val="28"/>
        </w:rPr>
        <w:t>.</w:t>
      </w:r>
      <w:r w:rsidR="0082033D">
        <w:rPr>
          <w:color w:val="000000"/>
          <w:sz w:val="28"/>
          <w:szCs w:val="28"/>
        </w:rPr>
        <w:t xml:space="preserve"> </w:t>
      </w:r>
      <w:r w:rsidR="0082033D" w:rsidRPr="0082033D">
        <w:rPr>
          <w:color w:val="000000"/>
          <w:sz w:val="28"/>
          <w:szCs w:val="28"/>
        </w:rPr>
        <w:t>Сб</w:t>
      </w:r>
      <w:r w:rsidRPr="0082033D">
        <w:rPr>
          <w:color w:val="000000"/>
          <w:sz w:val="28"/>
          <w:szCs w:val="28"/>
        </w:rPr>
        <w:t>росить использованный ватный шарик с концом ампулы в лоток для использованных материалов.</w:t>
      </w:r>
    </w:p>
    <w:p w14:paraId="100B40BC" w14:textId="77777777" w:rsidR="00BE3941" w:rsidRPr="0082033D" w:rsidRDefault="00BE3941" w:rsidP="0082033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13</w:t>
      </w:r>
      <w:r w:rsidR="0082033D" w:rsidRPr="0082033D">
        <w:rPr>
          <w:color w:val="000000"/>
          <w:sz w:val="28"/>
          <w:szCs w:val="28"/>
        </w:rPr>
        <w:t>.</w:t>
      </w:r>
      <w:r w:rsidR="0082033D">
        <w:rPr>
          <w:color w:val="000000"/>
          <w:sz w:val="28"/>
          <w:szCs w:val="28"/>
        </w:rPr>
        <w:t xml:space="preserve"> </w:t>
      </w:r>
      <w:r w:rsidR="0082033D" w:rsidRPr="0082033D">
        <w:rPr>
          <w:color w:val="000000"/>
          <w:sz w:val="28"/>
          <w:szCs w:val="28"/>
        </w:rPr>
        <w:t>На</w:t>
      </w:r>
      <w:r w:rsidRPr="0082033D">
        <w:rPr>
          <w:color w:val="000000"/>
          <w:sz w:val="28"/>
          <w:szCs w:val="28"/>
        </w:rPr>
        <w:t>брать в шприц лекарственное средство из ампулы, сменить иглу.</w:t>
      </w:r>
    </w:p>
    <w:p w14:paraId="1ABF3009" w14:textId="77777777" w:rsidR="00BE3941" w:rsidRPr="0082033D" w:rsidRDefault="00BE3941" w:rsidP="0082033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14</w:t>
      </w:r>
      <w:r w:rsidR="0082033D" w:rsidRPr="0082033D">
        <w:rPr>
          <w:color w:val="000000"/>
          <w:sz w:val="28"/>
          <w:szCs w:val="28"/>
        </w:rPr>
        <w:t>.</w:t>
      </w:r>
      <w:r w:rsidR="0082033D">
        <w:rPr>
          <w:color w:val="000000"/>
          <w:sz w:val="28"/>
          <w:szCs w:val="28"/>
        </w:rPr>
        <w:t xml:space="preserve"> </w:t>
      </w:r>
      <w:r w:rsidR="0082033D" w:rsidRPr="0082033D">
        <w:rPr>
          <w:color w:val="000000"/>
          <w:sz w:val="28"/>
          <w:szCs w:val="28"/>
        </w:rPr>
        <w:t>По</w:t>
      </w:r>
      <w:r w:rsidRPr="0082033D">
        <w:rPr>
          <w:color w:val="000000"/>
          <w:sz w:val="28"/>
          <w:szCs w:val="28"/>
        </w:rPr>
        <w:t>ложить шприц в лоток и транспортировать в палату.</w:t>
      </w:r>
    </w:p>
    <w:p w14:paraId="33A2848A" w14:textId="77777777" w:rsidR="00BE3941" w:rsidRPr="0082033D" w:rsidRDefault="00B018CF" w:rsidP="0082033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15</w:t>
      </w:r>
      <w:r w:rsidR="0082033D" w:rsidRPr="0082033D">
        <w:rPr>
          <w:color w:val="000000"/>
          <w:sz w:val="28"/>
          <w:szCs w:val="28"/>
        </w:rPr>
        <w:t>.</w:t>
      </w:r>
      <w:r w:rsidR="0082033D">
        <w:rPr>
          <w:color w:val="000000"/>
          <w:sz w:val="28"/>
          <w:szCs w:val="28"/>
        </w:rPr>
        <w:t xml:space="preserve"> </w:t>
      </w:r>
      <w:r w:rsidR="0082033D" w:rsidRPr="0082033D">
        <w:rPr>
          <w:color w:val="000000"/>
          <w:sz w:val="28"/>
          <w:szCs w:val="28"/>
        </w:rPr>
        <w:t>По</w:t>
      </w:r>
      <w:r w:rsidRPr="0082033D">
        <w:rPr>
          <w:color w:val="000000"/>
          <w:sz w:val="28"/>
          <w:szCs w:val="28"/>
        </w:rPr>
        <w:t xml:space="preserve">мочь </w:t>
      </w:r>
      <w:r w:rsidR="00BE3941" w:rsidRPr="0082033D">
        <w:rPr>
          <w:color w:val="000000"/>
          <w:sz w:val="28"/>
          <w:szCs w:val="28"/>
        </w:rPr>
        <w:t>пациенту занять удобное для данной инъекции положение (на животе или на боку).</w:t>
      </w:r>
    </w:p>
    <w:p w14:paraId="7CC36F9B" w14:textId="77777777" w:rsidR="00BE3941" w:rsidRPr="0082033D" w:rsidRDefault="00BE3941" w:rsidP="0082033D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2033D">
        <w:rPr>
          <w:b/>
          <w:color w:val="000000"/>
          <w:sz w:val="28"/>
          <w:szCs w:val="28"/>
        </w:rPr>
        <w:t>Выполнение процедуры</w:t>
      </w:r>
    </w:p>
    <w:p w14:paraId="709D8677" w14:textId="77777777" w:rsidR="0082033D" w:rsidRDefault="00BE3941" w:rsidP="0082033D">
      <w:pPr>
        <w:widowControl/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Определить место инъекции.</w:t>
      </w:r>
    </w:p>
    <w:p w14:paraId="663C787E" w14:textId="77777777" w:rsidR="00BE3941" w:rsidRPr="0082033D" w:rsidRDefault="00BE3941" w:rsidP="0082033D">
      <w:pPr>
        <w:widowControl/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Надеть перчатки.</w:t>
      </w:r>
    </w:p>
    <w:p w14:paraId="38E75DF4" w14:textId="77777777" w:rsidR="00BE3941" w:rsidRPr="0082033D" w:rsidRDefault="00BE3941" w:rsidP="0082033D">
      <w:pPr>
        <w:widowControl/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Обработать ватным шариком (салфеткой), смоченным кожным антисептиком, кожу в месте инъекции дважды (вначале большую зону, затем непосредственно место инъекции).</w:t>
      </w:r>
    </w:p>
    <w:p w14:paraId="1F0C2DDD" w14:textId="77777777" w:rsidR="00BE3941" w:rsidRPr="0082033D" w:rsidRDefault="00BE3941" w:rsidP="0082033D">
      <w:pPr>
        <w:widowControl/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Вытеснить воздух из шприца, не снимая колпачок, снять колпачок с иглы.</w:t>
      </w:r>
    </w:p>
    <w:p w14:paraId="3148310E" w14:textId="77777777" w:rsidR="00BE3941" w:rsidRPr="0082033D" w:rsidRDefault="00BE3941" w:rsidP="0082033D">
      <w:pPr>
        <w:widowControl/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Ввести иглу в мышцу под углом 90</w:t>
      </w:r>
      <w:r w:rsidRPr="0082033D">
        <w:rPr>
          <w:color w:val="000000"/>
          <w:sz w:val="28"/>
          <w:szCs w:val="28"/>
        </w:rPr>
        <w:sym w:font="Symbol" w:char="F0B0"/>
      </w:r>
      <w:r w:rsidRPr="0082033D">
        <w:rPr>
          <w:color w:val="000000"/>
          <w:sz w:val="28"/>
          <w:szCs w:val="28"/>
        </w:rPr>
        <w:t xml:space="preserve">, оставив 2 </w:t>
      </w:r>
      <w:r w:rsidR="0082033D">
        <w:rPr>
          <w:color w:val="000000"/>
          <w:sz w:val="28"/>
          <w:szCs w:val="28"/>
        </w:rPr>
        <w:t>–</w:t>
      </w:r>
      <w:r w:rsidR="0082033D" w:rsidRPr="0082033D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 мм"/>
        </w:smartTagPr>
        <w:r w:rsidRPr="0082033D">
          <w:rPr>
            <w:color w:val="000000"/>
            <w:sz w:val="28"/>
            <w:szCs w:val="28"/>
          </w:rPr>
          <w:t>3</w:t>
        </w:r>
        <w:r w:rsidR="0082033D">
          <w:rPr>
            <w:color w:val="000000"/>
            <w:sz w:val="28"/>
            <w:szCs w:val="28"/>
          </w:rPr>
          <w:t> </w:t>
        </w:r>
        <w:r w:rsidR="0082033D" w:rsidRPr="0082033D">
          <w:rPr>
            <w:color w:val="000000"/>
            <w:sz w:val="28"/>
            <w:szCs w:val="28"/>
          </w:rPr>
          <w:t>мм</w:t>
        </w:r>
      </w:smartTag>
      <w:r w:rsidRPr="0082033D">
        <w:rPr>
          <w:color w:val="000000"/>
          <w:sz w:val="28"/>
          <w:szCs w:val="28"/>
        </w:rPr>
        <w:t xml:space="preserve"> иглы над кожей.</w:t>
      </w:r>
    </w:p>
    <w:p w14:paraId="398EC1A6" w14:textId="77777777" w:rsidR="00BE3941" w:rsidRPr="0082033D" w:rsidRDefault="00BE3941" w:rsidP="0082033D">
      <w:pPr>
        <w:widowControl/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Перенести левую руку на поршень и ввести лекарственное средство.</w:t>
      </w:r>
    </w:p>
    <w:p w14:paraId="34A7D5CC" w14:textId="77777777" w:rsidR="00BE3941" w:rsidRPr="0082033D" w:rsidRDefault="00BE3941" w:rsidP="0082033D">
      <w:pPr>
        <w:widowControl/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Извлечь иглу, прижав ватный шарик (салфетку).</w:t>
      </w:r>
    </w:p>
    <w:p w14:paraId="25C1BA71" w14:textId="77777777" w:rsidR="00BE3941" w:rsidRPr="0082033D" w:rsidRDefault="00BE3941" w:rsidP="0082033D">
      <w:pPr>
        <w:widowControl/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Положить использованный шприц в лоток для использованных материалов.</w:t>
      </w:r>
    </w:p>
    <w:p w14:paraId="141A57E5" w14:textId="77777777" w:rsidR="00BE3941" w:rsidRPr="0082033D" w:rsidRDefault="00BE3941" w:rsidP="0082033D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2033D">
        <w:rPr>
          <w:b/>
          <w:color w:val="000000"/>
          <w:sz w:val="28"/>
          <w:szCs w:val="28"/>
        </w:rPr>
        <w:t>Окончание процедуры.</w:t>
      </w:r>
    </w:p>
    <w:p w14:paraId="51AAB3AC" w14:textId="77777777" w:rsidR="00BE3941" w:rsidRPr="0082033D" w:rsidRDefault="00BE3941" w:rsidP="0082033D">
      <w:pPr>
        <w:widowControl/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Сделать легкий массаж места инъекции, не отнимая ваты (салфетки) от кожи.</w:t>
      </w:r>
    </w:p>
    <w:p w14:paraId="1CBBB244" w14:textId="77777777" w:rsidR="00BE3941" w:rsidRPr="0082033D" w:rsidRDefault="00BE3941" w:rsidP="0082033D">
      <w:pPr>
        <w:widowControl/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Поместить ватный шарик (салфетку) в лоток для использованных материалов.</w:t>
      </w:r>
    </w:p>
    <w:p w14:paraId="67B299F1" w14:textId="77777777" w:rsidR="00BE3941" w:rsidRPr="0082033D" w:rsidRDefault="00BE3941" w:rsidP="0082033D">
      <w:pPr>
        <w:widowControl/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Помочь пациенту занять удобное для него положение.</w:t>
      </w:r>
    </w:p>
    <w:p w14:paraId="49C89814" w14:textId="77777777" w:rsidR="00BE3941" w:rsidRPr="0082033D" w:rsidRDefault="00BE3941" w:rsidP="0082033D">
      <w:pPr>
        <w:widowControl/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Уточнить состояние пациента.</w:t>
      </w:r>
    </w:p>
    <w:p w14:paraId="2F7F15D4" w14:textId="77777777" w:rsidR="00BE3941" w:rsidRPr="0082033D" w:rsidRDefault="00BE3941" w:rsidP="0082033D">
      <w:pPr>
        <w:widowControl/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Провести дезинфекцию использованного оборудования в отдельных ёмкостях на время экспозиции.</w:t>
      </w:r>
    </w:p>
    <w:p w14:paraId="39752255" w14:textId="77777777" w:rsidR="00BE3941" w:rsidRPr="0082033D" w:rsidRDefault="00BE3941" w:rsidP="0082033D">
      <w:pPr>
        <w:widowControl/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Снять перчатки, замочить их в растворе дезсредства на время экспозиции.</w:t>
      </w:r>
    </w:p>
    <w:p w14:paraId="5DB2F92F" w14:textId="77777777" w:rsidR="00BE3941" w:rsidRPr="0082033D" w:rsidRDefault="00BE3941" w:rsidP="0082033D">
      <w:pPr>
        <w:widowControl/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Вымыть и осушить руки.</w:t>
      </w:r>
    </w:p>
    <w:p w14:paraId="360E65E7" w14:textId="77777777" w:rsidR="002E1BAF" w:rsidRPr="0082033D" w:rsidRDefault="002E1BAF" w:rsidP="0082033D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 w:rsidRPr="0082033D">
        <w:rPr>
          <w:b/>
          <w:color w:val="000000"/>
          <w:sz w:val="28"/>
        </w:rPr>
        <w:t>Алгоритм применение карма</w:t>
      </w:r>
      <w:r w:rsidRPr="0082033D">
        <w:rPr>
          <w:b/>
          <w:color w:val="000000"/>
          <w:sz w:val="28"/>
        </w:rPr>
        <w:t>н</w:t>
      </w:r>
      <w:r w:rsidR="00B018CF" w:rsidRPr="0082033D">
        <w:rPr>
          <w:b/>
          <w:color w:val="000000"/>
          <w:sz w:val="28"/>
        </w:rPr>
        <w:t>ного ингалятора</w:t>
      </w:r>
    </w:p>
    <w:p w14:paraId="616822FC" w14:textId="77777777" w:rsidR="002E1BAF" w:rsidRPr="0082033D" w:rsidRDefault="002E1BAF" w:rsidP="0082033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2033D">
        <w:rPr>
          <w:b/>
          <w:color w:val="000000"/>
          <w:sz w:val="28"/>
        </w:rPr>
        <w:t>Подготовка к процедуре</w:t>
      </w:r>
    </w:p>
    <w:p w14:paraId="7313161B" w14:textId="77777777" w:rsidR="0082033D" w:rsidRDefault="002E1BAF" w:rsidP="0082033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2033D">
        <w:rPr>
          <w:color w:val="000000"/>
          <w:sz w:val="28"/>
        </w:rPr>
        <w:t>1. Уточнить у пациента информированность о лекарственном средстве, ходе процедуры и согласие.</w:t>
      </w:r>
    </w:p>
    <w:p w14:paraId="3E43ED9D" w14:textId="77777777" w:rsidR="0082033D" w:rsidRDefault="002E1BAF" w:rsidP="0082033D">
      <w:pPr>
        <w:widowControl/>
        <w:shd w:val="clear" w:color="auto" w:fill="FFFFFF"/>
        <w:tabs>
          <w:tab w:val="left" w:pos="673"/>
        </w:tabs>
        <w:spacing w:line="360" w:lineRule="auto"/>
        <w:ind w:firstLine="709"/>
        <w:jc w:val="both"/>
        <w:rPr>
          <w:color w:val="000000"/>
          <w:sz w:val="28"/>
        </w:rPr>
      </w:pPr>
      <w:r w:rsidRPr="0082033D">
        <w:rPr>
          <w:color w:val="000000"/>
          <w:sz w:val="28"/>
        </w:rPr>
        <w:t>2.</w:t>
      </w:r>
      <w:r w:rsidR="0082033D">
        <w:rPr>
          <w:color w:val="000000"/>
          <w:sz w:val="28"/>
        </w:rPr>
        <w:t xml:space="preserve"> </w:t>
      </w:r>
      <w:r w:rsidRPr="0082033D">
        <w:rPr>
          <w:color w:val="000000"/>
          <w:sz w:val="28"/>
        </w:rPr>
        <w:t>Прочитать название лекарственного средства.</w:t>
      </w:r>
    </w:p>
    <w:p w14:paraId="4EFF77C7" w14:textId="77777777" w:rsidR="0082033D" w:rsidRDefault="002E1BAF" w:rsidP="0082033D">
      <w:pPr>
        <w:widowControl/>
        <w:shd w:val="clear" w:color="auto" w:fill="FFFFFF"/>
        <w:tabs>
          <w:tab w:val="left" w:pos="673"/>
        </w:tabs>
        <w:spacing w:line="360" w:lineRule="auto"/>
        <w:ind w:firstLine="709"/>
        <w:jc w:val="both"/>
        <w:rPr>
          <w:color w:val="000000"/>
          <w:sz w:val="28"/>
        </w:rPr>
      </w:pPr>
      <w:r w:rsidRPr="0082033D">
        <w:rPr>
          <w:color w:val="000000"/>
          <w:sz w:val="28"/>
        </w:rPr>
        <w:t>3.</w:t>
      </w:r>
      <w:r w:rsidR="0082033D">
        <w:rPr>
          <w:color w:val="000000"/>
          <w:sz w:val="28"/>
        </w:rPr>
        <w:t xml:space="preserve"> </w:t>
      </w:r>
      <w:r w:rsidRPr="0082033D">
        <w:rPr>
          <w:color w:val="000000"/>
          <w:sz w:val="28"/>
        </w:rPr>
        <w:t>Вымыть руки.</w:t>
      </w:r>
    </w:p>
    <w:p w14:paraId="39A2DBAB" w14:textId="77777777" w:rsidR="002E1BAF" w:rsidRPr="0082033D" w:rsidRDefault="002E1BAF" w:rsidP="0082033D">
      <w:pPr>
        <w:widowControl/>
        <w:shd w:val="clear" w:color="auto" w:fill="FFFFFF"/>
        <w:tabs>
          <w:tab w:val="left" w:pos="673"/>
        </w:tabs>
        <w:spacing w:line="360" w:lineRule="auto"/>
        <w:ind w:firstLine="709"/>
        <w:jc w:val="both"/>
        <w:rPr>
          <w:color w:val="000000"/>
          <w:sz w:val="28"/>
        </w:rPr>
      </w:pPr>
      <w:r w:rsidRPr="0082033D">
        <w:rPr>
          <w:color w:val="000000"/>
          <w:sz w:val="28"/>
        </w:rPr>
        <w:t>4.</w:t>
      </w:r>
      <w:r w:rsidR="00B018CF" w:rsidRPr="0082033D">
        <w:rPr>
          <w:color w:val="000000"/>
          <w:sz w:val="28"/>
        </w:rPr>
        <w:t xml:space="preserve"> </w:t>
      </w:r>
      <w:r w:rsidRPr="0082033D">
        <w:rPr>
          <w:color w:val="000000"/>
          <w:sz w:val="28"/>
        </w:rPr>
        <w:t>Дать пациенту баллончик с лекарственным препаратом.</w:t>
      </w:r>
    </w:p>
    <w:p w14:paraId="37D208D0" w14:textId="77777777" w:rsidR="002E1BAF" w:rsidRPr="0082033D" w:rsidRDefault="002E1BAF" w:rsidP="0082033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2033D">
        <w:rPr>
          <w:b/>
          <w:color w:val="000000"/>
          <w:sz w:val="28"/>
        </w:rPr>
        <w:t xml:space="preserve">Запомните! </w:t>
      </w:r>
      <w:r w:rsidRPr="0082033D">
        <w:rPr>
          <w:color w:val="000000"/>
          <w:sz w:val="28"/>
        </w:rPr>
        <w:t>Не распыляйте лекарственный препарат в воздух! Это опасно для вашего здоровья.</w:t>
      </w:r>
    </w:p>
    <w:p w14:paraId="0FA8D74D" w14:textId="77777777" w:rsidR="002E1BAF" w:rsidRPr="0082033D" w:rsidRDefault="002E1BAF" w:rsidP="0082033D">
      <w:pPr>
        <w:widowControl/>
        <w:shd w:val="clear" w:color="auto" w:fill="FFFFFF"/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</w:rPr>
      </w:pPr>
      <w:r w:rsidRPr="0082033D">
        <w:rPr>
          <w:color w:val="000000"/>
          <w:sz w:val="28"/>
        </w:rPr>
        <w:t>5.</w:t>
      </w:r>
      <w:r w:rsidR="00B018CF" w:rsidRPr="0082033D">
        <w:rPr>
          <w:color w:val="000000"/>
          <w:sz w:val="28"/>
        </w:rPr>
        <w:t xml:space="preserve"> </w:t>
      </w:r>
      <w:r w:rsidRPr="0082033D">
        <w:rPr>
          <w:color w:val="000000"/>
          <w:sz w:val="28"/>
        </w:rPr>
        <w:t>Предложить пациенту сесть (если его состояние позволяет,</w:t>
      </w:r>
      <w:r w:rsidR="0082033D">
        <w:rPr>
          <w:color w:val="000000"/>
          <w:sz w:val="28"/>
        </w:rPr>
        <w:t xml:space="preserve"> </w:t>
      </w:r>
      <w:r w:rsidRPr="0082033D">
        <w:rPr>
          <w:color w:val="000000"/>
          <w:sz w:val="28"/>
        </w:rPr>
        <w:t>лучше выполнять процедуру стоя</w:t>
      </w:r>
      <w:r w:rsidRPr="0082033D">
        <w:rPr>
          <w:i/>
          <w:color w:val="000000"/>
          <w:sz w:val="28"/>
        </w:rPr>
        <w:t xml:space="preserve">, </w:t>
      </w:r>
      <w:r w:rsidRPr="0082033D">
        <w:rPr>
          <w:color w:val="000000"/>
          <w:sz w:val="28"/>
        </w:rPr>
        <w:t>так как д</w:t>
      </w:r>
      <w:r w:rsidR="009E2D05">
        <w:rPr>
          <w:color w:val="000000"/>
          <w:sz w:val="28"/>
        </w:rPr>
        <w:t xml:space="preserve">ыхательная экскурсия легких при </w:t>
      </w:r>
      <w:r w:rsidRPr="0082033D">
        <w:rPr>
          <w:color w:val="000000"/>
          <w:sz w:val="28"/>
        </w:rPr>
        <w:t>этом эффективнее, но можно проводить ингаляцию сидя):</w:t>
      </w:r>
    </w:p>
    <w:p w14:paraId="5B58603D" w14:textId="77777777" w:rsidR="002E1BAF" w:rsidRPr="0082033D" w:rsidRDefault="002E1BAF" w:rsidP="0082033D">
      <w:pPr>
        <w:widowControl/>
        <w:shd w:val="clear" w:color="auto" w:fill="FFFFFF"/>
        <w:tabs>
          <w:tab w:val="left" w:pos="652"/>
        </w:tabs>
        <w:spacing w:line="360" w:lineRule="auto"/>
        <w:ind w:firstLine="709"/>
        <w:jc w:val="both"/>
        <w:rPr>
          <w:color w:val="000000"/>
          <w:sz w:val="28"/>
        </w:rPr>
      </w:pPr>
      <w:r w:rsidRPr="0082033D">
        <w:rPr>
          <w:color w:val="000000"/>
          <w:sz w:val="28"/>
        </w:rPr>
        <w:t>а)</w:t>
      </w:r>
      <w:r w:rsidRPr="0082033D">
        <w:rPr>
          <w:color w:val="000000"/>
          <w:sz w:val="28"/>
        </w:rPr>
        <w:tab/>
        <w:t>снять с ингалятора защитный колпачок;</w:t>
      </w:r>
    </w:p>
    <w:p w14:paraId="6870F7FF" w14:textId="77777777" w:rsidR="002E1BAF" w:rsidRPr="0082033D" w:rsidRDefault="002E1BAF" w:rsidP="0082033D">
      <w:pPr>
        <w:widowControl/>
        <w:shd w:val="clear" w:color="auto" w:fill="FFFFFF"/>
        <w:tabs>
          <w:tab w:val="left" w:pos="652"/>
        </w:tabs>
        <w:spacing w:line="360" w:lineRule="auto"/>
        <w:ind w:firstLine="709"/>
        <w:jc w:val="both"/>
        <w:rPr>
          <w:color w:val="000000"/>
          <w:sz w:val="28"/>
        </w:rPr>
      </w:pPr>
      <w:r w:rsidRPr="0082033D">
        <w:rPr>
          <w:color w:val="000000"/>
          <w:sz w:val="28"/>
        </w:rPr>
        <w:t>б)</w:t>
      </w:r>
      <w:r w:rsidRPr="0082033D">
        <w:rPr>
          <w:color w:val="000000"/>
          <w:sz w:val="28"/>
        </w:rPr>
        <w:tab/>
        <w:t>перевернуть баллончик с аэрозолем вверх дном и встряхнуть его;</w:t>
      </w:r>
    </w:p>
    <w:p w14:paraId="50E6EACC" w14:textId="77777777" w:rsidR="002E1BAF" w:rsidRPr="0082033D" w:rsidRDefault="002E1BAF" w:rsidP="0082033D">
      <w:pPr>
        <w:widowControl/>
        <w:shd w:val="clear" w:color="auto" w:fill="FFFFFF"/>
        <w:tabs>
          <w:tab w:val="left" w:pos="652"/>
        </w:tabs>
        <w:spacing w:line="360" w:lineRule="auto"/>
        <w:ind w:firstLine="709"/>
        <w:jc w:val="both"/>
        <w:rPr>
          <w:color w:val="000000"/>
          <w:sz w:val="28"/>
        </w:rPr>
      </w:pPr>
      <w:r w:rsidRPr="0082033D">
        <w:rPr>
          <w:color w:val="000000"/>
          <w:sz w:val="28"/>
        </w:rPr>
        <w:t>в)</w:t>
      </w:r>
      <w:r w:rsidRPr="0082033D">
        <w:rPr>
          <w:color w:val="000000"/>
          <w:sz w:val="28"/>
        </w:rPr>
        <w:tab/>
        <w:t>сделать глубокий выдох;</w:t>
      </w:r>
    </w:p>
    <w:p w14:paraId="45CA62EF" w14:textId="77777777" w:rsidR="002E1BAF" w:rsidRPr="0082033D" w:rsidRDefault="002E1BAF" w:rsidP="0082033D">
      <w:pPr>
        <w:widowControl/>
        <w:shd w:val="clear" w:color="auto" w:fill="FFFFFF"/>
        <w:tabs>
          <w:tab w:val="left" w:pos="652"/>
        </w:tabs>
        <w:spacing w:line="360" w:lineRule="auto"/>
        <w:ind w:firstLine="709"/>
        <w:jc w:val="both"/>
        <w:rPr>
          <w:color w:val="000000"/>
          <w:sz w:val="28"/>
        </w:rPr>
      </w:pPr>
      <w:r w:rsidRPr="0082033D">
        <w:rPr>
          <w:color w:val="000000"/>
          <w:sz w:val="28"/>
        </w:rPr>
        <w:t>г)</w:t>
      </w:r>
      <w:r w:rsidRPr="0082033D">
        <w:rPr>
          <w:color w:val="000000"/>
          <w:sz w:val="28"/>
        </w:rPr>
        <w:tab/>
        <w:t xml:space="preserve">взять в рот мундштук ингалятора, плотно </w:t>
      </w:r>
      <w:r w:rsidR="009E2D05">
        <w:rPr>
          <w:color w:val="000000"/>
          <w:sz w:val="28"/>
        </w:rPr>
        <w:t xml:space="preserve">обхватив его губами; голову при </w:t>
      </w:r>
      <w:r w:rsidRPr="0082033D">
        <w:rPr>
          <w:color w:val="000000"/>
          <w:sz w:val="28"/>
        </w:rPr>
        <w:t>этом слегка запрокинуть назад;</w:t>
      </w:r>
    </w:p>
    <w:p w14:paraId="004247F7" w14:textId="77777777" w:rsidR="002E1BAF" w:rsidRPr="0082033D" w:rsidRDefault="002E1BAF" w:rsidP="0082033D">
      <w:pPr>
        <w:widowControl/>
        <w:shd w:val="clear" w:color="auto" w:fill="FFFFFF"/>
        <w:tabs>
          <w:tab w:val="left" w:pos="652"/>
        </w:tabs>
        <w:spacing w:line="360" w:lineRule="auto"/>
        <w:ind w:firstLine="709"/>
        <w:jc w:val="both"/>
        <w:rPr>
          <w:color w:val="000000"/>
          <w:sz w:val="28"/>
        </w:rPr>
      </w:pPr>
      <w:r w:rsidRPr="0082033D">
        <w:rPr>
          <w:color w:val="000000"/>
          <w:sz w:val="28"/>
        </w:rPr>
        <w:t>д)</w:t>
      </w:r>
      <w:r w:rsidRPr="0082033D">
        <w:rPr>
          <w:color w:val="000000"/>
          <w:sz w:val="28"/>
        </w:rPr>
        <w:tab/>
        <w:t>сделать глубокий вдох через рот и одновременно нажать на дно баллончика;</w:t>
      </w:r>
    </w:p>
    <w:p w14:paraId="09CF79BE" w14:textId="77777777" w:rsidR="002E1BAF" w:rsidRPr="0082033D" w:rsidRDefault="002E1BAF" w:rsidP="0082033D">
      <w:pPr>
        <w:widowControl/>
        <w:shd w:val="clear" w:color="auto" w:fill="FFFFFF"/>
        <w:tabs>
          <w:tab w:val="left" w:pos="652"/>
        </w:tabs>
        <w:spacing w:line="360" w:lineRule="auto"/>
        <w:ind w:firstLine="709"/>
        <w:jc w:val="both"/>
        <w:rPr>
          <w:color w:val="000000"/>
          <w:sz w:val="28"/>
        </w:rPr>
      </w:pPr>
      <w:r w:rsidRPr="0082033D">
        <w:rPr>
          <w:color w:val="000000"/>
          <w:sz w:val="28"/>
        </w:rPr>
        <w:t>е)</w:t>
      </w:r>
      <w:r w:rsidRPr="0082033D">
        <w:rPr>
          <w:color w:val="000000"/>
          <w:sz w:val="28"/>
        </w:rPr>
        <w:tab/>
        <w:t>извлечь мундштук ингалятора изо рта, задержать дыхание на 5</w:t>
      </w:r>
      <w:r w:rsidR="0082033D">
        <w:rPr>
          <w:color w:val="000000"/>
          <w:sz w:val="28"/>
        </w:rPr>
        <w:t>–</w:t>
      </w:r>
      <w:r w:rsidRPr="0082033D">
        <w:rPr>
          <w:color w:val="000000"/>
          <w:sz w:val="28"/>
        </w:rPr>
        <w:t>10 с (акцентировать на этом внимание пациента!);</w:t>
      </w:r>
    </w:p>
    <w:p w14:paraId="777E2B8A" w14:textId="77777777" w:rsidR="002E1BAF" w:rsidRPr="0082033D" w:rsidRDefault="002E1BAF" w:rsidP="0082033D">
      <w:pPr>
        <w:widowControl/>
        <w:shd w:val="clear" w:color="auto" w:fill="FFFFFF"/>
        <w:tabs>
          <w:tab w:val="left" w:pos="644"/>
        </w:tabs>
        <w:spacing w:line="360" w:lineRule="auto"/>
        <w:ind w:firstLine="709"/>
        <w:jc w:val="both"/>
        <w:rPr>
          <w:color w:val="000000"/>
          <w:sz w:val="28"/>
        </w:rPr>
      </w:pPr>
      <w:r w:rsidRPr="0082033D">
        <w:rPr>
          <w:color w:val="000000"/>
          <w:sz w:val="28"/>
        </w:rPr>
        <w:t>ж)</w:t>
      </w:r>
      <w:r w:rsidRPr="0082033D">
        <w:rPr>
          <w:color w:val="000000"/>
          <w:sz w:val="28"/>
        </w:rPr>
        <w:tab/>
        <w:t>сделать спокойный выдох.</w:t>
      </w:r>
    </w:p>
    <w:p w14:paraId="3E593A38" w14:textId="77777777" w:rsidR="002E1BAF" w:rsidRPr="0082033D" w:rsidRDefault="002E1BAF" w:rsidP="0082033D">
      <w:pPr>
        <w:widowControl/>
        <w:shd w:val="clear" w:color="auto" w:fill="FFFFFF"/>
        <w:tabs>
          <w:tab w:val="left" w:pos="644"/>
        </w:tabs>
        <w:spacing w:line="360" w:lineRule="auto"/>
        <w:ind w:firstLine="709"/>
        <w:jc w:val="both"/>
        <w:rPr>
          <w:color w:val="000000"/>
          <w:sz w:val="28"/>
        </w:rPr>
      </w:pPr>
      <w:r w:rsidRPr="0082033D">
        <w:rPr>
          <w:color w:val="000000"/>
          <w:sz w:val="28"/>
        </w:rPr>
        <w:t>6.</w:t>
      </w:r>
      <w:r w:rsidR="0082033D">
        <w:rPr>
          <w:color w:val="000000"/>
          <w:sz w:val="28"/>
        </w:rPr>
        <w:t xml:space="preserve"> </w:t>
      </w:r>
      <w:r w:rsidRPr="0082033D">
        <w:rPr>
          <w:color w:val="000000"/>
          <w:sz w:val="28"/>
        </w:rPr>
        <w:t>Информировать пациента: после каждой ингаляции мундштук промыть водой</w:t>
      </w:r>
      <w:r w:rsidR="0082033D">
        <w:rPr>
          <w:color w:val="000000"/>
          <w:sz w:val="28"/>
        </w:rPr>
        <w:t xml:space="preserve"> </w:t>
      </w:r>
      <w:r w:rsidRPr="0082033D">
        <w:rPr>
          <w:color w:val="000000"/>
          <w:sz w:val="28"/>
        </w:rPr>
        <w:t>с мылом и вытереть насухо</w:t>
      </w:r>
    </w:p>
    <w:p w14:paraId="001B5309" w14:textId="77777777" w:rsidR="002E1BAF" w:rsidRPr="0082033D" w:rsidRDefault="002E1BAF" w:rsidP="0082033D">
      <w:pPr>
        <w:widowControl/>
        <w:shd w:val="clear" w:color="auto" w:fill="FFFFFF"/>
        <w:tabs>
          <w:tab w:val="left" w:pos="644"/>
        </w:tabs>
        <w:spacing w:line="360" w:lineRule="auto"/>
        <w:ind w:firstLine="709"/>
        <w:jc w:val="both"/>
        <w:rPr>
          <w:color w:val="000000"/>
          <w:sz w:val="28"/>
        </w:rPr>
      </w:pPr>
      <w:r w:rsidRPr="0082033D">
        <w:rPr>
          <w:b/>
          <w:color w:val="000000"/>
          <w:sz w:val="28"/>
        </w:rPr>
        <w:t xml:space="preserve">Запомните! </w:t>
      </w:r>
      <w:r w:rsidRPr="0082033D">
        <w:rPr>
          <w:color w:val="000000"/>
          <w:sz w:val="28"/>
        </w:rPr>
        <w:t>Количество ингаляций и временной промежуток между ними определяет врач.</w:t>
      </w:r>
    </w:p>
    <w:p w14:paraId="334D27D5" w14:textId="77777777" w:rsidR="002E1BAF" w:rsidRPr="0082033D" w:rsidRDefault="002E1BAF" w:rsidP="0082033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2033D">
        <w:rPr>
          <w:b/>
          <w:color w:val="000000"/>
          <w:sz w:val="28"/>
        </w:rPr>
        <w:t>Завершение процедуры</w:t>
      </w:r>
    </w:p>
    <w:p w14:paraId="31FDECA0" w14:textId="77777777" w:rsidR="002E1BAF" w:rsidRPr="0082033D" w:rsidRDefault="002E1BAF" w:rsidP="0082033D">
      <w:pPr>
        <w:widowControl/>
        <w:numPr>
          <w:ilvl w:val="0"/>
          <w:numId w:val="31"/>
        </w:numPr>
        <w:shd w:val="clear" w:color="auto" w:fill="FFFFFF"/>
        <w:tabs>
          <w:tab w:val="left" w:pos="142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82033D">
        <w:rPr>
          <w:color w:val="000000"/>
          <w:sz w:val="28"/>
        </w:rPr>
        <w:t>Закрыть защитным колпачком ингалятор после промывания и убрать его.</w:t>
      </w:r>
    </w:p>
    <w:p w14:paraId="756B7A9B" w14:textId="77777777" w:rsidR="002E1BAF" w:rsidRPr="0082033D" w:rsidRDefault="002E1BAF" w:rsidP="0082033D">
      <w:pPr>
        <w:widowControl/>
        <w:numPr>
          <w:ilvl w:val="0"/>
          <w:numId w:val="31"/>
        </w:numPr>
        <w:shd w:val="clear" w:color="auto" w:fill="FFFFFF"/>
        <w:tabs>
          <w:tab w:val="left" w:pos="142"/>
          <w:tab w:val="left" w:pos="70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82033D">
        <w:rPr>
          <w:color w:val="000000"/>
          <w:sz w:val="28"/>
        </w:rPr>
        <w:t>Вымыть руки</w:t>
      </w:r>
    </w:p>
    <w:p w14:paraId="374B8D43" w14:textId="77777777" w:rsidR="0034457A" w:rsidRPr="0082033D" w:rsidRDefault="002E1BAF" w:rsidP="0082033D">
      <w:pPr>
        <w:widowControl/>
        <w:numPr>
          <w:ilvl w:val="0"/>
          <w:numId w:val="31"/>
        </w:numPr>
        <w:tabs>
          <w:tab w:val="left" w:pos="142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82033D">
        <w:rPr>
          <w:color w:val="000000"/>
          <w:sz w:val="28"/>
        </w:rPr>
        <w:t>Сделать запись о результатах обучения, выполненной процедуре и реакции на нее пациента в «Медицинской карте».</w:t>
      </w:r>
    </w:p>
    <w:p w14:paraId="68770E0B" w14:textId="77777777" w:rsidR="009E2D05" w:rsidRDefault="009E2D05" w:rsidP="0082033D">
      <w:pPr>
        <w:widowControl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3A629982" w14:textId="77777777" w:rsidR="007A2673" w:rsidRPr="0082033D" w:rsidRDefault="00325FFE" w:rsidP="0082033D">
      <w:pPr>
        <w:widowControl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2033D">
        <w:rPr>
          <w:b/>
          <w:color w:val="000000"/>
          <w:sz w:val="28"/>
          <w:szCs w:val="28"/>
          <w:shd w:val="clear" w:color="auto" w:fill="FFFFFF"/>
        </w:rPr>
        <w:t>2.2</w:t>
      </w:r>
      <w:r w:rsidR="007A2673" w:rsidRPr="0082033D">
        <w:rPr>
          <w:b/>
          <w:color w:val="000000"/>
          <w:sz w:val="28"/>
          <w:szCs w:val="28"/>
          <w:shd w:val="clear" w:color="auto" w:fill="FFFFFF"/>
        </w:rPr>
        <w:t xml:space="preserve"> Особенности сестринского процесса при бронхиальной астме</w:t>
      </w:r>
    </w:p>
    <w:p w14:paraId="73A7DE13" w14:textId="77777777" w:rsidR="009E2D05" w:rsidRDefault="009E2D05" w:rsidP="0082033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9FF748B" w14:textId="77777777" w:rsidR="00BE3941" w:rsidRPr="0082033D" w:rsidRDefault="00BE3941" w:rsidP="0082033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Перед сестринскими вмешательствами необходимо провести опрос пациента или его родственников, провести объективное исследование – это позволит медицинской сестре оценить физическое и психическое состояние пациента, а так же своевременно выявить его настоящие и потенциальные</w:t>
      </w:r>
      <w:r w:rsidR="0082033D">
        <w:rPr>
          <w:color w:val="000000"/>
          <w:sz w:val="28"/>
          <w:szCs w:val="28"/>
        </w:rPr>
        <w:t xml:space="preserve"> </w:t>
      </w:r>
      <w:r w:rsidRPr="0082033D">
        <w:rPr>
          <w:color w:val="000000"/>
          <w:sz w:val="28"/>
          <w:szCs w:val="28"/>
        </w:rPr>
        <w:t>проблемы, удовлетворять нарушенные жизненно важные потребности пациента, оказывать психологическую помощь ему и родителям. Сформировать план ухода.</w:t>
      </w:r>
    </w:p>
    <w:p w14:paraId="2826B2DE" w14:textId="77777777" w:rsidR="00BE3941" w:rsidRPr="0082033D" w:rsidRDefault="00BE3941" w:rsidP="0082033D">
      <w:pPr>
        <w:widowControl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82033D">
        <w:rPr>
          <w:b/>
          <w:iCs/>
          <w:color w:val="000000"/>
          <w:sz w:val="28"/>
          <w:szCs w:val="28"/>
        </w:rPr>
        <w:t xml:space="preserve">Возможные проблемы </w:t>
      </w:r>
      <w:r w:rsidR="00182380" w:rsidRPr="0082033D">
        <w:rPr>
          <w:b/>
          <w:iCs/>
          <w:color w:val="000000"/>
          <w:sz w:val="28"/>
          <w:szCs w:val="28"/>
        </w:rPr>
        <w:t>пациента</w:t>
      </w:r>
      <w:r w:rsidRPr="0082033D">
        <w:rPr>
          <w:b/>
          <w:iCs/>
          <w:color w:val="000000"/>
          <w:sz w:val="28"/>
          <w:szCs w:val="28"/>
        </w:rPr>
        <w:t>:</w:t>
      </w:r>
    </w:p>
    <w:p w14:paraId="6FA8B53A" w14:textId="77777777" w:rsidR="00BE3941" w:rsidRPr="0082033D" w:rsidRDefault="00BE3941" w:rsidP="0082033D">
      <w:pPr>
        <w:widowControl/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033D">
        <w:rPr>
          <w:iCs/>
          <w:color w:val="000000"/>
          <w:sz w:val="28"/>
          <w:szCs w:val="28"/>
        </w:rPr>
        <w:t>нарушение дыхания из – за отека слизистой, бронхоспазма, гиперсекреции слизи, гипоксии;</w:t>
      </w:r>
    </w:p>
    <w:p w14:paraId="363D7652" w14:textId="77777777" w:rsidR="00BE3941" w:rsidRPr="0082033D" w:rsidRDefault="00BE3941" w:rsidP="0082033D">
      <w:pPr>
        <w:widowControl/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033D">
        <w:rPr>
          <w:iCs/>
          <w:color w:val="000000"/>
          <w:sz w:val="28"/>
          <w:szCs w:val="28"/>
        </w:rPr>
        <w:t>дефицит жидкости из – за гипервентиляции легких и недостаточного ее потребления;</w:t>
      </w:r>
    </w:p>
    <w:p w14:paraId="6EF0F231" w14:textId="77777777" w:rsidR="00BE3941" w:rsidRPr="0082033D" w:rsidRDefault="00BE3941" w:rsidP="0082033D">
      <w:pPr>
        <w:widowControl/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033D">
        <w:rPr>
          <w:iCs/>
          <w:color w:val="000000"/>
          <w:sz w:val="28"/>
          <w:szCs w:val="28"/>
        </w:rPr>
        <w:t>нарушение аппетита;</w:t>
      </w:r>
    </w:p>
    <w:p w14:paraId="2C8829CE" w14:textId="77777777" w:rsidR="00BE3941" w:rsidRPr="0082033D" w:rsidRDefault="00BE3941" w:rsidP="0082033D">
      <w:pPr>
        <w:widowControl/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033D">
        <w:rPr>
          <w:iCs/>
          <w:color w:val="000000"/>
          <w:sz w:val="28"/>
          <w:szCs w:val="28"/>
        </w:rPr>
        <w:t>нарушение сна;</w:t>
      </w:r>
    </w:p>
    <w:p w14:paraId="7EB87BCE" w14:textId="77777777" w:rsidR="00BE3941" w:rsidRPr="0082033D" w:rsidRDefault="00BE3941" w:rsidP="0082033D">
      <w:pPr>
        <w:widowControl/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033D">
        <w:rPr>
          <w:iCs/>
          <w:color w:val="000000"/>
          <w:sz w:val="28"/>
          <w:szCs w:val="28"/>
        </w:rPr>
        <w:t>дискомфорт, связанный с необходимостью длительного лечения, нежелание принимать препараты;</w:t>
      </w:r>
    </w:p>
    <w:p w14:paraId="067281FB" w14:textId="77777777" w:rsidR="00BE3941" w:rsidRPr="0082033D" w:rsidRDefault="00BE3941" w:rsidP="0082033D">
      <w:pPr>
        <w:widowControl/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033D">
        <w:rPr>
          <w:iCs/>
          <w:color w:val="000000"/>
          <w:sz w:val="28"/>
          <w:szCs w:val="28"/>
        </w:rPr>
        <w:t>беспокойство, чувство тревоги, страх перед приступом;</w:t>
      </w:r>
    </w:p>
    <w:p w14:paraId="71F11C46" w14:textId="77777777" w:rsidR="00BE3941" w:rsidRPr="0082033D" w:rsidRDefault="00BE3941" w:rsidP="0082033D">
      <w:pPr>
        <w:widowControl/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033D">
        <w:rPr>
          <w:iCs/>
          <w:color w:val="000000"/>
          <w:sz w:val="28"/>
          <w:szCs w:val="28"/>
        </w:rPr>
        <w:t>снижение переносимости нагрузок вследствие несоответствия поступления кислорода в организм его потребностям;</w:t>
      </w:r>
    </w:p>
    <w:p w14:paraId="49D69C12" w14:textId="77777777" w:rsidR="00BE3941" w:rsidRPr="0082033D" w:rsidRDefault="00BE3941" w:rsidP="0082033D">
      <w:pPr>
        <w:widowControl/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033D">
        <w:rPr>
          <w:iCs/>
          <w:color w:val="000000"/>
          <w:sz w:val="28"/>
          <w:szCs w:val="28"/>
        </w:rPr>
        <w:t>дефицит самоухода;</w:t>
      </w:r>
    </w:p>
    <w:p w14:paraId="492E3515" w14:textId="77777777" w:rsidR="00BE3941" w:rsidRPr="0082033D" w:rsidRDefault="00BE3941" w:rsidP="0082033D">
      <w:pPr>
        <w:widowControl/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033D">
        <w:rPr>
          <w:iCs/>
          <w:color w:val="000000"/>
          <w:sz w:val="28"/>
          <w:szCs w:val="28"/>
        </w:rPr>
        <w:t>социальная изоляция, вызванная вынужденным длительным пребыванием дома или госпитализацией;</w:t>
      </w:r>
    </w:p>
    <w:p w14:paraId="0CB7389B" w14:textId="77777777" w:rsidR="00BE3941" w:rsidRPr="0082033D" w:rsidRDefault="00182380" w:rsidP="0082033D">
      <w:pPr>
        <w:widowControl/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033D">
        <w:rPr>
          <w:iCs/>
          <w:color w:val="000000"/>
          <w:sz w:val="28"/>
          <w:szCs w:val="28"/>
        </w:rPr>
        <w:t>ограничение в выборе профессии;</w:t>
      </w:r>
    </w:p>
    <w:p w14:paraId="6C033AD8" w14:textId="77777777" w:rsidR="00182380" w:rsidRPr="0082033D" w:rsidRDefault="00BE3941" w:rsidP="0082033D">
      <w:pPr>
        <w:widowControl/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033D">
        <w:rPr>
          <w:iCs/>
          <w:color w:val="000000"/>
          <w:sz w:val="28"/>
          <w:szCs w:val="28"/>
        </w:rPr>
        <w:t>присоединение тяжелых осложнений</w:t>
      </w:r>
      <w:r w:rsidR="00182380" w:rsidRPr="0082033D">
        <w:rPr>
          <w:iCs/>
          <w:color w:val="000000"/>
          <w:sz w:val="28"/>
          <w:szCs w:val="28"/>
        </w:rPr>
        <w:t>.</w:t>
      </w:r>
    </w:p>
    <w:p w14:paraId="52F55492" w14:textId="77777777" w:rsidR="009E2D05" w:rsidRDefault="00182380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2033D">
        <w:rPr>
          <w:color w:val="000000"/>
          <w:sz w:val="28"/>
        </w:rPr>
        <w:t>Целью сестринского процесса является</w:t>
      </w:r>
      <w:r w:rsidRPr="0082033D">
        <w:rPr>
          <w:color w:val="000000"/>
          <w:sz w:val="28"/>
          <w:szCs w:val="28"/>
          <w:shd w:val="clear" w:color="auto" w:fill="FFFFFF"/>
        </w:rPr>
        <w:t xml:space="preserve"> подготовка больного к дополнительным методам исследования, забора биологического материала (кровь, мокрота) для лабораторного исследования, выполнение врачебных назначений лечения больного, оказания доврачебной неотложной помощи, подготовки больного для ко</w:t>
      </w:r>
      <w:r w:rsidR="00D70DB8" w:rsidRPr="0082033D">
        <w:rPr>
          <w:color w:val="000000"/>
          <w:sz w:val="28"/>
          <w:szCs w:val="28"/>
          <w:shd w:val="clear" w:color="auto" w:fill="FFFFFF"/>
        </w:rPr>
        <w:t>нсультации других специалистов.</w:t>
      </w:r>
    </w:p>
    <w:p w14:paraId="28BA58A8" w14:textId="77777777" w:rsidR="009E2D05" w:rsidRDefault="009E2D05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0FE7E2ED" w14:textId="77777777" w:rsidR="009E2D05" w:rsidRDefault="009E2D05" w:rsidP="0082033D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4DF952EC" w14:textId="77777777" w:rsidR="006022A0" w:rsidRPr="0082033D" w:rsidRDefault="001A5E7C" w:rsidP="0082033D">
      <w:pPr>
        <w:widowControl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2033D">
        <w:rPr>
          <w:color w:val="000000"/>
          <w:sz w:val="28"/>
        </w:rPr>
        <w:br w:type="page"/>
      </w:r>
      <w:r w:rsidR="009E2D05" w:rsidRPr="0082033D">
        <w:rPr>
          <w:b/>
          <w:color w:val="000000"/>
          <w:sz w:val="28"/>
          <w:szCs w:val="28"/>
        </w:rPr>
        <w:t>Заключение</w:t>
      </w:r>
    </w:p>
    <w:p w14:paraId="70EF03BE" w14:textId="77777777" w:rsidR="000203E4" w:rsidRDefault="000203E4" w:rsidP="0082033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C6F9254" w14:textId="77777777" w:rsidR="006022A0" w:rsidRPr="0082033D" w:rsidRDefault="006022A0" w:rsidP="0082033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Труд медика имеет свои особенности. Прежде всего, он предполагает</w:t>
      </w:r>
      <w:r w:rsidR="009E2D05">
        <w:rPr>
          <w:color w:val="000000"/>
          <w:sz w:val="28"/>
          <w:szCs w:val="28"/>
        </w:rPr>
        <w:t xml:space="preserve"> </w:t>
      </w:r>
      <w:r w:rsidRPr="0082033D">
        <w:rPr>
          <w:color w:val="000000"/>
          <w:sz w:val="28"/>
          <w:szCs w:val="28"/>
        </w:rPr>
        <w:t>процесс взаимодействия людей. Здесь лечебно-диагностические методы</w:t>
      </w:r>
      <w:r w:rsidR="009E2D05">
        <w:rPr>
          <w:color w:val="000000"/>
          <w:sz w:val="28"/>
          <w:szCs w:val="28"/>
        </w:rPr>
        <w:t xml:space="preserve"> </w:t>
      </w:r>
      <w:r w:rsidRPr="0082033D">
        <w:rPr>
          <w:color w:val="000000"/>
          <w:sz w:val="28"/>
          <w:szCs w:val="28"/>
        </w:rPr>
        <w:t>переплетаются с личностными отношениями. Выполняя любую инвазивную</w:t>
      </w:r>
      <w:r w:rsidR="009E2D05">
        <w:rPr>
          <w:color w:val="000000"/>
          <w:sz w:val="28"/>
          <w:szCs w:val="28"/>
        </w:rPr>
        <w:t xml:space="preserve"> </w:t>
      </w:r>
      <w:r w:rsidRPr="0082033D">
        <w:rPr>
          <w:color w:val="000000"/>
          <w:sz w:val="28"/>
          <w:szCs w:val="28"/>
        </w:rPr>
        <w:t>процедуру, следует помнить заповедь Гиппократа «Не навреди» и сделать</w:t>
      </w:r>
      <w:r w:rsidR="009E2D05">
        <w:rPr>
          <w:color w:val="000000"/>
          <w:sz w:val="28"/>
          <w:szCs w:val="28"/>
        </w:rPr>
        <w:t xml:space="preserve"> </w:t>
      </w:r>
      <w:r w:rsidRPr="0082033D">
        <w:rPr>
          <w:color w:val="000000"/>
          <w:sz w:val="28"/>
          <w:szCs w:val="28"/>
        </w:rPr>
        <w:t>все, чтобы ее выполнить. В условиях технического прогресса</w:t>
      </w:r>
      <w:r w:rsidR="0082033D">
        <w:rPr>
          <w:color w:val="000000"/>
          <w:sz w:val="28"/>
          <w:szCs w:val="28"/>
        </w:rPr>
        <w:t xml:space="preserve"> </w:t>
      </w:r>
      <w:r w:rsidRPr="0082033D">
        <w:rPr>
          <w:color w:val="000000"/>
          <w:sz w:val="28"/>
          <w:szCs w:val="28"/>
        </w:rPr>
        <w:t>в медицине и</w:t>
      </w:r>
      <w:r w:rsidR="009E2D05">
        <w:rPr>
          <w:color w:val="000000"/>
          <w:sz w:val="28"/>
          <w:szCs w:val="28"/>
        </w:rPr>
        <w:t xml:space="preserve"> </w:t>
      </w:r>
      <w:r w:rsidRPr="0082033D">
        <w:rPr>
          <w:color w:val="000000"/>
          <w:sz w:val="28"/>
          <w:szCs w:val="28"/>
        </w:rPr>
        <w:t>все большего оснащения больниц и поликлиник новыми изделиями</w:t>
      </w:r>
      <w:r w:rsidR="009E2D05">
        <w:rPr>
          <w:color w:val="000000"/>
          <w:sz w:val="28"/>
          <w:szCs w:val="28"/>
        </w:rPr>
        <w:t xml:space="preserve"> </w:t>
      </w:r>
      <w:r w:rsidRPr="0082033D">
        <w:rPr>
          <w:color w:val="000000"/>
          <w:sz w:val="28"/>
          <w:szCs w:val="28"/>
        </w:rPr>
        <w:t>медицинской техники. Роль инвазивных методов диагностики и лечения</w:t>
      </w:r>
      <w:r w:rsidR="009E2D05">
        <w:rPr>
          <w:color w:val="000000"/>
          <w:sz w:val="28"/>
          <w:szCs w:val="28"/>
        </w:rPr>
        <w:t xml:space="preserve"> </w:t>
      </w:r>
      <w:r w:rsidRPr="0082033D">
        <w:rPr>
          <w:color w:val="000000"/>
          <w:sz w:val="28"/>
          <w:szCs w:val="28"/>
        </w:rPr>
        <w:t>будет возрастать. Это обязывает медицинских сестер скрупулезно изучать</w:t>
      </w:r>
      <w:r w:rsidR="009E2D05">
        <w:rPr>
          <w:color w:val="000000"/>
          <w:sz w:val="28"/>
          <w:szCs w:val="28"/>
        </w:rPr>
        <w:t xml:space="preserve"> </w:t>
      </w:r>
      <w:r w:rsidRPr="0082033D">
        <w:rPr>
          <w:color w:val="000000"/>
          <w:sz w:val="28"/>
          <w:szCs w:val="28"/>
        </w:rPr>
        <w:t>имеющиеся и вновь поступающие технические средства, осваивать инновационные методики их применения, а так же соблюдать деонтологические принципы работы с пациентами на разных этапах лечебно-диагностического процесса.</w:t>
      </w:r>
    </w:p>
    <w:p w14:paraId="7F4D4F31" w14:textId="77777777" w:rsidR="006022A0" w:rsidRPr="0082033D" w:rsidRDefault="006022A0" w:rsidP="0082033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Работа над этой курсовой помогла мне глубже понять материал и стала</w:t>
      </w:r>
      <w:r w:rsidR="009E2D05">
        <w:rPr>
          <w:color w:val="000000"/>
          <w:sz w:val="28"/>
          <w:szCs w:val="28"/>
        </w:rPr>
        <w:t xml:space="preserve"> </w:t>
      </w:r>
      <w:r w:rsidRPr="0082033D">
        <w:rPr>
          <w:color w:val="000000"/>
          <w:sz w:val="28"/>
          <w:szCs w:val="28"/>
        </w:rPr>
        <w:t>очередным этапом совершенствования моих навыков и знаний. Несмотря на</w:t>
      </w:r>
      <w:r w:rsidR="009E2D05">
        <w:rPr>
          <w:color w:val="000000"/>
          <w:sz w:val="28"/>
          <w:szCs w:val="28"/>
        </w:rPr>
        <w:t xml:space="preserve"> </w:t>
      </w:r>
      <w:r w:rsidRPr="0082033D">
        <w:rPr>
          <w:color w:val="000000"/>
          <w:sz w:val="28"/>
          <w:szCs w:val="28"/>
        </w:rPr>
        <w:t>трудности в работе и недостаточный опыт, я стараюсь применять свои</w:t>
      </w:r>
      <w:r w:rsidR="009E2D05">
        <w:rPr>
          <w:color w:val="000000"/>
          <w:sz w:val="28"/>
          <w:szCs w:val="28"/>
        </w:rPr>
        <w:t xml:space="preserve"> </w:t>
      </w:r>
      <w:r w:rsidRPr="0082033D">
        <w:rPr>
          <w:color w:val="000000"/>
          <w:sz w:val="28"/>
          <w:szCs w:val="28"/>
        </w:rPr>
        <w:t>знания и умения на практике, а также использовать сестринский процесс, при работе с пациентами.</w:t>
      </w:r>
    </w:p>
    <w:p w14:paraId="53E41139" w14:textId="77777777" w:rsidR="006022A0" w:rsidRPr="0082033D" w:rsidRDefault="006022A0" w:rsidP="0082033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F758C73" w14:textId="77777777" w:rsidR="006022A0" w:rsidRDefault="009E2D05" w:rsidP="0082033D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82033D">
        <w:rPr>
          <w:b/>
          <w:color w:val="000000"/>
          <w:sz w:val="28"/>
          <w:szCs w:val="28"/>
        </w:rPr>
        <w:t>Литература</w:t>
      </w:r>
    </w:p>
    <w:p w14:paraId="0B9A0254" w14:textId="77777777" w:rsidR="009E2D05" w:rsidRPr="0082033D" w:rsidRDefault="009E2D05" w:rsidP="0082033D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2E580F62" w14:textId="77777777" w:rsidR="00785986" w:rsidRPr="0082033D" w:rsidRDefault="0082033D" w:rsidP="009E2D05">
      <w:pPr>
        <w:widowControl/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Мухина</w:t>
      </w:r>
      <w:r>
        <w:rPr>
          <w:color w:val="000000"/>
          <w:sz w:val="28"/>
          <w:szCs w:val="28"/>
        </w:rPr>
        <w:t> </w:t>
      </w:r>
      <w:r w:rsidRPr="0082033D">
        <w:rPr>
          <w:color w:val="000000"/>
          <w:sz w:val="28"/>
          <w:szCs w:val="28"/>
        </w:rPr>
        <w:t>С.А.</w:t>
      </w:r>
      <w:r w:rsidR="00785986" w:rsidRPr="0082033D">
        <w:rPr>
          <w:color w:val="000000"/>
          <w:sz w:val="28"/>
          <w:szCs w:val="28"/>
        </w:rPr>
        <w:t xml:space="preserve">, </w:t>
      </w:r>
      <w:r w:rsidRPr="0082033D">
        <w:rPr>
          <w:color w:val="000000"/>
          <w:sz w:val="28"/>
          <w:szCs w:val="28"/>
        </w:rPr>
        <w:t>Тарновская</w:t>
      </w:r>
      <w:r>
        <w:rPr>
          <w:color w:val="000000"/>
          <w:sz w:val="28"/>
          <w:szCs w:val="28"/>
        </w:rPr>
        <w:t> </w:t>
      </w:r>
      <w:r w:rsidRPr="0082033D">
        <w:rPr>
          <w:color w:val="000000"/>
          <w:sz w:val="28"/>
          <w:szCs w:val="28"/>
        </w:rPr>
        <w:t>И.И.</w:t>
      </w:r>
      <w:r>
        <w:rPr>
          <w:color w:val="000000"/>
          <w:sz w:val="28"/>
          <w:szCs w:val="28"/>
        </w:rPr>
        <w:t> </w:t>
      </w:r>
      <w:r w:rsidRPr="0082033D">
        <w:rPr>
          <w:color w:val="000000"/>
          <w:sz w:val="28"/>
          <w:szCs w:val="28"/>
        </w:rPr>
        <w:t>Практическое</w:t>
      </w:r>
      <w:r w:rsidR="00785986" w:rsidRPr="0082033D">
        <w:rPr>
          <w:color w:val="000000"/>
          <w:sz w:val="28"/>
          <w:szCs w:val="28"/>
        </w:rPr>
        <w:t xml:space="preserve"> руководство к предмету «Основы сестринского дела»; 2</w:t>
      </w:r>
      <w:r>
        <w:rPr>
          <w:color w:val="000000"/>
          <w:sz w:val="28"/>
          <w:szCs w:val="28"/>
        </w:rPr>
        <w:t>-</w:t>
      </w:r>
      <w:r w:rsidRPr="0082033D">
        <w:rPr>
          <w:color w:val="000000"/>
          <w:sz w:val="28"/>
          <w:szCs w:val="28"/>
        </w:rPr>
        <w:t>е</w:t>
      </w:r>
      <w:r w:rsidR="00785986" w:rsidRPr="0082033D">
        <w:rPr>
          <w:color w:val="000000"/>
          <w:sz w:val="28"/>
          <w:szCs w:val="28"/>
        </w:rPr>
        <w:t xml:space="preserve"> издание исп. доп. М.: – ГЭОТАР </w:t>
      </w:r>
      <w:r>
        <w:rPr>
          <w:color w:val="000000"/>
          <w:sz w:val="28"/>
          <w:szCs w:val="28"/>
        </w:rPr>
        <w:t xml:space="preserve">– </w:t>
      </w:r>
      <w:r w:rsidR="00785986" w:rsidRPr="0082033D">
        <w:rPr>
          <w:color w:val="000000"/>
          <w:sz w:val="28"/>
          <w:szCs w:val="28"/>
        </w:rPr>
        <w:t>Медиа 2009. – 512</w:t>
      </w:r>
      <w:r>
        <w:rPr>
          <w:color w:val="000000"/>
          <w:sz w:val="28"/>
          <w:szCs w:val="28"/>
        </w:rPr>
        <w:t> </w:t>
      </w:r>
      <w:r w:rsidRPr="0082033D">
        <w:rPr>
          <w:color w:val="000000"/>
          <w:sz w:val="28"/>
          <w:szCs w:val="28"/>
        </w:rPr>
        <w:t>с.</w:t>
      </w:r>
    </w:p>
    <w:p w14:paraId="0352E54B" w14:textId="77777777" w:rsidR="00785986" w:rsidRPr="0082033D" w:rsidRDefault="00785986" w:rsidP="009E2D05">
      <w:pPr>
        <w:widowControl/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Сестринское дело в терапии – ООО</w:t>
      </w:r>
      <w:r w:rsidR="0082033D">
        <w:rPr>
          <w:color w:val="000000"/>
          <w:sz w:val="28"/>
          <w:szCs w:val="28"/>
        </w:rPr>
        <w:t> </w:t>
      </w:r>
      <w:r w:rsidR="0082033D" w:rsidRPr="0082033D">
        <w:rPr>
          <w:color w:val="000000"/>
          <w:sz w:val="28"/>
          <w:szCs w:val="28"/>
        </w:rPr>
        <w:t>«</w:t>
      </w:r>
      <w:r w:rsidRPr="0082033D">
        <w:rPr>
          <w:color w:val="000000"/>
          <w:sz w:val="28"/>
          <w:szCs w:val="28"/>
        </w:rPr>
        <w:t xml:space="preserve">Медицинское информационное агенство», 2008. – </w:t>
      </w:r>
      <w:r w:rsidR="0082033D" w:rsidRPr="0082033D">
        <w:rPr>
          <w:color w:val="000000"/>
          <w:sz w:val="28"/>
          <w:szCs w:val="28"/>
        </w:rPr>
        <w:t>544</w:t>
      </w:r>
      <w:r w:rsidR="0082033D">
        <w:rPr>
          <w:color w:val="000000"/>
          <w:sz w:val="28"/>
          <w:szCs w:val="28"/>
        </w:rPr>
        <w:t> </w:t>
      </w:r>
      <w:r w:rsidR="0082033D" w:rsidRPr="0082033D">
        <w:rPr>
          <w:color w:val="000000"/>
          <w:sz w:val="28"/>
          <w:szCs w:val="28"/>
        </w:rPr>
        <w:t>с.</w:t>
      </w:r>
    </w:p>
    <w:p w14:paraId="1E3314B0" w14:textId="77777777" w:rsidR="00785986" w:rsidRPr="0082033D" w:rsidRDefault="0082033D" w:rsidP="009E2D05">
      <w:pPr>
        <w:widowControl/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>Шапкин</w:t>
      </w:r>
      <w:r>
        <w:rPr>
          <w:color w:val="000000"/>
          <w:sz w:val="28"/>
          <w:szCs w:val="28"/>
        </w:rPr>
        <w:t> </w:t>
      </w:r>
      <w:r w:rsidRPr="0082033D">
        <w:rPr>
          <w:color w:val="000000"/>
          <w:sz w:val="28"/>
          <w:szCs w:val="28"/>
        </w:rPr>
        <w:t>В.Е.</w:t>
      </w:r>
      <w:r w:rsidR="00785986" w:rsidRPr="0082033D">
        <w:rPr>
          <w:color w:val="000000"/>
          <w:sz w:val="28"/>
          <w:szCs w:val="28"/>
        </w:rPr>
        <w:t xml:space="preserve">, </w:t>
      </w:r>
      <w:r w:rsidRPr="0082033D">
        <w:rPr>
          <w:color w:val="000000"/>
          <w:sz w:val="28"/>
          <w:szCs w:val="28"/>
        </w:rPr>
        <w:t>Заздравнов</w:t>
      </w:r>
      <w:r>
        <w:rPr>
          <w:color w:val="000000"/>
          <w:sz w:val="28"/>
          <w:szCs w:val="28"/>
        </w:rPr>
        <w:t> </w:t>
      </w:r>
      <w:r w:rsidRPr="0082033D">
        <w:rPr>
          <w:color w:val="000000"/>
          <w:sz w:val="28"/>
          <w:szCs w:val="28"/>
        </w:rPr>
        <w:t>А.А.</w:t>
      </w:r>
      <w:r w:rsidR="00785986" w:rsidRPr="0082033D">
        <w:rPr>
          <w:color w:val="000000"/>
          <w:sz w:val="28"/>
          <w:szCs w:val="28"/>
        </w:rPr>
        <w:t xml:space="preserve">, </w:t>
      </w:r>
      <w:r w:rsidRPr="0082033D">
        <w:rPr>
          <w:color w:val="000000"/>
          <w:sz w:val="28"/>
          <w:szCs w:val="28"/>
        </w:rPr>
        <w:t>Бобро</w:t>
      </w:r>
      <w:r>
        <w:rPr>
          <w:color w:val="000000"/>
          <w:sz w:val="28"/>
          <w:szCs w:val="28"/>
        </w:rPr>
        <w:t> </w:t>
      </w:r>
      <w:r w:rsidRPr="0082033D">
        <w:rPr>
          <w:color w:val="000000"/>
          <w:sz w:val="28"/>
          <w:szCs w:val="28"/>
        </w:rPr>
        <w:t>Л.Н.</w:t>
      </w:r>
      <w:r>
        <w:rPr>
          <w:color w:val="000000"/>
          <w:sz w:val="28"/>
          <w:szCs w:val="28"/>
        </w:rPr>
        <w:t> </w:t>
      </w:r>
      <w:r w:rsidRPr="0082033D">
        <w:rPr>
          <w:color w:val="000000"/>
          <w:sz w:val="28"/>
          <w:szCs w:val="28"/>
        </w:rPr>
        <w:t>Пасиешвили</w:t>
      </w:r>
      <w:r w:rsidR="00785986" w:rsidRPr="008203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82033D">
        <w:rPr>
          <w:color w:val="000000"/>
          <w:sz w:val="28"/>
          <w:szCs w:val="28"/>
        </w:rPr>
        <w:t xml:space="preserve"> </w:t>
      </w:r>
      <w:r w:rsidR="00785986" w:rsidRPr="0082033D">
        <w:rPr>
          <w:color w:val="000000"/>
          <w:sz w:val="28"/>
          <w:szCs w:val="28"/>
        </w:rPr>
        <w:t xml:space="preserve">Справочник по терапии с основами реабилитации </w:t>
      </w:r>
      <w:r>
        <w:rPr>
          <w:color w:val="000000"/>
          <w:sz w:val="28"/>
          <w:szCs w:val="28"/>
        </w:rPr>
        <w:t>–</w:t>
      </w:r>
      <w:r w:rsidRPr="0082033D">
        <w:rPr>
          <w:color w:val="000000"/>
          <w:sz w:val="28"/>
          <w:szCs w:val="28"/>
        </w:rPr>
        <w:t xml:space="preserve"> </w:t>
      </w:r>
      <w:r w:rsidR="00785986" w:rsidRPr="0082033D">
        <w:rPr>
          <w:color w:val="000000"/>
          <w:sz w:val="28"/>
          <w:szCs w:val="28"/>
        </w:rPr>
        <w:t xml:space="preserve">М.: – Феникс </w:t>
      </w:r>
      <w:r>
        <w:rPr>
          <w:color w:val="000000"/>
          <w:sz w:val="28"/>
          <w:szCs w:val="28"/>
        </w:rPr>
        <w:t>–</w:t>
      </w:r>
      <w:r w:rsidRPr="0082033D">
        <w:rPr>
          <w:color w:val="000000"/>
          <w:sz w:val="28"/>
          <w:szCs w:val="28"/>
        </w:rPr>
        <w:t xml:space="preserve"> </w:t>
      </w:r>
      <w:r w:rsidR="00785986" w:rsidRPr="0082033D">
        <w:rPr>
          <w:color w:val="000000"/>
          <w:sz w:val="28"/>
          <w:szCs w:val="28"/>
        </w:rPr>
        <w:t>2007.</w:t>
      </w:r>
      <w:r>
        <w:rPr>
          <w:color w:val="000000"/>
          <w:sz w:val="28"/>
          <w:szCs w:val="28"/>
        </w:rPr>
        <w:t> –</w:t>
      </w:r>
      <w:r w:rsidRPr="0082033D">
        <w:rPr>
          <w:color w:val="000000"/>
          <w:sz w:val="28"/>
          <w:szCs w:val="28"/>
        </w:rPr>
        <w:t xml:space="preserve"> </w:t>
      </w:r>
      <w:r w:rsidR="00785986" w:rsidRPr="0082033D">
        <w:rPr>
          <w:color w:val="000000"/>
          <w:sz w:val="28"/>
          <w:szCs w:val="28"/>
        </w:rPr>
        <w:t>275</w:t>
      </w:r>
      <w:r>
        <w:rPr>
          <w:color w:val="000000"/>
          <w:sz w:val="28"/>
          <w:szCs w:val="28"/>
        </w:rPr>
        <w:t> </w:t>
      </w:r>
      <w:r w:rsidRPr="0082033D">
        <w:rPr>
          <w:color w:val="000000"/>
          <w:sz w:val="28"/>
          <w:szCs w:val="28"/>
        </w:rPr>
        <w:t>с.</w:t>
      </w:r>
    </w:p>
    <w:p w14:paraId="28AD5E63" w14:textId="77777777" w:rsidR="00785986" w:rsidRPr="0082033D" w:rsidRDefault="00785986" w:rsidP="009E2D05">
      <w:pPr>
        <w:widowControl/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 xml:space="preserve">Медицинская сестра </w:t>
      </w:r>
      <w:r w:rsidR="0082033D">
        <w:rPr>
          <w:color w:val="000000"/>
          <w:sz w:val="28"/>
          <w:szCs w:val="28"/>
        </w:rPr>
        <w:t>–</w:t>
      </w:r>
      <w:r w:rsidR="0082033D" w:rsidRPr="0082033D">
        <w:rPr>
          <w:color w:val="000000"/>
          <w:sz w:val="28"/>
          <w:szCs w:val="28"/>
        </w:rPr>
        <w:t xml:space="preserve"> </w:t>
      </w:r>
      <w:r w:rsidRPr="0082033D">
        <w:rPr>
          <w:color w:val="000000"/>
          <w:sz w:val="28"/>
          <w:szCs w:val="28"/>
        </w:rPr>
        <w:t>Научно – практический и публицистический</w:t>
      </w:r>
      <w:r w:rsidR="0082033D">
        <w:rPr>
          <w:color w:val="000000"/>
          <w:sz w:val="28"/>
          <w:szCs w:val="28"/>
        </w:rPr>
        <w:t xml:space="preserve"> </w:t>
      </w:r>
      <w:r w:rsidRPr="0082033D">
        <w:rPr>
          <w:color w:val="000000"/>
          <w:sz w:val="28"/>
          <w:szCs w:val="28"/>
        </w:rPr>
        <w:t xml:space="preserve">журнал </w:t>
      </w:r>
      <w:r w:rsidR="0082033D">
        <w:rPr>
          <w:color w:val="000000"/>
          <w:sz w:val="28"/>
          <w:szCs w:val="28"/>
        </w:rPr>
        <w:t>–</w:t>
      </w:r>
      <w:r w:rsidR="0082033D" w:rsidRPr="0082033D">
        <w:rPr>
          <w:color w:val="000000"/>
          <w:sz w:val="28"/>
          <w:szCs w:val="28"/>
        </w:rPr>
        <w:t xml:space="preserve"> </w:t>
      </w:r>
      <w:r w:rsidRPr="0082033D">
        <w:rPr>
          <w:color w:val="000000"/>
          <w:sz w:val="28"/>
          <w:szCs w:val="28"/>
        </w:rPr>
        <w:t>Издательский дом</w:t>
      </w:r>
      <w:r w:rsidR="0082033D" w:rsidRPr="0082033D">
        <w:rPr>
          <w:color w:val="000000"/>
          <w:sz w:val="28"/>
          <w:szCs w:val="28"/>
        </w:rPr>
        <w:t xml:space="preserve"> «</w:t>
      </w:r>
      <w:r w:rsidRPr="0082033D">
        <w:rPr>
          <w:color w:val="000000"/>
          <w:sz w:val="28"/>
          <w:szCs w:val="28"/>
        </w:rPr>
        <w:t xml:space="preserve">Русский врач» </w:t>
      </w:r>
      <w:r w:rsidR="0082033D">
        <w:rPr>
          <w:color w:val="000000"/>
          <w:sz w:val="28"/>
          <w:szCs w:val="28"/>
        </w:rPr>
        <w:t>–</w:t>
      </w:r>
      <w:r w:rsidR="0082033D" w:rsidRPr="0082033D">
        <w:rPr>
          <w:color w:val="000000"/>
          <w:sz w:val="28"/>
          <w:szCs w:val="28"/>
        </w:rPr>
        <w:t xml:space="preserve"> </w:t>
      </w:r>
      <w:r w:rsidR="0082033D">
        <w:rPr>
          <w:color w:val="000000"/>
          <w:sz w:val="28"/>
          <w:szCs w:val="28"/>
        </w:rPr>
        <w:t>№</w:t>
      </w:r>
      <w:r w:rsidR="0082033D" w:rsidRPr="0082033D">
        <w:rPr>
          <w:color w:val="000000"/>
          <w:sz w:val="28"/>
          <w:szCs w:val="28"/>
        </w:rPr>
        <w:t>1</w:t>
      </w:r>
      <w:r w:rsidR="0082033D">
        <w:rPr>
          <w:color w:val="000000"/>
          <w:sz w:val="28"/>
          <w:szCs w:val="28"/>
        </w:rPr>
        <w:t>–</w:t>
      </w:r>
      <w:r w:rsidR="0082033D" w:rsidRPr="0082033D">
        <w:rPr>
          <w:color w:val="000000"/>
          <w:sz w:val="28"/>
          <w:szCs w:val="28"/>
        </w:rPr>
        <w:t>2</w:t>
      </w:r>
      <w:r w:rsidRPr="0082033D">
        <w:rPr>
          <w:color w:val="000000"/>
          <w:sz w:val="28"/>
          <w:szCs w:val="28"/>
        </w:rPr>
        <w:t xml:space="preserve">010, </w:t>
      </w:r>
      <w:r w:rsidR="0082033D">
        <w:rPr>
          <w:color w:val="000000"/>
          <w:sz w:val="28"/>
          <w:szCs w:val="28"/>
        </w:rPr>
        <w:t>№</w:t>
      </w:r>
      <w:r w:rsidR="0082033D" w:rsidRPr="0082033D">
        <w:rPr>
          <w:color w:val="000000"/>
          <w:sz w:val="28"/>
          <w:szCs w:val="28"/>
        </w:rPr>
        <w:t>5</w:t>
      </w:r>
      <w:r w:rsidR="0082033D">
        <w:rPr>
          <w:color w:val="000000"/>
          <w:sz w:val="28"/>
          <w:szCs w:val="28"/>
        </w:rPr>
        <w:t>–</w:t>
      </w:r>
      <w:r w:rsidR="0082033D" w:rsidRPr="0082033D">
        <w:rPr>
          <w:color w:val="000000"/>
          <w:sz w:val="28"/>
          <w:szCs w:val="28"/>
        </w:rPr>
        <w:t>2</w:t>
      </w:r>
      <w:r w:rsidRPr="0082033D">
        <w:rPr>
          <w:color w:val="000000"/>
          <w:sz w:val="28"/>
          <w:szCs w:val="28"/>
        </w:rPr>
        <w:t>010.</w:t>
      </w:r>
    </w:p>
    <w:p w14:paraId="1E0ABA28" w14:textId="77777777" w:rsidR="00785986" w:rsidRPr="0082033D" w:rsidRDefault="00785986" w:rsidP="009E2D05">
      <w:pPr>
        <w:widowControl/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2033D">
        <w:rPr>
          <w:color w:val="000000"/>
          <w:sz w:val="28"/>
          <w:szCs w:val="28"/>
        </w:rPr>
        <w:t xml:space="preserve">Медсестра </w:t>
      </w:r>
      <w:r w:rsidR="0082033D">
        <w:rPr>
          <w:color w:val="000000"/>
          <w:sz w:val="28"/>
          <w:szCs w:val="28"/>
        </w:rPr>
        <w:t>–</w:t>
      </w:r>
      <w:r w:rsidR="0082033D" w:rsidRPr="0082033D">
        <w:rPr>
          <w:color w:val="000000"/>
          <w:sz w:val="28"/>
          <w:szCs w:val="28"/>
        </w:rPr>
        <w:t xml:space="preserve"> </w:t>
      </w:r>
      <w:r w:rsidRPr="0082033D">
        <w:rPr>
          <w:color w:val="000000"/>
          <w:sz w:val="28"/>
          <w:szCs w:val="28"/>
        </w:rPr>
        <w:t xml:space="preserve">Научно-практический журнал </w:t>
      </w:r>
      <w:r w:rsidR="0082033D">
        <w:rPr>
          <w:color w:val="000000"/>
          <w:sz w:val="28"/>
          <w:szCs w:val="28"/>
        </w:rPr>
        <w:t xml:space="preserve">– </w:t>
      </w:r>
      <w:r w:rsidRPr="0082033D">
        <w:rPr>
          <w:color w:val="000000"/>
          <w:sz w:val="28"/>
          <w:szCs w:val="28"/>
        </w:rPr>
        <w:t>Медиздат</w:t>
      </w:r>
      <w:r w:rsidR="0082033D">
        <w:rPr>
          <w:color w:val="000000"/>
          <w:sz w:val="28"/>
          <w:szCs w:val="28"/>
        </w:rPr>
        <w:t xml:space="preserve"> –</w:t>
      </w:r>
      <w:r w:rsidR="0082033D" w:rsidRPr="0082033D">
        <w:rPr>
          <w:color w:val="000000"/>
          <w:sz w:val="28"/>
          <w:szCs w:val="28"/>
        </w:rPr>
        <w:t xml:space="preserve"> </w:t>
      </w:r>
      <w:r w:rsidR="0082033D">
        <w:rPr>
          <w:color w:val="000000"/>
          <w:sz w:val="28"/>
          <w:szCs w:val="28"/>
        </w:rPr>
        <w:t>№</w:t>
      </w:r>
      <w:r w:rsidR="0082033D" w:rsidRPr="0082033D">
        <w:rPr>
          <w:color w:val="000000"/>
          <w:sz w:val="28"/>
          <w:szCs w:val="28"/>
        </w:rPr>
        <w:t>2</w:t>
      </w:r>
      <w:r w:rsidR="0082033D">
        <w:rPr>
          <w:color w:val="000000"/>
          <w:sz w:val="28"/>
          <w:szCs w:val="28"/>
        </w:rPr>
        <w:t>–</w:t>
      </w:r>
      <w:r w:rsidR="0082033D" w:rsidRPr="0082033D">
        <w:rPr>
          <w:color w:val="000000"/>
          <w:sz w:val="28"/>
          <w:szCs w:val="28"/>
        </w:rPr>
        <w:t>2</w:t>
      </w:r>
      <w:r w:rsidRPr="0082033D">
        <w:rPr>
          <w:color w:val="000000"/>
          <w:sz w:val="28"/>
          <w:szCs w:val="28"/>
        </w:rPr>
        <w:t>011.</w:t>
      </w:r>
    </w:p>
    <w:sectPr w:rsidR="00785986" w:rsidRPr="0082033D" w:rsidSect="0082033D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602F" w14:textId="77777777" w:rsidR="00A96547" w:rsidRDefault="00A96547" w:rsidP="004934F9">
      <w:r>
        <w:separator/>
      </w:r>
    </w:p>
  </w:endnote>
  <w:endnote w:type="continuationSeparator" w:id="0">
    <w:p w14:paraId="26D5A69B" w14:textId="77777777" w:rsidR="00A96547" w:rsidRDefault="00A96547" w:rsidP="0049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4692" w14:textId="77777777" w:rsidR="00A96547" w:rsidRDefault="00A96547" w:rsidP="004934F9">
      <w:r>
        <w:separator/>
      </w:r>
    </w:p>
  </w:footnote>
  <w:footnote w:type="continuationSeparator" w:id="0">
    <w:p w14:paraId="6385DB7F" w14:textId="77777777" w:rsidR="00A96547" w:rsidRDefault="00A96547" w:rsidP="0049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numPicBullet w:numPicBulletId="1">
    <w:pict>
      <v:shape id="_x0000_i1026" type="#_x0000_t75" style="width:11.25pt;height:11.25pt" o:bullet="t">
        <v:imagedata r:id="rId2" o:title=""/>
      </v:shape>
    </w:pict>
  </w:numPicBullet>
  <w:numPicBullet w:numPicBulletId="2">
    <w:pict>
      <v:shape id="_x0000_i1027" type="#_x0000_t75" style="width:9pt;height:9pt" o:bullet="t">
        <v:imagedata r:id="rId3" o:title=""/>
      </v:shape>
    </w:pict>
  </w:numPicBullet>
  <w:numPicBullet w:numPicBulletId="3">
    <w:pict>
      <v:shape id="_x0000_i1028" type="#_x0000_t75" style="width:9pt;height:9pt" o:bullet="t">
        <v:imagedata r:id="rId4" o:title=""/>
      </v:shape>
    </w:pict>
  </w:numPicBullet>
  <w:numPicBullet w:numPicBulletId="4">
    <w:pict>
      <v:shape id="_x0000_i1029" type="#_x0000_t75" style="width:9pt;height:9pt" o:bullet="t">
        <v:imagedata r:id="rId5" o:title=""/>
      </v:shape>
    </w:pict>
  </w:numPicBullet>
  <w:numPicBullet w:numPicBulletId="5">
    <w:pict>
      <v:shape id="_x0000_i1030" type="#_x0000_t75" style="width:9pt;height:9pt" o:bullet="t">
        <v:imagedata r:id="rId6" o:title=""/>
      </v:shape>
    </w:pict>
  </w:numPicBullet>
  <w:numPicBullet w:numPicBulletId="6">
    <w:pict>
      <v:shape id="_x0000_i1031" type="#_x0000_t75" style="width:11.25pt;height:11.25pt" o:bullet="t">
        <v:imagedata r:id="rId7" o:title=""/>
        <o:lock v:ext="edit" cropping="t"/>
      </v:shape>
    </w:pict>
  </w:numPicBullet>
  <w:numPicBullet w:numPicBulletId="7">
    <w:pict>
      <v:shape id="_x0000_i1032" type="#_x0000_t75" style="width:11.25pt;height:9.75pt" o:bullet="t">
        <v:imagedata r:id="rId8" o:title=""/>
      </v:shape>
    </w:pict>
  </w:numPicBullet>
  <w:numPicBullet w:numPicBulletId="8">
    <w:pict>
      <v:shape id="_x0000_i1033" type="#_x0000_t75" style="width:11.25pt;height:11.25pt" o:bullet="t">
        <v:imagedata r:id="rId9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CE67F0"/>
    <w:multiLevelType w:val="hybridMultilevel"/>
    <w:tmpl w:val="62B08984"/>
    <w:lvl w:ilvl="0" w:tplc="FFFFFFFF">
      <w:start w:val="1"/>
      <w:numFmt w:val="none"/>
      <w:lvlText w:val="-"/>
      <w:lvlJc w:val="left"/>
      <w:pPr>
        <w:ind w:left="1287" w:hanging="360"/>
      </w:pPr>
      <w:rPr>
        <w:rFonts w:ascii="Courier" w:hAnsi="Courie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266C25"/>
    <w:multiLevelType w:val="hybridMultilevel"/>
    <w:tmpl w:val="2848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0E1D12"/>
    <w:multiLevelType w:val="hybridMultilevel"/>
    <w:tmpl w:val="CBBA2C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2929BB"/>
    <w:multiLevelType w:val="hybridMultilevel"/>
    <w:tmpl w:val="2B42E794"/>
    <w:lvl w:ilvl="0" w:tplc="FFFFFFFF">
      <w:start w:val="1"/>
      <w:numFmt w:val="none"/>
      <w:lvlText w:val="-"/>
      <w:lvlJc w:val="left"/>
      <w:pPr>
        <w:ind w:left="1080" w:hanging="360"/>
      </w:pPr>
      <w:rPr>
        <w:rFonts w:ascii="Courier" w:hAnsi="Courier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94C2572"/>
    <w:multiLevelType w:val="multilevel"/>
    <w:tmpl w:val="7AF47D8E"/>
    <w:lvl w:ilvl="0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6" w15:restartNumberingAfterBreak="0">
    <w:nsid w:val="1AD21D24"/>
    <w:multiLevelType w:val="hybridMultilevel"/>
    <w:tmpl w:val="29A04314"/>
    <w:lvl w:ilvl="0" w:tplc="FFFFFFFF">
      <w:start w:val="1"/>
      <w:numFmt w:val="none"/>
      <w:lvlText w:val="-"/>
      <w:lvlJc w:val="left"/>
      <w:pPr>
        <w:ind w:left="720" w:hanging="360"/>
      </w:pPr>
      <w:rPr>
        <w:rFonts w:ascii="Courier" w:hAnsi="Courier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2B361C"/>
    <w:multiLevelType w:val="hybridMultilevel"/>
    <w:tmpl w:val="3098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FC0AD4"/>
    <w:multiLevelType w:val="hybridMultilevel"/>
    <w:tmpl w:val="48EE35EC"/>
    <w:lvl w:ilvl="0" w:tplc="EC76F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80814"/>
    <w:multiLevelType w:val="hybridMultilevel"/>
    <w:tmpl w:val="46F0B6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D47F0"/>
    <w:multiLevelType w:val="hybridMultilevel"/>
    <w:tmpl w:val="E8E6663C"/>
    <w:lvl w:ilvl="0" w:tplc="FFFFFFFF">
      <w:start w:val="1"/>
      <w:numFmt w:val="none"/>
      <w:lvlText w:val="-"/>
      <w:lvlJc w:val="left"/>
      <w:pPr>
        <w:ind w:left="720" w:hanging="360"/>
      </w:pPr>
      <w:rPr>
        <w:rFonts w:ascii="Courier" w:hAnsi="Courier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492C79"/>
    <w:multiLevelType w:val="hybridMultilevel"/>
    <w:tmpl w:val="C10EB6F0"/>
    <w:lvl w:ilvl="0" w:tplc="FFFFFFFF">
      <w:start w:val="1"/>
      <w:numFmt w:val="none"/>
      <w:lvlText w:val="-"/>
      <w:lvlJc w:val="left"/>
      <w:pPr>
        <w:ind w:left="1146" w:hanging="360"/>
      </w:pPr>
      <w:rPr>
        <w:rFonts w:ascii="Courier" w:hAnsi="Courier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33A92AAA"/>
    <w:multiLevelType w:val="hybridMultilevel"/>
    <w:tmpl w:val="F508D706"/>
    <w:lvl w:ilvl="0" w:tplc="FFFFFFFF">
      <w:start w:val="1"/>
      <w:numFmt w:val="none"/>
      <w:lvlText w:val="-"/>
      <w:lvlJc w:val="left"/>
      <w:pPr>
        <w:ind w:left="1146" w:hanging="360"/>
      </w:pPr>
      <w:rPr>
        <w:rFonts w:ascii="Courier" w:hAnsi="Courie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A3F50DA"/>
    <w:multiLevelType w:val="hybridMultilevel"/>
    <w:tmpl w:val="21F4FB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BD5A9D"/>
    <w:multiLevelType w:val="multilevel"/>
    <w:tmpl w:val="799A7344"/>
    <w:styleLink w:val="2"/>
    <w:lvl w:ilvl="0">
      <w:start w:val="1"/>
      <w:numFmt w:val="bullet"/>
      <w:lvlText w:val=""/>
      <w:lvlPicBulletId w:val="2"/>
      <w:lvlJc w:val="left"/>
      <w:pPr>
        <w:ind w:left="1068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3C1C88"/>
    <w:multiLevelType w:val="hybridMultilevel"/>
    <w:tmpl w:val="8B20E292"/>
    <w:lvl w:ilvl="0" w:tplc="FFFFFFFF">
      <w:start w:val="1"/>
      <w:numFmt w:val="none"/>
      <w:lvlText w:val="-"/>
      <w:lvlJc w:val="left"/>
      <w:pPr>
        <w:ind w:left="1287" w:hanging="360"/>
      </w:pPr>
      <w:rPr>
        <w:rFonts w:ascii="Courier" w:hAnsi="Courie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10A65BB"/>
    <w:multiLevelType w:val="multilevel"/>
    <w:tmpl w:val="194CE0F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 w15:restartNumberingAfterBreak="0">
    <w:nsid w:val="449A163D"/>
    <w:multiLevelType w:val="hybridMultilevel"/>
    <w:tmpl w:val="C48225BE"/>
    <w:lvl w:ilvl="0" w:tplc="53ECFD48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762ABA4" w:tentative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2040829E" w:tentative="1">
      <w:start w:val="1"/>
      <w:numFmt w:val="bullet"/>
      <w:lvlText w:val="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7DC2DADC" w:tentative="1">
      <w:start w:val="1"/>
      <w:numFmt w:val="bullet"/>
      <w:lvlText w:val="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D886487C" w:tentative="1">
      <w:start w:val="1"/>
      <w:numFmt w:val="bullet"/>
      <w:lvlText w:val="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17E4EA2A" w:tentative="1">
      <w:start w:val="1"/>
      <w:numFmt w:val="bullet"/>
      <w:lvlText w:val="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E0B2C504" w:tentative="1">
      <w:start w:val="1"/>
      <w:numFmt w:val="bullet"/>
      <w:lvlText w:val="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AABC8FD6" w:tentative="1">
      <w:start w:val="1"/>
      <w:numFmt w:val="bullet"/>
      <w:lvlText w:val="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6A70CFC4" w:tentative="1">
      <w:start w:val="1"/>
      <w:numFmt w:val="bullet"/>
      <w:lvlText w:val="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56F7DF5"/>
    <w:multiLevelType w:val="hybridMultilevel"/>
    <w:tmpl w:val="F190C976"/>
    <w:lvl w:ilvl="0" w:tplc="FFFFFFFF">
      <w:start w:val="1"/>
      <w:numFmt w:val="none"/>
      <w:lvlText w:val="-"/>
      <w:lvlJc w:val="left"/>
      <w:pPr>
        <w:ind w:left="1287" w:hanging="360"/>
      </w:pPr>
      <w:rPr>
        <w:rFonts w:ascii="Courier" w:hAnsi="Courie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9244038"/>
    <w:multiLevelType w:val="hybridMultilevel"/>
    <w:tmpl w:val="C9740490"/>
    <w:lvl w:ilvl="0" w:tplc="FFFFFFFF">
      <w:start w:val="1"/>
      <w:numFmt w:val="none"/>
      <w:lvlText w:val="-"/>
      <w:lvlJc w:val="left"/>
      <w:pPr>
        <w:ind w:left="720" w:hanging="360"/>
      </w:pPr>
      <w:rPr>
        <w:rFonts w:ascii="Courier" w:hAnsi="Courie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F644B"/>
    <w:multiLevelType w:val="hybridMultilevel"/>
    <w:tmpl w:val="99DAB774"/>
    <w:lvl w:ilvl="0" w:tplc="FFFFFFFF">
      <w:start w:val="1"/>
      <w:numFmt w:val="none"/>
      <w:lvlText w:val="-"/>
      <w:lvlJc w:val="left"/>
      <w:pPr>
        <w:tabs>
          <w:tab w:val="num" w:pos="644"/>
        </w:tabs>
        <w:ind w:left="644" w:hanging="360"/>
      </w:pPr>
      <w:rPr>
        <w:rFonts w:ascii="Courier" w:hAnsi="Courier" w:cs="Times New Roman" w:hint="default"/>
      </w:rPr>
    </w:lvl>
    <w:lvl w:ilvl="1" w:tplc="6762ABA4" w:tentative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2040829E" w:tentative="1">
      <w:start w:val="1"/>
      <w:numFmt w:val="bullet"/>
      <w:lvlText w:val="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7DC2DADC" w:tentative="1">
      <w:start w:val="1"/>
      <w:numFmt w:val="bullet"/>
      <w:lvlText w:val="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D886487C" w:tentative="1">
      <w:start w:val="1"/>
      <w:numFmt w:val="bullet"/>
      <w:lvlText w:val="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17E4EA2A" w:tentative="1">
      <w:start w:val="1"/>
      <w:numFmt w:val="bullet"/>
      <w:lvlText w:val="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E0B2C504" w:tentative="1">
      <w:start w:val="1"/>
      <w:numFmt w:val="bullet"/>
      <w:lvlText w:val="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AABC8FD6" w:tentative="1">
      <w:start w:val="1"/>
      <w:numFmt w:val="bullet"/>
      <w:lvlText w:val="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6A70CFC4" w:tentative="1">
      <w:start w:val="1"/>
      <w:numFmt w:val="bullet"/>
      <w:lvlText w:val="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F16563B"/>
    <w:multiLevelType w:val="hybridMultilevel"/>
    <w:tmpl w:val="E030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3B0038"/>
    <w:multiLevelType w:val="hybridMultilevel"/>
    <w:tmpl w:val="12A6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643698"/>
    <w:multiLevelType w:val="hybridMultilevel"/>
    <w:tmpl w:val="3BFA49D2"/>
    <w:lvl w:ilvl="0" w:tplc="FFFFFFFF">
      <w:start w:val="1"/>
      <w:numFmt w:val="none"/>
      <w:lvlText w:val="-"/>
      <w:lvlJc w:val="left"/>
      <w:pPr>
        <w:ind w:left="1647" w:hanging="360"/>
      </w:pPr>
      <w:rPr>
        <w:rFonts w:ascii="Courier" w:hAnsi="Courie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56C86E7C"/>
    <w:multiLevelType w:val="hybridMultilevel"/>
    <w:tmpl w:val="D286DC64"/>
    <w:lvl w:ilvl="0" w:tplc="FFFFFFFF">
      <w:start w:val="1"/>
      <w:numFmt w:val="none"/>
      <w:lvlText w:val="-"/>
      <w:lvlJc w:val="left"/>
      <w:pPr>
        <w:ind w:left="720" w:hanging="360"/>
      </w:pPr>
      <w:rPr>
        <w:rFonts w:ascii="Courier" w:hAnsi="Courier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8268CB"/>
    <w:multiLevelType w:val="hybridMultilevel"/>
    <w:tmpl w:val="87068A22"/>
    <w:lvl w:ilvl="0" w:tplc="DEB2E8D6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DD4ACF"/>
    <w:multiLevelType w:val="multilevel"/>
    <w:tmpl w:val="DDD82C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7" w15:restartNumberingAfterBreak="0">
    <w:nsid w:val="67421101"/>
    <w:multiLevelType w:val="hybridMultilevel"/>
    <w:tmpl w:val="EAFA007E"/>
    <w:lvl w:ilvl="0" w:tplc="FFFFFFFF">
      <w:start w:val="1"/>
      <w:numFmt w:val="none"/>
      <w:lvlText w:val="-"/>
      <w:lvlJc w:val="left"/>
      <w:pPr>
        <w:ind w:left="644" w:hanging="360"/>
      </w:pPr>
      <w:rPr>
        <w:rFonts w:ascii="Courier" w:hAnsi="Courie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2115C"/>
    <w:multiLevelType w:val="hybridMultilevel"/>
    <w:tmpl w:val="ED6840E0"/>
    <w:lvl w:ilvl="0" w:tplc="57802384">
      <w:start w:val="1"/>
      <w:numFmt w:val="none"/>
      <w:lvlText w:val="-"/>
      <w:lvlJc w:val="left"/>
      <w:pPr>
        <w:ind w:left="720" w:hanging="360"/>
      </w:pPr>
      <w:rPr>
        <w:rFonts w:ascii="Courier" w:hAnsi="Courier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B433ADE"/>
    <w:multiLevelType w:val="hybridMultilevel"/>
    <w:tmpl w:val="354032D6"/>
    <w:lvl w:ilvl="0" w:tplc="A138792C">
      <w:start w:val="1"/>
      <w:numFmt w:val="none"/>
      <w:lvlText w:val="-"/>
      <w:lvlJc w:val="left"/>
      <w:pPr>
        <w:ind w:left="928" w:hanging="360"/>
      </w:pPr>
      <w:rPr>
        <w:rFonts w:ascii="Courier" w:hAnsi="Courier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 w15:restartNumberingAfterBreak="0">
    <w:nsid w:val="6E190F8C"/>
    <w:multiLevelType w:val="hybridMultilevel"/>
    <w:tmpl w:val="327054A0"/>
    <w:lvl w:ilvl="0" w:tplc="FFFFFFFF">
      <w:start w:val="1"/>
      <w:numFmt w:val="none"/>
      <w:lvlText w:val="-"/>
      <w:lvlJc w:val="left"/>
      <w:pPr>
        <w:ind w:left="720" w:hanging="360"/>
      </w:pPr>
      <w:rPr>
        <w:rFonts w:ascii="Courier" w:hAnsi="Courie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DAC"/>
    <w:multiLevelType w:val="hybridMultilevel"/>
    <w:tmpl w:val="47F86482"/>
    <w:lvl w:ilvl="0" w:tplc="FFFFFFFF">
      <w:start w:val="1"/>
      <w:numFmt w:val="none"/>
      <w:lvlText w:val="-"/>
      <w:lvlJc w:val="left"/>
      <w:pPr>
        <w:ind w:left="720" w:hanging="360"/>
      </w:pPr>
      <w:rPr>
        <w:rFonts w:ascii="Courier" w:hAnsi="Courie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55FDF"/>
    <w:multiLevelType w:val="hybridMultilevel"/>
    <w:tmpl w:val="A380188A"/>
    <w:lvl w:ilvl="0" w:tplc="FFFFFFFF">
      <w:start w:val="1"/>
      <w:numFmt w:val="none"/>
      <w:lvlText w:val="-"/>
      <w:lvlJc w:val="left"/>
      <w:pPr>
        <w:ind w:left="720" w:hanging="360"/>
      </w:pPr>
      <w:rPr>
        <w:rFonts w:ascii="Courier" w:hAnsi="Courier" w:cs="Times New Roman" w:hint="default"/>
      </w:rPr>
    </w:lvl>
    <w:lvl w:ilvl="1" w:tplc="B4DCE3DA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80898"/>
    <w:multiLevelType w:val="hybridMultilevel"/>
    <w:tmpl w:val="D3F61942"/>
    <w:lvl w:ilvl="0" w:tplc="EC76FFB6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4" w15:restartNumberingAfterBreak="0">
    <w:nsid w:val="7BA77ADE"/>
    <w:multiLevelType w:val="hybridMultilevel"/>
    <w:tmpl w:val="E0908524"/>
    <w:lvl w:ilvl="0" w:tplc="FFFFFFFF">
      <w:start w:val="1"/>
      <w:numFmt w:val="none"/>
      <w:lvlText w:val="-"/>
      <w:lvlJc w:val="left"/>
      <w:pPr>
        <w:ind w:left="1080" w:hanging="360"/>
      </w:pPr>
      <w:rPr>
        <w:rFonts w:ascii="Courier" w:hAnsi="Courier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7D532C66"/>
    <w:multiLevelType w:val="hybridMultilevel"/>
    <w:tmpl w:val="10F626D2"/>
    <w:lvl w:ilvl="0" w:tplc="FFFFFFFF">
      <w:start w:val="1"/>
      <w:numFmt w:val="none"/>
      <w:lvlText w:val="-"/>
      <w:lvlJc w:val="left"/>
      <w:pPr>
        <w:ind w:left="720" w:hanging="360"/>
      </w:pPr>
      <w:rPr>
        <w:rFonts w:ascii="Courier" w:hAnsi="Courier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25"/>
  </w:num>
  <w:num w:numId="4">
    <w:abstractNumId w:val="26"/>
  </w:num>
  <w:num w:numId="5">
    <w:abstractNumId w:val="16"/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8"/>
  </w:num>
  <w:num w:numId="12">
    <w:abstractNumId w:val="33"/>
  </w:num>
  <w:num w:numId="13">
    <w:abstractNumId w:val="35"/>
  </w:num>
  <w:num w:numId="14">
    <w:abstractNumId w:val="28"/>
  </w:num>
  <w:num w:numId="15">
    <w:abstractNumId w:val="18"/>
  </w:num>
  <w:num w:numId="16">
    <w:abstractNumId w:val="15"/>
  </w:num>
  <w:num w:numId="17">
    <w:abstractNumId w:val="1"/>
  </w:num>
  <w:num w:numId="18">
    <w:abstractNumId w:val="10"/>
  </w:num>
  <w:num w:numId="19">
    <w:abstractNumId w:val="34"/>
  </w:num>
  <w:num w:numId="20">
    <w:abstractNumId w:val="30"/>
  </w:num>
  <w:num w:numId="21">
    <w:abstractNumId w:val="4"/>
  </w:num>
  <w:num w:numId="22">
    <w:abstractNumId w:val="31"/>
  </w:num>
  <w:num w:numId="23">
    <w:abstractNumId w:val="19"/>
  </w:num>
  <w:num w:numId="24">
    <w:abstractNumId w:val="29"/>
  </w:num>
  <w:num w:numId="25">
    <w:abstractNumId w:val="24"/>
  </w:num>
  <w:num w:numId="26">
    <w:abstractNumId w:val="23"/>
  </w:num>
  <w:num w:numId="27">
    <w:abstractNumId w:val="32"/>
  </w:num>
  <w:num w:numId="28">
    <w:abstractNumId w:val="6"/>
  </w:num>
  <w:num w:numId="29">
    <w:abstractNumId w:val="7"/>
  </w:num>
  <w:num w:numId="30">
    <w:abstractNumId w:val="22"/>
  </w:num>
  <w:num w:numId="31">
    <w:abstractNumId w:val="21"/>
  </w:num>
  <w:num w:numId="32">
    <w:abstractNumId w:val="27"/>
  </w:num>
  <w:num w:numId="33">
    <w:abstractNumId w:val="12"/>
  </w:num>
  <w:num w:numId="34">
    <w:abstractNumId w:val="11"/>
  </w:num>
  <w:num w:numId="35">
    <w:abstractNumId w:val="20"/>
  </w:num>
  <w:num w:numId="36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16"/>
    <w:rsid w:val="000046E3"/>
    <w:rsid w:val="00005321"/>
    <w:rsid w:val="00005BD0"/>
    <w:rsid w:val="000071A2"/>
    <w:rsid w:val="0000743D"/>
    <w:rsid w:val="00010676"/>
    <w:rsid w:val="00010C92"/>
    <w:rsid w:val="00017555"/>
    <w:rsid w:val="000203E4"/>
    <w:rsid w:val="000266B9"/>
    <w:rsid w:val="0003092B"/>
    <w:rsid w:val="000406DD"/>
    <w:rsid w:val="0004535F"/>
    <w:rsid w:val="000466A5"/>
    <w:rsid w:val="0005380B"/>
    <w:rsid w:val="0005629E"/>
    <w:rsid w:val="00062725"/>
    <w:rsid w:val="0006538C"/>
    <w:rsid w:val="00065C0E"/>
    <w:rsid w:val="00067166"/>
    <w:rsid w:val="00075317"/>
    <w:rsid w:val="00075325"/>
    <w:rsid w:val="000805CF"/>
    <w:rsid w:val="000A248B"/>
    <w:rsid w:val="000A2570"/>
    <w:rsid w:val="000A7D8B"/>
    <w:rsid w:val="000B081A"/>
    <w:rsid w:val="000B53FE"/>
    <w:rsid w:val="000C22AE"/>
    <w:rsid w:val="000C3B87"/>
    <w:rsid w:val="000D5D80"/>
    <w:rsid w:val="000E1E2C"/>
    <w:rsid w:val="000E6025"/>
    <w:rsid w:val="000F0481"/>
    <w:rsid w:val="000F2BCD"/>
    <w:rsid w:val="000F6DBD"/>
    <w:rsid w:val="0010149C"/>
    <w:rsid w:val="0010380C"/>
    <w:rsid w:val="00113714"/>
    <w:rsid w:val="001177B8"/>
    <w:rsid w:val="00123B9C"/>
    <w:rsid w:val="001247CD"/>
    <w:rsid w:val="0013011E"/>
    <w:rsid w:val="0013359F"/>
    <w:rsid w:val="00134947"/>
    <w:rsid w:val="001454E8"/>
    <w:rsid w:val="0015321B"/>
    <w:rsid w:val="00167503"/>
    <w:rsid w:val="00171C7B"/>
    <w:rsid w:val="001735BE"/>
    <w:rsid w:val="00173BAD"/>
    <w:rsid w:val="0017682E"/>
    <w:rsid w:val="00182380"/>
    <w:rsid w:val="001845BB"/>
    <w:rsid w:val="00184D15"/>
    <w:rsid w:val="00185C3F"/>
    <w:rsid w:val="00186BF8"/>
    <w:rsid w:val="001926AE"/>
    <w:rsid w:val="0019295C"/>
    <w:rsid w:val="001951BA"/>
    <w:rsid w:val="001964DB"/>
    <w:rsid w:val="001A118E"/>
    <w:rsid w:val="001A53C4"/>
    <w:rsid w:val="001A5E7C"/>
    <w:rsid w:val="001B1DFE"/>
    <w:rsid w:val="001C3C40"/>
    <w:rsid w:val="001C4C1F"/>
    <w:rsid w:val="001C4DCF"/>
    <w:rsid w:val="001D0960"/>
    <w:rsid w:val="001D1675"/>
    <w:rsid w:val="001D20E3"/>
    <w:rsid w:val="001D2A4D"/>
    <w:rsid w:val="001D6ABD"/>
    <w:rsid w:val="001E463A"/>
    <w:rsid w:val="001E5C3E"/>
    <w:rsid w:val="001E5F17"/>
    <w:rsid w:val="001E66A4"/>
    <w:rsid w:val="001F2899"/>
    <w:rsid w:val="001F5B09"/>
    <w:rsid w:val="002009AF"/>
    <w:rsid w:val="00202221"/>
    <w:rsid w:val="00205013"/>
    <w:rsid w:val="00210ECD"/>
    <w:rsid w:val="002119D2"/>
    <w:rsid w:val="0021232D"/>
    <w:rsid w:val="00215BFD"/>
    <w:rsid w:val="00215DD6"/>
    <w:rsid w:val="002260CA"/>
    <w:rsid w:val="002302E7"/>
    <w:rsid w:val="002424DF"/>
    <w:rsid w:val="0025030F"/>
    <w:rsid w:val="00257B0A"/>
    <w:rsid w:val="002609A1"/>
    <w:rsid w:val="00263CF8"/>
    <w:rsid w:val="00265EE3"/>
    <w:rsid w:val="002665D1"/>
    <w:rsid w:val="00266811"/>
    <w:rsid w:val="002725BB"/>
    <w:rsid w:val="00272687"/>
    <w:rsid w:val="00275979"/>
    <w:rsid w:val="00294AE0"/>
    <w:rsid w:val="002A1F8E"/>
    <w:rsid w:val="002B0921"/>
    <w:rsid w:val="002B218D"/>
    <w:rsid w:val="002B3334"/>
    <w:rsid w:val="002B71E6"/>
    <w:rsid w:val="002D281C"/>
    <w:rsid w:val="002D2C47"/>
    <w:rsid w:val="002D2F1A"/>
    <w:rsid w:val="002D59ED"/>
    <w:rsid w:val="002E01D1"/>
    <w:rsid w:val="002E1BAF"/>
    <w:rsid w:val="002E7E9F"/>
    <w:rsid w:val="002F0820"/>
    <w:rsid w:val="002F1BCC"/>
    <w:rsid w:val="002F4E35"/>
    <w:rsid w:val="002F7A31"/>
    <w:rsid w:val="00300974"/>
    <w:rsid w:val="003020D3"/>
    <w:rsid w:val="00312FC0"/>
    <w:rsid w:val="0032475C"/>
    <w:rsid w:val="00325675"/>
    <w:rsid w:val="00325FFE"/>
    <w:rsid w:val="00332119"/>
    <w:rsid w:val="003338B2"/>
    <w:rsid w:val="00334E68"/>
    <w:rsid w:val="0034457A"/>
    <w:rsid w:val="0034799C"/>
    <w:rsid w:val="00350734"/>
    <w:rsid w:val="00351D72"/>
    <w:rsid w:val="00362DAF"/>
    <w:rsid w:val="003636A7"/>
    <w:rsid w:val="00363ADC"/>
    <w:rsid w:val="00371140"/>
    <w:rsid w:val="003715E8"/>
    <w:rsid w:val="00371775"/>
    <w:rsid w:val="003718E3"/>
    <w:rsid w:val="00375A47"/>
    <w:rsid w:val="00377350"/>
    <w:rsid w:val="003776D6"/>
    <w:rsid w:val="00380F46"/>
    <w:rsid w:val="00391710"/>
    <w:rsid w:val="00392E34"/>
    <w:rsid w:val="00394DF3"/>
    <w:rsid w:val="00397129"/>
    <w:rsid w:val="003A45FF"/>
    <w:rsid w:val="003A5D40"/>
    <w:rsid w:val="003B0220"/>
    <w:rsid w:val="003B1145"/>
    <w:rsid w:val="003B2EBB"/>
    <w:rsid w:val="003B6361"/>
    <w:rsid w:val="003D476F"/>
    <w:rsid w:val="003D515F"/>
    <w:rsid w:val="003E01FF"/>
    <w:rsid w:val="003E3EB1"/>
    <w:rsid w:val="003E53F1"/>
    <w:rsid w:val="003E7ECA"/>
    <w:rsid w:val="003F08D4"/>
    <w:rsid w:val="003F71F0"/>
    <w:rsid w:val="003F7C51"/>
    <w:rsid w:val="004014DA"/>
    <w:rsid w:val="004019DF"/>
    <w:rsid w:val="00401A75"/>
    <w:rsid w:val="00403085"/>
    <w:rsid w:val="0041085B"/>
    <w:rsid w:val="00416A26"/>
    <w:rsid w:val="00416B6E"/>
    <w:rsid w:val="0042289A"/>
    <w:rsid w:val="00423152"/>
    <w:rsid w:val="00427A8E"/>
    <w:rsid w:val="00431C61"/>
    <w:rsid w:val="00432CB3"/>
    <w:rsid w:val="00434AF1"/>
    <w:rsid w:val="00445B23"/>
    <w:rsid w:val="0044635D"/>
    <w:rsid w:val="00450956"/>
    <w:rsid w:val="0046052C"/>
    <w:rsid w:val="00461952"/>
    <w:rsid w:val="004662EF"/>
    <w:rsid w:val="00467090"/>
    <w:rsid w:val="00476930"/>
    <w:rsid w:val="00477D8F"/>
    <w:rsid w:val="004800A4"/>
    <w:rsid w:val="00481C55"/>
    <w:rsid w:val="0049339D"/>
    <w:rsid w:val="004934F9"/>
    <w:rsid w:val="00494835"/>
    <w:rsid w:val="004959EF"/>
    <w:rsid w:val="004976B1"/>
    <w:rsid w:val="004A011D"/>
    <w:rsid w:val="004A1007"/>
    <w:rsid w:val="004B4DBB"/>
    <w:rsid w:val="004B60CA"/>
    <w:rsid w:val="004C2176"/>
    <w:rsid w:val="004E28C6"/>
    <w:rsid w:val="004E2B82"/>
    <w:rsid w:val="004E4BEB"/>
    <w:rsid w:val="004E64B3"/>
    <w:rsid w:val="004E717A"/>
    <w:rsid w:val="004E7888"/>
    <w:rsid w:val="0050638C"/>
    <w:rsid w:val="00507799"/>
    <w:rsid w:val="00507ED3"/>
    <w:rsid w:val="0051021B"/>
    <w:rsid w:val="005105E5"/>
    <w:rsid w:val="00514B63"/>
    <w:rsid w:val="00515300"/>
    <w:rsid w:val="005168EE"/>
    <w:rsid w:val="00516AF3"/>
    <w:rsid w:val="00522664"/>
    <w:rsid w:val="005234EE"/>
    <w:rsid w:val="00523643"/>
    <w:rsid w:val="005256D4"/>
    <w:rsid w:val="00530356"/>
    <w:rsid w:val="00535C5B"/>
    <w:rsid w:val="00536607"/>
    <w:rsid w:val="00541022"/>
    <w:rsid w:val="00543557"/>
    <w:rsid w:val="005464A4"/>
    <w:rsid w:val="00546C28"/>
    <w:rsid w:val="005479A7"/>
    <w:rsid w:val="0055101E"/>
    <w:rsid w:val="005521FE"/>
    <w:rsid w:val="00563247"/>
    <w:rsid w:val="00570C4E"/>
    <w:rsid w:val="00572F93"/>
    <w:rsid w:val="00577B64"/>
    <w:rsid w:val="00585195"/>
    <w:rsid w:val="005902F7"/>
    <w:rsid w:val="00592E58"/>
    <w:rsid w:val="005A67F1"/>
    <w:rsid w:val="005A6ECE"/>
    <w:rsid w:val="005B24E8"/>
    <w:rsid w:val="005B2872"/>
    <w:rsid w:val="005B4ED7"/>
    <w:rsid w:val="005B5110"/>
    <w:rsid w:val="005C0FA2"/>
    <w:rsid w:val="005C39CA"/>
    <w:rsid w:val="005C785C"/>
    <w:rsid w:val="005F02C7"/>
    <w:rsid w:val="005F4715"/>
    <w:rsid w:val="005F766B"/>
    <w:rsid w:val="006022A0"/>
    <w:rsid w:val="00602AF3"/>
    <w:rsid w:val="0060604B"/>
    <w:rsid w:val="006157FA"/>
    <w:rsid w:val="0062698D"/>
    <w:rsid w:val="0063331D"/>
    <w:rsid w:val="00635A80"/>
    <w:rsid w:val="00636390"/>
    <w:rsid w:val="00637822"/>
    <w:rsid w:val="006404C9"/>
    <w:rsid w:val="00645013"/>
    <w:rsid w:val="00645C76"/>
    <w:rsid w:val="0065150E"/>
    <w:rsid w:val="006577F0"/>
    <w:rsid w:val="0066545C"/>
    <w:rsid w:val="0066633A"/>
    <w:rsid w:val="006663D4"/>
    <w:rsid w:val="006679AB"/>
    <w:rsid w:val="006759E2"/>
    <w:rsid w:val="00685A05"/>
    <w:rsid w:val="00687271"/>
    <w:rsid w:val="006936CD"/>
    <w:rsid w:val="00693C93"/>
    <w:rsid w:val="00694A54"/>
    <w:rsid w:val="00697C20"/>
    <w:rsid w:val="006A3DCA"/>
    <w:rsid w:val="006A5343"/>
    <w:rsid w:val="006A5FDB"/>
    <w:rsid w:val="006B74D2"/>
    <w:rsid w:val="006C53FE"/>
    <w:rsid w:val="006D58BD"/>
    <w:rsid w:val="006E552F"/>
    <w:rsid w:val="006E653A"/>
    <w:rsid w:val="006F64A8"/>
    <w:rsid w:val="00700767"/>
    <w:rsid w:val="00701BF8"/>
    <w:rsid w:val="0070609F"/>
    <w:rsid w:val="007120D0"/>
    <w:rsid w:val="00720DC0"/>
    <w:rsid w:val="00723F4C"/>
    <w:rsid w:val="007252AB"/>
    <w:rsid w:val="00733E47"/>
    <w:rsid w:val="0073635F"/>
    <w:rsid w:val="00751040"/>
    <w:rsid w:val="00754497"/>
    <w:rsid w:val="0075465B"/>
    <w:rsid w:val="00754B28"/>
    <w:rsid w:val="00754E46"/>
    <w:rsid w:val="00757893"/>
    <w:rsid w:val="00757CB4"/>
    <w:rsid w:val="00770647"/>
    <w:rsid w:val="0077096C"/>
    <w:rsid w:val="00770970"/>
    <w:rsid w:val="00772025"/>
    <w:rsid w:val="0077204C"/>
    <w:rsid w:val="0078304B"/>
    <w:rsid w:val="00785768"/>
    <w:rsid w:val="00785986"/>
    <w:rsid w:val="0079058E"/>
    <w:rsid w:val="00792F8A"/>
    <w:rsid w:val="00796C31"/>
    <w:rsid w:val="00796D24"/>
    <w:rsid w:val="007A0976"/>
    <w:rsid w:val="007A12DA"/>
    <w:rsid w:val="007A2673"/>
    <w:rsid w:val="007A53DA"/>
    <w:rsid w:val="007B76CA"/>
    <w:rsid w:val="007C0586"/>
    <w:rsid w:val="007C4C34"/>
    <w:rsid w:val="007D0058"/>
    <w:rsid w:val="007D2BF0"/>
    <w:rsid w:val="007D4094"/>
    <w:rsid w:val="007D66E6"/>
    <w:rsid w:val="007E4CBF"/>
    <w:rsid w:val="007E725E"/>
    <w:rsid w:val="007F042E"/>
    <w:rsid w:val="007F0851"/>
    <w:rsid w:val="007F18D6"/>
    <w:rsid w:val="0080086E"/>
    <w:rsid w:val="008015B6"/>
    <w:rsid w:val="00801F1B"/>
    <w:rsid w:val="00811643"/>
    <w:rsid w:val="0081281C"/>
    <w:rsid w:val="0081450A"/>
    <w:rsid w:val="008166F4"/>
    <w:rsid w:val="00817EED"/>
    <w:rsid w:val="0082033D"/>
    <w:rsid w:val="00821298"/>
    <w:rsid w:val="00823976"/>
    <w:rsid w:val="00826C19"/>
    <w:rsid w:val="00826EAD"/>
    <w:rsid w:val="00831301"/>
    <w:rsid w:val="00834A47"/>
    <w:rsid w:val="00835010"/>
    <w:rsid w:val="00840389"/>
    <w:rsid w:val="008465BD"/>
    <w:rsid w:val="00854049"/>
    <w:rsid w:val="00854D98"/>
    <w:rsid w:val="00856EC5"/>
    <w:rsid w:val="008570D5"/>
    <w:rsid w:val="00862103"/>
    <w:rsid w:val="00864ADC"/>
    <w:rsid w:val="00872367"/>
    <w:rsid w:val="00873841"/>
    <w:rsid w:val="008739B4"/>
    <w:rsid w:val="00876396"/>
    <w:rsid w:val="00876630"/>
    <w:rsid w:val="0087692B"/>
    <w:rsid w:val="00876DE9"/>
    <w:rsid w:val="0088079B"/>
    <w:rsid w:val="00880EE6"/>
    <w:rsid w:val="00886455"/>
    <w:rsid w:val="0088663B"/>
    <w:rsid w:val="00886E67"/>
    <w:rsid w:val="00887D63"/>
    <w:rsid w:val="00895B3A"/>
    <w:rsid w:val="008A75E3"/>
    <w:rsid w:val="008B057A"/>
    <w:rsid w:val="008B0BF5"/>
    <w:rsid w:val="008B17B0"/>
    <w:rsid w:val="008B4584"/>
    <w:rsid w:val="008B61D8"/>
    <w:rsid w:val="008B7CF7"/>
    <w:rsid w:val="008C3898"/>
    <w:rsid w:val="008D2246"/>
    <w:rsid w:val="008D3A6C"/>
    <w:rsid w:val="008D72B3"/>
    <w:rsid w:val="008D7722"/>
    <w:rsid w:val="008E041B"/>
    <w:rsid w:val="008F3022"/>
    <w:rsid w:val="008F727F"/>
    <w:rsid w:val="00902B92"/>
    <w:rsid w:val="00903723"/>
    <w:rsid w:val="00906DBF"/>
    <w:rsid w:val="00911D08"/>
    <w:rsid w:val="00917D02"/>
    <w:rsid w:val="00920EA9"/>
    <w:rsid w:val="009210E7"/>
    <w:rsid w:val="009253A7"/>
    <w:rsid w:val="00930942"/>
    <w:rsid w:val="0094125F"/>
    <w:rsid w:val="00944E9F"/>
    <w:rsid w:val="00951C49"/>
    <w:rsid w:val="009545A2"/>
    <w:rsid w:val="00956563"/>
    <w:rsid w:val="00956647"/>
    <w:rsid w:val="00957E65"/>
    <w:rsid w:val="00960835"/>
    <w:rsid w:val="00967922"/>
    <w:rsid w:val="009701A0"/>
    <w:rsid w:val="0097281C"/>
    <w:rsid w:val="009747E7"/>
    <w:rsid w:val="009756F3"/>
    <w:rsid w:val="009825CF"/>
    <w:rsid w:val="009834B5"/>
    <w:rsid w:val="009847B8"/>
    <w:rsid w:val="00987F76"/>
    <w:rsid w:val="00993012"/>
    <w:rsid w:val="00994896"/>
    <w:rsid w:val="009A0F69"/>
    <w:rsid w:val="009A1170"/>
    <w:rsid w:val="009A21A2"/>
    <w:rsid w:val="009A3477"/>
    <w:rsid w:val="009A5CCB"/>
    <w:rsid w:val="009B436C"/>
    <w:rsid w:val="009D1485"/>
    <w:rsid w:val="009D37DE"/>
    <w:rsid w:val="009D4BA2"/>
    <w:rsid w:val="009D5D41"/>
    <w:rsid w:val="009E2C62"/>
    <w:rsid w:val="009E2D05"/>
    <w:rsid w:val="009E787E"/>
    <w:rsid w:val="009F2AC7"/>
    <w:rsid w:val="009F7F85"/>
    <w:rsid w:val="00A02DCC"/>
    <w:rsid w:val="00A04AEC"/>
    <w:rsid w:val="00A054EB"/>
    <w:rsid w:val="00A068F1"/>
    <w:rsid w:val="00A11675"/>
    <w:rsid w:val="00A1176E"/>
    <w:rsid w:val="00A136D0"/>
    <w:rsid w:val="00A14413"/>
    <w:rsid w:val="00A209FC"/>
    <w:rsid w:val="00A36117"/>
    <w:rsid w:val="00A46182"/>
    <w:rsid w:val="00A517C7"/>
    <w:rsid w:val="00A51ED4"/>
    <w:rsid w:val="00A562E8"/>
    <w:rsid w:val="00A57BBB"/>
    <w:rsid w:val="00A607BE"/>
    <w:rsid w:val="00A61886"/>
    <w:rsid w:val="00A644C8"/>
    <w:rsid w:val="00A6766F"/>
    <w:rsid w:val="00A71ED2"/>
    <w:rsid w:val="00A72945"/>
    <w:rsid w:val="00A72AF3"/>
    <w:rsid w:val="00A80D5D"/>
    <w:rsid w:val="00A84245"/>
    <w:rsid w:val="00A84E84"/>
    <w:rsid w:val="00A857A5"/>
    <w:rsid w:val="00A8760C"/>
    <w:rsid w:val="00A96547"/>
    <w:rsid w:val="00A97BF1"/>
    <w:rsid w:val="00AA204E"/>
    <w:rsid w:val="00AA2C03"/>
    <w:rsid w:val="00AA61C5"/>
    <w:rsid w:val="00AA67F6"/>
    <w:rsid w:val="00AA7EBB"/>
    <w:rsid w:val="00AB1079"/>
    <w:rsid w:val="00AB6882"/>
    <w:rsid w:val="00AC179B"/>
    <w:rsid w:val="00AC2D93"/>
    <w:rsid w:val="00AC38C1"/>
    <w:rsid w:val="00AC510C"/>
    <w:rsid w:val="00AD0B8A"/>
    <w:rsid w:val="00AD182E"/>
    <w:rsid w:val="00AD1890"/>
    <w:rsid w:val="00AD1CB4"/>
    <w:rsid w:val="00AD718B"/>
    <w:rsid w:val="00AE1089"/>
    <w:rsid w:val="00AE6C0B"/>
    <w:rsid w:val="00AE7612"/>
    <w:rsid w:val="00AF30B7"/>
    <w:rsid w:val="00AF34F7"/>
    <w:rsid w:val="00AF357F"/>
    <w:rsid w:val="00AF5529"/>
    <w:rsid w:val="00AF6131"/>
    <w:rsid w:val="00AF7130"/>
    <w:rsid w:val="00B017DB"/>
    <w:rsid w:val="00B018CF"/>
    <w:rsid w:val="00B01BFE"/>
    <w:rsid w:val="00B03AB0"/>
    <w:rsid w:val="00B05606"/>
    <w:rsid w:val="00B13F5C"/>
    <w:rsid w:val="00B17FE1"/>
    <w:rsid w:val="00B21EFB"/>
    <w:rsid w:val="00B311EA"/>
    <w:rsid w:val="00B319D4"/>
    <w:rsid w:val="00B31AA8"/>
    <w:rsid w:val="00B354FD"/>
    <w:rsid w:val="00B3604D"/>
    <w:rsid w:val="00B37202"/>
    <w:rsid w:val="00B4669D"/>
    <w:rsid w:val="00B5226E"/>
    <w:rsid w:val="00B533AB"/>
    <w:rsid w:val="00B56DE8"/>
    <w:rsid w:val="00B57648"/>
    <w:rsid w:val="00B60F02"/>
    <w:rsid w:val="00B6189B"/>
    <w:rsid w:val="00B61CC7"/>
    <w:rsid w:val="00B6790F"/>
    <w:rsid w:val="00B72C67"/>
    <w:rsid w:val="00B7525E"/>
    <w:rsid w:val="00B87217"/>
    <w:rsid w:val="00B9182C"/>
    <w:rsid w:val="00B941D2"/>
    <w:rsid w:val="00B976F4"/>
    <w:rsid w:val="00BA3673"/>
    <w:rsid w:val="00BA4225"/>
    <w:rsid w:val="00BC01A5"/>
    <w:rsid w:val="00BC402C"/>
    <w:rsid w:val="00BD4588"/>
    <w:rsid w:val="00BD5A52"/>
    <w:rsid w:val="00BD764B"/>
    <w:rsid w:val="00BE0DC9"/>
    <w:rsid w:val="00BE31B8"/>
    <w:rsid w:val="00BE3941"/>
    <w:rsid w:val="00BE40AA"/>
    <w:rsid w:val="00BE68C5"/>
    <w:rsid w:val="00BE6C89"/>
    <w:rsid w:val="00BF722A"/>
    <w:rsid w:val="00C00313"/>
    <w:rsid w:val="00C018E4"/>
    <w:rsid w:val="00C07992"/>
    <w:rsid w:val="00C1470B"/>
    <w:rsid w:val="00C15ED8"/>
    <w:rsid w:val="00C17817"/>
    <w:rsid w:val="00C200C2"/>
    <w:rsid w:val="00C2127E"/>
    <w:rsid w:val="00C31352"/>
    <w:rsid w:val="00C33443"/>
    <w:rsid w:val="00C37449"/>
    <w:rsid w:val="00C404ED"/>
    <w:rsid w:val="00C45A35"/>
    <w:rsid w:val="00C479EB"/>
    <w:rsid w:val="00C50DF4"/>
    <w:rsid w:val="00C52D29"/>
    <w:rsid w:val="00C574DF"/>
    <w:rsid w:val="00C609BE"/>
    <w:rsid w:val="00C658A5"/>
    <w:rsid w:val="00C67416"/>
    <w:rsid w:val="00C67C8E"/>
    <w:rsid w:val="00C74B09"/>
    <w:rsid w:val="00C76F4D"/>
    <w:rsid w:val="00C81265"/>
    <w:rsid w:val="00C84615"/>
    <w:rsid w:val="00C861CE"/>
    <w:rsid w:val="00C95AB2"/>
    <w:rsid w:val="00C9602C"/>
    <w:rsid w:val="00C9726E"/>
    <w:rsid w:val="00CA1C3A"/>
    <w:rsid w:val="00CB6B6B"/>
    <w:rsid w:val="00CC1B53"/>
    <w:rsid w:val="00CC3763"/>
    <w:rsid w:val="00CC5A6B"/>
    <w:rsid w:val="00CD3007"/>
    <w:rsid w:val="00CD49DB"/>
    <w:rsid w:val="00CD52AB"/>
    <w:rsid w:val="00CD672D"/>
    <w:rsid w:val="00CD70BF"/>
    <w:rsid w:val="00CE3104"/>
    <w:rsid w:val="00CF17F3"/>
    <w:rsid w:val="00CF56BF"/>
    <w:rsid w:val="00CF7DB4"/>
    <w:rsid w:val="00D11D83"/>
    <w:rsid w:val="00D12D8C"/>
    <w:rsid w:val="00D222D0"/>
    <w:rsid w:val="00D24692"/>
    <w:rsid w:val="00D30F4D"/>
    <w:rsid w:val="00D329B0"/>
    <w:rsid w:val="00D348A9"/>
    <w:rsid w:val="00D348FD"/>
    <w:rsid w:val="00D3598C"/>
    <w:rsid w:val="00D42B60"/>
    <w:rsid w:val="00D4305D"/>
    <w:rsid w:val="00D47971"/>
    <w:rsid w:val="00D51B8B"/>
    <w:rsid w:val="00D625EA"/>
    <w:rsid w:val="00D65355"/>
    <w:rsid w:val="00D70C1C"/>
    <w:rsid w:val="00D70DB8"/>
    <w:rsid w:val="00D745B7"/>
    <w:rsid w:val="00D7558C"/>
    <w:rsid w:val="00D76806"/>
    <w:rsid w:val="00D80642"/>
    <w:rsid w:val="00D879FF"/>
    <w:rsid w:val="00DA016D"/>
    <w:rsid w:val="00DA1880"/>
    <w:rsid w:val="00DA2868"/>
    <w:rsid w:val="00DA4773"/>
    <w:rsid w:val="00DA64CB"/>
    <w:rsid w:val="00DB0401"/>
    <w:rsid w:val="00DB4C8D"/>
    <w:rsid w:val="00DB7CC7"/>
    <w:rsid w:val="00DB7EAA"/>
    <w:rsid w:val="00DC5B82"/>
    <w:rsid w:val="00DC65EA"/>
    <w:rsid w:val="00DD4664"/>
    <w:rsid w:val="00DD46A7"/>
    <w:rsid w:val="00DD48B7"/>
    <w:rsid w:val="00DD55A8"/>
    <w:rsid w:val="00DD7166"/>
    <w:rsid w:val="00DE3EB1"/>
    <w:rsid w:val="00DE4B68"/>
    <w:rsid w:val="00DF5853"/>
    <w:rsid w:val="00DF58D0"/>
    <w:rsid w:val="00E0035F"/>
    <w:rsid w:val="00E014B2"/>
    <w:rsid w:val="00E13747"/>
    <w:rsid w:val="00E1658C"/>
    <w:rsid w:val="00E21315"/>
    <w:rsid w:val="00E238F9"/>
    <w:rsid w:val="00E249F8"/>
    <w:rsid w:val="00E33EAF"/>
    <w:rsid w:val="00E3629C"/>
    <w:rsid w:val="00E4265E"/>
    <w:rsid w:val="00E50FB5"/>
    <w:rsid w:val="00E52719"/>
    <w:rsid w:val="00E562A3"/>
    <w:rsid w:val="00E57175"/>
    <w:rsid w:val="00E715E9"/>
    <w:rsid w:val="00E84D7D"/>
    <w:rsid w:val="00E8692F"/>
    <w:rsid w:val="00E86AFB"/>
    <w:rsid w:val="00E90A96"/>
    <w:rsid w:val="00E90DF2"/>
    <w:rsid w:val="00E90E5F"/>
    <w:rsid w:val="00E941ED"/>
    <w:rsid w:val="00EA3CCF"/>
    <w:rsid w:val="00EA4DEA"/>
    <w:rsid w:val="00EA69C3"/>
    <w:rsid w:val="00EA6BFE"/>
    <w:rsid w:val="00EA7A2C"/>
    <w:rsid w:val="00EB091F"/>
    <w:rsid w:val="00EC0574"/>
    <w:rsid w:val="00EC06B4"/>
    <w:rsid w:val="00EC113E"/>
    <w:rsid w:val="00EC391B"/>
    <w:rsid w:val="00EC68B9"/>
    <w:rsid w:val="00ED0C16"/>
    <w:rsid w:val="00ED6281"/>
    <w:rsid w:val="00ED645C"/>
    <w:rsid w:val="00EE11C0"/>
    <w:rsid w:val="00EE3913"/>
    <w:rsid w:val="00EE6D1D"/>
    <w:rsid w:val="00EF096D"/>
    <w:rsid w:val="00EF16DA"/>
    <w:rsid w:val="00EF30E4"/>
    <w:rsid w:val="00EF5C83"/>
    <w:rsid w:val="00EF7662"/>
    <w:rsid w:val="00F00C5E"/>
    <w:rsid w:val="00F0428C"/>
    <w:rsid w:val="00F057C1"/>
    <w:rsid w:val="00F07487"/>
    <w:rsid w:val="00F07C8A"/>
    <w:rsid w:val="00F10068"/>
    <w:rsid w:val="00F25F69"/>
    <w:rsid w:val="00F27F71"/>
    <w:rsid w:val="00F30B81"/>
    <w:rsid w:val="00F30DB1"/>
    <w:rsid w:val="00F315F0"/>
    <w:rsid w:val="00F32B88"/>
    <w:rsid w:val="00F414E4"/>
    <w:rsid w:val="00F442C6"/>
    <w:rsid w:val="00F45590"/>
    <w:rsid w:val="00F461BB"/>
    <w:rsid w:val="00F46686"/>
    <w:rsid w:val="00F47FA5"/>
    <w:rsid w:val="00F53776"/>
    <w:rsid w:val="00F549AA"/>
    <w:rsid w:val="00F616C0"/>
    <w:rsid w:val="00F701D2"/>
    <w:rsid w:val="00F71F40"/>
    <w:rsid w:val="00F73A50"/>
    <w:rsid w:val="00F77A6A"/>
    <w:rsid w:val="00F83A3E"/>
    <w:rsid w:val="00F96346"/>
    <w:rsid w:val="00F970BB"/>
    <w:rsid w:val="00FA4DB3"/>
    <w:rsid w:val="00FA6F65"/>
    <w:rsid w:val="00FB369B"/>
    <w:rsid w:val="00FB7779"/>
    <w:rsid w:val="00FB7990"/>
    <w:rsid w:val="00FC2047"/>
    <w:rsid w:val="00FC2475"/>
    <w:rsid w:val="00FC512F"/>
    <w:rsid w:val="00FC55D3"/>
    <w:rsid w:val="00FD32DF"/>
    <w:rsid w:val="00FD4B5B"/>
    <w:rsid w:val="00FD72C4"/>
    <w:rsid w:val="00FE4A0F"/>
    <w:rsid w:val="00FF2056"/>
    <w:rsid w:val="00FF2AD0"/>
    <w:rsid w:val="00FF3218"/>
    <w:rsid w:val="00FF6187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0CEA68"/>
  <w15:chartTrackingRefBased/>
  <w15:docId w15:val="{4202994C-F967-42E7-988D-A5179251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6ECE"/>
    <w:pPr>
      <w:widowControl w:val="0"/>
      <w:autoSpaceDE w:val="0"/>
      <w:autoSpaceDN w:val="0"/>
      <w:adjustRightInd w:val="0"/>
    </w:pPr>
  </w:style>
  <w:style w:type="paragraph" w:styleId="20">
    <w:name w:val="heading 2"/>
    <w:basedOn w:val="a"/>
    <w:next w:val="a"/>
    <w:link w:val="21"/>
    <w:qFormat/>
    <w:rsid w:val="00DB7CC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1">
    <w:name w:val="Заголовок 2 Знак"/>
    <w:basedOn w:val="a0"/>
    <w:link w:val="20"/>
    <w:locked/>
    <w:rsid w:val="00DB7CC7"/>
    <w:rPr>
      <w:rFonts w:ascii="Arial" w:hAnsi="Arial" w:cs="Times New Roman"/>
      <w:b/>
      <w:i/>
      <w:sz w:val="28"/>
    </w:rPr>
  </w:style>
  <w:style w:type="table" w:customStyle="1" w:styleId="1">
    <w:name w:val="Стиль1"/>
    <w:rsid w:val="00CD300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rsid w:val="004934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4934F9"/>
    <w:rPr>
      <w:rFonts w:cs="Times New Roman"/>
    </w:rPr>
  </w:style>
  <w:style w:type="paragraph" w:styleId="a5">
    <w:name w:val="footer"/>
    <w:basedOn w:val="a"/>
    <w:link w:val="a6"/>
    <w:rsid w:val="004934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4934F9"/>
    <w:rPr>
      <w:rFonts w:cs="Times New Roman"/>
    </w:rPr>
  </w:style>
  <w:style w:type="table" w:styleId="a7">
    <w:name w:val="Table Grid"/>
    <w:basedOn w:val="a1"/>
    <w:rsid w:val="004934F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rsid w:val="000046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Body Text"/>
    <w:basedOn w:val="a"/>
    <w:link w:val="aa"/>
    <w:rsid w:val="00DB7CC7"/>
    <w:pPr>
      <w:widowControl/>
      <w:autoSpaceDE/>
      <w:autoSpaceDN/>
      <w:adjustRightInd/>
      <w:ind w:right="768"/>
      <w:jc w:val="right"/>
    </w:pPr>
    <w:rPr>
      <w:bCs/>
    </w:rPr>
  </w:style>
  <w:style w:type="character" w:customStyle="1" w:styleId="aa">
    <w:name w:val="Основной текст Знак"/>
    <w:basedOn w:val="a0"/>
    <w:link w:val="a9"/>
    <w:locked/>
    <w:rsid w:val="00DB7CC7"/>
    <w:rPr>
      <w:rFonts w:cs="Times New Roman"/>
    </w:rPr>
  </w:style>
  <w:style w:type="paragraph" w:customStyle="1" w:styleId="Style2">
    <w:name w:val="Style2"/>
    <w:basedOn w:val="a"/>
    <w:rsid w:val="00F315F0"/>
    <w:pPr>
      <w:spacing w:line="323" w:lineRule="exact"/>
      <w:jc w:val="center"/>
    </w:pPr>
    <w:rPr>
      <w:sz w:val="24"/>
      <w:szCs w:val="24"/>
    </w:rPr>
  </w:style>
  <w:style w:type="character" w:customStyle="1" w:styleId="FontStyle84">
    <w:name w:val="Font Style84"/>
    <w:rsid w:val="00F315F0"/>
    <w:rPr>
      <w:rFonts w:ascii="Times New Roman" w:hAnsi="Times New Roman"/>
      <w:b/>
      <w:sz w:val="26"/>
    </w:rPr>
  </w:style>
  <w:style w:type="paragraph" w:customStyle="1" w:styleId="Style3">
    <w:name w:val="Style3"/>
    <w:basedOn w:val="a"/>
    <w:rsid w:val="00F315F0"/>
    <w:pPr>
      <w:spacing w:line="372" w:lineRule="exact"/>
      <w:ind w:firstLine="307"/>
      <w:jc w:val="both"/>
    </w:pPr>
    <w:rPr>
      <w:sz w:val="24"/>
      <w:szCs w:val="24"/>
    </w:rPr>
  </w:style>
  <w:style w:type="character" w:customStyle="1" w:styleId="FontStyle90">
    <w:name w:val="Font Style90"/>
    <w:rsid w:val="00F315F0"/>
    <w:rPr>
      <w:rFonts w:ascii="Times New Roman" w:hAnsi="Times New Roman"/>
      <w:sz w:val="24"/>
    </w:rPr>
  </w:style>
  <w:style w:type="paragraph" w:customStyle="1" w:styleId="ListParagraph">
    <w:name w:val="List Paragraph"/>
    <w:basedOn w:val="a"/>
    <w:rsid w:val="00F315F0"/>
    <w:pPr>
      <w:widowControl/>
      <w:autoSpaceDE/>
      <w:autoSpaceDN/>
      <w:adjustRightInd/>
      <w:spacing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Style7">
    <w:name w:val="Style7"/>
    <w:basedOn w:val="a"/>
    <w:rsid w:val="00F315F0"/>
    <w:pPr>
      <w:spacing w:line="1296" w:lineRule="exact"/>
    </w:pPr>
    <w:rPr>
      <w:sz w:val="24"/>
      <w:szCs w:val="24"/>
    </w:rPr>
  </w:style>
  <w:style w:type="paragraph" w:customStyle="1" w:styleId="Style8">
    <w:name w:val="Style8"/>
    <w:basedOn w:val="a"/>
    <w:rsid w:val="00F315F0"/>
    <w:pPr>
      <w:spacing w:line="322" w:lineRule="exact"/>
    </w:pPr>
    <w:rPr>
      <w:sz w:val="24"/>
      <w:szCs w:val="24"/>
    </w:rPr>
  </w:style>
  <w:style w:type="paragraph" w:customStyle="1" w:styleId="Style9">
    <w:name w:val="Style9"/>
    <w:basedOn w:val="a"/>
    <w:rsid w:val="00F315F0"/>
    <w:rPr>
      <w:sz w:val="24"/>
      <w:szCs w:val="24"/>
    </w:rPr>
  </w:style>
  <w:style w:type="character" w:customStyle="1" w:styleId="FontStyle85">
    <w:name w:val="Font Style85"/>
    <w:rsid w:val="00F315F0"/>
    <w:rPr>
      <w:rFonts w:ascii="Times New Roman" w:hAnsi="Times New Roman"/>
      <w:i/>
      <w:sz w:val="24"/>
    </w:rPr>
  </w:style>
  <w:style w:type="character" w:customStyle="1" w:styleId="FontStyle86">
    <w:name w:val="Font Style86"/>
    <w:rsid w:val="00F315F0"/>
    <w:rPr>
      <w:rFonts w:ascii="Times New Roman" w:hAnsi="Times New Roman"/>
      <w:i/>
      <w:sz w:val="24"/>
    </w:rPr>
  </w:style>
  <w:style w:type="paragraph" w:styleId="ab">
    <w:name w:val="Balloon Text"/>
    <w:basedOn w:val="a"/>
    <w:link w:val="ac"/>
    <w:semiHidden/>
    <w:rsid w:val="00DB040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sid w:val="00DB0401"/>
    <w:rPr>
      <w:rFonts w:ascii="Tahoma" w:hAnsi="Tahoma" w:cs="Times New Roman"/>
      <w:sz w:val="16"/>
    </w:rPr>
  </w:style>
  <w:style w:type="paragraph" w:styleId="22">
    <w:name w:val="Body Text Indent 2"/>
    <w:basedOn w:val="a"/>
    <w:link w:val="23"/>
    <w:rsid w:val="00334E68"/>
    <w:pPr>
      <w:widowControl/>
      <w:autoSpaceDE/>
      <w:autoSpaceDN/>
      <w:adjustRightInd/>
      <w:spacing w:after="120" w:line="480" w:lineRule="auto"/>
      <w:ind w:left="283"/>
    </w:pPr>
    <w:rPr>
      <w:rFonts w:ascii="Arial" w:hAnsi="Arial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locked/>
    <w:rsid w:val="00334E68"/>
    <w:rPr>
      <w:rFonts w:ascii="Arial" w:hAnsi="Arial" w:cs="Times New Roman"/>
      <w:sz w:val="28"/>
    </w:rPr>
  </w:style>
  <w:style w:type="paragraph" w:styleId="ad">
    <w:name w:val="Normal (Web)"/>
    <w:basedOn w:val="a"/>
    <w:rsid w:val="00887D63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e">
    <w:name w:val="Body Text Indent"/>
    <w:basedOn w:val="a"/>
    <w:link w:val="af"/>
    <w:semiHidden/>
    <w:rsid w:val="00887D6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locked/>
    <w:rsid w:val="00887D63"/>
    <w:rPr>
      <w:rFonts w:cs="Times New Roman"/>
    </w:rPr>
  </w:style>
  <w:style w:type="character" w:customStyle="1" w:styleId="FontStyle88">
    <w:name w:val="Font Style88"/>
    <w:rsid w:val="00577B64"/>
    <w:rPr>
      <w:rFonts w:ascii="Times New Roman" w:hAnsi="Times New Roman"/>
      <w:i/>
      <w:sz w:val="24"/>
    </w:rPr>
  </w:style>
  <w:style w:type="character" w:styleId="af0">
    <w:name w:val="Hyperlink"/>
    <w:basedOn w:val="a0"/>
    <w:rsid w:val="00E90DF2"/>
    <w:rPr>
      <w:rFonts w:cs="Times New Roman"/>
      <w:color w:val="0000FF"/>
      <w:u w:val="single"/>
    </w:rPr>
  </w:style>
  <w:style w:type="character" w:styleId="af1">
    <w:name w:val="FollowedHyperlink"/>
    <w:basedOn w:val="a0"/>
    <w:semiHidden/>
    <w:rsid w:val="00E90DF2"/>
    <w:rPr>
      <w:rFonts w:cs="Times New Roman"/>
      <w:color w:val="800080"/>
      <w:u w:val="single"/>
    </w:rPr>
  </w:style>
  <w:style w:type="character" w:customStyle="1" w:styleId="apple-style-span">
    <w:name w:val="apple-style-span"/>
    <w:rsid w:val="007A2673"/>
  </w:style>
  <w:style w:type="paragraph" w:styleId="HTML">
    <w:name w:val="HTML Preformatted"/>
    <w:basedOn w:val="a"/>
    <w:link w:val="HTML0"/>
    <w:rsid w:val="007A26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locked/>
    <w:rsid w:val="007A2673"/>
    <w:rPr>
      <w:rFonts w:ascii="Courier New" w:hAnsi="Courier New" w:cs="Times New Roman"/>
    </w:rPr>
  </w:style>
  <w:style w:type="paragraph" w:customStyle="1" w:styleId="af2">
    <w:name w:val="Текст эталона"/>
    <w:basedOn w:val="a"/>
    <w:rsid w:val="00182380"/>
    <w:pPr>
      <w:widowControl/>
      <w:autoSpaceDE/>
      <w:autoSpaceDN/>
      <w:adjustRightInd/>
      <w:spacing w:before="60" w:after="20"/>
      <w:jc w:val="both"/>
    </w:pPr>
  </w:style>
  <w:style w:type="paragraph" w:customStyle="1" w:styleId="af3">
    <w:name w:val="Марк–"/>
    <w:basedOn w:val="a"/>
    <w:rsid w:val="00182380"/>
    <w:pPr>
      <w:numPr>
        <w:numId w:val="2"/>
      </w:numPr>
      <w:tabs>
        <w:tab w:val="left" w:pos="360"/>
      </w:tabs>
      <w:autoSpaceDE/>
      <w:autoSpaceDN/>
      <w:adjustRightInd/>
      <w:spacing w:before="20" w:after="20"/>
      <w:ind w:left="947"/>
      <w:jc w:val="both"/>
    </w:pPr>
  </w:style>
  <w:style w:type="paragraph" w:customStyle="1" w:styleId="af4">
    <w:name w:val="задача"/>
    <w:basedOn w:val="a"/>
    <w:rsid w:val="00960835"/>
    <w:pPr>
      <w:widowControl/>
      <w:autoSpaceDE/>
      <w:autoSpaceDN/>
      <w:adjustRightInd/>
      <w:ind w:firstLine="454"/>
      <w:jc w:val="both"/>
    </w:pPr>
  </w:style>
  <w:style w:type="paragraph" w:styleId="3">
    <w:name w:val="toc 3"/>
    <w:basedOn w:val="a"/>
    <w:next w:val="a"/>
    <w:autoRedefine/>
    <w:semiHidden/>
    <w:rsid w:val="002E1BAF"/>
    <w:pPr>
      <w:widowControl/>
      <w:tabs>
        <w:tab w:val="right" w:leader="dot" w:pos="9062"/>
      </w:tabs>
      <w:autoSpaceDE/>
      <w:autoSpaceDN/>
      <w:adjustRightInd/>
      <w:ind w:firstLine="540"/>
    </w:pPr>
    <w:rPr>
      <w:b/>
      <w:sz w:val="24"/>
      <w:szCs w:val="24"/>
    </w:rPr>
  </w:style>
  <w:style w:type="table" w:styleId="10">
    <w:name w:val="Table Grid 1"/>
    <w:basedOn w:val="a1"/>
    <w:rsid w:val="0082033D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">
    <w:name w:val="Стиль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5050</Words>
  <Characters>28788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СРЕДНЕГО ПРОФЕССИОНАЛЬНОГО ОБРАЗОВАНИЯ МЕДИЦИНСКИЙ КОЛЛЕДЖ № 4</vt:lpstr>
    </vt:vector>
  </TitlesOfParts>
  <Company>My18</Company>
  <LinksUpToDate>false</LinksUpToDate>
  <CharactersWithSpaces>33771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СРЕДНЕГО ПРОФЕССИОНАЛЬНОГО ОБРАЗОВАНИЯ МЕДИЦИНСКИЙ КОЛЛЕДЖ № 4</dc:title>
  <dc:subject/>
  <dc:creator>user</dc:creator>
  <cp:keywords/>
  <dc:description/>
  <cp:lastModifiedBy>Igor</cp:lastModifiedBy>
  <cp:revision>2</cp:revision>
  <cp:lastPrinted>2011-02-01T12:57:00Z</cp:lastPrinted>
  <dcterms:created xsi:type="dcterms:W3CDTF">2024-11-15T10:36:00Z</dcterms:created>
  <dcterms:modified xsi:type="dcterms:W3CDTF">2024-11-15T10:36:00Z</dcterms:modified>
</cp:coreProperties>
</file>