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2BB257" w14:textId="77777777" w:rsidR="00D65E77" w:rsidRPr="00EA7FDA" w:rsidRDefault="00007526" w:rsidP="00EA7FDA">
      <w:pPr>
        <w:shd w:val="clear" w:color="000000" w:fill="auto"/>
        <w:suppressAutoHyphens/>
        <w:spacing w:after="0" w:line="360" w:lineRule="auto"/>
        <w:ind w:firstLine="709"/>
        <w:jc w:val="both"/>
        <w:rPr>
          <w:rFonts w:ascii="Times New Roman" w:hAnsi="Times New Roman"/>
          <w:b/>
          <w:caps/>
          <w:sz w:val="28"/>
          <w:szCs w:val="28"/>
        </w:rPr>
      </w:pPr>
      <w:r w:rsidRPr="00EA7FDA">
        <w:rPr>
          <w:rFonts w:ascii="Times New Roman" w:hAnsi="Times New Roman"/>
          <w:b/>
          <w:caps/>
          <w:sz w:val="28"/>
          <w:szCs w:val="28"/>
        </w:rPr>
        <w:t>С</w:t>
      </w:r>
      <w:r w:rsidR="00D65E77" w:rsidRPr="00EA7FDA">
        <w:rPr>
          <w:rFonts w:ascii="Times New Roman" w:hAnsi="Times New Roman"/>
          <w:b/>
          <w:caps/>
          <w:sz w:val="28"/>
          <w:szCs w:val="28"/>
        </w:rPr>
        <w:t>одержание</w:t>
      </w:r>
    </w:p>
    <w:p w14:paraId="3A659084" w14:textId="77777777" w:rsidR="00D65E77" w:rsidRPr="00EA7FDA" w:rsidRDefault="00D65E77" w:rsidP="00EA7FDA">
      <w:pPr>
        <w:shd w:val="clear" w:color="000000" w:fill="auto"/>
        <w:suppressAutoHyphens/>
        <w:spacing w:after="0" w:line="360" w:lineRule="auto"/>
        <w:ind w:firstLine="709"/>
        <w:jc w:val="both"/>
        <w:rPr>
          <w:rFonts w:ascii="Times New Roman" w:hAnsi="Times New Roman"/>
          <w:sz w:val="28"/>
          <w:szCs w:val="28"/>
        </w:rPr>
      </w:pPr>
    </w:p>
    <w:p w14:paraId="6565FAC8" w14:textId="77777777" w:rsidR="00D65E77" w:rsidRPr="00EA7FDA" w:rsidRDefault="00D65E77" w:rsidP="00EA7FDA">
      <w:pPr>
        <w:shd w:val="clear" w:color="000000" w:fill="auto"/>
        <w:tabs>
          <w:tab w:val="left" w:pos="9072"/>
        </w:tabs>
        <w:spacing w:after="0" w:line="360" w:lineRule="auto"/>
        <w:rPr>
          <w:rFonts w:ascii="Times New Roman" w:hAnsi="Times New Roman"/>
          <w:caps/>
          <w:sz w:val="28"/>
          <w:szCs w:val="28"/>
        </w:rPr>
      </w:pPr>
      <w:r w:rsidRPr="00EA7FDA">
        <w:rPr>
          <w:rFonts w:ascii="Times New Roman" w:hAnsi="Times New Roman"/>
          <w:caps/>
          <w:sz w:val="28"/>
          <w:szCs w:val="28"/>
        </w:rPr>
        <w:t>Введение</w:t>
      </w:r>
    </w:p>
    <w:p w14:paraId="1452BAE7" w14:textId="77777777" w:rsidR="00D65E77" w:rsidRPr="00EA7FDA" w:rsidRDefault="00D65E77" w:rsidP="00EA7FDA">
      <w:pPr>
        <w:shd w:val="clear" w:color="000000" w:fill="auto"/>
        <w:tabs>
          <w:tab w:val="right" w:pos="9214"/>
        </w:tabs>
        <w:spacing w:after="0" w:line="360" w:lineRule="auto"/>
        <w:rPr>
          <w:rFonts w:ascii="Times New Roman" w:hAnsi="Times New Roman"/>
          <w:caps/>
          <w:sz w:val="28"/>
          <w:szCs w:val="28"/>
        </w:rPr>
      </w:pPr>
      <w:r w:rsidRPr="00EA7FDA">
        <w:rPr>
          <w:rFonts w:ascii="Times New Roman" w:hAnsi="Times New Roman"/>
          <w:caps/>
          <w:sz w:val="28"/>
          <w:szCs w:val="28"/>
        </w:rPr>
        <w:t>1. СОЦИАЛЬНАЯ МЕДИЦИНА</w:t>
      </w:r>
    </w:p>
    <w:p w14:paraId="44D8E724" w14:textId="77777777" w:rsidR="00D65E77" w:rsidRPr="00EA7FDA" w:rsidRDefault="00D65E77" w:rsidP="00EA7FDA">
      <w:pPr>
        <w:shd w:val="clear" w:color="000000" w:fill="auto"/>
        <w:tabs>
          <w:tab w:val="right" w:pos="9214"/>
        </w:tabs>
        <w:spacing w:after="0" w:line="360" w:lineRule="auto"/>
        <w:rPr>
          <w:rFonts w:ascii="Times New Roman" w:hAnsi="Times New Roman"/>
          <w:caps/>
          <w:sz w:val="28"/>
          <w:szCs w:val="28"/>
        </w:rPr>
      </w:pPr>
      <w:r w:rsidRPr="00EA7FDA">
        <w:rPr>
          <w:rFonts w:ascii="Times New Roman" w:hAnsi="Times New Roman"/>
          <w:caps/>
          <w:sz w:val="28"/>
          <w:szCs w:val="28"/>
        </w:rPr>
        <w:t>2. МЕДИЦИНА БУДУЩЕГО</w:t>
      </w:r>
    </w:p>
    <w:p w14:paraId="502824E5" w14:textId="77777777" w:rsidR="00D65E77" w:rsidRPr="00EA7FDA" w:rsidRDefault="00D65E77" w:rsidP="00EA7FDA">
      <w:pPr>
        <w:shd w:val="clear" w:color="000000" w:fill="auto"/>
        <w:tabs>
          <w:tab w:val="right" w:pos="9214"/>
        </w:tabs>
        <w:spacing w:after="0" w:line="360" w:lineRule="auto"/>
        <w:rPr>
          <w:rFonts w:ascii="Times New Roman" w:hAnsi="Times New Roman"/>
          <w:caps/>
          <w:sz w:val="28"/>
          <w:szCs w:val="28"/>
        </w:rPr>
      </w:pPr>
      <w:r w:rsidRPr="00EA7FDA">
        <w:rPr>
          <w:rFonts w:ascii="Times New Roman" w:hAnsi="Times New Roman"/>
          <w:caps/>
          <w:sz w:val="28"/>
          <w:szCs w:val="28"/>
        </w:rPr>
        <w:t>Возможности ядерной медицины</w:t>
      </w:r>
    </w:p>
    <w:p w14:paraId="2F1C56B6" w14:textId="77777777" w:rsidR="00D65E77" w:rsidRPr="00EA7FDA" w:rsidRDefault="00D65E77" w:rsidP="00EA7FDA">
      <w:pPr>
        <w:shd w:val="clear" w:color="000000" w:fill="auto"/>
        <w:tabs>
          <w:tab w:val="right" w:pos="9214"/>
        </w:tabs>
        <w:spacing w:after="0" w:line="360" w:lineRule="auto"/>
        <w:rPr>
          <w:rFonts w:ascii="Times New Roman" w:hAnsi="Times New Roman"/>
          <w:caps/>
          <w:sz w:val="28"/>
          <w:szCs w:val="28"/>
        </w:rPr>
      </w:pPr>
      <w:r w:rsidRPr="00EA7FDA">
        <w:rPr>
          <w:rFonts w:ascii="Times New Roman" w:hAnsi="Times New Roman"/>
          <w:caps/>
          <w:sz w:val="28"/>
          <w:szCs w:val="28"/>
        </w:rPr>
        <w:t>Сферы применения</w:t>
      </w:r>
    </w:p>
    <w:p w14:paraId="6D373EB5" w14:textId="77777777" w:rsidR="00D65E77" w:rsidRPr="00EA7FDA" w:rsidRDefault="00D65E77" w:rsidP="00EA7FDA">
      <w:pPr>
        <w:shd w:val="clear" w:color="000000" w:fill="auto"/>
        <w:tabs>
          <w:tab w:val="right" w:pos="9214"/>
        </w:tabs>
        <w:spacing w:after="0" w:line="360" w:lineRule="auto"/>
        <w:rPr>
          <w:rFonts w:ascii="Times New Roman" w:hAnsi="Times New Roman"/>
          <w:caps/>
          <w:sz w:val="28"/>
          <w:szCs w:val="28"/>
        </w:rPr>
      </w:pPr>
      <w:r w:rsidRPr="00EA7FDA">
        <w:rPr>
          <w:rFonts w:ascii="Times New Roman" w:hAnsi="Times New Roman"/>
          <w:caps/>
          <w:sz w:val="28"/>
          <w:szCs w:val="28"/>
        </w:rPr>
        <w:t>Позади планеты всей</w:t>
      </w:r>
    </w:p>
    <w:p w14:paraId="7B6DA79A" w14:textId="77777777" w:rsidR="00D65E77" w:rsidRPr="00EA7FDA" w:rsidRDefault="00D65E77" w:rsidP="00EA7FDA">
      <w:pPr>
        <w:shd w:val="clear" w:color="000000" w:fill="auto"/>
        <w:tabs>
          <w:tab w:val="right" w:pos="9214"/>
        </w:tabs>
        <w:spacing w:after="0" w:line="360" w:lineRule="auto"/>
        <w:rPr>
          <w:rFonts w:ascii="Times New Roman" w:hAnsi="Times New Roman"/>
          <w:caps/>
          <w:sz w:val="28"/>
          <w:szCs w:val="28"/>
        </w:rPr>
      </w:pPr>
      <w:r w:rsidRPr="00EA7FDA">
        <w:rPr>
          <w:rFonts w:ascii="Times New Roman" w:hAnsi="Times New Roman"/>
          <w:caps/>
          <w:sz w:val="28"/>
          <w:szCs w:val="28"/>
        </w:rPr>
        <w:t>Заключение</w:t>
      </w:r>
      <w:bookmarkStart w:id="0" w:name="_GoBack"/>
      <w:bookmarkEnd w:id="0"/>
    </w:p>
    <w:p w14:paraId="38C3B6E8" w14:textId="77777777" w:rsidR="00D65E77" w:rsidRPr="00EA7FDA" w:rsidRDefault="00D65E77" w:rsidP="00EA7FDA">
      <w:pPr>
        <w:shd w:val="clear" w:color="000000" w:fill="auto"/>
        <w:suppressAutoHyphens/>
        <w:spacing w:after="0" w:line="360" w:lineRule="auto"/>
        <w:ind w:firstLine="709"/>
        <w:jc w:val="both"/>
        <w:rPr>
          <w:rFonts w:ascii="Times New Roman" w:hAnsi="Times New Roman"/>
          <w:sz w:val="28"/>
          <w:szCs w:val="28"/>
        </w:rPr>
      </w:pPr>
    </w:p>
    <w:p w14:paraId="474CB4C7" w14:textId="77777777" w:rsidR="00007526" w:rsidRPr="00521728" w:rsidRDefault="00EA7FDA" w:rsidP="00EA7FDA">
      <w:pPr>
        <w:shd w:val="clear" w:color="000000" w:fill="auto"/>
        <w:suppressAutoHyphens/>
        <w:spacing w:after="0" w:line="360" w:lineRule="auto"/>
        <w:ind w:firstLine="709"/>
        <w:jc w:val="both"/>
        <w:rPr>
          <w:rFonts w:ascii="Times New Roman ??????????" w:hAnsi="Times New Roman ??????????"/>
          <w:b/>
          <w:caps/>
          <w:sz w:val="28"/>
          <w:szCs w:val="28"/>
        </w:rPr>
      </w:pPr>
      <w:r w:rsidRPr="00EA7FDA">
        <w:rPr>
          <w:rFonts w:ascii="Times New Roman" w:hAnsi="Times New Roman"/>
          <w:sz w:val="28"/>
          <w:szCs w:val="28"/>
        </w:rPr>
        <w:br w:type="page"/>
      </w:r>
      <w:r w:rsidR="00007526" w:rsidRPr="00521728">
        <w:rPr>
          <w:rFonts w:ascii="Times New Roman ??????????" w:hAnsi="Times New Roman ??????????"/>
          <w:b/>
          <w:caps/>
          <w:sz w:val="28"/>
          <w:szCs w:val="28"/>
        </w:rPr>
        <w:lastRenderedPageBreak/>
        <w:t>Введение</w:t>
      </w:r>
    </w:p>
    <w:p w14:paraId="64C00F9B" w14:textId="77777777" w:rsidR="00EA7FDA" w:rsidRPr="00EA7FDA" w:rsidRDefault="00EA7FDA" w:rsidP="00EA7FDA">
      <w:pPr>
        <w:shd w:val="clear" w:color="000000" w:fill="auto"/>
        <w:suppressAutoHyphens/>
        <w:spacing w:after="0" w:line="360" w:lineRule="auto"/>
        <w:ind w:firstLine="709"/>
        <w:jc w:val="both"/>
        <w:rPr>
          <w:rFonts w:ascii="Times New Roman" w:hAnsi="Times New Roman"/>
          <w:sz w:val="28"/>
          <w:szCs w:val="16"/>
        </w:rPr>
      </w:pPr>
    </w:p>
    <w:p w14:paraId="37239AEE" w14:textId="77777777" w:rsidR="00332F55" w:rsidRPr="00EA7FDA" w:rsidRDefault="00332F55" w:rsidP="00EA7FDA">
      <w:pPr>
        <w:shd w:val="clear" w:color="000000" w:fill="auto"/>
        <w:suppressAutoHyphens/>
        <w:spacing w:after="0" w:line="360" w:lineRule="auto"/>
        <w:ind w:firstLine="709"/>
        <w:jc w:val="both"/>
        <w:rPr>
          <w:rFonts w:ascii="Times New Roman" w:hAnsi="Times New Roman"/>
          <w:sz w:val="28"/>
          <w:szCs w:val="28"/>
        </w:rPr>
      </w:pPr>
      <w:r w:rsidRPr="00EA7FDA">
        <w:rPr>
          <w:rFonts w:ascii="Times New Roman" w:hAnsi="Times New Roman"/>
          <w:sz w:val="28"/>
          <w:szCs w:val="28"/>
        </w:rPr>
        <w:t>На сегодняшний день во всём мире медицина очень тесно переплетается с бизнесом, превращая эту важнейшую сферу в доходные предприятия, зачастую забывая о том, что призвана она в первую очередь исцелять людей, а не зарабатывать на чужой беде.</w:t>
      </w:r>
    </w:p>
    <w:p w14:paraId="6BFB6C55" w14:textId="77777777" w:rsidR="00332F55" w:rsidRPr="00EA7FDA" w:rsidRDefault="00332F55" w:rsidP="00EA7FDA">
      <w:pPr>
        <w:shd w:val="clear" w:color="000000" w:fill="auto"/>
        <w:suppressAutoHyphens/>
        <w:spacing w:after="0" w:line="360" w:lineRule="auto"/>
        <w:ind w:firstLine="709"/>
        <w:jc w:val="both"/>
        <w:rPr>
          <w:rFonts w:ascii="Times New Roman" w:hAnsi="Times New Roman"/>
          <w:sz w:val="28"/>
          <w:szCs w:val="28"/>
        </w:rPr>
      </w:pPr>
      <w:r w:rsidRPr="00EA7FDA">
        <w:rPr>
          <w:rFonts w:ascii="Times New Roman" w:hAnsi="Times New Roman"/>
          <w:sz w:val="28"/>
          <w:szCs w:val="28"/>
        </w:rPr>
        <w:t xml:space="preserve">Сегодня, по всей видимости, назрел вопрос: а что же делать, какой может быть выход из сложившейся ситуации? Если такая практика существует во всём мире, если сами медики заинтересованы в поддержании и развитии медицинского бизнеса в таком потребительском русле, то как можно повлиять на изменение этого процесса в русло человеческих взаимоотношений? Безусловно, в условиях современного мира, развитие научной базы медицины, а также рост качества предоставляемых медицинских услуг невозможен без </w:t>
      </w:r>
      <w:r w:rsidR="008D7092" w:rsidRPr="00EA7FDA">
        <w:rPr>
          <w:rFonts w:ascii="Times New Roman" w:hAnsi="Times New Roman"/>
          <w:sz w:val="28"/>
          <w:szCs w:val="28"/>
        </w:rPr>
        <w:t>интереса,</w:t>
      </w:r>
      <w:r w:rsidRPr="00EA7FDA">
        <w:rPr>
          <w:rFonts w:ascii="Times New Roman" w:hAnsi="Times New Roman"/>
          <w:sz w:val="28"/>
          <w:szCs w:val="28"/>
        </w:rPr>
        <w:t xml:space="preserve"> как со стороны государства, так и частных капиталовложений. Однако стоит сделать особый акцент на том, что такие вложения средств не должны подразумевать получение финансовой прибыли. Этим и отличается меценат от спонсора или инвестора.</w:t>
      </w:r>
    </w:p>
    <w:p w14:paraId="2777EAD9" w14:textId="77777777" w:rsidR="00EA7FDA" w:rsidRPr="00EA7FDA" w:rsidRDefault="00332F55" w:rsidP="00EA7FDA">
      <w:pPr>
        <w:shd w:val="clear" w:color="000000" w:fill="auto"/>
        <w:suppressAutoHyphens/>
        <w:spacing w:after="0" w:line="360" w:lineRule="auto"/>
        <w:ind w:firstLine="709"/>
        <w:jc w:val="both"/>
        <w:rPr>
          <w:rFonts w:ascii="Times New Roman" w:hAnsi="Times New Roman"/>
          <w:sz w:val="28"/>
          <w:szCs w:val="28"/>
        </w:rPr>
      </w:pPr>
      <w:r w:rsidRPr="00EA7FDA">
        <w:rPr>
          <w:rFonts w:ascii="Times New Roman" w:hAnsi="Times New Roman"/>
          <w:sz w:val="28"/>
          <w:szCs w:val="28"/>
        </w:rPr>
        <w:t>Д</w:t>
      </w:r>
      <w:r w:rsidR="007C2862" w:rsidRPr="00EA7FDA">
        <w:rPr>
          <w:rFonts w:ascii="Times New Roman" w:hAnsi="Times New Roman"/>
          <w:sz w:val="28"/>
          <w:szCs w:val="28"/>
        </w:rPr>
        <w:t xml:space="preserve">ля успешного становления «нравственной медицины» или как сегодня принято говорить «медицины будущего» необходимо участие всех слоёв общества. Только сообща мы сможем очень быстро изменить сложившуюся ситуацию. Представьте на минутку, какого прогресса достигла бы медицина, если бы руководствовалась исключительно нравственными приоритетами человеческих взаимоотношений. Сколько жизней было бы спасено, если бы те же бизнесмены поступали по примеру меценатов начала ХХ века. Сколько бы удивительных открытий было бы сделано, если бы доктора не искали бы выгоду в своей работе, а были бы сосредоточены исключительно на получении качественного результата лечения, и совместно с учёными искали бы новые прогрессивные способы лечения. Сколько судеб обрели не такой печальный поворот событий, если бы пациенты научились грамотно относиться к вопросам своего здоровья, тем самым стимулируя повышение </w:t>
      </w:r>
      <w:r w:rsidR="007C2862" w:rsidRPr="00EA7FDA">
        <w:rPr>
          <w:rFonts w:ascii="Times New Roman" w:hAnsi="Times New Roman"/>
          <w:sz w:val="28"/>
          <w:szCs w:val="28"/>
        </w:rPr>
        <w:lastRenderedPageBreak/>
        <w:t>уровня квалификации самих докторов. Как говорится, всё в мире взаимосвязано, и в конечном итоге такая совместная плодотворная работа привела бы к расцвету медицинской науки и практики, а, следовательно, к повышению качества человеческой жизни, в которой он может успеть сделать еще много полезного и хорошего.</w:t>
      </w:r>
    </w:p>
    <w:p w14:paraId="3E7944F3" w14:textId="77777777" w:rsidR="00EA7FDA" w:rsidRPr="00EA7FDA" w:rsidRDefault="00EA7FDA" w:rsidP="00EA7FDA">
      <w:pPr>
        <w:shd w:val="clear" w:color="000000" w:fill="auto"/>
        <w:suppressAutoHyphens/>
        <w:spacing w:after="0" w:line="360" w:lineRule="auto"/>
        <w:ind w:firstLine="709"/>
        <w:jc w:val="both"/>
        <w:rPr>
          <w:rFonts w:ascii="Times New Roman" w:hAnsi="Times New Roman"/>
          <w:sz w:val="28"/>
          <w:szCs w:val="28"/>
        </w:rPr>
      </w:pPr>
    </w:p>
    <w:p w14:paraId="4D56E802" w14:textId="77777777" w:rsidR="00EA7FDA" w:rsidRPr="00EA7FDA" w:rsidRDefault="00F71E0A" w:rsidP="00EA7FDA">
      <w:pPr>
        <w:shd w:val="clear" w:color="000000" w:fill="auto"/>
        <w:suppressAutoHyphens/>
        <w:spacing w:after="0" w:line="360" w:lineRule="auto"/>
        <w:ind w:firstLine="709"/>
        <w:jc w:val="both"/>
        <w:rPr>
          <w:rFonts w:ascii="Times New Roman" w:hAnsi="Times New Roman"/>
          <w:b/>
          <w:sz w:val="28"/>
          <w:szCs w:val="28"/>
        </w:rPr>
      </w:pPr>
      <w:r w:rsidRPr="00EA7FDA">
        <w:rPr>
          <w:rFonts w:ascii="Times New Roman" w:hAnsi="Times New Roman"/>
          <w:sz w:val="28"/>
          <w:szCs w:val="28"/>
        </w:rPr>
        <w:br w:type="page"/>
      </w:r>
      <w:r w:rsidR="00007526" w:rsidRPr="00EA7FDA">
        <w:rPr>
          <w:rFonts w:ascii="Times New Roman" w:hAnsi="Times New Roman"/>
          <w:b/>
          <w:sz w:val="28"/>
          <w:szCs w:val="28"/>
        </w:rPr>
        <w:t>1. СОЦИАЛЬНАЯ МЕДИЦИНА</w:t>
      </w:r>
    </w:p>
    <w:p w14:paraId="1A0F6461" w14:textId="77777777" w:rsidR="00EA7FDA" w:rsidRPr="00EA7FDA" w:rsidRDefault="00EA7FDA" w:rsidP="00EA7FDA">
      <w:pPr>
        <w:shd w:val="clear" w:color="000000" w:fill="auto"/>
        <w:suppressAutoHyphens/>
        <w:spacing w:after="0" w:line="360" w:lineRule="auto"/>
        <w:ind w:firstLine="709"/>
        <w:jc w:val="both"/>
        <w:rPr>
          <w:rFonts w:ascii="Times New Roman" w:hAnsi="Times New Roman"/>
          <w:sz w:val="28"/>
          <w:szCs w:val="28"/>
        </w:rPr>
      </w:pPr>
    </w:p>
    <w:p w14:paraId="5B8A93EF" w14:textId="77777777" w:rsidR="00EA7FDA" w:rsidRPr="00EA7FDA" w:rsidRDefault="0051304C" w:rsidP="00EA7FDA">
      <w:pPr>
        <w:shd w:val="clear" w:color="000000" w:fill="auto"/>
        <w:suppressAutoHyphens/>
        <w:spacing w:after="0" w:line="360" w:lineRule="auto"/>
        <w:ind w:firstLine="709"/>
        <w:jc w:val="both"/>
        <w:rPr>
          <w:rFonts w:ascii="Times New Roman" w:hAnsi="Times New Roman"/>
          <w:sz w:val="28"/>
          <w:szCs w:val="28"/>
        </w:rPr>
      </w:pPr>
      <w:r w:rsidRPr="00EA7FDA">
        <w:rPr>
          <w:rFonts w:ascii="Times New Roman" w:hAnsi="Times New Roman"/>
          <w:sz w:val="28"/>
          <w:szCs w:val="28"/>
        </w:rPr>
        <w:t>Социальная медицина изучает проблемы общественного и индивидуального здоровья, факторы, определяющие здоровье, разрабытывает рекомендации по укреплению здоровья отдельных групп населеия и разрабатывает рекомендации по улучшению деятельности медицинских учреждений.</w:t>
      </w:r>
    </w:p>
    <w:p w14:paraId="6E5A2897" w14:textId="77777777" w:rsidR="00EA7FDA" w:rsidRPr="00EA7FDA" w:rsidRDefault="0051304C" w:rsidP="00EA7FDA">
      <w:pPr>
        <w:shd w:val="clear" w:color="000000" w:fill="auto"/>
        <w:suppressAutoHyphens/>
        <w:spacing w:after="0" w:line="360" w:lineRule="auto"/>
        <w:ind w:firstLine="709"/>
        <w:jc w:val="both"/>
        <w:rPr>
          <w:rFonts w:ascii="Times New Roman" w:hAnsi="Times New Roman"/>
          <w:sz w:val="28"/>
          <w:szCs w:val="28"/>
        </w:rPr>
      </w:pPr>
      <w:r w:rsidRPr="00EA7FDA">
        <w:rPr>
          <w:rFonts w:ascii="Times New Roman" w:hAnsi="Times New Roman"/>
          <w:sz w:val="28"/>
          <w:szCs w:val="28"/>
        </w:rPr>
        <w:t>Индивидуальное здоровье - это не только отсутствие заболевания или физических дефектов, но и состояние организма, создающее оптимальное равновесие с окружающей средой и активизирующее жизнедеятельность: трудовую, хозяйственно-бытовую, рекреационную, профессиональную активность, планирование семьи, и т.д.</w:t>
      </w:r>
    </w:p>
    <w:p w14:paraId="13D410DC" w14:textId="77777777" w:rsidR="00EA7FDA" w:rsidRPr="00EA7FDA" w:rsidRDefault="0051304C" w:rsidP="00EA7FDA">
      <w:pPr>
        <w:shd w:val="clear" w:color="000000" w:fill="auto"/>
        <w:suppressAutoHyphens/>
        <w:spacing w:after="0" w:line="360" w:lineRule="auto"/>
        <w:ind w:firstLine="709"/>
        <w:jc w:val="both"/>
        <w:rPr>
          <w:rFonts w:ascii="Times New Roman" w:hAnsi="Times New Roman"/>
          <w:sz w:val="28"/>
          <w:szCs w:val="28"/>
        </w:rPr>
      </w:pPr>
      <w:r w:rsidRPr="00EA7FDA">
        <w:rPr>
          <w:rFonts w:ascii="Times New Roman" w:hAnsi="Times New Roman"/>
          <w:sz w:val="28"/>
          <w:szCs w:val="28"/>
        </w:rPr>
        <w:t>Классификация здоровья.</w:t>
      </w:r>
    </w:p>
    <w:p w14:paraId="49977FE5" w14:textId="77777777" w:rsidR="00EA7FDA" w:rsidRPr="00EA7FDA" w:rsidRDefault="0051304C" w:rsidP="00EA7FDA">
      <w:pPr>
        <w:shd w:val="clear" w:color="000000" w:fill="auto"/>
        <w:suppressAutoHyphens/>
        <w:spacing w:after="0" w:line="360" w:lineRule="auto"/>
        <w:ind w:firstLine="709"/>
        <w:jc w:val="both"/>
        <w:rPr>
          <w:rFonts w:ascii="Times New Roman" w:hAnsi="Times New Roman"/>
          <w:sz w:val="28"/>
          <w:szCs w:val="28"/>
        </w:rPr>
      </w:pPr>
      <w:r w:rsidRPr="00EA7FDA">
        <w:rPr>
          <w:rFonts w:ascii="Times New Roman" w:hAnsi="Times New Roman"/>
          <w:sz w:val="28"/>
          <w:szCs w:val="28"/>
        </w:rPr>
        <w:t>Здоровье - не только отсутствие заболеваний и физических дефектов, но и состояние полного физического, психического и социального благополучия.</w:t>
      </w:r>
    </w:p>
    <w:p w14:paraId="541241F7" w14:textId="77777777" w:rsidR="00EA7FDA" w:rsidRPr="00EA7FDA" w:rsidRDefault="0051304C" w:rsidP="00EA7FDA">
      <w:pPr>
        <w:shd w:val="clear" w:color="000000" w:fill="auto"/>
        <w:suppressAutoHyphens/>
        <w:spacing w:after="0" w:line="360" w:lineRule="auto"/>
        <w:ind w:firstLine="709"/>
        <w:jc w:val="both"/>
        <w:rPr>
          <w:rFonts w:ascii="Times New Roman" w:hAnsi="Times New Roman"/>
          <w:sz w:val="28"/>
          <w:szCs w:val="28"/>
        </w:rPr>
      </w:pPr>
      <w:r w:rsidRPr="00EA7FDA">
        <w:rPr>
          <w:rFonts w:ascii="Times New Roman" w:hAnsi="Times New Roman"/>
          <w:sz w:val="28"/>
          <w:szCs w:val="28"/>
        </w:rPr>
        <w:t>Здоровье зависит на 50% от образа жизни. На 20% зависит от наследственных факторов, на 20% от воздействия окружающей среды, 10% - от уровня развития медицины и оказания медицинской помощи.</w:t>
      </w:r>
    </w:p>
    <w:p w14:paraId="5B798F66" w14:textId="77777777" w:rsidR="00EA7FDA" w:rsidRPr="00EA7FDA" w:rsidRDefault="0051304C" w:rsidP="00EA7FDA">
      <w:pPr>
        <w:shd w:val="clear" w:color="000000" w:fill="auto"/>
        <w:suppressAutoHyphens/>
        <w:spacing w:after="0" w:line="360" w:lineRule="auto"/>
        <w:ind w:firstLine="709"/>
        <w:jc w:val="both"/>
        <w:rPr>
          <w:rFonts w:ascii="Times New Roman" w:hAnsi="Times New Roman"/>
          <w:sz w:val="28"/>
          <w:szCs w:val="28"/>
        </w:rPr>
      </w:pPr>
      <w:r w:rsidRPr="00EA7FDA">
        <w:rPr>
          <w:rFonts w:ascii="Times New Roman" w:hAnsi="Times New Roman"/>
          <w:sz w:val="28"/>
          <w:szCs w:val="28"/>
        </w:rPr>
        <w:t>Образ жизни: трудовая деятельность - один из главных факторов риска, хозяйственно-бытовая деятельность - условия жилища и быта; рекреационная деятельность - активная деятельность, возможность уединения с природой, возможность восстановления физических сил.</w:t>
      </w:r>
    </w:p>
    <w:p w14:paraId="617F20C2" w14:textId="77777777" w:rsidR="00EA7FDA" w:rsidRPr="00EA7FDA" w:rsidRDefault="0051304C" w:rsidP="00EA7FDA">
      <w:pPr>
        <w:shd w:val="clear" w:color="000000" w:fill="auto"/>
        <w:suppressAutoHyphens/>
        <w:spacing w:after="0" w:line="360" w:lineRule="auto"/>
        <w:ind w:firstLine="709"/>
        <w:jc w:val="both"/>
        <w:rPr>
          <w:rFonts w:ascii="Times New Roman" w:hAnsi="Times New Roman"/>
          <w:sz w:val="28"/>
          <w:szCs w:val="28"/>
        </w:rPr>
      </w:pPr>
      <w:r w:rsidRPr="00EA7FDA">
        <w:rPr>
          <w:rFonts w:ascii="Times New Roman" w:hAnsi="Times New Roman"/>
          <w:sz w:val="28"/>
          <w:szCs w:val="28"/>
        </w:rPr>
        <w:t>Факторы риска:</w:t>
      </w:r>
    </w:p>
    <w:p w14:paraId="6518911C" w14:textId="77777777" w:rsidR="00332F55" w:rsidRPr="00EA7FDA" w:rsidRDefault="0051304C" w:rsidP="00EA7FDA">
      <w:pPr>
        <w:shd w:val="clear" w:color="000000" w:fill="auto"/>
        <w:suppressAutoHyphens/>
        <w:spacing w:after="0" w:line="360" w:lineRule="auto"/>
        <w:ind w:firstLine="709"/>
        <w:jc w:val="both"/>
        <w:rPr>
          <w:rFonts w:ascii="Times New Roman" w:hAnsi="Times New Roman"/>
          <w:sz w:val="28"/>
          <w:szCs w:val="28"/>
        </w:rPr>
      </w:pPr>
      <w:r w:rsidRPr="00EA7FDA">
        <w:rPr>
          <w:rFonts w:ascii="Times New Roman" w:hAnsi="Times New Roman"/>
          <w:sz w:val="28"/>
          <w:szCs w:val="28"/>
        </w:rPr>
        <w:t>* биологические факторы - пол, наследственность</w:t>
      </w:r>
      <w:r w:rsidR="00332F55" w:rsidRPr="00EA7FDA">
        <w:rPr>
          <w:rFonts w:ascii="Times New Roman" w:hAnsi="Times New Roman"/>
          <w:sz w:val="28"/>
          <w:szCs w:val="28"/>
        </w:rPr>
        <w:t>;</w:t>
      </w:r>
    </w:p>
    <w:p w14:paraId="7A83C8D1" w14:textId="77777777" w:rsidR="00EA7FDA" w:rsidRPr="00EA7FDA" w:rsidRDefault="0051304C" w:rsidP="00EA7FDA">
      <w:pPr>
        <w:shd w:val="clear" w:color="000000" w:fill="auto"/>
        <w:suppressAutoHyphens/>
        <w:spacing w:after="0" w:line="360" w:lineRule="auto"/>
        <w:ind w:firstLine="709"/>
        <w:jc w:val="both"/>
        <w:rPr>
          <w:rFonts w:ascii="Times New Roman" w:hAnsi="Times New Roman"/>
          <w:sz w:val="28"/>
          <w:szCs w:val="28"/>
        </w:rPr>
      </w:pPr>
      <w:r w:rsidRPr="00EA7FDA">
        <w:rPr>
          <w:rFonts w:ascii="Times New Roman" w:hAnsi="Times New Roman"/>
          <w:sz w:val="28"/>
          <w:szCs w:val="28"/>
        </w:rPr>
        <w:t>* природно-климатические</w:t>
      </w:r>
      <w:r w:rsidR="00332F55" w:rsidRPr="00EA7FDA">
        <w:rPr>
          <w:rFonts w:ascii="Times New Roman" w:hAnsi="Times New Roman"/>
          <w:sz w:val="28"/>
          <w:szCs w:val="28"/>
        </w:rPr>
        <w:t>;</w:t>
      </w:r>
    </w:p>
    <w:p w14:paraId="2CBBFE7A" w14:textId="77777777" w:rsidR="00EA7FDA" w:rsidRPr="00EA7FDA" w:rsidRDefault="0051304C" w:rsidP="00EA7FDA">
      <w:pPr>
        <w:shd w:val="clear" w:color="000000" w:fill="auto"/>
        <w:suppressAutoHyphens/>
        <w:spacing w:after="0" w:line="360" w:lineRule="auto"/>
        <w:ind w:firstLine="709"/>
        <w:jc w:val="both"/>
        <w:rPr>
          <w:rFonts w:ascii="Times New Roman" w:hAnsi="Times New Roman"/>
          <w:sz w:val="28"/>
          <w:szCs w:val="28"/>
        </w:rPr>
      </w:pPr>
      <w:r w:rsidRPr="00EA7FDA">
        <w:rPr>
          <w:rFonts w:ascii="Times New Roman" w:hAnsi="Times New Roman"/>
          <w:sz w:val="28"/>
          <w:szCs w:val="28"/>
        </w:rPr>
        <w:t>* социальные: уровень образования, соционально-экономические условия в стране, уровень медико-социальной активности</w:t>
      </w:r>
      <w:r w:rsidR="00332F55" w:rsidRPr="00EA7FDA">
        <w:rPr>
          <w:rFonts w:ascii="Times New Roman" w:hAnsi="Times New Roman"/>
          <w:sz w:val="28"/>
          <w:szCs w:val="28"/>
        </w:rPr>
        <w:t>;</w:t>
      </w:r>
    </w:p>
    <w:p w14:paraId="431E4E3C" w14:textId="77777777" w:rsidR="00EA7FDA" w:rsidRPr="00EA7FDA" w:rsidRDefault="0051304C" w:rsidP="00EA7FDA">
      <w:pPr>
        <w:shd w:val="clear" w:color="000000" w:fill="auto"/>
        <w:suppressAutoHyphens/>
        <w:spacing w:after="0" w:line="360" w:lineRule="auto"/>
        <w:ind w:firstLine="709"/>
        <w:jc w:val="both"/>
        <w:rPr>
          <w:rFonts w:ascii="Times New Roman" w:hAnsi="Times New Roman"/>
          <w:sz w:val="28"/>
          <w:szCs w:val="28"/>
        </w:rPr>
      </w:pPr>
      <w:r w:rsidRPr="00EA7FDA">
        <w:rPr>
          <w:rFonts w:ascii="Times New Roman" w:hAnsi="Times New Roman"/>
          <w:sz w:val="28"/>
          <w:szCs w:val="28"/>
        </w:rPr>
        <w:t>* гигиенические: гигиенические условия трудовой деятельности, проживание, питания, оценка радиологических, биологических, химических факторов.</w:t>
      </w:r>
    </w:p>
    <w:p w14:paraId="7CAC2B4F" w14:textId="77777777" w:rsidR="00EA7FDA" w:rsidRPr="00EA7FDA" w:rsidRDefault="0051304C" w:rsidP="00EA7FDA">
      <w:pPr>
        <w:shd w:val="clear" w:color="000000" w:fill="auto"/>
        <w:suppressAutoHyphens/>
        <w:spacing w:after="0" w:line="360" w:lineRule="auto"/>
        <w:ind w:firstLine="709"/>
        <w:jc w:val="both"/>
        <w:rPr>
          <w:rFonts w:ascii="Times New Roman" w:hAnsi="Times New Roman"/>
          <w:sz w:val="28"/>
          <w:szCs w:val="28"/>
        </w:rPr>
      </w:pPr>
      <w:r w:rsidRPr="00EA7FDA">
        <w:rPr>
          <w:rFonts w:ascii="Times New Roman" w:hAnsi="Times New Roman"/>
          <w:sz w:val="28"/>
          <w:szCs w:val="28"/>
        </w:rPr>
        <w:t>Общая оценка здоровья популяции:</w:t>
      </w:r>
    </w:p>
    <w:p w14:paraId="74067BE5" w14:textId="77777777" w:rsidR="00EA7FDA" w:rsidRPr="00EA7FDA" w:rsidRDefault="0051304C" w:rsidP="00EA7FDA">
      <w:pPr>
        <w:shd w:val="clear" w:color="000000" w:fill="auto"/>
        <w:suppressAutoHyphens/>
        <w:spacing w:after="0" w:line="360" w:lineRule="auto"/>
        <w:ind w:firstLine="709"/>
        <w:jc w:val="both"/>
        <w:rPr>
          <w:rFonts w:ascii="Times New Roman" w:hAnsi="Times New Roman"/>
          <w:sz w:val="28"/>
          <w:szCs w:val="28"/>
        </w:rPr>
      </w:pPr>
      <w:r w:rsidRPr="00EA7FDA">
        <w:rPr>
          <w:rFonts w:ascii="Times New Roman" w:hAnsi="Times New Roman"/>
          <w:sz w:val="28"/>
          <w:szCs w:val="28"/>
        </w:rPr>
        <w:t>* изучение заболеваемости групп населения</w:t>
      </w:r>
    </w:p>
    <w:p w14:paraId="37CBE652" w14:textId="77777777" w:rsidR="00EA7FDA" w:rsidRPr="00EA7FDA" w:rsidRDefault="0051304C" w:rsidP="00EA7FDA">
      <w:pPr>
        <w:shd w:val="clear" w:color="000000" w:fill="auto"/>
        <w:suppressAutoHyphens/>
        <w:spacing w:after="0" w:line="360" w:lineRule="auto"/>
        <w:ind w:firstLine="709"/>
        <w:jc w:val="both"/>
        <w:rPr>
          <w:rFonts w:ascii="Times New Roman" w:hAnsi="Times New Roman"/>
          <w:sz w:val="28"/>
          <w:szCs w:val="28"/>
        </w:rPr>
      </w:pPr>
      <w:r w:rsidRPr="00EA7FDA">
        <w:rPr>
          <w:rFonts w:ascii="Times New Roman" w:hAnsi="Times New Roman"/>
          <w:sz w:val="28"/>
          <w:szCs w:val="28"/>
        </w:rPr>
        <w:t>* изучение медико-демографических показателей (рождаемость, детская смертность и т.д.)</w:t>
      </w:r>
    </w:p>
    <w:p w14:paraId="244FA172" w14:textId="77777777" w:rsidR="00EA7FDA" w:rsidRPr="00EA7FDA" w:rsidRDefault="0051304C" w:rsidP="00EA7FDA">
      <w:pPr>
        <w:shd w:val="clear" w:color="000000" w:fill="auto"/>
        <w:suppressAutoHyphens/>
        <w:spacing w:after="0" w:line="360" w:lineRule="auto"/>
        <w:ind w:firstLine="709"/>
        <w:jc w:val="both"/>
        <w:rPr>
          <w:rFonts w:ascii="Times New Roman" w:hAnsi="Times New Roman"/>
          <w:sz w:val="28"/>
          <w:szCs w:val="28"/>
        </w:rPr>
      </w:pPr>
      <w:r w:rsidRPr="00EA7FDA">
        <w:rPr>
          <w:rFonts w:ascii="Times New Roman" w:hAnsi="Times New Roman"/>
          <w:sz w:val="28"/>
          <w:szCs w:val="28"/>
        </w:rPr>
        <w:t>* оценка физического развития</w:t>
      </w:r>
    </w:p>
    <w:p w14:paraId="1DF15B19" w14:textId="77777777" w:rsidR="0051304C" w:rsidRPr="00EA7FDA" w:rsidRDefault="0051304C" w:rsidP="00EA7FDA">
      <w:pPr>
        <w:shd w:val="clear" w:color="000000" w:fill="auto"/>
        <w:suppressAutoHyphens/>
        <w:spacing w:after="0" w:line="360" w:lineRule="auto"/>
        <w:ind w:firstLine="709"/>
        <w:jc w:val="both"/>
        <w:rPr>
          <w:rFonts w:ascii="Times New Roman" w:hAnsi="Times New Roman"/>
          <w:sz w:val="28"/>
          <w:szCs w:val="28"/>
        </w:rPr>
      </w:pPr>
      <w:r w:rsidRPr="00EA7FDA">
        <w:rPr>
          <w:rFonts w:ascii="Times New Roman" w:hAnsi="Times New Roman"/>
          <w:sz w:val="28"/>
          <w:szCs w:val="28"/>
        </w:rPr>
        <w:t>* оценка уровня структура и причин инвалидности</w:t>
      </w:r>
    </w:p>
    <w:p w14:paraId="4F4088E6" w14:textId="77777777" w:rsidR="00EA7FDA" w:rsidRPr="00EA7FDA" w:rsidRDefault="0051304C" w:rsidP="00EA7FDA">
      <w:pPr>
        <w:shd w:val="clear" w:color="000000" w:fill="auto"/>
        <w:suppressAutoHyphens/>
        <w:spacing w:after="0" w:line="360" w:lineRule="auto"/>
        <w:ind w:firstLine="709"/>
        <w:jc w:val="both"/>
        <w:rPr>
          <w:rFonts w:ascii="Times New Roman" w:hAnsi="Times New Roman"/>
          <w:sz w:val="28"/>
          <w:szCs w:val="28"/>
        </w:rPr>
      </w:pPr>
      <w:r w:rsidRPr="00EA7FDA">
        <w:rPr>
          <w:rFonts w:ascii="Times New Roman" w:hAnsi="Times New Roman"/>
          <w:sz w:val="28"/>
          <w:szCs w:val="28"/>
        </w:rPr>
        <w:t>Показатели здравоохранения:</w:t>
      </w:r>
    </w:p>
    <w:p w14:paraId="79D0CFF2" w14:textId="77777777" w:rsidR="00EA7FDA" w:rsidRPr="00EA7FDA" w:rsidRDefault="0051304C" w:rsidP="00EA7FDA">
      <w:pPr>
        <w:shd w:val="clear" w:color="000000" w:fill="auto"/>
        <w:suppressAutoHyphens/>
        <w:spacing w:after="0" w:line="360" w:lineRule="auto"/>
        <w:ind w:firstLine="709"/>
        <w:jc w:val="both"/>
        <w:rPr>
          <w:rFonts w:ascii="Times New Roman" w:hAnsi="Times New Roman"/>
          <w:sz w:val="28"/>
          <w:szCs w:val="28"/>
        </w:rPr>
      </w:pPr>
      <w:r w:rsidRPr="00EA7FDA">
        <w:rPr>
          <w:rFonts w:ascii="Times New Roman" w:hAnsi="Times New Roman"/>
          <w:sz w:val="28"/>
          <w:szCs w:val="28"/>
        </w:rPr>
        <w:t>* обеспеченность врачами</w:t>
      </w:r>
    </w:p>
    <w:p w14:paraId="5AC6626F" w14:textId="77777777" w:rsidR="0051304C" w:rsidRPr="00EA7FDA" w:rsidRDefault="0051304C" w:rsidP="00EA7FDA">
      <w:pPr>
        <w:shd w:val="clear" w:color="000000" w:fill="auto"/>
        <w:suppressAutoHyphens/>
        <w:spacing w:after="0" w:line="360" w:lineRule="auto"/>
        <w:ind w:firstLine="709"/>
        <w:jc w:val="both"/>
        <w:rPr>
          <w:rFonts w:ascii="Times New Roman" w:hAnsi="Times New Roman"/>
          <w:sz w:val="28"/>
          <w:szCs w:val="28"/>
        </w:rPr>
      </w:pPr>
      <w:r w:rsidRPr="00EA7FDA">
        <w:rPr>
          <w:rFonts w:ascii="Times New Roman" w:hAnsi="Times New Roman"/>
          <w:sz w:val="28"/>
          <w:szCs w:val="28"/>
        </w:rPr>
        <w:t>* обеспеченность коечным фондом</w:t>
      </w:r>
    </w:p>
    <w:p w14:paraId="07BB2F58" w14:textId="77777777" w:rsidR="00EA7FDA" w:rsidRPr="00EA7FDA" w:rsidRDefault="0051304C" w:rsidP="00EA7FDA">
      <w:pPr>
        <w:shd w:val="clear" w:color="000000" w:fill="auto"/>
        <w:suppressAutoHyphens/>
        <w:spacing w:after="0" w:line="360" w:lineRule="auto"/>
        <w:ind w:firstLine="709"/>
        <w:jc w:val="both"/>
        <w:rPr>
          <w:rFonts w:ascii="Times New Roman" w:hAnsi="Times New Roman"/>
          <w:sz w:val="28"/>
          <w:szCs w:val="28"/>
        </w:rPr>
      </w:pPr>
      <w:r w:rsidRPr="00EA7FDA">
        <w:rPr>
          <w:rFonts w:ascii="Times New Roman" w:hAnsi="Times New Roman"/>
          <w:sz w:val="28"/>
          <w:szCs w:val="28"/>
        </w:rPr>
        <w:t>Органы управления. Функциями органов управления является:</w:t>
      </w:r>
    </w:p>
    <w:p w14:paraId="3313EF7A" w14:textId="77777777" w:rsidR="00EA7FDA" w:rsidRPr="00EA7FDA" w:rsidRDefault="0051304C" w:rsidP="00EA7FDA">
      <w:pPr>
        <w:shd w:val="clear" w:color="000000" w:fill="auto"/>
        <w:suppressAutoHyphens/>
        <w:spacing w:after="0" w:line="360" w:lineRule="auto"/>
        <w:ind w:firstLine="709"/>
        <w:jc w:val="both"/>
        <w:rPr>
          <w:rFonts w:ascii="Times New Roman" w:hAnsi="Times New Roman"/>
          <w:sz w:val="28"/>
          <w:szCs w:val="28"/>
        </w:rPr>
      </w:pPr>
      <w:r w:rsidRPr="00EA7FDA">
        <w:rPr>
          <w:rFonts w:ascii="Times New Roman" w:hAnsi="Times New Roman"/>
          <w:sz w:val="28"/>
          <w:szCs w:val="28"/>
        </w:rPr>
        <w:t>* финансирование</w:t>
      </w:r>
    </w:p>
    <w:p w14:paraId="1ED6F11E" w14:textId="77777777" w:rsidR="00EA7FDA" w:rsidRPr="00EA7FDA" w:rsidRDefault="0051304C" w:rsidP="00EA7FDA">
      <w:pPr>
        <w:shd w:val="clear" w:color="000000" w:fill="auto"/>
        <w:suppressAutoHyphens/>
        <w:spacing w:after="0" w:line="360" w:lineRule="auto"/>
        <w:ind w:firstLine="709"/>
        <w:jc w:val="both"/>
        <w:rPr>
          <w:rFonts w:ascii="Times New Roman" w:hAnsi="Times New Roman"/>
          <w:sz w:val="28"/>
          <w:szCs w:val="28"/>
        </w:rPr>
      </w:pPr>
      <w:r w:rsidRPr="00EA7FDA">
        <w:rPr>
          <w:rFonts w:ascii="Times New Roman" w:hAnsi="Times New Roman"/>
          <w:sz w:val="28"/>
          <w:szCs w:val="28"/>
        </w:rPr>
        <w:t>* организационно-методическая деятельность</w:t>
      </w:r>
    </w:p>
    <w:p w14:paraId="36ECBE8D" w14:textId="77777777" w:rsidR="00EA7FDA" w:rsidRPr="00EA7FDA" w:rsidRDefault="0051304C" w:rsidP="00EA7FDA">
      <w:pPr>
        <w:shd w:val="clear" w:color="000000" w:fill="auto"/>
        <w:suppressAutoHyphens/>
        <w:spacing w:after="0" w:line="360" w:lineRule="auto"/>
        <w:ind w:firstLine="709"/>
        <w:jc w:val="both"/>
        <w:rPr>
          <w:rFonts w:ascii="Times New Roman" w:hAnsi="Times New Roman"/>
          <w:sz w:val="28"/>
          <w:szCs w:val="28"/>
        </w:rPr>
      </w:pPr>
      <w:r w:rsidRPr="00EA7FDA">
        <w:rPr>
          <w:rFonts w:ascii="Times New Roman" w:hAnsi="Times New Roman"/>
          <w:sz w:val="28"/>
          <w:szCs w:val="28"/>
        </w:rPr>
        <w:t>* ТМО - женская консультация, поликлиники - детская, взрослая и др. ТМО - для того, чтобы была преемственность.</w:t>
      </w:r>
    </w:p>
    <w:p w14:paraId="3356F8F8" w14:textId="77777777" w:rsidR="00F71E0A" w:rsidRPr="00EA7FDA" w:rsidRDefault="0051304C" w:rsidP="00EA7FDA">
      <w:pPr>
        <w:shd w:val="clear" w:color="000000" w:fill="auto"/>
        <w:suppressAutoHyphens/>
        <w:spacing w:after="0" w:line="360" w:lineRule="auto"/>
        <w:ind w:firstLine="709"/>
        <w:jc w:val="both"/>
        <w:rPr>
          <w:rFonts w:ascii="Times New Roman" w:hAnsi="Times New Roman"/>
          <w:sz w:val="28"/>
          <w:szCs w:val="28"/>
        </w:rPr>
      </w:pPr>
      <w:r w:rsidRPr="00EA7FDA">
        <w:rPr>
          <w:rFonts w:ascii="Times New Roman" w:hAnsi="Times New Roman"/>
          <w:sz w:val="28"/>
          <w:szCs w:val="28"/>
        </w:rPr>
        <w:t>Поликлиники - основные специалисты, узкие специалисты, диагностическое отделение, физиотерапевтические отделения.</w:t>
      </w:r>
    </w:p>
    <w:p w14:paraId="2A9A2274" w14:textId="77777777" w:rsidR="0051304C" w:rsidRPr="00EA7FDA" w:rsidRDefault="0051304C" w:rsidP="00EA7FDA">
      <w:pPr>
        <w:shd w:val="clear" w:color="000000" w:fill="auto"/>
        <w:suppressAutoHyphens/>
        <w:spacing w:after="0" w:line="360" w:lineRule="auto"/>
        <w:ind w:firstLine="709"/>
        <w:jc w:val="both"/>
        <w:rPr>
          <w:rFonts w:ascii="Times New Roman" w:hAnsi="Times New Roman"/>
          <w:sz w:val="28"/>
          <w:szCs w:val="28"/>
        </w:rPr>
      </w:pPr>
    </w:p>
    <w:p w14:paraId="7628863E" w14:textId="77777777" w:rsidR="00F71E0A" w:rsidRPr="00EA7FDA" w:rsidRDefault="00007526" w:rsidP="00EA7FDA">
      <w:pPr>
        <w:shd w:val="clear" w:color="000000" w:fill="auto"/>
        <w:suppressAutoHyphens/>
        <w:spacing w:after="0" w:line="360" w:lineRule="auto"/>
        <w:ind w:firstLine="709"/>
        <w:jc w:val="both"/>
        <w:rPr>
          <w:rFonts w:ascii="Times New Roman" w:hAnsi="Times New Roman"/>
          <w:b/>
          <w:sz w:val="28"/>
          <w:szCs w:val="28"/>
        </w:rPr>
      </w:pPr>
      <w:r w:rsidRPr="00EA7FDA">
        <w:rPr>
          <w:rFonts w:ascii="Times New Roman" w:hAnsi="Times New Roman"/>
          <w:b/>
          <w:sz w:val="28"/>
          <w:szCs w:val="28"/>
        </w:rPr>
        <w:t>2. МЕДИЦИНА БУДУЩЕГО</w:t>
      </w:r>
    </w:p>
    <w:p w14:paraId="0BB2EB04" w14:textId="77777777" w:rsidR="00EA7FDA" w:rsidRPr="00EA7FDA" w:rsidRDefault="00EA7FDA" w:rsidP="00EA7FDA">
      <w:pPr>
        <w:shd w:val="clear" w:color="000000" w:fill="auto"/>
        <w:suppressAutoHyphens/>
        <w:spacing w:after="0" w:line="360" w:lineRule="auto"/>
        <w:ind w:firstLine="709"/>
        <w:jc w:val="both"/>
        <w:rPr>
          <w:rFonts w:ascii="Times New Roman" w:hAnsi="Times New Roman"/>
          <w:sz w:val="28"/>
          <w:szCs w:val="28"/>
        </w:rPr>
      </w:pPr>
    </w:p>
    <w:p w14:paraId="69EEC0E8" w14:textId="77777777" w:rsidR="00EA7FDA" w:rsidRPr="00EA7FDA" w:rsidRDefault="00F71E0A" w:rsidP="00EA7FDA">
      <w:pPr>
        <w:shd w:val="clear" w:color="000000" w:fill="auto"/>
        <w:suppressAutoHyphens/>
        <w:spacing w:after="0" w:line="360" w:lineRule="auto"/>
        <w:ind w:firstLine="709"/>
        <w:jc w:val="both"/>
        <w:rPr>
          <w:rFonts w:ascii="Times New Roman" w:hAnsi="Times New Roman"/>
          <w:sz w:val="28"/>
          <w:szCs w:val="28"/>
        </w:rPr>
      </w:pPr>
      <w:r w:rsidRPr="00EA7FDA">
        <w:rPr>
          <w:rFonts w:ascii="Times New Roman" w:hAnsi="Times New Roman"/>
          <w:sz w:val="28"/>
          <w:szCs w:val="28"/>
        </w:rPr>
        <w:t>Новую концепцию разработало Федеральное медико-биологическое агентство Российской Федерации – концепцию федеральной целевой программы по развитию ядерной медицины.</w:t>
      </w:r>
    </w:p>
    <w:p w14:paraId="076B76ED" w14:textId="77777777" w:rsidR="00F71E0A" w:rsidRPr="00EA7FDA" w:rsidRDefault="00F71E0A" w:rsidP="00EA7FDA">
      <w:pPr>
        <w:shd w:val="clear" w:color="000000" w:fill="auto"/>
        <w:suppressAutoHyphens/>
        <w:spacing w:after="0" w:line="360" w:lineRule="auto"/>
        <w:ind w:firstLine="709"/>
        <w:jc w:val="both"/>
        <w:rPr>
          <w:rFonts w:ascii="Times New Roman" w:hAnsi="Times New Roman"/>
          <w:sz w:val="28"/>
          <w:szCs w:val="28"/>
        </w:rPr>
      </w:pPr>
      <w:r w:rsidRPr="00EA7FDA">
        <w:rPr>
          <w:rFonts w:ascii="Times New Roman" w:hAnsi="Times New Roman"/>
          <w:sz w:val="28"/>
          <w:szCs w:val="28"/>
        </w:rPr>
        <w:t>Новый проект охватывает период с 2010 по 2020 года и предполагает поочередное строительство четырех крупных центров ядерной медицины в Томске, Екатеринбурге, Дубне и Димитровграде. Новые центры будут оборудованы по последнему слову медицинской ядерной физики. Это – аппараты нейтронного облучения, позитивные эмиссионные томографы, оборудование для брахитерапии, открытой и закрытой ядерной терапии и многое другое.</w:t>
      </w:r>
    </w:p>
    <w:p w14:paraId="40BE1221" w14:textId="77777777" w:rsidR="00F71E0A" w:rsidRPr="00EA7FDA" w:rsidRDefault="00F71E0A" w:rsidP="00EA7FDA">
      <w:pPr>
        <w:shd w:val="clear" w:color="000000" w:fill="auto"/>
        <w:suppressAutoHyphens/>
        <w:spacing w:after="0" w:line="360" w:lineRule="auto"/>
        <w:ind w:firstLine="709"/>
        <w:jc w:val="both"/>
        <w:rPr>
          <w:rFonts w:ascii="Times New Roman" w:hAnsi="Times New Roman"/>
          <w:sz w:val="28"/>
          <w:szCs w:val="28"/>
        </w:rPr>
      </w:pPr>
      <w:r w:rsidRPr="00EA7FDA">
        <w:rPr>
          <w:rFonts w:ascii="Times New Roman" w:hAnsi="Times New Roman"/>
          <w:sz w:val="28"/>
          <w:szCs w:val="28"/>
        </w:rPr>
        <w:t>Из всех проектов наиболее завершенным в настоящее время является центр в Димитровграде (Ульяновская область). Преимуществом этого центра является то, что на местных предприятиях производятся все виды радиоизотопов и уже введен в действие современный медицинский центр. Строительство этого центра планируется завершить уже в 2013 году. Неплохо обстоят дела и в Томске. Ядерный медцентр планируется запустить здесь на базу уже существующего НИИ ядерной физики. Этот проект тем более важен, так как до сегодняшнего времени таких центров в России не было. Их отсутствие крайне негативно сказывалось на лечении онкологических больных, которым были доступны такие виды помощи только в крупных онкологических клиниках, до которых не каждый пациент с онкологическим заболеванием мог добраться.</w:t>
      </w:r>
    </w:p>
    <w:p w14:paraId="56CA4006" w14:textId="77777777" w:rsidR="00F71E0A" w:rsidRPr="00EA7FDA" w:rsidRDefault="00F71E0A" w:rsidP="00EA7FDA">
      <w:pPr>
        <w:shd w:val="clear" w:color="000000" w:fill="auto"/>
        <w:suppressAutoHyphens/>
        <w:spacing w:after="0" w:line="360" w:lineRule="auto"/>
        <w:ind w:firstLine="709"/>
        <w:jc w:val="both"/>
        <w:rPr>
          <w:rFonts w:ascii="Times New Roman" w:hAnsi="Times New Roman"/>
          <w:sz w:val="28"/>
          <w:szCs w:val="28"/>
        </w:rPr>
      </w:pPr>
      <w:r w:rsidRPr="00EA7FDA">
        <w:rPr>
          <w:rFonts w:ascii="Times New Roman" w:hAnsi="Times New Roman"/>
          <w:sz w:val="28"/>
          <w:szCs w:val="28"/>
        </w:rPr>
        <w:t>Помимо этого проекта в России запущен еще один, касающийся также развития ядерной медицины. Он предполагает создание еще одного современного Центра, на сей раз в Новосибирске. В новом Центре запланировано создание отделений радионуклидной терапии, нейтронной и нейтронозахватной терапии – новейших методов ядерной медицины. Кроме того, что особенно важно, тут же при центре будет так называемое циклотронное оборудование для получения изотопов, из которых затем прямо на месте можно будет изготовить радиофармпрепараты, что позволит сократить период между диагностикой и лечением.</w:t>
      </w:r>
    </w:p>
    <w:p w14:paraId="2806FD53" w14:textId="77777777" w:rsidR="00F71E0A" w:rsidRPr="00EA7FDA" w:rsidRDefault="00F71E0A" w:rsidP="00EA7FDA">
      <w:pPr>
        <w:shd w:val="clear" w:color="000000" w:fill="auto"/>
        <w:suppressAutoHyphens/>
        <w:spacing w:after="0" w:line="360" w:lineRule="auto"/>
        <w:ind w:firstLine="709"/>
        <w:jc w:val="both"/>
        <w:rPr>
          <w:rFonts w:ascii="Times New Roman" w:hAnsi="Times New Roman"/>
          <w:sz w:val="28"/>
          <w:szCs w:val="28"/>
        </w:rPr>
      </w:pPr>
      <w:r w:rsidRPr="00EA7FDA">
        <w:rPr>
          <w:rFonts w:ascii="Times New Roman" w:hAnsi="Times New Roman"/>
          <w:sz w:val="28"/>
          <w:szCs w:val="28"/>
        </w:rPr>
        <w:t>Новосибирский Центр планируется построить в довольно сжатые сроки – до конца 2010 года должен быть окончен технический проект здания, с 2011 года планируется начать строительство и обучение специализированного персонала, а в конце 2012 года Центр должен принять своих первых больных.</w:t>
      </w:r>
    </w:p>
    <w:p w14:paraId="2F311625" w14:textId="77777777" w:rsidR="00F71E0A" w:rsidRPr="00EA7FDA" w:rsidRDefault="00F71E0A" w:rsidP="00EA7FDA">
      <w:pPr>
        <w:shd w:val="clear" w:color="000000" w:fill="auto"/>
        <w:suppressAutoHyphens/>
        <w:spacing w:after="0" w:line="360" w:lineRule="auto"/>
        <w:ind w:firstLine="709"/>
        <w:jc w:val="both"/>
        <w:rPr>
          <w:rFonts w:ascii="Times New Roman" w:hAnsi="Times New Roman"/>
          <w:sz w:val="28"/>
          <w:szCs w:val="28"/>
        </w:rPr>
      </w:pPr>
      <w:r w:rsidRPr="00EA7FDA">
        <w:rPr>
          <w:rFonts w:ascii="Times New Roman" w:hAnsi="Times New Roman"/>
          <w:sz w:val="28"/>
          <w:szCs w:val="28"/>
        </w:rPr>
        <w:t>Возможности ядерной медицины</w:t>
      </w:r>
    </w:p>
    <w:p w14:paraId="092B5DBD" w14:textId="77777777" w:rsidR="00F71E0A" w:rsidRPr="00EA7FDA" w:rsidRDefault="00F71E0A" w:rsidP="00EA7FDA">
      <w:pPr>
        <w:shd w:val="clear" w:color="000000" w:fill="auto"/>
        <w:suppressAutoHyphens/>
        <w:spacing w:after="0" w:line="360" w:lineRule="auto"/>
        <w:ind w:firstLine="709"/>
        <w:jc w:val="both"/>
        <w:rPr>
          <w:rFonts w:ascii="Times New Roman" w:hAnsi="Times New Roman"/>
          <w:sz w:val="28"/>
          <w:szCs w:val="28"/>
        </w:rPr>
      </w:pPr>
      <w:r w:rsidRPr="00EA7FDA">
        <w:rPr>
          <w:rFonts w:ascii="Times New Roman" w:hAnsi="Times New Roman"/>
          <w:sz w:val="28"/>
          <w:szCs w:val="28"/>
        </w:rPr>
        <w:t>Ядерная медицина специализируется на применение радиоизотопов для диагностики и лечения больных. Например, ядерная томография позволяет установить диагноз метаболических процессов и определить функциональную характеристику болезни. Высокой точностью результатов отличается так называемое сцинтиграфическое исследование,</w:t>
      </w:r>
      <w:r w:rsidR="00EA7FDA" w:rsidRPr="00EA7FDA">
        <w:rPr>
          <w:rFonts w:ascii="Times New Roman" w:hAnsi="Times New Roman"/>
          <w:sz w:val="28"/>
          <w:szCs w:val="28"/>
        </w:rPr>
        <w:t xml:space="preserve"> </w:t>
      </w:r>
      <w:r w:rsidRPr="00EA7FDA">
        <w:rPr>
          <w:rFonts w:ascii="Times New Roman" w:hAnsi="Times New Roman"/>
          <w:sz w:val="28"/>
          <w:szCs w:val="28"/>
        </w:rPr>
        <w:t>во время которого внутривенно или перорально больному вводится радиоактивный индикатор – специальный фармакологический радиоактивный препарат – и результат считывается благодаря испускаемому им излучению с помощью специальной цифровой гамма-камеры. Такой метод исследования, основанный на прослеживании кинетики радиофармпрепаратов во внутренних органах и физиологических системах пациента, позволяет диагностировать на первых, самых ранних, стадиях целый спектр заболеваний, прежде всего, онкологических.</w:t>
      </w:r>
    </w:p>
    <w:p w14:paraId="5FB7DC66" w14:textId="77777777" w:rsidR="00F71E0A" w:rsidRPr="00EA7FDA" w:rsidRDefault="00F71E0A" w:rsidP="00EA7FDA">
      <w:pPr>
        <w:shd w:val="clear" w:color="000000" w:fill="auto"/>
        <w:suppressAutoHyphens/>
        <w:spacing w:after="0" w:line="360" w:lineRule="auto"/>
        <w:ind w:firstLine="709"/>
        <w:jc w:val="both"/>
        <w:rPr>
          <w:rFonts w:ascii="Times New Roman" w:hAnsi="Times New Roman"/>
          <w:sz w:val="28"/>
          <w:szCs w:val="28"/>
        </w:rPr>
      </w:pPr>
      <w:r w:rsidRPr="00EA7FDA">
        <w:rPr>
          <w:rFonts w:ascii="Times New Roman" w:hAnsi="Times New Roman"/>
          <w:sz w:val="28"/>
          <w:szCs w:val="28"/>
        </w:rPr>
        <w:t>Большой точностью отличается и метод позитронной эмиссионной томографии (ПЭТ), который позволяет отслеживать распределение в организме пациента биологически-активных соединений, «меченых» позитрон-излучающими радиоизотопами с помощью специального ПЭТ-сканера. В настоящее время разработана методика доставки активного радионуклеида в саму онкологическую опухоль, где происходит ее полное уничтожение. Тот же принцип – «захвата» и разрушения опухоли – лежит в основе новейшей нейтрон-захватной терапии.</w:t>
      </w:r>
    </w:p>
    <w:p w14:paraId="2B8F0C7F" w14:textId="77777777" w:rsidR="00F71E0A" w:rsidRPr="00EA7FDA" w:rsidRDefault="00F71E0A" w:rsidP="00EA7FDA">
      <w:pPr>
        <w:shd w:val="clear" w:color="000000" w:fill="auto"/>
        <w:suppressAutoHyphens/>
        <w:spacing w:after="0" w:line="360" w:lineRule="auto"/>
        <w:ind w:firstLine="709"/>
        <w:jc w:val="both"/>
        <w:rPr>
          <w:rFonts w:ascii="Times New Roman" w:hAnsi="Times New Roman"/>
          <w:sz w:val="28"/>
          <w:szCs w:val="28"/>
        </w:rPr>
      </w:pPr>
      <w:r w:rsidRPr="00EA7FDA">
        <w:rPr>
          <w:rFonts w:ascii="Times New Roman" w:hAnsi="Times New Roman"/>
          <w:sz w:val="28"/>
          <w:szCs w:val="28"/>
        </w:rPr>
        <w:t>К ядерной медицине относится и метод лучевой терапии, предполагающий облучение внешним источником в основном онкологических больных. Причем сейчас эта методика тоже значительно совершенствуется – устаревшая кобальтовая пушка уступает место более продвинутым технологиям с использованием электронных ускорителей и ускорителей протонов и ионов углерода.</w:t>
      </w:r>
    </w:p>
    <w:p w14:paraId="29DF3D01" w14:textId="77777777" w:rsidR="00F71E0A" w:rsidRPr="00EA7FDA" w:rsidRDefault="00F71E0A" w:rsidP="00EA7FDA">
      <w:pPr>
        <w:shd w:val="clear" w:color="000000" w:fill="auto"/>
        <w:suppressAutoHyphens/>
        <w:spacing w:after="0" w:line="360" w:lineRule="auto"/>
        <w:ind w:firstLine="709"/>
        <w:jc w:val="both"/>
        <w:rPr>
          <w:rFonts w:ascii="Times New Roman" w:hAnsi="Times New Roman"/>
          <w:sz w:val="28"/>
          <w:szCs w:val="28"/>
        </w:rPr>
      </w:pPr>
      <w:r w:rsidRPr="00EA7FDA">
        <w:rPr>
          <w:rFonts w:ascii="Times New Roman" w:hAnsi="Times New Roman"/>
          <w:sz w:val="28"/>
          <w:szCs w:val="28"/>
        </w:rPr>
        <w:t>Сферы применения</w:t>
      </w:r>
    </w:p>
    <w:p w14:paraId="7434132C" w14:textId="77777777" w:rsidR="00F71E0A" w:rsidRPr="00EA7FDA" w:rsidRDefault="00F71E0A" w:rsidP="00EA7FDA">
      <w:pPr>
        <w:shd w:val="clear" w:color="000000" w:fill="auto"/>
        <w:suppressAutoHyphens/>
        <w:spacing w:after="0" w:line="360" w:lineRule="auto"/>
        <w:ind w:firstLine="709"/>
        <w:jc w:val="both"/>
        <w:rPr>
          <w:rFonts w:ascii="Times New Roman" w:hAnsi="Times New Roman"/>
          <w:sz w:val="28"/>
          <w:szCs w:val="28"/>
        </w:rPr>
      </w:pPr>
      <w:r w:rsidRPr="00EA7FDA">
        <w:rPr>
          <w:rFonts w:ascii="Times New Roman" w:hAnsi="Times New Roman"/>
          <w:sz w:val="28"/>
          <w:szCs w:val="28"/>
        </w:rPr>
        <w:t>Онкология. Применение здесь технологий ядерной медицины и особенно ПЭТ позволяет определить точную стадию заболевания, контролировать реакцию больного на лечение, предсказывать результат и на раннем этапе выявлять рецидив. С помощью радиоактивных индикаторов можно выявлять различные виды опухолей и менять вид лечения в зависимости от результатов исследования. Соответственно, хирургический подход или радиационные поля могут планироваться с большей точностью.</w:t>
      </w:r>
    </w:p>
    <w:p w14:paraId="0CD06796" w14:textId="77777777" w:rsidR="00F71E0A" w:rsidRPr="00EA7FDA" w:rsidRDefault="00F71E0A" w:rsidP="00EA7FDA">
      <w:pPr>
        <w:shd w:val="clear" w:color="000000" w:fill="auto"/>
        <w:suppressAutoHyphens/>
        <w:spacing w:after="0" w:line="360" w:lineRule="auto"/>
        <w:ind w:firstLine="709"/>
        <w:jc w:val="both"/>
        <w:rPr>
          <w:rFonts w:ascii="Times New Roman" w:hAnsi="Times New Roman"/>
          <w:sz w:val="28"/>
          <w:szCs w:val="28"/>
        </w:rPr>
      </w:pPr>
      <w:r w:rsidRPr="00EA7FDA">
        <w:rPr>
          <w:rFonts w:ascii="Times New Roman" w:hAnsi="Times New Roman"/>
          <w:sz w:val="28"/>
          <w:szCs w:val="28"/>
        </w:rPr>
        <w:t>Кардиология. С помощью технологий ядерной медицины проводят диагностику ишемии миокарда и оценку пациентов с сомнительными болями в груди или с неинформативным результатом электрокардиограммы под нагрузкой. У врачей появилась возможность составить прогноз для пациента, перенесшего острый инфаркт миокарда перед операцией. ПЭТ-технологии используются здесь для определения жизнеспособности миокарда перед операцией коронарного шунтирования.</w:t>
      </w:r>
    </w:p>
    <w:p w14:paraId="3222AED9" w14:textId="77777777" w:rsidR="00F71E0A" w:rsidRPr="00EA7FDA" w:rsidRDefault="00F71E0A" w:rsidP="00EA7FDA">
      <w:pPr>
        <w:shd w:val="clear" w:color="000000" w:fill="auto"/>
        <w:suppressAutoHyphens/>
        <w:spacing w:after="0" w:line="360" w:lineRule="auto"/>
        <w:ind w:firstLine="709"/>
        <w:jc w:val="both"/>
        <w:rPr>
          <w:rFonts w:ascii="Times New Roman" w:hAnsi="Times New Roman"/>
          <w:sz w:val="28"/>
          <w:szCs w:val="28"/>
        </w:rPr>
      </w:pPr>
      <w:r w:rsidRPr="00EA7FDA">
        <w:rPr>
          <w:rFonts w:ascii="Times New Roman" w:hAnsi="Times New Roman"/>
          <w:sz w:val="28"/>
          <w:szCs w:val="28"/>
        </w:rPr>
        <w:t>Спортивная медицина и ортопедия. Сцинтиграфия кости является крайне чувствительной технологией для определения скелетных изменений при разных заболеваниях. Она способна определить наличие опухоли или инфекции в кости даже после перелома или операции, определить дегенеративные изменения костей и суставов.</w:t>
      </w:r>
    </w:p>
    <w:p w14:paraId="779A8E00" w14:textId="77777777" w:rsidR="00F71E0A" w:rsidRPr="00EA7FDA" w:rsidRDefault="00F71E0A" w:rsidP="00EA7FDA">
      <w:pPr>
        <w:shd w:val="clear" w:color="000000" w:fill="auto"/>
        <w:suppressAutoHyphens/>
        <w:spacing w:after="0" w:line="360" w:lineRule="auto"/>
        <w:ind w:firstLine="709"/>
        <w:jc w:val="both"/>
        <w:rPr>
          <w:rFonts w:ascii="Times New Roman" w:hAnsi="Times New Roman"/>
          <w:sz w:val="28"/>
          <w:szCs w:val="28"/>
        </w:rPr>
      </w:pPr>
      <w:r w:rsidRPr="00EA7FDA">
        <w:rPr>
          <w:rFonts w:ascii="Times New Roman" w:hAnsi="Times New Roman"/>
          <w:sz w:val="28"/>
          <w:szCs w:val="28"/>
        </w:rPr>
        <w:t>Эндокринология. Процедуры ядерной медицины являются оптимальным «путеводителем» при выборе методов терапии с использованием радиоизотопов для лечения доброкачественных или злокачественных болезней щитовидной железы.</w:t>
      </w:r>
    </w:p>
    <w:p w14:paraId="7F4687AA" w14:textId="77777777" w:rsidR="00F71E0A" w:rsidRPr="00EA7FDA" w:rsidRDefault="00F71E0A" w:rsidP="00EA7FDA">
      <w:pPr>
        <w:shd w:val="clear" w:color="000000" w:fill="auto"/>
        <w:suppressAutoHyphens/>
        <w:spacing w:after="0" w:line="360" w:lineRule="auto"/>
        <w:ind w:firstLine="709"/>
        <w:jc w:val="both"/>
        <w:rPr>
          <w:rFonts w:ascii="Times New Roman" w:hAnsi="Times New Roman"/>
          <w:sz w:val="28"/>
          <w:szCs w:val="28"/>
        </w:rPr>
      </w:pPr>
      <w:r w:rsidRPr="00EA7FDA">
        <w:rPr>
          <w:rFonts w:ascii="Times New Roman" w:hAnsi="Times New Roman"/>
          <w:sz w:val="28"/>
          <w:szCs w:val="28"/>
        </w:rPr>
        <w:t>Позади планеты всей</w:t>
      </w:r>
    </w:p>
    <w:p w14:paraId="4FCF73BA" w14:textId="77777777" w:rsidR="00F71E0A" w:rsidRPr="00EA7FDA" w:rsidRDefault="00F71E0A" w:rsidP="00EA7FDA">
      <w:pPr>
        <w:shd w:val="clear" w:color="000000" w:fill="auto"/>
        <w:suppressAutoHyphens/>
        <w:spacing w:after="0" w:line="360" w:lineRule="auto"/>
        <w:ind w:firstLine="709"/>
        <w:jc w:val="both"/>
        <w:rPr>
          <w:rFonts w:ascii="Times New Roman" w:hAnsi="Times New Roman"/>
          <w:sz w:val="28"/>
          <w:szCs w:val="28"/>
        </w:rPr>
      </w:pPr>
      <w:r w:rsidRPr="00EA7FDA">
        <w:rPr>
          <w:rFonts w:ascii="Times New Roman" w:hAnsi="Times New Roman"/>
          <w:sz w:val="28"/>
          <w:szCs w:val="28"/>
        </w:rPr>
        <w:t>Очень отрадно, что в Росси наконец-то заговорили и стали инвестировать средства в развитие ядерной медицины, но на сегодняшний день наша страна значительно отстает от западных стран в развитии такого этого важного направления. По признанию специалистов, у нас, увы, обеспеченность сложными ядерными системами и установками – томографами, магнитно-резонансными томографами, PET-томографами, гамма-камерами – на несколько порядков ниже, чем в западных странах, что связано с большой стоимостью этой сложной техники. Кроме того, эффективность ее использования в России тоже чрезвычайно низка.</w:t>
      </w:r>
    </w:p>
    <w:p w14:paraId="649780DB" w14:textId="77777777" w:rsidR="00F71E0A" w:rsidRPr="00EA7FDA" w:rsidRDefault="00F71E0A" w:rsidP="00EA7FDA">
      <w:pPr>
        <w:shd w:val="clear" w:color="000000" w:fill="auto"/>
        <w:suppressAutoHyphens/>
        <w:spacing w:after="0" w:line="360" w:lineRule="auto"/>
        <w:ind w:firstLine="709"/>
        <w:jc w:val="both"/>
        <w:rPr>
          <w:rFonts w:ascii="Times New Roman" w:hAnsi="Times New Roman"/>
          <w:sz w:val="28"/>
          <w:szCs w:val="28"/>
        </w:rPr>
      </w:pPr>
      <w:r w:rsidRPr="00EA7FDA">
        <w:rPr>
          <w:rFonts w:ascii="Times New Roman" w:hAnsi="Times New Roman"/>
          <w:sz w:val="28"/>
          <w:szCs w:val="28"/>
        </w:rPr>
        <w:t>Немаловажным является и тот фактор, что российское население чрезвычайно мало знает о преимуществах ядерной медицины, ибо просветительская работа в этом направлении в стране почти не ведется. Помимо недостатка знаний у россиян имеет место быть и некоторый страх от слова «радиоактивный» – людям сразу представляется атомный взрыв или аварии, подобные авария на Чернобыльской АЭС.</w:t>
      </w:r>
    </w:p>
    <w:p w14:paraId="23374D0B" w14:textId="77777777" w:rsidR="00F71E0A" w:rsidRPr="00EA7FDA" w:rsidRDefault="00F71E0A" w:rsidP="00EA7FDA">
      <w:pPr>
        <w:shd w:val="clear" w:color="000000" w:fill="auto"/>
        <w:suppressAutoHyphens/>
        <w:spacing w:after="0" w:line="360" w:lineRule="auto"/>
        <w:ind w:firstLine="709"/>
        <w:jc w:val="both"/>
        <w:rPr>
          <w:rFonts w:ascii="Times New Roman" w:hAnsi="Times New Roman"/>
          <w:sz w:val="28"/>
          <w:szCs w:val="28"/>
        </w:rPr>
      </w:pPr>
      <w:r w:rsidRPr="00EA7FDA">
        <w:rPr>
          <w:rFonts w:ascii="Times New Roman" w:hAnsi="Times New Roman"/>
          <w:sz w:val="28"/>
          <w:szCs w:val="28"/>
        </w:rPr>
        <w:t>И, наконец, в отрасли ядерной медицины ощущается острый недостаток специалистов. Даже та аппаратура, что есть в стране, требует для работы в десятки раз больше специалистов, чем у нас имеется.</w:t>
      </w:r>
    </w:p>
    <w:p w14:paraId="1B935FA9" w14:textId="77777777" w:rsidR="00F71E0A" w:rsidRPr="00EA7FDA" w:rsidRDefault="00F71E0A" w:rsidP="00EA7FDA">
      <w:pPr>
        <w:shd w:val="clear" w:color="000000" w:fill="auto"/>
        <w:suppressAutoHyphens/>
        <w:spacing w:after="0" w:line="360" w:lineRule="auto"/>
        <w:ind w:firstLine="709"/>
        <w:jc w:val="both"/>
        <w:rPr>
          <w:rFonts w:ascii="Times New Roman" w:hAnsi="Times New Roman"/>
          <w:sz w:val="28"/>
          <w:szCs w:val="28"/>
        </w:rPr>
      </w:pPr>
      <w:r w:rsidRPr="00EA7FDA">
        <w:rPr>
          <w:rFonts w:ascii="Times New Roman" w:hAnsi="Times New Roman"/>
          <w:sz w:val="28"/>
          <w:szCs w:val="28"/>
        </w:rPr>
        <w:t>Поэтому и наше ценные сырьевые медицинские изотопы (до 90%), применяются не на родине, а продаются за рубеж, где из них изготавливаются радиофармпрепараты (РФП), часть из которых… закупаются российскими же медицинскими учреждениями.</w:t>
      </w:r>
    </w:p>
    <w:p w14:paraId="7FC9A6DD" w14:textId="77777777" w:rsidR="00F71E0A" w:rsidRPr="00EA7FDA" w:rsidRDefault="00F71E0A" w:rsidP="00EA7FDA">
      <w:pPr>
        <w:shd w:val="clear" w:color="000000" w:fill="auto"/>
        <w:suppressAutoHyphens/>
        <w:spacing w:after="0" w:line="360" w:lineRule="auto"/>
        <w:ind w:firstLine="709"/>
        <w:jc w:val="both"/>
        <w:rPr>
          <w:rFonts w:ascii="Times New Roman" w:hAnsi="Times New Roman"/>
          <w:sz w:val="28"/>
          <w:szCs w:val="28"/>
        </w:rPr>
      </w:pPr>
      <w:r w:rsidRPr="00EA7FDA">
        <w:rPr>
          <w:rFonts w:ascii="Times New Roman" w:hAnsi="Times New Roman"/>
          <w:sz w:val="28"/>
          <w:szCs w:val="28"/>
        </w:rPr>
        <w:t>Если на Западе сегодня практически не делают операций на щитовидной железе по поводу ее гиперфункций, а заменяют их радионуклидной терапией, проводя таких процедур более миллиона в год, то в России этим занимаются всего несколько центров, которые могут обеспечить потребности примерно 10%-15% нуждающихся.</w:t>
      </w:r>
    </w:p>
    <w:p w14:paraId="76136FA2" w14:textId="77777777" w:rsidR="00F71E0A" w:rsidRPr="00EA7FDA" w:rsidRDefault="00F71E0A" w:rsidP="00EA7FDA">
      <w:pPr>
        <w:shd w:val="clear" w:color="000000" w:fill="auto"/>
        <w:suppressAutoHyphens/>
        <w:spacing w:after="0" w:line="360" w:lineRule="auto"/>
        <w:ind w:firstLine="709"/>
        <w:jc w:val="both"/>
        <w:rPr>
          <w:rFonts w:ascii="Times New Roman" w:hAnsi="Times New Roman"/>
          <w:sz w:val="28"/>
          <w:szCs w:val="28"/>
        </w:rPr>
      </w:pPr>
    </w:p>
    <w:p w14:paraId="62AE83B9" w14:textId="77777777" w:rsidR="00007526" w:rsidRPr="001A636C" w:rsidRDefault="00EA7FDA" w:rsidP="00EA7FDA">
      <w:pPr>
        <w:shd w:val="clear" w:color="000000" w:fill="auto"/>
        <w:suppressAutoHyphens/>
        <w:spacing w:after="0" w:line="360" w:lineRule="auto"/>
        <w:ind w:firstLine="709"/>
        <w:jc w:val="both"/>
        <w:rPr>
          <w:rFonts w:ascii="Times New Roman ??????????" w:hAnsi="Times New Roman ??????????"/>
          <w:b/>
          <w:caps/>
          <w:sz w:val="28"/>
          <w:szCs w:val="28"/>
        </w:rPr>
      </w:pPr>
      <w:r w:rsidRPr="00EA7FDA">
        <w:rPr>
          <w:rFonts w:ascii="Times New Roman" w:hAnsi="Times New Roman"/>
          <w:sz w:val="28"/>
          <w:szCs w:val="28"/>
        </w:rPr>
        <w:br w:type="page"/>
      </w:r>
      <w:r w:rsidR="00007526" w:rsidRPr="001A636C">
        <w:rPr>
          <w:rFonts w:ascii="Times New Roman ??????????" w:hAnsi="Times New Roman ??????????"/>
          <w:b/>
          <w:caps/>
          <w:sz w:val="28"/>
          <w:szCs w:val="28"/>
        </w:rPr>
        <w:t>Заключение</w:t>
      </w:r>
    </w:p>
    <w:p w14:paraId="5C00435F" w14:textId="77777777" w:rsidR="00EA7FDA" w:rsidRPr="001F7234" w:rsidRDefault="00EA7FDA" w:rsidP="001F7234">
      <w:pPr>
        <w:shd w:val="clear" w:color="000000" w:fill="auto"/>
        <w:spacing w:after="0" w:line="360" w:lineRule="auto"/>
        <w:rPr>
          <w:rFonts w:ascii="Times New Roman" w:hAnsi="Times New Roman"/>
          <w:sz w:val="28"/>
          <w:szCs w:val="28"/>
        </w:rPr>
      </w:pPr>
    </w:p>
    <w:p w14:paraId="11257452" w14:textId="77777777" w:rsidR="00F71E0A" w:rsidRPr="00EA7FDA" w:rsidRDefault="00F71E0A" w:rsidP="00EA7FDA">
      <w:pPr>
        <w:shd w:val="clear" w:color="000000" w:fill="auto"/>
        <w:suppressAutoHyphens/>
        <w:spacing w:after="0" w:line="360" w:lineRule="auto"/>
        <w:ind w:firstLine="709"/>
        <w:jc w:val="both"/>
        <w:rPr>
          <w:rFonts w:ascii="Times New Roman" w:hAnsi="Times New Roman"/>
          <w:sz w:val="28"/>
          <w:szCs w:val="28"/>
        </w:rPr>
      </w:pPr>
      <w:r w:rsidRPr="00EA7FDA">
        <w:rPr>
          <w:rFonts w:ascii="Times New Roman" w:hAnsi="Times New Roman"/>
          <w:sz w:val="28"/>
          <w:szCs w:val="28"/>
        </w:rPr>
        <w:t>В итоге, по количеству ежегодных процедур ядерной медицины, количеству гамма-камер и ПЭТ-центров и по доступности их услуг для населения западные страны сегодня опережают Россию на десятилетия вперед.</w:t>
      </w:r>
    </w:p>
    <w:p w14:paraId="64EC3B57" w14:textId="77777777" w:rsidR="006147A5" w:rsidRPr="00EA7FDA" w:rsidRDefault="00F71E0A" w:rsidP="00EA7FDA">
      <w:pPr>
        <w:shd w:val="clear" w:color="000000" w:fill="auto"/>
        <w:suppressAutoHyphens/>
        <w:spacing w:after="0" w:line="360" w:lineRule="auto"/>
        <w:ind w:firstLine="709"/>
        <w:jc w:val="both"/>
        <w:rPr>
          <w:rFonts w:ascii="Times New Roman" w:hAnsi="Times New Roman"/>
          <w:sz w:val="28"/>
          <w:szCs w:val="28"/>
        </w:rPr>
      </w:pPr>
      <w:r w:rsidRPr="00EA7FDA">
        <w:rPr>
          <w:rFonts w:ascii="Times New Roman" w:hAnsi="Times New Roman"/>
          <w:sz w:val="28"/>
          <w:szCs w:val="28"/>
        </w:rPr>
        <w:t>И поэтому так хочется надеяться, что 2010 год станет точкой отсчета нового времени – времени развития и повсеместного внедрения технологий ядерной медицины, как и положено государству, в котором главным приоритетом являются человеческая жизнь и здоровье.</w:t>
      </w:r>
    </w:p>
    <w:sectPr w:rsidR="006147A5" w:rsidRPr="00EA7FDA" w:rsidSect="00EA7FDA">
      <w:pgSz w:w="11906" w:h="16838"/>
      <w:pgMar w:top="1134" w:right="850" w:bottom="1134" w:left="1701" w:header="709" w:footer="709" w:gutter="0"/>
      <w:pgNumType w:start="2"/>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12F390" w14:textId="77777777" w:rsidR="002C3085" w:rsidRDefault="002C3085" w:rsidP="00D65E77">
      <w:pPr>
        <w:spacing w:after="0" w:line="240" w:lineRule="auto"/>
      </w:pPr>
      <w:r>
        <w:separator/>
      </w:r>
    </w:p>
  </w:endnote>
  <w:endnote w:type="continuationSeparator" w:id="0">
    <w:p w14:paraId="7967E1EF" w14:textId="77777777" w:rsidR="002C3085" w:rsidRDefault="002C3085" w:rsidP="00D65E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446B96" w14:textId="77777777" w:rsidR="002C3085" w:rsidRDefault="002C3085" w:rsidP="00D65E77">
      <w:pPr>
        <w:spacing w:after="0" w:line="240" w:lineRule="auto"/>
      </w:pPr>
      <w:r>
        <w:separator/>
      </w:r>
    </w:p>
  </w:footnote>
  <w:footnote w:type="continuationSeparator" w:id="0">
    <w:p w14:paraId="5CA60905" w14:textId="77777777" w:rsidR="002C3085" w:rsidRDefault="002C3085" w:rsidP="00D65E77">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7306"/>
    <w:rsid w:val="00007526"/>
    <w:rsid w:val="00156EE6"/>
    <w:rsid w:val="001A636C"/>
    <w:rsid w:val="001F7234"/>
    <w:rsid w:val="002C3085"/>
    <w:rsid w:val="003213A8"/>
    <w:rsid w:val="00332F55"/>
    <w:rsid w:val="0051304C"/>
    <w:rsid w:val="00521728"/>
    <w:rsid w:val="006147A5"/>
    <w:rsid w:val="007710CE"/>
    <w:rsid w:val="007C2862"/>
    <w:rsid w:val="008D7092"/>
    <w:rsid w:val="0094793C"/>
    <w:rsid w:val="00AD2B54"/>
    <w:rsid w:val="00B83C1D"/>
    <w:rsid w:val="00BC76C5"/>
    <w:rsid w:val="00D65E77"/>
    <w:rsid w:val="00E23034"/>
    <w:rsid w:val="00EA7FDA"/>
    <w:rsid w:val="00EC4E53"/>
    <w:rsid w:val="00EC7306"/>
    <w:rsid w:val="00F71E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719CFF5"/>
  <w15:chartTrackingRefBased/>
  <w15:docId w15:val="{39ED3A97-1DB9-4BE2-9780-3491D13E85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ru-RU" w:eastAsia="ru-RU" w:bidi="ar-SA"/>
      </w:rPr>
    </w:rPrDefault>
    <w:pPrDefault/>
  </w:docDefaults>
  <w:latentStyles w:defLockedState="0" w:defUIPriority="0" w:defSemiHidden="0" w:defUnhideWhenUsed="0" w:defQFormat="0" w:count="376">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Subtitle" w:locked="1" w:qFormat="1"/>
    <w:lsdException w:name="Strong" w:locked="1" w:qFormat="1"/>
    <w:lsdException w:name="Emphasis" w:locked="1" w:qFormat="1"/>
    <w:lsdException w:name="Table Grid"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EC4E53"/>
    <w:pPr>
      <w:spacing w:after="200" w:line="276" w:lineRule="auto"/>
    </w:pPr>
    <w:rPr>
      <w:rFonts w:cs="Times New Roman"/>
      <w:sz w:val="22"/>
      <w:szCs w:val="22"/>
      <w:lang w:eastAsia="en-US"/>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header"/>
    <w:basedOn w:val="a"/>
    <w:link w:val="a4"/>
    <w:rsid w:val="00D65E77"/>
    <w:pPr>
      <w:tabs>
        <w:tab w:val="center" w:pos="4677"/>
        <w:tab w:val="right" w:pos="9355"/>
      </w:tabs>
      <w:spacing w:after="0" w:line="240" w:lineRule="auto"/>
    </w:pPr>
  </w:style>
  <w:style w:type="character" w:customStyle="1" w:styleId="a4">
    <w:name w:val="Верхний колонтитул Знак"/>
    <w:basedOn w:val="a0"/>
    <w:link w:val="a3"/>
    <w:locked/>
    <w:rsid w:val="00D65E77"/>
    <w:rPr>
      <w:rFonts w:cs="Times New Roman"/>
    </w:rPr>
  </w:style>
  <w:style w:type="paragraph" w:styleId="a5">
    <w:name w:val="footer"/>
    <w:basedOn w:val="a"/>
    <w:link w:val="a6"/>
    <w:rsid w:val="00D65E77"/>
    <w:pPr>
      <w:tabs>
        <w:tab w:val="center" w:pos="4677"/>
        <w:tab w:val="right" w:pos="9355"/>
      </w:tabs>
      <w:spacing w:after="0" w:line="240" w:lineRule="auto"/>
    </w:pPr>
  </w:style>
  <w:style w:type="character" w:customStyle="1" w:styleId="a6">
    <w:name w:val="Нижний колонтитул Знак"/>
    <w:basedOn w:val="a0"/>
    <w:link w:val="a5"/>
    <w:locked/>
    <w:rsid w:val="00D65E77"/>
    <w:rPr>
      <w:rFonts w:cs="Times New Roman"/>
    </w:rPr>
  </w:style>
  <w:style w:type="paragraph" w:styleId="a7">
    <w:name w:val="Balloon Text"/>
    <w:basedOn w:val="a"/>
    <w:link w:val="a8"/>
    <w:semiHidden/>
    <w:rsid w:val="00EA7FDA"/>
    <w:pPr>
      <w:spacing w:after="0" w:line="240" w:lineRule="auto"/>
    </w:pPr>
    <w:rPr>
      <w:rFonts w:ascii="Tahoma" w:hAnsi="Tahoma" w:cs="Tahoma"/>
      <w:sz w:val="16"/>
      <w:szCs w:val="16"/>
    </w:rPr>
  </w:style>
  <w:style w:type="character" w:customStyle="1" w:styleId="a8">
    <w:name w:val="Текст выноски Знак"/>
    <w:basedOn w:val="a0"/>
    <w:link w:val="a7"/>
    <w:semiHidden/>
    <w:locked/>
    <w:rsid w:val="00EA7FD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targetScreenSz w:val="800x600"/>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1816</Words>
  <Characters>10352</Characters>
  <Application>Microsoft Office Word</Application>
  <DocSecurity>0</DocSecurity>
  <Lines>86</Lines>
  <Paragraphs>24</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BlackShine TEAM</Company>
  <LinksUpToDate>false</LinksUpToDate>
  <CharactersWithSpaces>12144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Serega</dc:creator>
  <cp:keywords/>
  <dc:description/>
  <cp:lastModifiedBy>Igor</cp:lastModifiedBy>
  <cp:revision>2</cp:revision>
  <dcterms:created xsi:type="dcterms:W3CDTF">2024-11-17T09:52:00Z</dcterms:created>
  <dcterms:modified xsi:type="dcterms:W3CDTF">2024-11-17T09:52:00Z</dcterms:modified>
</cp:coreProperties>
</file>