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971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9004B2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503CC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темы. Демографическая ситуация на сегодняшний день определяется как кризисная. Следствие этого кризиса - депопуляция населения страны, размеры которой за последние годы неуклонно возрастают: катастрофически уменьшается рождаемость</w:t>
      </w:r>
      <w:r>
        <w:rPr>
          <w:sz w:val="28"/>
          <w:szCs w:val="28"/>
        </w:rPr>
        <w:t>, ухудшается здоровье взрослых и детей, стремительно сокращается средняя продолжительность жизни населения.</w:t>
      </w:r>
    </w:p>
    <w:p w14:paraId="2037C8A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определились приоритеты внутренней политики, охраны семьи, материнства и детства. Признаны и ратифицированы международные правовые документы:</w:t>
      </w:r>
      <w:r>
        <w:rPr>
          <w:sz w:val="28"/>
          <w:szCs w:val="28"/>
        </w:rPr>
        <w:t xml:space="preserve"> Конвенция о правах человека, Конвенция о правах ребенка, Конвенция о ликвидации всех форм дискриминации женщин. Правовое поле влияния государства на улучшение положения женщин, семьи, детей укрепилось с принятием Конституции, Закона об образовании, Основ </w:t>
      </w:r>
      <w:r>
        <w:rPr>
          <w:sz w:val="28"/>
          <w:szCs w:val="28"/>
        </w:rPr>
        <w:t>законодательства о здравоохранении, Закона о государственной помощи семьям с детьми.</w:t>
      </w:r>
    </w:p>
    <w:p w14:paraId="171970E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Наименее защищенной демографической группой в обществе в современных условиях можно считать группу женщин. Негативные процессы, связанные с трансформацией общества, осложн</w:t>
      </w:r>
      <w:r>
        <w:rPr>
          <w:sz w:val="28"/>
          <w:szCs w:val="28"/>
        </w:rPr>
        <w:t>яют положение женщин и в особенности ухудшают их позиции на рынке работы. Удельный вес женщин в составе совокупной рабочей силы в течение последних 30 лет превышает 50 %. Однако в процессе формирования рынка работы возрастают дискриминационные тенденции от</w:t>
      </w:r>
      <w:r>
        <w:rPr>
          <w:sz w:val="28"/>
          <w:szCs w:val="28"/>
        </w:rPr>
        <w:t>носительно женщин, падает уровень их конкурентоспособности. Повышается риск потери работы, уменьшается защищенность в сфере работы, сокращаются возможности получения места работы, профессионального роста, повышения квалификации, переквалификации, что служи</w:t>
      </w:r>
      <w:r>
        <w:rPr>
          <w:sz w:val="28"/>
          <w:szCs w:val="28"/>
        </w:rPr>
        <w:t xml:space="preserve">т причиной необходимости создания особой формы защиты работы и льгот, связанных с выполнением репродуктивной функции. Эти льготы и стимулы должны распространяться не только на </w:t>
      </w:r>
      <w:r>
        <w:rPr>
          <w:sz w:val="28"/>
          <w:szCs w:val="28"/>
        </w:rPr>
        <w:lastRenderedPageBreak/>
        <w:t>дородовый и послеродовый периоды, период ухода за родившимся ребенком, а и на во</w:t>
      </w:r>
      <w:r>
        <w:rPr>
          <w:sz w:val="28"/>
          <w:szCs w:val="28"/>
        </w:rPr>
        <w:t>сстановление и укрепление здоровья женщин после каждых родов, независимо от их последствий.</w:t>
      </w:r>
    </w:p>
    <w:p w14:paraId="460D3DA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последних лет ведущим направлением стала перинатология. Научные достижения в этой области, а именно: создание принципиально новых перинатальных диагно</w:t>
      </w:r>
      <w:r>
        <w:rPr>
          <w:sz w:val="28"/>
          <w:szCs w:val="28"/>
        </w:rPr>
        <w:t>стических и лечебных технологий, широкого спектра фармакологических средств - разрешают создавать эффективные формы организации акушерско-гинекологической помощи.</w:t>
      </w:r>
    </w:p>
    <w:p w14:paraId="0502696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осложнений беременности, родов, патологии плода и новорожденного, перинатально</w:t>
      </w:r>
      <w:r>
        <w:rPr>
          <w:sz w:val="28"/>
          <w:szCs w:val="28"/>
        </w:rPr>
        <w:t>й патологии и смертности определены приоритетными задачами организации акушерско-гинекологической помощи, деятельности системы здравоохранения, что нашло свое отображение в основных нормативно-правовых актах по вопросам материнства и детства.</w:t>
      </w:r>
    </w:p>
    <w:p w14:paraId="4891C64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м</w:t>
      </w:r>
      <w:r>
        <w:rPr>
          <w:sz w:val="28"/>
          <w:szCs w:val="28"/>
        </w:rPr>
        <w:t>ладенческой смертности главными причинами летального исхода на протяжении первых недель жизни продолжают оставаться состояния, которые возникают в перинатальный период, и врожденные аномалии развития, поэтому для снижения младенческой смертности необходимо</w:t>
      </w:r>
      <w:r>
        <w:rPr>
          <w:sz w:val="28"/>
          <w:szCs w:val="28"/>
        </w:rPr>
        <w:t xml:space="preserve"> продолжить внедрение в практику усовершенствованных технологий пренатальной диагностики и лечения.</w:t>
      </w:r>
    </w:p>
    <w:p w14:paraId="1B700D9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населения - наибольшее сокровище государства. Здоровые мать и ребенок - залог силы государства. Именно женщина является главным гарантом непрерывно</w:t>
      </w:r>
      <w:r>
        <w:rPr>
          <w:sz w:val="28"/>
          <w:szCs w:val="28"/>
        </w:rPr>
        <w:t>сти поколений. Здоровье женщины и рождаемых ею детей обеспечивает полноценность поколений. Поэтому именно женщина и ребенок должны находиться в центре внимания власти страны и общества в целом. Обеспечив здоровое и счастливое материнство, мы обеспечим разв</w:t>
      </w:r>
      <w:r>
        <w:rPr>
          <w:sz w:val="28"/>
          <w:szCs w:val="28"/>
        </w:rPr>
        <w:t>итие и процветание страны.</w:t>
      </w:r>
    </w:p>
    <w:p w14:paraId="34C679D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 курсовой работы - ГБУЗ ТО «Перинатальный центр» (г. Тюмень), предмет - организация здравоохранения и общественное </w:t>
      </w:r>
      <w:r>
        <w:rPr>
          <w:sz w:val="28"/>
          <w:szCs w:val="28"/>
        </w:rPr>
        <w:lastRenderedPageBreak/>
        <w:t>здоровье.</w:t>
      </w:r>
    </w:p>
    <w:p w14:paraId="3D3C8C4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- совершенствование организации акушерско-гинекологической помощ</w:t>
      </w:r>
      <w:r>
        <w:rPr>
          <w:sz w:val="28"/>
          <w:szCs w:val="28"/>
        </w:rPr>
        <w:t>и в ГБУЗ ТО «Перинатальный центр» (г. Тюмень).</w:t>
      </w:r>
    </w:p>
    <w:p w14:paraId="56DEB74B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работы:</w:t>
      </w:r>
    </w:p>
    <w:p w14:paraId="392A8BDE" w14:textId="77777777" w:rsidR="00000000" w:rsidRDefault="00314A44">
      <w:pPr>
        <w:tabs>
          <w:tab w:val="left" w:pos="880"/>
          <w:tab w:val="right" w:leader="dot" w:pos="9345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определить понятие и роль акушерско-гинекологической помощи;</w:t>
      </w:r>
    </w:p>
    <w:p w14:paraId="30449266" w14:textId="77777777" w:rsidR="00000000" w:rsidRDefault="00314A44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 изучить о</w:t>
      </w:r>
      <w:r>
        <w:rPr>
          <w:noProof/>
          <w:sz w:val="28"/>
          <w:szCs w:val="28"/>
        </w:rPr>
        <w:t>собенности организации акушерско-гинекологической помощи;</w:t>
      </w:r>
    </w:p>
    <w:p w14:paraId="51B12939" w14:textId="77777777" w:rsidR="00000000" w:rsidRDefault="00314A44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изучить организацию акушерско-гинекологической помощ</w:t>
      </w:r>
      <w:r>
        <w:rPr>
          <w:noProof/>
          <w:sz w:val="28"/>
          <w:szCs w:val="28"/>
        </w:rPr>
        <w:t>и на материалах ГБУЗ ТО «Перинатальный центр» г.Тюмень;</w:t>
      </w:r>
    </w:p>
    <w:p w14:paraId="14874534" w14:textId="77777777" w:rsidR="00000000" w:rsidRDefault="00314A44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определить пути совершенствования качества оказания специализированной акушерско-гинекологической помощи.</w:t>
      </w:r>
    </w:p>
    <w:p w14:paraId="24769909" w14:textId="77777777" w:rsidR="00000000" w:rsidRDefault="00314A44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Место проведения исследования - ГБУЗ ТО «Перинатальный центр» (г. Тюмень).</w:t>
      </w:r>
    </w:p>
    <w:p w14:paraId="74D9AA22" w14:textId="77777777" w:rsidR="00000000" w:rsidRDefault="00314A44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Структура курсовой </w:t>
      </w:r>
      <w:r>
        <w:rPr>
          <w:noProof/>
          <w:sz w:val="28"/>
          <w:szCs w:val="28"/>
        </w:rPr>
        <w:t>работы включает в себя введение, две главы, заключение, список использованной литературы, приложение.</w:t>
      </w:r>
    </w:p>
    <w:p w14:paraId="5D60DF93" w14:textId="77777777" w:rsidR="00000000" w:rsidRDefault="00314A44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Материал и методы исследования - </w:t>
      </w:r>
      <w:r>
        <w:rPr>
          <w:sz w:val="28"/>
          <w:szCs w:val="28"/>
        </w:rPr>
        <w:t>проблемный, сравнительный, обобщения, схематизации, наблюдения.</w:t>
      </w:r>
    </w:p>
    <w:p w14:paraId="686DE2BE" w14:textId="77777777" w:rsidR="00000000" w:rsidRDefault="00314A44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AA072C8" w14:textId="77777777" w:rsidR="00000000" w:rsidRDefault="00314A4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1.Теоретические аспекты организации акушерско-гинеколог</w:t>
      </w:r>
      <w:r>
        <w:rPr>
          <w:sz w:val="28"/>
          <w:szCs w:val="28"/>
        </w:rPr>
        <w:t>ической помощи</w:t>
      </w:r>
    </w:p>
    <w:p w14:paraId="586041BD" w14:textId="77777777" w:rsidR="00000000" w:rsidRDefault="00314A44">
      <w:pPr>
        <w:pStyle w:val="2"/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C6DCC1" w14:textId="77777777" w:rsidR="00000000" w:rsidRDefault="00314A44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Понятие и роль акушерско-гинекологической помощи</w:t>
      </w:r>
    </w:p>
    <w:p w14:paraId="0B0FC3F0" w14:textId="77777777" w:rsidR="00000000" w:rsidRDefault="00314A44">
      <w:pPr>
        <w:pStyle w:val="2"/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DC9059" w14:textId="77777777" w:rsidR="00000000" w:rsidRDefault="00314A44">
      <w:pPr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истории развития акушерско-гинекологической помощи в России известно, что организация обслуживания гинекологических больных намного отставала по сравнению с акушерской службой. Но е</w:t>
      </w:r>
      <w:r>
        <w:rPr>
          <w:sz w:val="28"/>
          <w:szCs w:val="28"/>
        </w:rPr>
        <w:t>сли организации стационарной помощи в России уделялось некоторое внимание, то поликлиническая, а особенно профилактическая работа находилась на самом низком уровне.</w:t>
      </w:r>
    </w:p>
    <w:p w14:paraId="069A8F16" w14:textId="77777777" w:rsidR="00000000" w:rsidRDefault="00314A44">
      <w:pPr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организационном отношении в нашей стране имеется единство акушерско-гинекологической помо</w:t>
      </w:r>
      <w:r>
        <w:rPr>
          <w:sz w:val="28"/>
          <w:szCs w:val="28"/>
        </w:rPr>
        <w:t>щи, которое выражается в том, что:</w:t>
      </w:r>
    </w:p>
    <w:p w14:paraId="726FF011" w14:textId="77777777" w:rsidR="00000000" w:rsidRDefault="00314A44">
      <w:pPr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Существует единое административное и научно-методическое руководство всеми звеньями акушерско-гинекологической службы;</w:t>
      </w:r>
    </w:p>
    <w:p w14:paraId="4B59BB6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Обслуживание женщин во время беременности, родов и при гинекологических заболеваниях проводится е</w:t>
      </w:r>
      <w:r>
        <w:rPr>
          <w:sz w:val="28"/>
          <w:szCs w:val="28"/>
        </w:rPr>
        <w:t>диным участковым врачом акушером-гинекологом и сосредоточено в одних и тех же учреждениях.</w:t>
      </w:r>
    </w:p>
    <w:p w14:paraId="4C7748BE" w14:textId="77777777" w:rsidR="00000000" w:rsidRDefault="00314A44">
      <w:pPr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Акушерско-гинекологическая помощь - лечебно-профилактическая помощь, оказываемая женщинам при беременности, родах, гинекологических заболеваниях, в вопросах планиров</w:t>
      </w:r>
      <w:r>
        <w:rPr>
          <w:sz w:val="28"/>
          <w:szCs w:val="28"/>
        </w:rPr>
        <w:t>ания семьи, а также при профилактическом наблюдении.</w:t>
      </w:r>
    </w:p>
    <w:p w14:paraId="172E7133" w14:textId="77777777" w:rsidR="00000000" w:rsidRDefault="00314A4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Социально-гигиеническое значение акушерско-гинекологической помощи определяется ее огромной ролью в сохранении здоровья женщины во все периоды ее жизни, снижении материнской и перинатальной смертности, г</w:t>
      </w:r>
      <w:r>
        <w:rPr>
          <w:sz w:val="28"/>
          <w:szCs w:val="28"/>
        </w:rPr>
        <w:t>инекологической заболеваемости, абортов, увеличении средней продолжительности жизни.</w:t>
      </w:r>
    </w:p>
    <w:p w14:paraId="6BB972A3" w14:textId="77777777" w:rsidR="00000000" w:rsidRDefault="00314A4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лечебно-профилактической помощи беременным, роженицам, </w:t>
      </w:r>
      <w:r>
        <w:rPr>
          <w:sz w:val="28"/>
          <w:szCs w:val="28"/>
        </w:rPr>
        <w:lastRenderedPageBreak/>
        <w:t>родильницам, новорожденным, гинекологическим больным имеет определенную специфику, отличаясь от общемедицин</w:t>
      </w:r>
      <w:r>
        <w:rPr>
          <w:sz w:val="28"/>
          <w:szCs w:val="28"/>
        </w:rPr>
        <w:t>ской практики.</w:t>
      </w:r>
    </w:p>
    <w:p w14:paraId="446FD17F" w14:textId="77777777" w:rsidR="00000000" w:rsidRDefault="00314A4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акушеров и гинекологов являются:</w:t>
      </w:r>
    </w:p>
    <w:p w14:paraId="10C4DFC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уменьшение материнской заболеваемости и смертности;</w:t>
      </w:r>
    </w:p>
    <w:p w14:paraId="6BC9018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снижение перинатальной и младенческой заболеваемости и смертности;</w:t>
      </w:r>
    </w:p>
    <w:p w14:paraId="194C48AD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работа по планированию семьи, профилактике абортов, лечению б</w:t>
      </w:r>
      <w:r>
        <w:rPr>
          <w:sz w:val="28"/>
          <w:szCs w:val="28"/>
        </w:rPr>
        <w:t>есплодия;</w:t>
      </w:r>
    </w:p>
    <w:p w14:paraId="1E8CC3FB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снижение гинекологической заболеваемости;</w:t>
      </w:r>
    </w:p>
    <w:p w14:paraId="1947315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оказание социально-правовой помощи женщинам.</w:t>
      </w:r>
    </w:p>
    <w:p w14:paraId="5B3C1F6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первичной медико-санитарной помощи гинекологическим больным является профилактика, раннее выявление и лечение наиболее распространенных </w:t>
      </w:r>
      <w:r>
        <w:rPr>
          <w:sz w:val="28"/>
          <w:szCs w:val="28"/>
        </w:rPr>
        <w:t>гинекологических заболеваний, а также оказание медицинской помощи при неотложных состояниях, санитарно-гигиеническое образование, направленное на предупреждение абортов, охрану репродуктивного здоровья, формирование стереотипа здорового образа жизни, с исп</w:t>
      </w:r>
      <w:r>
        <w:rPr>
          <w:sz w:val="28"/>
          <w:szCs w:val="28"/>
        </w:rPr>
        <w:t>ользованием эффективных информационно-просветительских моделей (школы пациентов, круглые столы с участием пациентов, дни здоровья).</w:t>
      </w:r>
    </w:p>
    <w:p w14:paraId="2C8CD176" w14:textId="77777777" w:rsidR="00000000" w:rsidRDefault="00314A4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Выделяется амбулаторное и стационарное обеспечение охраны здоровья матери и ребенка, а также оказание помощи гинекологическ</w:t>
      </w:r>
      <w:r>
        <w:rPr>
          <w:sz w:val="28"/>
          <w:szCs w:val="28"/>
        </w:rPr>
        <w:t>им больным.</w:t>
      </w:r>
    </w:p>
    <w:p w14:paraId="314C740F" w14:textId="77777777" w:rsidR="00000000" w:rsidRDefault="00314A4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оказания амбулаторной помощи беременным, родильницам и гинекологическим больным до настоящего времени имеются изолированные женские консультации. Помимо этого действуют специализированные отделения поликлиник, медико-санитарных частей, что </w:t>
      </w:r>
      <w:r>
        <w:rPr>
          <w:sz w:val="28"/>
          <w:szCs w:val="28"/>
        </w:rPr>
        <w:t>является более совершенными.</w:t>
      </w:r>
    </w:p>
    <w:p w14:paraId="5D0D354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Наблюдение за беременными в России проводится с использованием активного диспансерного метода. Наблюдение за течением беременности </w:t>
      </w:r>
      <w:r>
        <w:rPr>
          <w:sz w:val="28"/>
          <w:szCs w:val="28"/>
        </w:rPr>
        <w:lastRenderedPageBreak/>
        <w:t>представляет собой основу своевременного выявления отклонений от нормального течения беременност</w:t>
      </w:r>
      <w:r>
        <w:rPr>
          <w:sz w:val="28"/>
          <w:szCs w:val="28"/>
        </w:rPr>
        <w:t>и и оказания при этом адекватной терапии в поликлинике или в стационаре. Результаты наблюдения за течением беременности и данные лабораторного обследования фиксируются в индивидуальных картах, выписки из которых в сокращенном виде регистрируются в обменной</w:t>
      </w:r>
      <w:r>
        <w:rPr>
          <w:sz w:val="28"/>
          <w:szCs w:val="28"/>
        </w:rPr>
        <w:t xml:space="preserve"> карте, направляемой в родильное учреждение. Сведения о пребывании в стационаре, течении и исходах родов указываются в этой карте, которая вновь поступает к лечащему врачу амбулаторного звена.</w:t>
      </w:r>
    </w:p>
    <w:p w14:paraId="5EC17F6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наблюдения каждая беременная должна быть осмотрена с</w:t>
      </w:r>
      <w:r>
        <w:rPr>
          <w:sz w:val="28"/>
          <w:szCs w:val="28"/>
        </w:rPr>
        <w:t>томатологом, терапевтом, по показаниям эндокринологом, окулистом.</w:t>
      </w:r>
    </w:p>
    <w:p w14:paraId="40410BAD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беременным в поликлинических условиях следует осуществлять пренатальную диагностику (выявление возможной врожденной и наследственной патологии плода).</w:t>
      </w:r>
    </w:p>
    <w:p w14:paraId="1A69B85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женских консультациях и акушерск</w:t>
      </w:r>
      <w:r>
        <w:rPr>
          <w:sz w:val="28"/>
          <w:szCs w:val="28"/>
        </w:rPr>
        <w:t>о-гинекологических отделениях поликлиник проводится обследование гинекологических больных, имеются специалисты по бесплодию, по невынашиванию беременности, эндокринной патологии. Если подобных специалистов нет в женской консультации, то они должны быть в ц</w:t>
      </w:r>
      <w:r>
        <w:rPr>
          <w:sz w:val="28"/>
          <w:szCs w:val="28"/>
        </w:rPr>
        <w:t>ентральном для определенной территории учреждении.</w:t>
      </w:r>
    </w:p>
    <w:p w14:paraId="64D219A1" w14:textId="77777777" w:rsidR="00000000" w:rsidRDefault="00314A4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2E1385" w14:textId="77777777" w:rsidR="00000000" w:rsidRDefault="00314A4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Особенности организации акушерско-гинекологической помощи</w:t>
      </w:r>
    </w:p>
    <w:p w14:paraId="61AFD3F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62C3DB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сетью учреждений, оказывающих стационарную акушерско-гинекологическую помощь, стоят следующие задачи: оказание стационарной квалифициров</w:t>
      </w:r>
      <w:r>
        <w:rPr>
          <w:sz w:val="28"/>
          <w:szCs w:val="28"/>
        </w:rPr>
        <w:t>анной медицинской помощи женщинам в период беременности, в родах, в послеродовом периоде, при гинекологических заболеваниях, а также оказание квалифицированной медицинской помощи и уход за новорожденным во время пребывания их в акушерском стационаре.</w:t>
      </w:r>
    </w:p>
    <w:p w14:paraId="3500735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>
        <w:rPr>
          <w:sz w:val="28"/>
          <w:szCs w:val="28"/>
        </w:rPr>
        <w:t xml:space="preserve">ным учреждением, обслуживающим женщин во время </w:t>
      </w:r>
      <w:r>
        <w:rPr>
          <w:sz w:val="28"/>
          <w:szCs w:val="28"/>
        </w:rPr>
        <w:lastRenderedPageBreak/>
        <w:t>беременности, родов и послеродового периода, являются родильные дома. В состав родильного дома входят женская консультация, акушерское и гинекологическое отделение.</w:t>
      </w:r>
    </w:p>
    <w:p w14:paraId="6D558EB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самостоятельные родильные дома и о</w:t>
      </w:r>
      <w:r>
        <w:rPr>
          <w:sz w:val="28"/>
          <w:szCs w:val="28"/>
        </w:rPr>
        <w:t>бъединенные (имеют в своем составе женскую консультацию), а также специализированные (обслуживают женщин с отдельными видами экстрагенитальной патологии).</w:t>
      </w:r>
    </w:p>
    <w:p w14:paraId="065118F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Родильный дом работает, в основном, по территориальному принципу, но при желании женщина имеет право </w:t>
      </w:r>
      <w:r>
        <w:rPr>
          <w:sz w:val="28"/>
          <w:szCs w:val="28"/>
        </w:rPr>
        <w:t>сама выбрать родовспомогательное учреждение.</w:t>
      </w:r>
    </w:p>
    <w:p w14:paraId="70367ED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Акушерско-гинекологическая помощь оказывается в учреждениях государственной и муниципальной систем здравоохранения за счет средств целевых фондов.</w:t>
      </w:r>
    </w:p>
    <w:p w14:paraId="75ACB4CD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учреждениями амбулаторной помощи женщинам являются жен</w:t>
      </w:r>
      <w:r>
        <w:rPr>
          <w:sz w:val="28"/>
          <w:szCs w:val="28"/>
        </w:rPr>
        <w:t>ские. В сельской местности этот вид помощи оказывается ФАПами, гинекологическими кабинетами или женскими консультациями районных, центральных районных и областных больниц. Основными задачами женских консультаций являются: профилактика осложнений беременнос</w:t>
      </w:r>
      <w:r>
        <w:rPr>
          <w:sz w:val="28"/>
          <w:szCs w:val="28"/>
        </w:rPr>
        <w:t>ти, родов, послеродового периода, гинекологических заболеваний, формирование у женщин здорового образа жизни; оказание лечебной акушерско-гинекологической помощи населению прикрепленной территории; профилактика абортов; диагностика и лечение патологии бере</w:t>
      </w:r>
      <w:r>
        <w:rPr>
          <w:sz w:val="28"/>
          <w:szCs w:val="28"/>
        </w:rPr>
        <w:t>менности, заболеваний рожениц и гинекологических болезней; проведение санитарно-просветительной работы.</w:t>
      </w:r>
    </w:p>
    <w:p w14:paraId="7DA10D6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Женская консультация работает с использованием диспансерного метода по участковому принципу. Кроме лечебно-профилактической помощи в консультации осущес</w:t>
      </w:r>
      <w:r>
        <w:rPr>
          <w:sz w:val="28"/>
          <w:szCs w:val="28"/>
        </w:rPr>
        <w:t xml:space="preserve">твляются также медико-социальный патронаж и лечебная помощь на дому. Назначенные на приеме лечебные процедуры, диагностические исследования могут быть проведены в самой консультации </w:t>
      </w:r>
      <w:r>
        <w:rPr>
          <w:sz w:val="28"/>
          <w:szCs w:val="28"/>
        </w:rPr>
        <w:lastRenderedPageBreak/>
        <w:t>или территориальной поликлинике. При необходимости средний медицинский пер</w:t>
      </w:r>
      <w:r>
        <w:rPr>
          <w:sz w:val="28"/>
          <w:szCs w:val="28"/>
        </w:rPr>
        <w:t>сонал выполняет назначения на дому.</w:t>
      </w:r>
    </w:p>
    <w:p w14:paraId="268B84FB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важной в работе женской консультации является профилактика осложнений беременности и перинатальной патологии, заключающаяся в диспансерном наблюдении за беременной. Эффективность проводимых мероприятий связана с</w:t>
      </w:r>
      <w:r>
        <w:rPr>
          <w:sz w:val="28"/>
          <w:szCs w:val="28"/>
        </w:rPr>
        <w:t>о сроками взятия беременной под диспансерное наблюдение: чем раньше взята под наблюдение беременная, тем эффективнее диспансеризация. Своевременное обращение беременной в женскую консультацию позволяет женщине в полном объеме провести обязательные исследов</w:t>
      </w:r>
      <w:r>
        <w:rPr>
          <w:sz w:val="28"/>
          <w:szCs w:val="28"/>
        </w:rPr>
        <w:t>ания. Установлена прямая зависимость между регулярностью посещений беременной консультации и уровнем перинатальной смертности. Постановка на диспансерный учет до 3 мес. беременности (12 недель) наиболее раннее обращение в консультацию. Это позволяет точнее</w:t>
      </w:r>
      <w:r>
        <w:rPr>
          <w:sz w:val="28"/>
          <w:szCs w:val="28"/>
        </w:rPr>
        <w:t xml:space="preserve"> установить сроки беременности, что очень важно для правильного предоставления декретного отпуска.</w:t>
      </w:r>
    </w:p>
    <w:p w14:paraId="517947F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принципом диспансеризации беременных является их дифференцированное обслуживание, включающее медицинское наблюдение за состоянием здоровья, течением </w:t>
      </w:r>
      <w:r>
        <w:rPr>
          <w:sz w:val="28"/>
          <w:szCs w:val="28"/>
        </w:rPr>
        <w:t>беременности, развитием плода и оказание профилактической и лечебной помощи матери и плоду. За время нормально протекающей беременности женщина должна посетить консультацию 14-15 раз (при патологии частота осмотров возрастает), пройти лабораторное обследов</w:t>
      </w:r>
      <w:r>
        <w:rPr>
          <w:sz w:val="28"/>
          <w:szCs w:val="28"/>
        </w:rPr>
        <w:t xml:space="preserve">ание; она должна быть осмотрена терапевтом, стоматологом (по показаниям и другими специалистами). Необходимо выявить факторы риска перинатальной патологии у плода, т. е. неблагоприятные факторы со стороны матери, или заболеваний самого плода, или аномалий </w:t>
      </w:r>
      <w:r>
        <w:rPr>
          <w:sz w:val="28"/>
          <w:szCs w:val="28"/>
        </w:rPr>
        <w:t xml:space="preserve">его развития. В случае выявления этих факторов беременная направляется на обследование и консультации специалистов для решения вопроса о возможности сохранения беременности. При положительном решении вопроса о сохранении </w:t>
      </w:r>
      <w:r>
        <w:rPr>
          <w:sz w:val="28"/>
          <w:szCs w:val="28"/>
        </w:rPr>
        <w:lastRenderedPageBreak/>
        <w:t>беременности необходимо наблюдать н</w:t>
      </w:r>
      <w:r>
        <w:rPr>
          <w:sz w:val="28"/>
          <w:szCs w:val="28"/>
        </w:rPr>
        <w:t>е только за здоровьем женщины, но и за состоянием плода. В подобных случаях возможна дородовая госпитализация беременных в терапевтические стационары (срок беременности до 20 недель) или в отделение патологии беременности родильного дома. Своевременная гос</w:t>
      </w:r>
      <w:r>
        <w:rPr>
          <w:sz w:val="28"/>
          <w:szCs w:val="28"/>
        </w:rPr>
        <w:t>питализация беременных позволяет значительно уменьшить риск перинатальной смертности.</w:t>
      </w:r>
    </w:p>
    <w:p w14:paraId="34CA536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медицинского осмотра, лабораторных исследований и врачебных заключений заносятся в «Медицинскую карту амбулаторного больного» для гинекологических больных, в «</w:t>
      </w:r>
      <w:r>
        <w:rPr>
          <w:sz w:val="28"/>
          <w:szCs w:val="28"/>
        </w:rPr>
        <w:t>Индивидуальную карту беременной и родильницы» и в «Обменную карту родильного дома, родильного отделения больницы», которая передается в стационар родильного дома.</w:t>
      </w:r>
    </w:p>
    <w:p w14:paraId="50ED6DC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консультации беременным выдается листки нетрудоспособны в связи с беременностью и родами, а</w:t>
      </w:r>
      <w:r>
        <w:rPr>
          <w:sz w:val="28"/>
          <w:szCs w:val="28"/>
        </w:rPr>
        <w:t>бортами, «Врачебное заключение о переводе беременной на другую работу».</w:t>
      </w:r>
    </w:p>
    <w:p w14:paraId="3F9863D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Женщине рекомендуется посетить женскую консультацию после выписки из родильного дома на 10-12-й день, о чем женщину следует предупредить до родов и при выписке из родильного дома. Если</w:t>
      </w:r>
      <w:r>
        <w:rPr>
          <w:sz w:val="28"/>
          <w:szCs w:val="28"/>
        </w:rPr>
        <w:t xml:space="preserve"> женщина не явилась в срок в консультацию, то она подлежит патронажу акушеркой.</w:t>
      </w:r>
    </w:p>
    <w:p w14:paraId="543A5FE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Стационар родильного дома, родильного отделения больницы имеет следующие основные отделения:</w:t>
      </w:r>
    </w:p>
    <w:p w14:paraId="5E7E215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приемно-смотровой блок (для каждого отделения);</w:t>
      </w:r>
    </w:p>
    <w:p w14:paraId="27D2138C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физиологическое акушерское отд</w:t>
      </w:r>
      <w:r>
        <w:rPr>
          <w:sz w:val="28"/>
          <w:szCs w:val="28"/>
        </w:rPr>
        <w:t>еление (первое);</w:t>
      </w:r>
    </w:p>
    <w:p w14:paraId="4144AEE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отделение (палаты) патологии беременности;</w:t>
      </w:r>
    </w:p>
    <w:p w14:paraId="02F609D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палаты для новорожденных в составе каждого акушерского и отделения патологии беременности;</w:t>
      </w:r>
    </w:p>
    <w:p w14:paraId="33E3581D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гинекологическое отделение;</w:t>
      </w:r>
    </w:p>
    <w:p w14:paraId="33B82B6D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лабораторно-диагностическое отделение.</w:t>
      </w:r>
    </w:p>
    <w:p w14:paraId="3B66CBBD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Планировка помещений родильног</w:t>
      </w:r>
      <w:r>
        <w:rPr>
          <w:sz w:val="28"/>
          <w:szCs w:val="28"/>
        </w:rPr>
        <w:t xml:space="preserve">о дома должна обеспечивать полную </w:t>
      </w:r>
      <w:r>
        <w:rPr>
          <w:sz w:val="28"/>
          <w:szCs w:val="28"/>
        </w:rPr>
        <w:lastRenderedPageBreak/>
        <w:t>изоляцию здоровых женщин, поступивших для родоразрешения, от больных; строгое соблюдение санитарно-гигиенического режима. Первое и второе акушерское и гинекологическое отделения должны быть разобщены.</w:t>
      </w:r>
    </w:p>
    <w:p w14:paraId="71A2F50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женщин в </w:t>
      </w:r>
      <w:r>
        <w:rPr>
          <w:sz w:val="28"/>
          <w:szCs w:val="28"/>
        </w:rPr>
        <w:t>родильный дом для оказания неотложной помощи осуществляется станцией (отделением) скорой и неотложной помощи, а также врачом акушером-гинекологом, врачами других специальностей и средними медицинскими работниками.</w:t>
      </w:r>
    </w:p>
    <w:p w14:paraId="139E6EC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женщина может самостоятельно о</w:t>
      </w:r>
      <w:r>
        <w:rPr>
          <w:sz w:val="28"/>
          <w:szCs w:val="28"/>
        </w:rPr>
        <w:t>братиться в родильный дом. Плановая госпитализация беременных в родильный дом осуществляется врачом акушером-гинекологом, а при его отсутствии - акушеркой.</w:t>
      </w:r>
    </w:p>
    <w:p w14:paraId="400B7C9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Беременные с экстрагенитальными заболеваниями, нуждающиеся в обследовании и лечении, направляются в </w:t>
      </w:r>
      <w:r>
        <w:rPr>
          <w:sz w:val="28"/>
          <w:szCs w:val="28"/>
        </w:rPr>
        <w:t>стационары по профилю патологии.</w:t>
      </w:r>
    </w:p>
    <w:p w14:paraId="13B67EB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Подлежат госпитализации в родильный дом беременные (при наличии медицинских показаний), роженицы, родильницы в раннем послеродовом периоде (в течение 24 часов после родов) в случае родов вне лечебного учреждения.</w:t>
      </w:r>
    </w:p>
    <w:p w14:paraId="5B2853F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госпит</w:t>
      </w:r>
      <w:r>
        <w:rPr>
          <w:sz w:val="28"/>
          <w:szCs w:val="28"/>
        </w:rPr>
        <w:t>ализации в отделение патологии беременных женской консультацией (или другим учреждением) выдается направление, выписка из «Индивидуальной карты беременной и родильницу» (ф. 111/у) и «Обменная карта родильного дома» родильного отделения больницы» (ф. 113/у)</w:t>
      </w:r>
      <w:r>
        <w:rPr>
          <w:sz w:val="28"/>
          <w:szCs w:val="28"/>
        </w:rPr>
        <w:t xml:space="preserve"> после 28 недель беременности.</w:t>
      </w:r>
    </w:p>
    <w:p w14:paraId="35297BD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 родильный дом роженица или родильница направляется в приемно-смотровой блок, где предъявляет паспорт, направление на госпитализацию и «Обменную карту» (ф. 113/у), если она уже выдана.</w:t>
      </w:r>
    </w:p>
    <w:p w14:paraId="138032BC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каждую женщину, пост</w:t>
      </w:r>
      <w:r>
        <w:rPr>
          <w:sz w:val="28"/>
          <w:szCs w:val="28"/>
        </w:rPr>
        <w:t>упившую в родильный дом, в приемно-смотровом блоке оформляют: «Историю родов» (ф. 096/у), производят запись в «Журнале учета приема беременных, рожениц и родильниц» (ф. 002/у) и в алфавитную книгу.</w:t>
      </w:r>
    </w:p>
    <w:p w14:paraId="38270B0C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женщин в приемно-смотровом блоке ведет врач,(в дневн</w:t>
      </w:r>
      <w:r>
        <w:rPr>
          <w:sz w:val="28"/>
          <w:szCs w:val="28"/>
        </w:rPr>
        <w:t>ые часы врачи отделений, затем - дежурные врачи) или акушерка, которая при необходимости вызывает врача.</w:t>
      </w:r>
    </w:p>
    <w:p w14:paraId="4CDFA06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(или акушерка) оценивает общее состояние поступающей, знакомятся с обменной картой, выясняют: инфекционные и воспалительные заболевания женщины до</w:t>
      </w:r>
      <w:r>
        <w:rPr>
          <w:sz w:val="28"/>
          <w:szCs w:val="28"/>
        </w:rPr>
        <w:t xml:space="preserve"> и во время беременности, обращая особое внимание на заболевания, перенесенные непосредственно перед поступлением в родильный дом, наличие хронических воспалительных заболеваний, длительность безводного промежутка.</w:t>
      </w:r>
    </w:p>
    <w:p w14:paraId="3A196F7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смотровой в сопровождении медицинского</w:t>
      </w:r>
      <w:r>
        <w:rPr>
          <w:sz w:val="28"/>
          <w:szCs w:val="28"/>
        </w:rPr>
        <w:t xml:space="preserve"> персонала женщина переходит в родовой блок или отделение патологии беременных, а при необходимости ее транспортируют на каталке обязательно в сопровождении врача или акушерки.</w:t>
      </w:r>
    </w:p>
    <w:p w14:paraId="7CD66FE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Родовой блок включает: родовые палаты, палату интенсивной терапии, детскую комн</w:t>
      </w:r>
      <w:r>
        <w:rPr>
          <w:sz w:val="28"/>
          <w:szCs w:val="28"/>
        </w:rPr>
        <w:t>ату, малую и большую операционные, санитарные помещения.</w:t>
      </w:r>
    </w:p>
    <w:p w14:paraId="4990409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двух родильных залов прием родов в них осуществляется поочередно. Каждый родильный зал работает в течение 1 -2 суток, затем в нем проводят генеральную уборку. При наличии одного родильног</w:t>
      </w:r>
      <w:r>
        <w:rPr>
          <w:sz w:val="28"/>
          <w:szCs w:val="28"/>
        </w:rPr>
        <w:t>о зала прием родов проводят поочередно на различных кроватях. Два раза в неделю проводят генеральную уборку родильного зала. Нормально протекающие роды принимает акушерка.</w:t>
      </w:r>
    </w:p>
    <w:p w14:paraId="3E0BDAB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рождения ребенка акушерка показывает его матери, обращая внимание на его пол и</w:t>
      </w:r>
      <w:r>
        <w:rPr>
          <w:sz w:val="28"/>
          <w:szCs w:val="28"/>
        </w:rPr>
        <w:t xml:space="preserve"> наличие врожденных аномалий развития (если таковые имеются). Далее ребенка переносят в детскую комнату.</w:t>
      </w:r>
    </w:p>
    <w:p w14:paraId="67D29F3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Родильница должна находиться в родовом отделении под наблюдением акушерки не менее 2 часов.</w:t>
      </w:r>
    </w:p>
    <w:p w14:paraId="1632905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выделения последа акушерка проходит в детскую комнату</w:t>
      </w:r>
      <w:r>
        <w:rPr>
          <w:sz w:val="28"/>
          <w:szCs w:val="28"/>
        </w:rPr>
        <w:t>.</w:t>
      </w:r>
    </w:p>
    <w:p w14:paraId="2CD83C8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детской комнате акушерка после мытья рук под проточной водой и их </w:t>
      </w:r>
      <w:r>
        <w:rPr>
          <w:sz w:val="28"/>
          <w:szCs w:val="28"/>
        </w:rPr>
        <w:lastRenderedPageBreak/>
        <w:t>обработки проводит вторичную обработку пуповины, первичную обработку кожных покровов, взвешивание ребенка, измерение длины тела, окружностей груди и головы. К рукам ребенка привязываются</w:t>
      </w:r>
      <w:r>
        <w:rPr>
          <w:sz w:val="28"/>
          <w:szCs w:val="28"/>
        </w:rPr>
        <w:t xml:space="preserve"> браслетки, а после пеленания поверх одеяла - медальон. На них указываются: фамилия, имя, отчество, номер истории родов матери, пол ребенка, масса, рост, час и дата его рождения.</w:t>
      </w:r>
    </w:p>
    <w:p w14:paraId="7E963E6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обработки новорожденного акушерка (врач) заполняет необходимы</w:t>
      </w:r>
      <w:r>
        <w:rPr>
          <w:sz w:val="28"/>
          <w:szCs w:val="28"/>
        </w:rPr>
        <w:t>е графы в «Истории родов» и «История развития новорожденного».</w:t>
      </w:r>
    </w:p>
    <w:p w14:paraId="64E62826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«Историю развития новорожденного» заполняет дежурный педиатр, а при его отсутствии - дежурный акушер-гинеколог. При оформлении «Истории развития новорожденного» ее номер должен соответствовать </w:t>
      </w:r>
      <w:r>
        <w:rPr>
          <w:sz w:val="28"/>
          <w:szCs w:val="28"/>
        </w:rPr>
        <w:t>«Истории родов» матери.</w:t>
      </w:r>
    </w:p>
    <w:p w14:paraId="6C9F358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нормальном течении послеродового периода, спустя 2 часа после родов, женщина переводится на каталке вместе с ребенком в послеродовое отделение.</w:t>
      </w:r>
    </w:p>
    <w:p w14:paraId="32D4B82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палат послеродового отделения необходимо соблюдать строгую цикличност</w:t>
      </w:r>
      <w:r>
        <w:rPr>
          <w:sz w:val="28"/>
          <w:szCs w:val="28"/>
        </w:rPr>
        <w:t>ь, одну палату разрешается заполнять роженицами не более трех суток.</w:t>
      </w:r>
    </w:p>
    <w:p w14:paraId="25A9C12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Цикличность заполнения материнских палат должна соответствовать цикличности заполнения палат новорожденных, что позволяет здоровых детей выписывать с матерями в одно и то же время.</w:t>
      </w:r>
    </w:p>
    <w:p w14:paraId="7C63E136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</w:t>
      </w:r>
      <w:r>
        <w:rPr>
          <w:sz w:val="28"/>
          <w:szCs w:val="28"/>
        </w:rPr>
        <w:t>явлении у рожениц или новорожденных первых признаков заболевания их переводят во второе акушерское или в другое специализированное учреждение.</w:t>
      </w:r>
    </w:p>
    <w:p w14:paraId="1EC3D1F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родильном доме не менее 70% коек (физиологического послеродового отделения должно быть выделено дл</w:t>
      </w:r>
      <w:r>
        <w:rPr>
          <w:sz w:val="28"/>
          <w:szCs w:val="28"/>
        </w:rPr>
        <w:t xml:space="preserve">я совместного пребывания матери и ребенка. Такое совместное пребывание значительно снижает частоту заболеваний родильниц в послеродовом периоде и частоту заболеваний новорожденных детей. Основной особенностью таких родильных домов или </w:t>
      </w:r>
      <w:r>
        <w:rPr>
          <w:sz w:val="28"/>
          <w:szCs w:val="28"/>
        </w:rPr>
        <w:lastRenderedPageBreak/>
        <w:t xml:space="preserve">акушерских отделений </w:t>
      </w:r>
      <w:r>
        <w:rPr>
          <w:sz w:val="28"/>
          <w:szCs w:val="28"/>
        </w:rPr>
        <w:t>является активное участие матери в уходе за новорожденным ребенком. Совместное пребывание матери и ребенка ограничивает контакт новорожденного с медицинским персоналом акушерского отделения, снижает возможность инфицирования ребенка и создает благоприятные</w:t>
      </w:r>
      <w:r>
        <w:rPr>
          <w:sz w:val="28"/>
          <w:szCs w:val="28"/>
        </w:rPr>
        <w:t xml:space="preserve"> условия для заселения организма новорожденного микрофлорой матери. При таком режиме обеспечивается раннее прикладывание новорожденного к груди, происходит активное обучение матери навыкам практического ухаживания и ухода за новорожденным.</w:t>
      </w:r>
    </w:p>
    <w:p w14:paraId="595B12F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совместном п</w:t>
      </w:r>
      <w:r>
        <w:rPr>
          <w:sz w:val="28"/>
          <w:szCs w:val="28"/>
        </w:rPr>
        <w:t>ребывании матери и новорожденного они размещаются в боксах или полубоксах (на одну-две кровати).</w:t>
      </w:r>
    </w:p>
    <w:p w14:paraId="15F2D7C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метода совместного пребывания матери и ребенка в родильном доме требует строжайшего соблюдения противоэпидемического режима.</w:t>
      </w:r>
    </w:p>
    <w:p w14:paraId="204CF5E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перинат</w:t>
      </w:r>
      <w:r>
        <w:rPr>
          <w:sz w:val="28"/>
          <w:szCs w:val="28"/>
        </w:rPr>
        <w:t>альной смертности, организации постоянного наблюдения за состоянием жизненно важных функций новорожденных и своевременного проведения коррегирующих и диагностических мероприятий в родовспомогательных учреждениях создаются специальные палаты реанимации и ин</w:t>
      </w:r>
      <w:r>
        <w:rPr>
          <w:sz w:val="28"/>
          <w:szCs w:val="28"/>
        </w:rPr>
        <w:t>тенсивной терапии новорожденных.</w:t>
      </w:r>
    </w:p>
    <w:p w14:paraId="4381E45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реанимационную палату переводятся новорожденные с тяжелыми поражениями жизненно важных органов и систем, нуждающиеся в проведении реанимационных мероприятий. В палаты интенсивной терапии переводятся новорожденные из групп</w:t>
      </w:r>
      <w:r>
        <w:rPr>
          <w:sz w:val="28"/>
          <w:szCs w:val="28"/>
        </w:rPr>
        <w:t>ы высокого риска развития нарушений адаптации в раннем неонатальном периоде. Для работы в палатах реанимации и интенсивной терапии выделяются квалифицированные медицинские сестры, прошедшие специальную подготовку.</w:t>
      </w:r>
    </w:p>
    <w:p w14:paraId="69211C5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детей, диагностическое наблюдение и</w:t>
      </w:r>
      <w:r>
        <w:rPr>
          <w:sz w:val="28"/>
          <w:szCs w:val="28"/>
        </w:rPr>
        <w:t xml:space="preserve"> проведение диагностических и лечебных манипуляций осуществляет квалифицированный врач-неонатолог с обязательным регулярным консультативным осмотром заведующего отделением новорожденных.</w:t>
      </w:r>
    </w:p>
    <w:p w14:paraId="36492DCB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критериями для выписки женщины из родильного дома являются:</w:t>
      </w:r>
      <w:r>
        <w:rPr>
          <w:sz w:val="28"/>
          <w:szCs w:val="28"/>
        </w:rPr>
        <w:t xml:space="preserve"> удовлетворительное общее состояние, нормальные: температура, частота пульса, артериальное давление, состояние желез, инволюция матки, результаты лабораторных исследований.</w:t>
      </w:r>
    </w:p>
    <w:p w14:paraId="306E85B6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неосложненном течении послеродового периода у родильницы и раннего неонатальног</w:t>
      </w:r>
      <w:r>
        <w:rPr>
          <w:sz w:val="28"/>
          <w:szCs w:val="28"/>
        </w:rPr>
        <w:t>о периода у новорожденного, при отпавшей пуповине и хорошем состоянии пупочной ранки, положительной динамике массы тела мать с ребенком могут быть выписаны на 5-6 сутки после родов.</w:t>
      </w:r>
    </w:p>
    <w:p w14:paraId="1B0C5D1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Выписные комнаты должны иметь 2 двери: из послеродового отделения и из пом</w:t>
      </w:r>
      <w:r>
        <w:rPr>
          <w:sz w:val="28"/>
          <w:szCs w:val="28"/>
        </w:rPr>
        <w:t>ещения для посетителей. Нельзя использовать для выписки родильниц приемные помещения.</w:t>
      </w:r>
    </w:p>
    <w:p w14:paraId="445C7AF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выпиской педиатр в каждой палате проводит беседу с родильницами об уходе и вскармливании ребенка в домашних условиях. Медицинская сестра в палате должна дополнитель</w:t>
      </w:r>
      <w:r>
        <w:rPr>
          <w:sz w:val="28"/>
          <w:szCs w:val="28"/>
        </w:rPr>
        <w:t>но обработать и перепеленать ребенка.</w:t>
      </w:r>
    </w:p>
    <w:p w14:paraId="2AE5813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выписной комнате медицинская сестра отделения новорожденных пеленает ребенка в принесенное домашнее белье, обучает мать пеленанию, обращает ее внимание на запись фамилии, имени и отчества на браслетках и медальоне, с</w:t>
      </w:r>
      <w:r>
        <w:rPr>
          <w:sz w:val="28"/>
          <w:szCs w:val="28"/>
        </w:rPr>
        <w:t>остоянии кожных покровов и слизистых ребенка, еще раз рассказывает об особенностях ухода в домашних условиях.</w:t>
      </w:r>
    </w:p>
    <w:p w14:paraId="419AD2A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«Истории развития новорожденного» медицинская сестра отмечает время его выписки из родильного дома и состояние кожных покровов, слизистых; знако</w:t>
      </w:r>
      <w:r>
        <w:rPr>
          <w:sz w:val="28"/>
          <w:szCs w:val="28"/>
        </w:rPr>
        <w:t>мит мать с записью. Запись удостоверяется подписями медицинской сестры и матери. Медицинская сестра выдает матери «Медицинское свидетельство о рождении» (ф. 103/у) и «Обменную карту родильного рода, родильного отделения больницы (ф. 113/у).</w:t>
      </w:r>
    </w:p>
    <w:p w14:paraId="6B9028E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Врач-педиатр об</w:t>
      </w:r>
      <w:r>
        <w:rPr>
          <w:sz w:val="28"/>
          <w:szCs w:val="28"/>
        </w:rPr>
        <w:t>язан отметить в «Обменной карте» основные сведения о матери и новорожденном.</w:t>
      </w:r>
    </w:p>
    <w:p w14:paraId="147F319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день выписки ребенка старшая сестра отделения новорожденных сообщает по телефону в детскую поликлинику по месту проживания основные сведения о выписанном ребенке. Это обеспечива</w:t>
      </w:r>
      <w:r>
        <w:rPr>
          <w:sz w:val="28"/>
          <w:szCs w:val="28"/>
        </w:rPr>
        <w:t>ет более быстрое проведение первого патронажа на дому. Старшая сестра отмечает в журнале дату выписки матери и ребенка и записывает фамилию сотрудника поликлиники, принявшего телефонограмму.</w:t>
      </w:r>
    </w:p>
    <w:p w14:paraId="6E9F375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желательно осуществлять в торжественной обстановке, целес</w:t>
      </w:r>
      <w:r>
        <w:rPr>
          <w:sz w:val="28"/>
          <w:szCs w:val="28"/>
        </w:rPr>
        <w:t>ообразно обеспечить молодую мать брошюрами и рекомендациями по уходу, вскармливанию и воспитанию новорожденного ребенка.</w:t>
      </w:r>
    </w:p>
    <w:p w14:paraId="6D19EBC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патологии беременных, организуется в крупных родильных домах с мощностью 100 коек и более.</w:t>
      </w:r>
    </w:p>
    <w:p w14:paraId="16760FF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отделение патологии беременных г</w:t>
      </w:r>
      <w:r>
        <w:rPr>
          <w:sz w:val="28"/>
          <w:szCs w:val="28"/>
        </w:rPr>
        <w:t>оспитализируют: женщин с экстрагенитальными заболеваниями, осложнениями беременности (тяжелые токсикозы, угроза прерывания и т.д.), с неправильным положением плода, с отягощенным акушерским анамнезом.</w:t>
      </w:r>
    </w:p>
    <w:p w14:paraId="4A4F9A9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Планировка отделения патологии беременных должна предус</w:t>
      </w:r>
      <w:r>
        <w:rPr>
          <w:sz w:val="28"/>
          <w:szCs w:val="28"/>
        </w:rPr>
        <w:t>матривать полную изоляцию его от акушерских отделений, возможность транспортировки беременных в родовое физиологическое отделение (минуя другие отделения), а также выход для беременных из отделения на улицу.</w:t>
      </w:r>
    </w:p>
    <w:p w14:paraId="6AEAC2E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Палаты желательно иметь небольшие - на 1 -2 женщ</w:t>
      </w:r>
      <w:r>
        <w:rPr>
          <w:sz w:val="28"/>
          <w:szCs w:val="28"/>
        </w:rPr>
        <w:t>ины. В отделении необходимо иметь: кабинет функциональной диагностики с современным оборудованием (в основном кардиологическим), смотровую, малую операционную, кабинет физиопсихопрофилактической подготовки к родам, крытые веранды или залы для прогулок бере</w:t>
      </w:r>
      <w:r>
        <w:rPr>
          <w:sz w:val="28"/>
          <w:szCs w:val="28"/>
        </w:rPr>
        <w:t>менных. Отделение должно безотказно снабжаться кислородом.</w:t>
      </w:r>
    </w:p>
    <w:p w14:paraId="4B45457B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стали организовываться отделения патологии беременных с полусанаторным режимом, имеющие тесную связь с санаториями для беременных, где закрепляют результаты лечения, полученные в р</w:t>
      </w:r>
      <w:r>
        <w:rPr>
          <w:sz w:val="28"/>
          <w:szCs w:val="28"/>
        </w:rPr>
        <w:t xml:space="preserve">одильном </w:t>
      </w:r>
      <w:r>
        <w:rPr>
          <w:sz w:val="28"/>
          <w:szCs w:val="28"/>
        </w:rPr>
        <w:lastRenderedPageBreak/>
        <w:t>доме.</w:t>
      </w:r>
    </w:p>
    <w:p w14:paraId="3B8766DC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отделения патологии беременных женщин могут перевести: в связи с улучшением состояния под наблюдение женской консультации или в санаторий для беременных, для родоразрешения в физиологическое отделение. Перевод женщин в родильное отделение</w:t>
      </w:r>
      <w:r>
        <w:rPr>
          <w:sz w:val="28"/>
          <w:szCs w:val="28"/>
        </w:rPr>
        <w:t xml:space="preserve"> осуществляется обязательно через приемное отделение. Где ей проводят полную санитарную обработку. При наличии условий для санитарной обработки в отделении патологии беременных ее производят непосредственно в отделении.</w:t>
      </w:r>
    </w:p>
    <w:p w14:paraId="5481E45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Гинекологические отделения родильных</w:t>
      </w:r>
      <w:r>
        <w:rPr>
          <w:sz w:val="28"/>
          <w:szCs w:val="28"/>
        </w:rPr>
        <w:t xml:space="preserve"> домов бывают трех профилей:</w:t>
      </w:r>
    </w:p>
    <w:p w14:paraId="162165A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госпитализации больных, нуждающихся в оперативном лечении.</w:t>
      </w:r>
    </w:p>
    <w:p w14:paraId="1A446F5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больных, нуждающихся в консервативном лечении.</w:t>
      </w:r>
    </w:p>
    <w:p w14:paraId="4E6F0EC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Для прерывания беременности (абортное).</w:t>
      </w:r>
    </w:p>
    <w:p w14:paraId="1596C36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отделения должно входить: свое приемное отделение, пере</w:t>
      </w:r>
      <w:r>
        <w:rPr>
          <w:sz w:val="28"/>
          <w:szCs w:val="28"/>
        </w:rPr>
        <w:t>вязочная, манипуляционная, малая и большая операционные, физиотерапевтический кабинет, комната для выписки, палата интенсивной терапии. Кроме того, для диагностики и лечения гинекологических больных используют другие подразделения родильного дома: клиничес</w:t>
      </w:r>
      <w:r>
        <w:rPr>
          <w:sz w:val="28"/>
          <w:szCs w:val="28"/>
        </w:rPr>
        <w:t>кую лабораторию, рентгеновский кабинет и т.д.</w:t>
      </w:r>
    </w:p>
    <w:p w14:paraId="53D341D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отделение для прерывания беременности стараются выводить из акушерских стационаров с созданием самостоятельных отделений. Организуются самостоятельные гинекологические больницы, дневные стацион</w:t>
      </w:r>
      <w:r>
        <w:rPr>
          <w:sz w:val="28"/>
          <w:szCs w:val="28"/>
        </w:rPr>
        <w:t>ары. Отделения для онкологических больных, как правило, размещаются в соответствующих стационарах.</w:t>
      </w:r>
    </w:p>
    <w:p w14:paraId="6A911BB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особенностью родовспомогательных учреждений является постоянное пребывание в них высокочувствительных к инфекциям новорожденных детей и женщин в пос</w:t>
      </w:r>
      <w:r>
        <w:rPr>
          <w:sz w:val="28"/>
          <w:szCs w:val="28"/>
        </w:rPr>
        <w:t xml:space="preserve">леродовом периоде. Поэтому в родовспомогательном учреждении должен быть организован и проводиться специальный комплекс санитарно-гигиенических мероприятий. Этот комплекс </w:t>
      </w:r>
      <w:r>
        <w:rPr>
          <w:sz w:val="28"/>
          <w:szCs w:val="28"/>
        </w:rPr>
        <w:lastRenderedPageBreak/>
        <w:t>включает:</w:t>
      </w:r>
    </w:p>
    <w:p w14:paraId="5BE0E9B6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выявление и изоляцию рожениц, родильниц и новорожденных с гно</w:t>
      </w:r>
      <w:r>
        <w:rPr>
          <w:sz w:val="28"/>
          <w:szCs w:val="28"/>
        </w:rPr>
        <w:t>йно-септическими заболеваниями;</w:t>
      </w:r>
    </w:p>
    <w:p w14:paraId="5E72C7B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выявление носителей инфекции и их санация;</w:t>
      </w:r>
    </w:p>
    <w:p w14:paraId="746517E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высокоэффективных методов обеззараживания рук медицинского персонала и кожи операционного поля, перевязочного материала, инструментов, шприцев;</w:t>
      </w:r>
    </w:p>
    <w:p w14:paraId="6552603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</w:t>
      </w:r>
      <w:r>
        <w:rPr>
          <w:sz w:val="28"/>
          <w:szCs w:val="28"/>
        </w:rPr>
        <w:t>е методов и средств дезинфекции для обработки различных объектов внешней среды (постельные принадлежности, одежда, обувь, посуда и т.д.).</w:t>
      </w:r>
    </w:p>
    <w:p w14:paraId="2441140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Заведующие отделениями вместе со старшими акушерками (сестрами) отделений организуют и контролируют эту работу. Старша</w:t>
      </w:r>
      <w:r>
        <w:rPr>
          <w:sz w:val="28"/>
          <w:szCs w:val="28"/>
        </w:rPr>
        <w:t>я акушерка (сестра) отделения проводит инструктаж среднего и младшего персонала по выполнению санитарно-гигиенических мероприятий не реже 1 раза в месяц. Персонал, поступающий на работу в родильный дом, проходит полный медицинский осмотр и инструктаж по пр</w:t>
      </w:r>
      <w:r>
        <w:rPr>
          <w:sz w:val="28"/>
          <w:szCs w:val="28"/>
        </w:rPr>
        <w:t>оведению санитарно-гигиенических мероприятий на порученном участке работы. Весь персонал родильного дома должен находиться под диспансерным наблюдением для своевременного выявления очагов инфекции.</w:t>
      </w:r>
    </w:p>
    <w:p w14:paraId="6FAA8E1C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Зав. отделением один раз в квартал организует осмотр и обс</w:t>
      </w:r>
      <w:r>
        <w:rPr>
          <w:sz w:val="28"/>
          <w:szCs w:val="28"/>
        </w:rPr>
        <w:t>ледование персонала на носительство золотистого стафилококка. Персонал ежедневно перед выходом на смену принимает гигиенический душ и проходит врачебный осмотр (термометрия, осмотр зева и кожи). Работники родильного дома обеспечиваются индивидуальными шкаф</w:t>
      </w:r>
      <w:r>
        <w:rPr>
          <w:sz w:val="28"/>
          <w:szCs w:val="28"/>
        </w:rPr>
        <w:t>чиками для одежды, индивидуальными полотенцами. Санодежду меняют ежедневно. Акушерские стационары закрывают для полной дезинфекции не реже 1 раза в год.</w:t>
      </w:r>
    </w:p>
    <w:p w14:paraId="7D1AB72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в родильном доме внутрибольничных инфекций прием рожениц прекращается, проводится дет</w:t>
      </w:r>
      <w:r>
        <w:rPr>
          <w:sz w:val="28"/>
          <w:szCs w:val="28"/>
        </w:rPr>
        <w:t xml:space="preserve">альное эпидемиологическое </w:t>
      </w:r>
      <w:r>
        <w:rPr>
          <w:sz w:val="28"/>
          <w:szCs w:val="28"/>
        </w:rPr>
        <w:lastRenderedPageBreak/>
        <w:t>обследование и комплекс противоэпидемических мероприятий.</w:t>
      </w:r>
    </w:p>
    <w:p w14:paraId="04F0BA5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5% коек родильного дома выделяют под изоляторы. В крупных родильных домах организуют специальные септические отделения.</w:t>
      </w:r>
    </w:p>
    <w:p w14:paraId="222A7D5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проведение комплекса санита</w:t>
      </w:r>
      <w:r>
        <w:rPr>
          <w:sz w:val="28"/>
          <w:szCs w:val="28"/>
        </w:rPr>
        <w:t>рно-гигиенических мероприятий по борьбе с внутрибольничными инфекциями в родильном доме возлагается на главного врача.</w:t>
      </w:r>
    </w:p>
    <w:p w14:paraId="5317609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санитарно-эпидемиологического режима в родильном доме осуществляет территориальный центр санэпиднадзора.</w:t>
      </w:r>
    </w:p>
    <w:p w14:paraId="42E1C04C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Органи</w:t>
      </w:r>
      <w:r>
        <w:rPr>
          <w:sz w:val="28"/>
          <w:szCs w:val="28"/>
        </w:rPr>
        <w:t>зация акушерско-гинекологической помощи на материалах ГБУЗ ТО «Перинатальный центр» г.Тюмень</w:t>
      </w:r>
    </w:p>
    <w:p w14:paraId="699B00F8" w14:textId="77777777" w:rsidR="00000000" w:rsidRDefault="00314A44">
      <w:pPr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роженица гинекологический помощь ребенок</w:t>
      </w:r>
    </w:p>
    <w:p w14:paraId="7A81105E" w14:textId="77777777" w:rsidR="00000000" w:rsidRDefault="00314A4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Общая характеристика деятельности организации ГБУЗ ТО «Перинатальный центр»</w:t>
      </w:r>
    </w:p>
    <w:p w14:paraId="445DE40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01C06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Первому лечебному учреждению, которое поя</w:t>
      </w:r>
      <w:r>
        <w:rPr>
          <w:sz w:val="28"/>
          <w:szCs w:val="28"/>
        </w:rPr>
        <w:t>вилось на территории, где сейчас находится Тюменский областной центр охраны материнства и детства, более ста лет. Своим появлением оно обязано купцу Текутьеву - именно на его средства, в 1904 году было выстроено первое здание городской больницы в Доудельно</w:t>
      </w:r>
      <w:r>
        <w:rPr>
          <w:sz w:val="28"/>
          <w:szCs w:val="28"/>
        </w:rPr>
        <w:t>й роще. «Спровоцировали» миллионщика на строительство врачи П.И.Никольский и А.С.Гасилов, который и возглавил первую больницу в г.Тюмени. В 1912 году в г. Тюмени было всего 12 врачей, трое из которых трудились в данном учреждении.</w:t>
      </w:r>
    </w:p>
    <w:p w14:paraId="1B3E08EE" w14:textId="77777777" w:rsidR="00000000" w:rsidRDefault="00314A4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лечебница имела с</w:t>
      </w:r>
      <w:r>
        <w:rPr>
          <w:sz w:val="28"/>
          <w:szCs w:val="28"/>
        </w:rPr>
        <w:t>тационар на пять кроватей и амбулаторию, где принимали приходящих больных. За долгие годы в стенах лечебных корпусов неоднократно проходили реорганизации, менялось направление деятельности. До революции, например, в здании, где раньше находилась гинекологи</w:t>
      </w:r>
      <w:r>
        <w:rPr>
          <w:sz w:val="28"/>
          <w:szCs w:val="28"/>
        </w:rPr>
        <w:t xml:space="preserve">я, а сейчас находится отделение планирования семьи и репродукции, располагалась хирургическая лечебница. Любопытный исторический факт: сюда поступал с ножевым ранением Григорий Распутин, а по излечении, даже поработал некоторое время санитаром. Были здесь </w:t>
      </w:r>
      <w:r>
        <w:rPr>
          <w:sz w:val="28"/>
          <w:szCs w:val="28"/>
        </w:rPr>
        <w:t>и станция скорой помощи, и городская больница № 5, и городская, а затем и областная больница №3.</w:t>
      </w:r>
    </w:p>
    <w:p w14:paraId="35E9551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2004 году произошло преобразование в Государственное лечебно-профилактическое учреждение Тюменской области «Тюменский областной центр охраны материнства и де</w:t>
      </w:r>
      <w:r>
        <w:rPr>
          <w:sz w:val="28"/>
          <w:szCs w:val="28"/>
        </w:rPr>
        <w:t>тства» в состав, которого вошли: Областная клиническая больница № 3; Консультативно-диагностическая поликлиника (организована служба с 1993 года); Тюменский областной центр охраны материнства и детства (бывший центр Планирования семьи и репродукции, основа</w:t>
      </w:r>
      <w:r>
        <w:rPr>
          <w:sz w:val="28"/>
          <w:szCs w:val="28"/>
        </w:rPr>
        <w:t>н в 1974 году). В феврале 2006 г. - «ТОКОМиД» - изменил свое название и стал Государственным лечебно-профилактическим учреждением Тюменской области «Перинатальный центр». С июля 2011 года центр переименован в Государственное бюджетное учреждение здравоохра</w:t>
      </w:r>
      <w:r>
        <w:rPr>
          <w:sz w:val="28"/>
          <w:szCs w:val="28"/>
        </w:rPr>
        <w:t>нения Тюменской области «Перинатальный Центр».</w:t>
      </w:r>
    </w:p>
    <w:p w14:paraId="53717FBC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ГБУЗ ТО «Перинатальный центр» руководствуется действующим законодательством Российской Федерации, нормативными актами Министерства здравоохранения и социального развития РФ, постановлениям</w:t>
      </w:r>
      <w:r>
        <w:rPr>
          <w:sz w:val="28"/>
          <w:szCs w:val="28"/>
        </w:rPr>
        <w:t>и Министерства здравоохранения Тюменской области, распоряжениями Администрации города Тюмени. Организационно-правовая форма развивается в соответствии с государственной стратегией управления здравоохранением.</w:t>
      </w:r>
    </w:p>
    <w:p w14:paraId="443E343A" w14:textId="77777777" w:rsidR="00000000" w:rsidRDefault="00314A44">
      <w:pPr>
        <w:pStyle w:val="3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здравоохра</w:t>
      </w:r>
      <w:r>
        <w:rPr>
          <w:sz w:val="28"/>
          <w:szCs w:val="28"/>
        </w:rPr>
        <w:t>нения Тюменской области «Перинатальный центр» (г.Тюмень) (далее ОПЦ) в региональной системе здравоохранения Тюменской области является учреждением 3 уровня оказания специализированной, в том числе высокотехнологичной медицинской помощи.</w:t>
      </w:r>
    </w:p>
    <w:p w14:paraId="21666240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специфики</w:t>
      </w:r>
      <w:r>
        <w:rPr>
          <w:sz w:val="28"/>
          <w:szCs w:val="28"/>
        </w:rPr>
        <w:t xml:space="preserve"> плотности населения Российской Федерации Тюменская область относится к 1 группе территории с низкой плотностью населения - до 20 человек на 1 кв.км.</w:t>
      </w:r>
    </w:p>
    <w:p w14:paraId="6FD3E82B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ОПЦ - снижение показателей материнской заболеваемости и смертности, младенческой смертно</w:t>
      </w:r>
      <w:r>
        <w:rPr>
          <w:sz w:val="28"/>
          <w:szCs w:val="28"/>
        </w:rPr>
        <w:t>сти, гинекологической заболеваемости, инвалидизации детей в регионе на основе концентрации и интеграции организационных, диагностических и лечебных технологий. Эти важнейшие показатели имеют большое социальное и политическое значение, т.к. характеризуют не</w:t>
      </w:r>
      <w:r>
        <w:rPr>
          <w:sz w:val="28"/>
          <w:szCs w:val="28"/>
        </w:rPr>
        <w:t xml:space="preserve"> только качество и уровень медицинской помощи женщинам и детям, но и состояние здравоохранения, экономического развития области в целом.</w:t>
      </w:r>
    </w:p>
    <w:p w14:paraId="2F7EBF4B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ОПЦ:</w:t>
      </w:r>
    </w:p>
    <w:p w14:paraId="2C7D7BE3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оказание консультативно-диагностической, лечебной и реабилитационной помощи наиболее тяжелому ко</w:t>
      </w:r>
      <w:r>
        <w:rPr>
          <w:sz w:val="28"/>
          <w:szCs w:val="28"/>
        </w:rPr>
        <w:t>нтингенту беременных, рожениц, родильниц, новорожденных;</w:t>
      </w:r>
    </w:p>
    <w:p w14:paraId="65066C8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осуществление профилактики отдаленных последствий перинатальной патологии у детей (ретинопатия недоношенных, тугоухость с детства, детский церебральный паралич и др.);</w:t>
      </w:r>
    </w:p>
    <w:p w14:paraId="427F9386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выполнение комплекса реабил</w:t>
      </w:r>
      <w:r>
        <w:rPr>
          <w:sz w:val="28"/>
          <w:szCs w:val="28"/>
        </w:rPr>
        <w:t>итационных мероприятий и восстановительной терапии, медико-психологической и социально-правовой помощи женщинам и детям раннего возраста;</w:t>
      </w:r>
    </w:p>
    <w:p w14:paraId="334B52E6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осуществление статистического мониторинга критериев результативности, анализа младенческой, перинатальной, материнск</w:t>
      </w:r>
      <w:r>
        <w:rPr>
          <w:sz w:val="28"/>
          <w:szCs w:val="28"/>
        </w:rPr>
        <w:t>ой заболеваемости и смертности;</w:t>
      </w:r>
    </w:p>
    <w:p w14:paraId="6BB8058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методического сопровождения специалистов по вопросам перинатальной помощи, охраны репродуктивного здоровья и безопасного материнства.</w:t>
      </w:r>
    </w:p>
    <w:p w14:paraId="0DB86921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ОПЦ под руководством высококвалифицированных специалистов - врачи и </w:t>
      </w:r>
      <w:r>
        <w:rPr>
          <w:sz w:val="28"/>
          <w:szCs w:val="28"/>
        </w:rPr>
        <w:t>средний медицинский персонал из городов и районов области проходят стажировку на рабочем месте, отрабатывая навыки использования медицинского оборудования и применения современных лечебно-диагностических методик.</w:t>
      </w:r>
    </w:p>
    <w:p w14:paraId="76A5D83F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ОПЦ предоставляет оказание следующих медици</w:t>
      </w:r>
      <w:r>
        <w:rPr>
          <w:sz w:val="28"/>
          <w:szCs w:val="28"/>
        </w:rPr>
        <w:t>нских услуг:</w:t>
      </w:r>
    </w:p>
    <w:p w14:paraId="5365F11B" w14:textId="77777777" w:rsidR="00000000" w:rsidRDefault="00314A44">
      <w:pPr>
        <w:tabs>
          <w:tab w:val="left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Ведение беременности, в том числе у пациенток группы риска и при различных экстрагенитальных заболеваниях;</w:t>
      </w:r>
    </w:p>
    <w:p w14:paraId="08DF7B5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Лечение осложнений беременности в отделении патологии беременности (круглосуточно и в дневном стационаре);</w:t>
      </w:r>
    </w:p>
    <w:p w14:paraId="008B8CFB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Ведение родов;</w:t>
      </w:r>
    </w:p>
    <w:p w14:paraId="04AC1A8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Обеспе</w:t>
      </w:r>
      <w:r>
        <w:rPr>
          <w:sz w:val="28"/>
          <w:szCs w:val="28"/>
        </w:rPr>
        <w:t>чение неонатологической, реанимационной и неотложной хирургической помощи новорождённым с осуществлением комплекса высокотехнологичных лечебно-диагностических и реабилитационных мероприятий;</w:t>
      </w:r>
    </w:p>
    <w:p w14:paraId="5982805D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Оказание лечебной и реабилитационной помощи женщинам с нарушени</w:t>
      </w:r>
      <w:r>
        <w:rPr>
          <w:sz w:val="28"/>
          <w:szCs w:val="28"/>
        </w:rPr>
        <w:t>ем репродуктивной функции на основе использования современных профилактических и лечебно-диагностических технологий;</w:t>
      </w:r>
    </w:p>
    <w:p w14:paraId="7E83548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Проведение вакцинопрофилактики новорождённых детей, обследование на наличие наследственных заболеваний (неонатальный скрининг), аудиологи</w:t>
      </w:r>
      <w:r>
        <w:rPr>
          <w:sz w:val="28"/>
          <w:szCs w:val="28"/>
        </w:rPr>
        <w:t>ческий скрининг;</w:t>
      </w:r>
    </w:p>
    <w:p w14:paraId="0F4E600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Диагностика и лечение всех видов бесплодия, подготовка к беременности методами вспомогательных репродуктивных технологий (ЭКО, ИКСИ и др.);</w:t>
      </w:r>
    </w:p>
    <w:p w14:paraId="4CC629E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Пренатальная диагностика хромосомной патологии плода, медико-генетическое консультирование, имм</w:t>
      </w:r>
      <w:r>
        <w:rPr>
          <w:sz w:val="28"/>
          <w:szCs w:val="28"/>
        </w:rPr>
        <w:t>уно-аллергологическое консультирование;</w:t>
      </w:r>
    </w:p>
    <w:p w14:paraId="69437D4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Ультразвуковые исследования:</w:t>
      </w:r>
    </w:p>
    <w:p w14:paraId="5D2AFE1D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беременности (в том числе в сроке беременности 11-13,6 недель пациенток прикрепленных муниципальных лечебных учреждений Тюменской области и в 20-22 недели беременности - беременны</w:t>
      </w:r>
      <w:r>
        <w:rPr>
          <w:sz w:val="28"/>
          <w:szCs w:val="28"/>
        </w:rPr>
        <w:t>х, наблюдающихся в ЖКДО ГБУЗ ТО «Перинатальный центр» (г.Тюмень));</w:t>
      </w:r>
    </w:p>
    <w:p w14:paraId="55638423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гинекологических заболеваниях;</w:t>
      </w:r>
    </w:p>
    <w:p w14:paraId="65D1183E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заболеваниях внутренних органов и сосудов;</w:t>
      </w:r>
    </w:p>
    <w:p w14:paraId="219BE116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Диагностика и лечение (оперативное и консервативное) гинекологических заболеваний, в том числе эндоскопическая х</w:t>
      </w:r>
      <w:r>
        <w:rPr>
          <w:sz w:val="28"/>
          <w:szCs w:val="28"/>
        </w:rPr>
        <w:t>ирургия;</w:t>
      </w:r>
    </w:p>
    <w:p w14:paraId="7416C54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более 4 000 видов лабораторных исследований;</w:t>
      </w:r>
    </w:p>
    <w:p w14:paraId="289C4A0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Рентгенологические исследования детей и взрослых, маммография, рентгентерапия.</w:t>
      </w:r>
    </w:p>
    <w:p w14:paraId="0ECFEE3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ГБУЗ ТО «Перинатальный центр» представлена в Приложении 1.</w:t>
      </w:r>
    </w:p>
    <w:p w14:paraId="59F1A1D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ГБУЗ ТО «Пери</w:t>
      </w:r>
      <w:r>
        <w:rPr>
          <w:sz w:val="28"/>
          <w:szCs w:val="28"/>
        </w:rPr>
        <w:t>натальный центр» включает в себя:</w:t>
      </w:r>
    </w:p>
    <w:p w14:paraId="25DBBA36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клинико-диагностическую лабораторию;</w:t>
      </w:r>
    </w:p>
    <w:p w14:paraId="7983670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поликлинику;</w:t>
      </w:r>
    </w:p>
    <w:p w14:paraId="4115823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акушерский стационар;</w:t>
      </w:r>
    </w:p>
    <w:p w14:paraId="7130603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педиатрический блок;</w:t>
      </w:r>
    </w:p>
    <w:p w14:paraId="67E957E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гинекологическое отделение;</w:t>
      </w:r>
    </w:p>
    <w:p w14:paraId="7DDE456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административно-хозяйственное подразделение.</w:t>
      </w:r>
    </w:p>
    <w:p w14:paraId="531996B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консультативного приема ГБУЗ ТО «Перинатальн</w:t>
      </w:r>
      <w:r>
        <w:rPr>
          <w:sz w:val="28"/>
          <w:szCs w:val="28"/>
        </w:rPr>
        <w:t>ый центр» ведут приемы: врач гинеколог, гинеколог-эндокринолог, врач-маммолог, психолог.</w:t>
      </w:r>
    </w:p>
    <w:p w14:paraId="17B81F6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Консультативное отделение оснащено всем необходимым для работы оборудованием: гинекологические кресла, камеры сохранения стерильности, сухожаровые шкафы, медицинская м</w:t>
      </w:r>
      <w:r>
        <w:rPr>
          <w:sz w:val="28"/>
          <w:szCs w:val="28"/>
        </w:rPr>
        <w:t>ебель, ультрафиолетовые облучатели.</w:t>
      </w:r>
    </w:p>
    <w:p w14:paraId="0D9AB23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 представлен кадровый состав работников ГБУЗ ТО «Перинатальный центр».</w:t>
      </w:r>
    </w:p>
    <w:p w14:paraId="02B3364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3717C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4C97945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Кадровый состав работников ГБУЗ ТО «Перинатальный центр»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77"/>
        <w:gridCol w:w="1088"/>
        <w:gridCol w:w="912"/>
        <w:gridCol w:w="850"/>
        <w:gridCol w:w="976"/>
        <w:gridCol w:w="1088"/>
        <w:gridCol w:w="872"/>
        <w:gridCol w:w="872"/>
      </w:tblGrid>
      <w:tr w:rsidR="00000000" w14:paraId="3B95AA37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D227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085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01.01.2013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F510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01.01.2014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2467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01.01.2015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691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%.</w:t>
            </w:r>
          </w:p>
        </w:tc>
      </w:tr>
      <w:tr w:rsidR="00000000" w14:paraId="271A87C2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DA6A" w14:textId="77777777" w:rsidR="00000000" w:rsidRDefault="00314A44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1DE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EC0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CE1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2FE0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8C13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9DB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C6E7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2013 2012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800E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2014/ 2013</w:t>
            </w:r>
          </w:p>
        </w:tc>
      </w:tr>
      <w:tr w:rsidR="00000000" w14:paraId="571D6AB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DBE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АУП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9F6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247E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ADF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E5C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BF4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269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860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653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106,56</w:t>
            </w:r>
          </w:p>
        </w:tc>
      </w:tr>
      <w:tr w:rsidR="00000000" w14:paraId="184B03CC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C84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Врачебный персонал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9D5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FAD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B05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3A2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C4D5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F120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38F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E5A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106,67</w:t>
            </w:r>
          </w:p>
        </w:tc>
      </w:tr>
      <w:tr w:rsidR="00000000" w14:paraId="62873F1B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7191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93F5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CE0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F34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CE7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01A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1E2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322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E627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90,38</w:t>
            </w:r>
          </w:p>
        </w:tc>
      </w:tr>
      <w:tr w:rsidR="00000000" w14:paraId="124E9E6B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DFF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Младший медперсонал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51C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494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25C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F5DE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36CA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C80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F2C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C3E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101,05</w:t>
            </w:r>
          </w:p>
        </w:tc>
      </w:tr>
      <w:tr w:rsidR="00000000" w14:paraId="1D9B3A8A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1A8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Прочий персонал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8F75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354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9FE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7DC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8F8A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519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BB8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9BB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121,94</w:t>
            </w:r>
          </w:p>
        </w:tc>
      </w:tr>
      <w:tr w:rsidR="00000000" w14:paraId="1B9F484C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7F4C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652C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054E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D4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B2A0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68D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A2D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29A3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503E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</w:tbl>
    <w:p w14:paraId="48A5430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0A59D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таблицу 1 можно сделать выводы.</w:t>
      </w:r>
    </w:p>
    <w:p w14:paraId="33243F5B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кадровый состав работников ГБУ</w:t>
      </w:r>
      <w:r>
        <w:rPr>
          <w:sz w:val="28"/>
          <w:szCs w:val="28"/>
        </w:rPr>
        <w:t>З ТО «Перинатальный центр» включены следующие группы: АУП, врачебный персонал, средний медицинский персонал, младший медперсонал, прочий персонал. В 2014 году наибольший удельный вес в структуре кадрового состава работников занимает врачебный персонал - 10</w:t>
      </w:r>
      <w:r>
        <w:rPr>
          <w:sz w:val="28"/>
          <w:szCs w:val="28"/>
        </w:rPr>
        <w:t>6,67%, младший медперсонал - 101,05% и прочий персонал - 121,94%.</w:t>
      </w:r>
    </w:p>
    <w:p w14:paraId="109F41C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тенденция снижение числа среднего и младшего медицинского персонала, особенно в 2014 г. При высокой численности подготовки медицинских кадров отмечаются высокие показатели текучес</w:t>
      </w:r>
      <w:r>
        <w:rPr>
          <w:sz w:val="28"/>
          <w:szCs w:val="28"/>
        </w:rPr>
        <w:t>ти кадров среднего медицинского персонала, причиной которого является низкий уровень заработной платы и тяжелые условия труда.</w:t>
      </w:r>
    </w:p>
    <w:p w14:paraId="48AB403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 учреждения предоставляется информация о требованиях к получению той или иной квалификационной категории. Кроме того, </w:t>
      </w:r>
      <w:r>
        <w:rPr>
          <w:sz w:val="28"/>
          <w:szCs w:val="28"/>
        </w:rPr>
        <w:t>медицинские работники информируются о своем праве на получение квалификационной категории по специальностям, соответствующим как основной, так и совмещаемой должности, и о том, что категория действительна в течение пяти лет со дня издания приказа о присвое</w:t>
      </w:r>
      <w:r>
        <w:rPr>
          <w:sz w:val="28"/>
          <w:szCs w:val="28"/>
        </w:rPr>
        <w:t>нии категории.</w:t>
      </w:r>
    </w:p>
    <w:p w14:paraId="6CCB5E69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отделение патологии беременности ОПЦ (40 коек) госпитализируются беременные г. Тюмени и Тюменской области с тяжелыми формами гестоза, невынашивания беременности, экстрагенитальной патологией.</w:t>
      </w:r>
    </w:p>
    <w:p w14:paraId="50F1D994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ТО «Перинатальный центр» (г. Тюмень) имеет</w:t>
      </w:r>
      <w:r>
        <w:rPr>
          <w:sz w:val="28"/>
          <w:szCs w:val="28"/>
        </w:rPr>
        <w:t xml:space="preserve"> в своем составе два акушерских стационара, расположенных по адресам: г. Тюмень, ул. Энергетиков, 26 (корпус 2), г. Тюмень, ул. Даудельная, 1 (корпус 8). Акушерские стационары развернуты на число акушерских коек: 25 и 50 соответственно, в каждом из них соз</w:t>
      </w:r>
      <w:r>
        <w:rPr>
          <w:sz w:val="28"/>
          <w:szCs w:val="28"/>
        </w:rPr>
        <w:t>дана система работы индивидуальных родильных залов. Созданы условия комфортного пребывания для пациентов. Активно поддерживается грудное вскармливание новорожденных, развивается практика семейных родов. При родовспоможении используются семейно-ориентирован</w:t>
      </w:r>
      <w:r>
        <w:rPr>
          <w:sz w:val="28"/>
          <w:szCs w:val="28"/>
        </w:rPr>
        <w:t>ные перинатальные технологии:</w:t>
      </w:r>
    </w:p>
    <w:p w14:paraId="6934F148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мать, младенец, медработники - члены одной команды;</w:t>
      </w:r>
    </w:p>
    <w:p w14:paraId="2F19544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участие отца (других членов семьи) в родах;</w:t>
      </w:r>
    </w:p>
    <w:p w14:paraId="79C35B6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уход за матерью и ребенком проводится в одной палате;</w:t>
      </w:r>
    </w:p>
    <w:p w14:paraId="56961A9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используется домашнее постельное, нательное белье и одежда для новор</w:t>
      </w:r>
      <w:r>
        <w:rPr>
          <w:sz w:val="28"/>
          <w:szCs w:val="28"/>
        </w:rPr>
        <w:t>ожденного.</w:t>
      </w:r>
    </w:p>
    <w:p w14:paraId="5786F815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пациентами в учреждении:</w:t>
      </w:r>
    </w:p>
    <w:p w14:paraId="6FE826AD" w14:textId="77777777" w:rsidR="00000000" w:rsidRDefault="00314A44">
      <w:pPr>
        <w:tabs>
          <w:tab w:val="left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основывается на использовании доказательных технологий;</w:t>
      </w:r>
    </w:p>
    <w:p w14:paraId="3820AE0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ориентирован на интересы семьи;</w:t>
      </w:r>
    </w:p>
    <w:p w14:paraId="58C089F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соответствует культурным традициям женщин;</w:t>
      </w:r>
    </w:p>
    <w:p w14:paraId="6D79E9F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обеспечивает вовлечение женщин в процесс принятия решения;</w:t>
      </w:r>
    </w:p>
    <w:p w14:paraId="7911F176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приватность</w:t>
      </w:r>
      <w:r>
        <w:rPr>
          <w:sz w:val="28"/>
          <w:szCs w:val="28"/>
        </w:rPr>
        <w:t>, достоинство и конфиденциальность.</w:t>
      </w:r>
    </w:p>
    <w:p w14:paraId="40692D62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FEE9A3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755CE4E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родов ГБУЗ ТО «Перинатальный центр» за 2014 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45"/>
        <w:gridCol w:w="998"/>
        <w:gridCol w:w="939"/>
        <w:gridCol w:w="852"/>
        <w:gridCol w:w="736"/>
        <w:gridCol w:w="869"/>
      </w:tblGrid>
      <w:tr w:rsidR="00000000" w14:paraId="0A30041D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7A1A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034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Энерг. 26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6760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Дауд. 1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AAA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 w14:paraId="36354A7B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784A" w14:textId="77777777" w:rsidR="00000000" w:rsidRDefault="00314A4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B215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AB91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AEA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C90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109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7FF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61E5C1AC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1971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родов всего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C5D7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8F03" w14:textId="77777777" w:rsidR="00000000" w:rsidRDefault="00314A4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51FC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1FF6" w14:textId="77777777" w:rsidR="00000000" w:rsidRDefault="00314A4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246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EC43" w14:textId="77777777" w:rsidR="00000000" w:rsidRDefault="00314A44">
            <w:pPr>
              <w:rPr>
                <w:sz w:val="20"/>
                <w:szCs w:val="20"/>
              </w:rPr>
            </w:pPr>
          </w:p>
        </w:tc>
      </w:tr>
      <w:tr w:rsidR="00000000" w14:paraId="0F3454B9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BCB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сроке 22-27 недель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EBDC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2AEA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449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898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17A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D3F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00000" w14:paraId="1A23FE9E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FF71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сроке 28-36 недель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81C5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35B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5EF7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F244" w14:textId="77777777" w:rsidR="00000000" w:rsidRDefault="00314A4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C795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97C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000000" w14:paraId="33B60771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A0A7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том числе домашние роды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1BC7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9DE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5D1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21B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FB3E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2EE0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00000" w14:paraId="17E64590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3923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Роды после ЭКО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F1AC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13E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26A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311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C17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825E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00000" w14:paraId="331E3D0C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70F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детей после ЭКО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854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003C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D8E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37B0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3AFE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1D3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00000" w14:paraId="45421ADC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BC51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 них живых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49CB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A67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2C7F" w14:textId="77777777" w:rsidR="00000000" w:rsidRDefault="00314A4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FB59" w14:textId="77777777" w:rsidR="00000000" w:rsidRDefault="00314A4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5EE0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6D2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00000" w14:paraId="63BB93BA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36A7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Преждевременные роды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582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551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12EC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DC5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27E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BB55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00000" w14:paraId="7741D0B4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3D55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Нормальные роды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BBE5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2E1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D3F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9FB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DFD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8E53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000000" w14:paraId="30E754B8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7F54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Родилось новорожденных живыми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8FC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E1F1" w14:textId="77777777" w:rsidR="00000000" w:rsidRDefault="00314A4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9392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2AA5" w14:textId="77777777" w:rsidR="00000000" w:rsidRDefault="00314A4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D74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A8BD" w14:textId="77777777" w:rsidR="00000000" w:rsidRDefault="00314A44">
            <w:pPr>
              <w:rPr>
                <w:sz w:val="20"/>
                <w:szCs w:val="20"/>
              </w:rPr>
            </w:pPr>
          </w:p>
        </w:tc>
      </w:tr>
      <w:tr w:rsidR="00000000" w14:paraId="7048C5FD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EC90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Кесарево сечение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225C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F94A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6BDF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F146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EB29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70D8" w14:textId="77777777" w:rsidR="00000000" w:rsidRDefault="00314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</w:tr>
    </w:tbl>
    <w:p w14:paraId="32E06B9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8CD3F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таблице 2 число родов по итогам 2014 года составило 8590. Наибольшее количество родов приход</w:t>
      </w:r>
      <w:r>
        <w:rPr>
          <w:sz w:val="28"/>
          <w:szCs w:val="28"/>
        </w:rPr>
        <w:t>ится на акушерский стационар, расположенный по адресу ул. Даудельная, 1 (корпус 8) с 50ю койко-местами. Общее количество нормальных родов по итогам года составило 2867, или 33,4% от общего числа. Преждевременные роды - 10,0% от общего числа родов, роды пос</w:t>
      </w:r>
      <w:r>
        <w:rPr>
          <w:sz w:val="28"/>
          <w:szCs w:val="28"/>
        </w:rPr>
        <w:t>ле ЭКО - 1,4%. Количество новорожденных живыми составило 8778.</w:t>
      </w:r>
    </w:p>
    <w:p w14:paraId="43AD004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кесарево сечения составило 2637 чел., из них: рубец на матке - 35,9%, дистресс плода - 13,8%, аномалии родовой деятельности - 10,7%. На рисунке 1 представим долю планового и экстренн</w:t>
      </w:r>
      <w:r>
        <w:rPr>
          <w:sz w:val="28"/>
          <w:szCs w:val="28"/>
        </w:rPr>
        <w:t>ого кесарево сечения.</w:t>
      </w:r>
    </w:p>
    <w:p w14:paraId="5EF0713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3356FE" w14:textId="6DD6AE17" w:rsidR="00000000" w:rsidRDefault="00FA0EE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DBA900" wp14:editId="789B0333">
            <wp:extent cx="3667125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D2138" w14:textId="77777777" w:rsidR="00000000" w:rsidRDefault="00314A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1. Плановое и экстренное кесарево сечения, %</w:t>
      </w:r>
    </w:p>
    <w:p w14:paraId="14103E1C" w14:textId="77777777" w:rsidR="00000000" w:rsidRDefault="00314A44">
      <w:pPr>
        <w:ind w:firstLine="709"/>
        <w:rPr>
          <w:sz w:val="28"/>
          <w:szCs w:val="28"/>
        </w:rPr>
      </w:pPr>
    </w:p>
    <w:p w14:paraId="4E2B66B4" w14:textId="77777777" w:rsidR="00000000" w:rsidRDefault="00314A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рисунку, экстренное кесарево сечение превалирует над плановым. Показаниями к экстренному кесареву сечению являются любые осложнения родо</w:t>
      </w:r>
      <w:r>
        <w:rPr>
          <w:sz w:val="28"/>
          <w:szCs w:val="28"/>
        </w:rPr>
        <w:t>разрешения, когда существует риск здоровью ребёнка или матери.</w:t>
      </w:r>
    </w:p>
    <w:p w14:paraId="720FD982" w14:textId="77777777" w:rsidR="00000000" w:rsidRDefault="00314A44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Перечислим основные направления развития службы родовспоможения на 2015-2016 гг.</w:t>
      </w:r>
    </w:p>
    <w:p w14:paraId="6518536D" w14:textId="77777777" w:rsidR="00000000" w:rsidRDefault="00314A44">
      <w:pPr>
        <w:tabs>
          <w:tab w:val="left" w:pos="72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Оптимизация ведения родов, осложнившихся аномалиями родовой деятельности.</w:t>
      </w:r>
    </w:p>
    <w:p w14:paraId="7145588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Снижение числа кесаревых сечений</w:t>
      </w:r>
      <w:r>
        <w:rPr>
          <w:sz w:val="28"/>
          <w:szCs w:val="28"/>
        </w:rPr>
        <w:t xml:space="preserve"> за счет оптимизации ведения родов с рубцом на матке, тазовым предлежанием плода, миопией высокой степени, ЭКО и других относительных показаний к операции кесарево сечение.</w:t>
      </w:r>
    </w:p>
    <w:p w14:paraId="0C6254B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Дальнейшее использование в практике профилактических и консервативных методов ост</w:t>
      </w:r>
      <w:r>
        <w:rPr>
          <w:sz w:val="28"/>
          <w:szCs w:val="28"/>
        </w:rPr>
        <w:t>ановки кровотечения (лечебная и превентивная УБТ матки, поэтапный хирургический гемостаз), имеющих высокую эффективность и способствующих органосохраняющему подходу.</w:t>
      </w:r>
    </w:p>
    <w:p w14:paraId="3359AFE7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Более активное применение кровесберегающих технологий у беременных и родильниц высокой с</w:t>
      </w:r>
      <w:r>
        <w:rPr>
          <w:sz w:val="28"/>
          <w:szCs w:val="28"/>
        </w:rPr>
        <w:t xml:space="preserve">тепени риска (ауто-плазмодонорство, применение аппаратной реинфузии крови </w:t>
      </w:r>
      <w:r>
        <w:rPr>
          <w:sz w:val="28"/>
          <w:szCs w:val="28"/>
          <w:lang w:val="en-US"/>
        </w:rPr>
        <w:t>Cell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Saver</w:t>
      </w:r>
      <w:r>
        <w:rPr>
          <w:sz w:val="28"/>
          <w:szCs w:val="28"/>
        </w:rPr>
        <w:t>).</w:t>
      </w:r>
    </w:p>
    <w:p w14:paraId="12BDF136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Для снижения травматизма детей с ЭНМТ и НМТ во время кесарева сечения активно использовать (освоенную) методику извлечения плода в целом плодном пузыре.</w:t>
      </w:r>
    </w:p>
    <w:p w14:paraId="1BDB524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Усилить кон</w:t>
      </w:r>
      <w:r>
        <w:rPr>
          <w:sz w:val="28"/>
          <w:szCs w:val="28"/>
        </w:rPr>
        <w:t>троль за соблюдением методов профилактики вертикального пути передачи ВИЧ инфекции, профессионального заражения в ЛПУ.</w:t>
      </w:r>
    </w:p>
    <w:p w14:paraId="47EF2C7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Ежемесячно проводить в отделении учебу и тренинги для врачей и среднего звена по неотложным состояниям в акушерстве, реанимации новорож</w:t>
      </w:r>
      <w:r>
        <w:rPr>
          <w:sz w:val="28"/>
          <w:szCs w:val="28"/>
        </w:rPr>
        <w:t>денных, грудному вскармливанию, профилактике гнойно-септической заболеваемости, методам обработки рук с принятием зачетов.</w:t>
      </w:r>
    </w:p>
    <w:p w14:paraId="3D8A2C3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Совершенствование системы инфекционного контроля в отделениях акушерско-гинекологической службы. Совершенствование знаний медперсон</w:t>
      </w:r>
      <w:r>
        <w:rPr>
          <w:sz w:val="28"/>
          <w:szCs w:val="28"/>
        </w:rPr>
        <w:t>ала в области профилактики ВБИ.</w:t>
      </w:r>
    </w:p>
    <w:p w14:paraId="78D0444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Женское консультативно-диагностическое отделение ГБУЗ ТО «Перинатальный центр» по праву может гордиться тем, что большинство обращений поступает от женщин на ранних сроках беременности, что в свою очередь решает проблемы ран</w:t>
      </w:r>
      <w:r>
        <w:rPr>
          <w:sz w:val="28"/>
          <w:szCs w:val="28"/>
        </w:rPr>
        <w:t>ней диагностики и своевременной терапии различных патологий. На сегодняшний день к консультации прикреплено 968 беременных женщин.</w:t>
      </w:r>
    </w:p>
    <w:p w14:paraId="68D7438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консультации регулярно проводятся занятия в «Школе матерей». Здесь доктора акушеры-гинекологи, неонатологи и психологи чита</w:t>
      </w:r>
      <w:r>
        <w:rPr>
          <w:sz w:val="28"/>
          <w:szCs w:val="28"/>
        </w:rPr>
        <w:t>ют лекции будущим мамам, производится показ специальных фильмов о беременности и уходу за ребенком, выдаются наглядные пособия, а так же оказывается психологическая помощь пациенткам. Немаловажно, что занятия могут посещать и будущие папы, в том случае, ес</w:t>
      </w:r>
      <w:r>
        <w:rPr>
          <w:sz w:val="28"/>
          <w:szCs w:val="28"/>
        </w:rPr>
        <w:t>ли пара выбирает партнерские роды.</w:t>
      </w:r>
    </w:p>
    <w:p w14:paraId="2545C099" w14:textId="77777777" w:rsidR="00000000" w:rsidRDefault="00314A4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FA7669" w14:textId="77777777" w:rsidR="00000000" w:rsidRDefault="00314A4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Совершенствование качества оказания специализированной акушерско-гинекологической помощи</w:t>
      </w:r>
    </w:p>
    <w:p w14:paraId="469D8943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A7B79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периода становления медицины предпринимаются все возможные меры по совершенствованию оказания лечебно-про</w:t>
      </w:r>
      <w:r>
        <w:rPr>
          <w:sz w:val="28"/>
          <w:szCs w:val="28"/>
        </w:rPr>
        <w:t>филактической помощи беременным, роженицам, родильницам, новорожденным и гинекологическим больным, поскольку данный вид помощи имеет определенную специфику, отличаясь от общемедицинской практики.</w:t>
      </w:r>
    </w:p>
    <w:p w14:paraId="513A028D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структуре службы, стоит отметить, что в настоящее в</w:t>
      </w:r>
      <w:r>
        <w:rPr>
          <w:sz w:val="28"/>
          <w:szCs w:val="28"/>
        </w:rPr>
        <w:t>ремя на территории города Тюмени акушерско-гинекологическая помощь представлена в полном объеме, начиная с первичной медицинской помощи амбулаторно-поликлинического звена, дневных стационаров при женских консультациях и круглосуточных стационаров и заканчи</w:t>
      </w:r>
      <w:r>
        <w:rPr>
          <w:sz w:val="28"/>
          <w:szCs w:val="28"/>
        </w:rPr>
        <w:t>вая широко развитой сетью специализированной стационарной помощи, включая высокотехнологичную медицинскую помощь.</w:t>
      </w:r>
    </w:p>
    <w:p w14:paraId="3980C30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нескольких лет хорошо себя зарекомендовала и успешно работает такая организационная технология, как городской перинатальный конс</w:t>
      </w:r>
      <w:r>
        <w:rPr>
          <w:sz w:val="28"/>
          <w:szCs w:val="28"/>
        </w:rPr>
        <w:t>илиум, на котором комплексно рассматриваются проблемы беременных женщин и решаются вопросы целесообразности вынашивания при тяжелой патологии матери или плода, совместно со смежными специалистами и перинатологами определяются особенности ведения беременнос</w:t>
      </w:r>
      <w:r>
        <w:rPr>
          <w:sz w:val="28"/>
          <w:szCs w:val="28"/>
        </w:rPr>
        <w:t>ти, реабилитации их в условиях санатория и маршрутизации женщины на роды в то учреждение, где ей максимально квалифицированно окажут медицинскую помощь в зависимости от выявленной патологии. Городской перинатальный консилиум имеет выездную форму работы, пр</w:t>
      </w:r>
      <w:r>
        <w:rPr>
          <w:sz w:val="28"/>
          <w:szCs w:val="28"/>
        </w:rPr>
        <w:t>актически каждый день ведущие специалисты отдела охраны матери и ребенка осматривают женщин непосредственно в женских консультациях по предварительно составленному графику.</w:t>
      </w:r>
    </w:p>
    <w:p w14:paraId="1BC5A06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родовспоможении на этапе стационарной помощи родильницам нашли свое применение но</w:t>
      </w:r>
      <w:r>
        <w:rPr>
          <w:sz w:val="28"/>
          <w:szCs w:val="28"/>
        </w:rPr>
        <w:t>вые технологии безболезненного ведения родов с использованием спиномозговой и эпидуральной анестезии, позволяющие принимать роды в комфортных условиях для роженицы.</w:t>
      </w:r>
    </w:p>
    <w:p w14:paraId="07A8761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Реалиями сегодняшнего дня становятся партнерские роды. Внедрение таких современных технолог</w:t>
      </w:r>
      <w:r>
        <w:rPr>
          <w:sz w:val="28"/>
          <w:szCs w:val="28"/>
        </w:rPr>
        <w:t>ий позволит обеспечить не только качество и комфорт оказания специализированной акушерской помощи матерям и их детям, но и повысить удовлетворенность пациента. Сегодня родильные дома стали открытыми для всех участников процесса появления малыша на свет.</w:t>
      </w:r>
    </w:p>
    <w:p w14:paraId="64C78AA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трой проблемой акушерско-гинекологической службы города Тюмени по-прежнему остается недостаточная обеспеченность кадрами из-за низкого притока молодых врачей и «старения» основного контингента специалистов. На сегодняшний день средний возраст врачей акушер</w:t>
      </w:r>
      <w:r>
        <w:rPr>
          <w:sz w:val="28"/>
          <w:szCs w:val="28"/>
        </w:rPr>
        <w:t>ов-гинекологов составляет 48 лет. Кадровый отток происходит также по причине снижения престижа профессии врача акушера-гинеколога, поскольку работа по данной профессии достаточно сложная, на наших врачах лежит огромная ответственность и высокий спрос за це</w:t>
      </w:r>
      <w:r>
        <w:rPr>
          <w:sz w:val="28"/>
          <w:szCs w:val="28"/>
        </w:rPr>
        <w:t>лых две жизни: матери и ребенка.</w:t>
      </w:r>
    </w:p>
    <w:p w14:paraId="561E0B64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лечебно-диагностическом направлении гинекологических пациентов успешно используются современные технологии, включая применение всех эндоскопических видов оперативного лечения, реконструктивно-пластических операций с испол</w:t>
      </w:r>
      <w:r>
        <w:rPr>
          <w:sz w:val="28"/>
          <w:szCs w:val="28"/>
        </w:rPr>
        <w:t>ьзованием современных пластических материалов и прочее. Сюда относятся также современные амбулаторно-поликлинические технологии лечения заболеваний шейки матки с применением радиоволновой хирургии аппаратами «Сургитрон», особенностью которых является отсут</w:t>
      </w:r>
      <w:r>
        <w:rPr>
          <w:sz w:val="28"/>
          <w:szCs w:val="28"/>
        </w:rPr>
        <w:t>ствие кровотечения и повреждения близлежащих тканей, что приводит к оптимальному заживлению послеоперационной раны, без формирования грубого рубца. Помогает более точной диагностики патологических процессов на шейке матке цифровая видеокольпоскопия.</w:t>
      </w:r>
    </w:p>
    <w:p w14:paraId="59A7F16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</w:t>
      </w:r>
      <w:r>
        <w:rPr>
          <w:sz w:val="28"/>
          <w:szCs w:val="28"/>
        </w:rPr>
        <w:t>ние в акушерскую практику ультразвуковых исследований позволило визуализировать не только плод, плаценту, пуповину и околоплодные воды, но также и различные органы плода, и их структурные элементы. На сегодняшний день все шире используется ультразвуковая д</w:t>
      </w:r>
      <w:r>
        <w:rPr>
          <w:sz w:val="28"/>
          <w:szCs w:val="28"/>
        </w:rPr>
        <w:t>оплерометрия с определением степени кровотока. Эту диагностику проводят в скрининговые сроки два раза за беременность и по показаниям, когда есть признаки задержки внутриутробного развития плода. Кроме того, применяются такие современные ультразвуковые тех</w:t>
      </w:r>
      <w:r>
        <w:rPr>
          <w:sz w:val="28"/>
          <w:szCs w:val="28"/>
        </w:rPr>
        <w:t>нологии, как кардиотокография и ультразвуковая фетометрия, позволяющие также диагностировать на ранних стадиях гипоксию плода и тем самым своевременно проводить соответствующую корригирующую терапию. С недавних пор особую популярность у будущих родителей п</w:t>
      </w:r>
      <w:r>
        <w:rPr>
          <w:sz w:val="28"/>
          <w:szCs w:val="28"/>
        </w:rPr>
        <w:t>риобрели 3D и 4D УЗИ - трех- и четырехмерные ультразвуковые исследования, благодаря которым можно оценить развитие конечностей, лица, позвоночника, выявить возможные внешние пороки, контролировать правильность положения плода, прогнозировать сложность родо</w:t>
      </w:r>
      <w:r>
        <w:rPr>
          <w:sz w:val="28"/>
          <w:szCs w:val="28"/>
        </w:rPr>
        <w:t>в.</w:t>
      </w:r>
    </w:p>
    <w:p w14:paraId="1AE5538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Акушерско-гинекологическая помощь в ГБУЗ ТО «Перинатальный центр» оказывается в соответствии с современными стандартами. Вопросы маршрутизации беременных группы высокого риска хорошо отработаны. Беременные ведутся в соответствии с Приказом МЗ РФ №572 Н;</w:t>
      </w:r>
      <w:r>
        <w:rPr>
          <w:sz w:val="28"/>
          <w:szCs w:val="28"/>
        </w:rPr>
        <w:t xml:space="preserve"> на роды направляются в родильное отделение ГБУЗ ТО «Перинатальный центр». Все беременные подразделены на группы риска.</w:t>
      </w:r>
    </w:p>
    <w:p w14:paraId="6AC29B6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Служба родовспоможения в целом готова к оказанию адекватной, своевременной экстренной помощи по акушерству и гинекологии в соответствии </w:t>
      </w:r>
      <w:r>
        <w:rPr>
          <w:sz w:val="28"/>
          <w:szCs w:val="28"/>
        </w:rPr>
        <w:t>с уровнем медицинских учреждений. Имеется квалифицированный персонал, протоколы, алгоритмы оказания экстренной помощи.</w:t>
      </w:r>
    </w:p>
    <w:p w14:paraId="46D119E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Важнейший вопрос - вопрос кадровый. В целом можно говорить о том, что в ГБУЗ ТО «Перинатальный центр» имеется квалицированный врачебный п</w:t>
      </w:r>
      <w:r>
        <w:rPr>
          <w:sz w:val="28"/>
          <w:szCs w:val="28"/>
        </w:rPr>
        <w:t>отенциал. Все врачи имеют сертификаты, своевременно проходят обучение на кафедре акушерства и гинекологии в Тюмени.</w:t>
      </w:r>
    </w:p>
    <w:p w14:paraId="5EDACDE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важный фактор, осложняющий работу акушерско-гинекологической службы в ГБУЗ ТО «Перинатальный центр» - дефицит врачебных кадров во в</w:t>
      </w:r>
      <w:r>
        <w:rPr>
          <w:sz w:val="28"/>
          <w:szCs w:val="28"/>
        </w:rPr>
        <w:t>сех подразделениях: роддоме, гинекологическом отделении, женской консультации.</w:t>
      </w:r>
    </w:p>
    <w:p w14:paraId="0B1A698C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оснащенности, то в целом акушерско-гинекологическая служба ГБУЗ ТО «Перинатальный центр» имеет необходимое оборудование для оказания плановой и экстренной медицинск</w:t>
      </w:r>
      <w:r>
        <w:rPr>
          <w:sz w:val="28"/>
          <w:szCs w:val="28"/>
        </w:rPr>
        <w:t>ой помощи. В родильном отделении используются 7 аппаратов для мониторирования состояния плода с помощью кардиотокографии, пульсоксиметр; мониторы, позволяющие отслеживать состояние беременных, рожениц и родильниц; лабораторные исследования обеспечиваются к</w:t>
      </w:r>
      <w:r>
        <w:rPr>
          <w:sz w:val="28"/>
          <w:szCs w:val="28"/>
        </w:rPr>
        <w:t>руглосуточной работой лаборатории KDL. Имеется современный ультразвуковой аппарат экспертного класса, на котором работают два врача, имеющие сертификаты экспертов. При первом скрининговом исследовании одновременно с эхографией организован забор крови на го</w:t>
      </w:r>
      <w:r>
        <w:rPr>
          <w:sz w:val="28"/>
          <w:szCs w:val="28"/>
        </w:rPr>
        <w:t>рмоны плаценты, что существенно оптимизирует пренатальную диагностику врожденных пороков развития плода.</w:t>
      </w:r>
    </w:p>
    <w:p w14:paraId="0F4FC3A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требуется совершенствование материально-технической базы службы ГБУЗ ТО «Перинатальный центр», в частности, отсутствует палатная сигнализация в </w:t>
      </w:r>
      <w:r>
        <w:rPr>
          <w:sz w:val="28"/>
          <w:szCs w:val="28"/>
        </w:rPr>
        <w:t>акушерском стационаре. Необходимо обновить материально-техническую базу гинекологического отделения: приобрести гистероскоп в гинекологическое отделение и в женскую, новое гинекологическое кресло. При общем благоприятном впечатлении от гинекологического от</w:t>
      </w:r>
      <w:r>
        <w:rPr>
          <w:sz w:val="28"/>
          <w:szCs w:val="28"/>
        </w:rPr>
        <w:t>деления (чистое, теплое, уютное, довольные пациентки) невозможно не отметить его архаичность: старые гинекологические кресла и мебель, ограниченность диагностической и лечебной аппаратуры.</w:t>
      </w:r>
    </w:p>
    <w:p w14:paraId="021296F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показателями качества акушерско-гинекологической службы,</w:t>
      </w:r>
      <w:r>
        <w:rPr>
          <w:sz w:val="28"/>
          <w:szCs w:val="28"/>
        </w:rPr>
        <w:t xml:space="preserve"> как известно, являются показатели материнской и перинатальной смертности. Случаев материнской смертности в ГБУЗ ТО «Перинатальный центр» нет с 2010 года.</w:t>
      </w:r>
    </w:p>
    <w:p w14:paraId="1E358640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акушерско-гинекологическая служба ГБУЗ ТО «Перинатальный центр» должна и может совер</w:t>
      </w:r>
      <w:r>
        <w:rPr>
          <w:sz w:val="28"/>
          <w:szCs w:val="28"/>
        </w:rPr>
        <w:t xml:space="preserve">шенствоваться. Это касается непрерывного профессионального совершенствования врачей, в связи с чем целесообразно сотрудничество с кафедрой акушерства и гинекологии, важно также участие в видеоселекторных совещаниях, посещение проводимых в областном центре </w:t>
      </w:r>
      <w:r>
        <w:rPr>
          <w:sz w:val="28"/>
          <w:szCs w:val="28"/>
        </w:rPr>
        <w:t>конференций.</w:t>
      </w:r>
    </w:p>
    <w:p w14:paraId="066C11E8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черт последних десятилетий развития медицины в целом является бурный технологический прогресс. Он способствует улучшению многих сторон повседневной жизни, принося комфорт и долголетие гораздо большему числу людей, чем когда-л</w:t>
      </w:r>
      <w:r>
        <w:rPr>
          <w:sz w:val="28"/>
          <w:szCs w:val="28"/>
        </w:rPr>
        <w:t>ибо ранее. Сегодняшнее акушерство является одной из динамически развивающихся медицинских дисциплин, вбирающей все новейшие достижения мировой науки и практики. При этом такой показатель, как качество оказываемых услуг, становится одним из важнейших фактор</w:t>
      </w:r>
      <w:r>
        <w:rPr>
          <w:sz w:val="28"/>
          <w:szCs w:val="28"/>
        </w:rPr>
        <w:t>ов, определяющих работу учреждений здравоохранения. В настоящее время во всем мире заметно ужесточились требования, предъявляемые к этому параметру. Развитие рыночных отношений и системы медицинского страхования изменило социальное поведение пациентов и сп</w:t>
      </w:r>
      <w:r>
        <w:rPr>
          <w:sz w:val="28"/>
          <w:szCs w:val="28"/>
        </w:rPr>
        <w:t>особствовало становлению социального контроля качества медицинских услуг.</w:t>
      </w:r>
    </w:p>
    <w:p w14:paraId="7AF7B4CA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акушерстве в настоящее время доминирует органосохраняющая стратегия, направленная на реабилитацию нарушенных функций органов.</w:t>
      </w:r>
    </w:p>
    <w:p w14:paraId="0BDF9C7A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фоне резкого снижения рождаемости актуален вопрос </w:t>
      </w:r>
      <w:r>
        <w:rPr>
          <w:sz w:val="28"/>
          <w:szCs w:val="28"/>
        </w:rPr>
        <w:t>сохранения не только жизни матери, но и ее генеративной функции.</w:t>
      </w:r>
    </w:p>
    <w:p w14:paraId="1C82A7CC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применению в акушерстве новых методов крововосполнения и коррекции коагуляционных нарушений, в последние годы удалось добиться снижения смертности от массивных акушерских кровотечен</w:t>
      </w:r>
      <w:r>
        <w:rPr>
          <w:sz w:val="28"/>
          <w:szCs w:val="28"/>
        </w:rPr>
        <w:t>ий. К этим технологиям следует отнести: ограничение использования донорской крови, аутодонорство, перфторуглероды, интраоперационную реинфузию крови, трансфузию свежезамороженной плазмы, применение рекомбинантного VII фактора свертывания, использование эфф</w:t>
      </w:r>
      <w:r>
        <w:rPr>
          <w:sz w:val="28"/>
          <w:szCs w:val="28"/>
        </w:rPr>
        <w:t>ерентных методов.</w:t>
      </w:r>
    </w:p>
    <w:p w14:paraId="5B6C0EC8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 что динамика показателя материнской смертности в России имеет четкую тенденцию к снижению (в настоящий момент он ниже среднеевропейского), структура причин остается “нецивилизованной”: 2-3-е места занимают кровотечения, сеп</w:t>
      </w:r>
      <w:r>
        <w:rPr>
          <w:sz w:val="28"/>
          <w:szCs w:val="28"/>
        </w:rPr>
        <w:t>тические осложнения, гестоз. Снижение уровня материнской смертности происходит в основном за счет уменьшения числа умерших после осложнений аборта. Вместе с тем гибель женщин от основных акушерских причин снижается крайне медленно.</w:t>
      </w:r>
    </w:p>
    <w:p w14:paraId="5B7FE80B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кровотечений в</w:t>
      </w:r>
      <w:r>
        <w:rPr>
          <w:sz w:val="28"/>
          <w:szCs w:val="28"/>
        </w:rPr>
        <w:t xml:space="preserve"> течение последнего десятилетия претерпела существенные изменения: при стабильном снижении частоты кровотечений в последовом и послеродовом периодах стабилизировался уровень кровотечений, связанных с отслойкой нормально расположенной плаценты, ее предлежан</w:t>
      </w:r>
      <w:r>
        <w:rPr>
          <w:sz w:val="28"/>
          <w:szCs w:val="28"/>
        </w:rPr>
        <w:t>ием и врастанием.</w:t>
      </w:r>
    </w:p>
    <w:p w14:paraId="54F5E295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снижается роль ятрогенных факторов, связанных с «акушерской агрессией». Это немотивированная индукция и стимуляция родовой деятельности, амниотомия при «незрелой» шейке матки, т. н. пособие по Кристеллер (во Франции установленное приме</w:t>
      </w:r>
      <w:r>
        <w:rPr>
          <w:sz w:val="28"/>
          <w:szCs w:val="28"/>
        </w:rPr>
        <w:t>нение врачом этого «метода» лишает его права заниматься акушерской практикой пожизненно, аналогичные меры планируются странами Евросоюза), неумение считать кровопотерю.</w:t>
      </w:r>
    </w:p>
    <w:p w14:paraId="7802603E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летальности при кровотечениях являются:</w:t>
      </w:r>
    </w:p>
    <w:p w14:paraId="0E331CDE" w14:textId="77777777" w:rsidR="00000000" w:rsidRDefault="00314A44">
      <w:pPr>
        <w:tabs>
          <w:tab w:val="left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нарушение этапности акуше</w:t>
      </w:r>
      <w:r>
        <w:rPr>
          <w:sz w:val="28"/>
          <w:szCs w:val="28"/>
        </w:rPr>
        <w:t>рской помощи;</w:t>
      </w:r>
    </w:p>
    <w:p w14:paraId="59E72B5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запоздалый неадекватный гемостаз;</w:t>
      </w:r>
    </w:p>
    <w:p w14:paraId="1475A4E2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-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неверная тактика инфузионно-трансфузионной терапии.</w:t>
      </w:r>
    </w:p>
    <w:p w14:paraId="00433F82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оказания базовой помощи при кровотечении предусматривает консервативный и хирургический этапы.</w:t>
      </w:r>
    </w:p>
    <w:p w14:paraId="2EE803B1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настоящего времени одним из основных методов </w:t>
      </w:r>
      <w:r>
        <w:rPr>
          <w:sz w:val="28"/>
          <w:szCs w:val="28"/>
        </w:rPr>
        <w:t>лечения массивной кровопотери остается хирургический гемостаз. Однако взгляды на этапы, объемы хирургического гемостаза претерпели значительную эволюцию.</w:t>
      </w:r>
    </w:p>
    <w:p w14:paraId="15E27040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представляется возможным рассмотреть альтернативы радикальным хирургическим способам</w:t>
      </w:r>
      <w:r>
        <w:rPr>
          <w:sz w:val="28"/>
          <w:szCs w:val="28"/>
        </w:rPr>
        <w:t xml:space="preserve"> остановки кровотечения. Радикальные оперативные вмешательства, используемые при массивной акушерской кровопотере (речь идет о гистерэктомии), имеют как медицинский, так и социальный аспект. Удаление матки дискредитирует в целом функцию тазового дна, вызыв</w:t>
      </w:r>
      <w:r>
        <w:rPr>
          <w:sz w:val="28"/>
          <w:szCs w:val="28"/>
        </w:rPr>
        <w:t>ает неизбежные изменения кровоснабжения, иннервации, лимфодренажа, развитие в последующем полигландулярных, полисистемных синдромов.</w:t>
      </w:r>
    </w:p>
    <w:p w14:paraId="2AF90C09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все чаще обсуждаются юридические аспекты рассматриваемой проблемы. Удаление матки влечет за собой перспект</w:t>
      </w:r>
      <w:r>
        <w:rPr>
          <w:sz w:val="28"/>
          <w:szCs w:val="28"/>
        </w:rPr>
        <w:t>иву судебных исков, вынесение решений по которым будет обусловлено экспертизой правильности выбранной врачебной тактики. Стратегия органосохраняющих вмешательств стала реальностью только на современном этапе развития акушерства. В развитых странах гистерэк</w:t>
      </w:r>
      <w:r>
        <w:rPr>
          <w:sz w:val="28"/>
          <w:szCs w:val="28"/>
        </w:rPr>
        <w:t>томия при кровотечениях является исключением, а не правилом и как способ достижения гемостаза применяется не более чем в 10 % случаев.</w:t>
      </w:r>
    </w:p>
    <w:p w14:paraId="2F4F855F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успеха органосохраняющей тактики лежит возможность привлечения современных технологий при высоком риске или уже </w:t>
      </w:r>
      <w:r>
        <w:rPr>
          <w:sz w:val="28"/>
          <w:szCs w:val="28"/>
        </w:rPr>
        <w:t>развившемся кровотечении. Ведущую роль в этом комплексе технологий играют малоинвазивные хирургические вмешательства как альтернатива гистерэктомии.</w:t>
      </w:r>
    </w:p>
    <w:p w14:paraId="18BC47A9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 вызывают сомнений приоритетность и значимость вопросов лечения осложнений, возникающих</w:t>
      </w:r>
      <w:r>
        <w:rPr>
          <w:sz w:val="28"/>
          <w:szCs w:val="28"/>
        </w:rPr>
        <w:t xml:space="preserve"> при родоразрешении путем операции кесарева сечения. По различным данным, частота кесарева сечения в целом по России в среднем составляет 11%, а в крупных перинатальных центрах достигает 20-50%. За рубежом этот показатель колеблется от 18-21 до 30%. Одним </w:t>
      </w:r>
      <w:r>
        <w:rPr>
          <w:sz w:val="28"/>
          <w:szCs w:val="28"/>
        </w:rPr>
        <w:t>из частых и грозных осложнений при оперативном родоразрешении является кровотечение. В большинстве случаев методы профилактики кровотечения сводятся к парентеральному введению утеротонических препаратов. Однако даже при использовании самых современных преп</w:t>
      </w:r>
      <w:r>
        <w:rPr>
          <w:sz w:val="28"/>
          <w:szCs w:val="28"/>
        </w:rPr>
        <w:t>аратов кровотечение при операции кесарева сечения развивается в 9-11% случаев.</w:t>
      </w:r>
    </w:p>
    <w:p w14:paraId="0A15D013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остановки акушерского кровотечения используется хирургический гемостаз. Однако радикальные оперативные вмешательства имеют неблагоприятные медицинские и социальные последств</w:t>
      </w:r>
      <w:r>
        <w:rPr>
          <w:sz w:val="28"/>
          <w:szCs w:val="28"/>
        </w:rPr>
        <w:t>ия. В этой связи поиск и применение методов остановки кровотечений для сохранения жизни женщины и ее репродуктивной функции является одним из приоритетных направлений современного акушерства. В последние годы к мероприятиям по борьбе с послеродовыми кровот</w:t>
      </w:r>
      <w:r>
        <w:rPr>
          <w:sz w:val="28"/>
          <w:szCs w:val="28"/>
        </w:rPr>
        <w:t>ечениями, в том числе после операции кесарева сечения, была добавлена управляемая баллонная тампонада (УБТ) полости матки, преимуществами которой являются скорость и простота использования, что очень важно в условиях внезапности и массивности акушерских кр</w:t>
      </w:r>
      <w:r>
        <w:rPr>
          <w:sz w:val="28"/>
          <w:szCs w:val="28"/>
        </w:rPr>
        <w:t>овотечений. По данным Всемирной организации здравоохранения, использование УБТ в 71-100% случаев приводит к остановке кровотечения.</w:t>
      </w:r>
    </w:p>
    <w:p w14:paraId="01DC2CCB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УБТ использутся однобаллонный акушерский катетер. Комплект состоит из баллонного катетера и резервуара объемом 150 мл с </w:t>
      </w:r>
      <w:r>
        <w:rPr>
          <w:sz w:val="28"/>
          <w:szCs w:val="28"/>
        </w:rPr>
        <w:t>трубкой и клеммой. Баллон сделан из тонкого силикона, поэтому для его расправления требуются минимальные усилия. Работа баллона основана на принципе сообщающихся сосудов. Жидкость, вводимая в резервуар, заполняет катетер и позволяет создать любое требуемое</w:t>
      </w:r>
      <w:r>
        <w:rPr>
          <w:sz w:val="28"/>
          <w:szCs w:val="28"/>
        </w:rPr>
        <w:t xml:space="preserve"> давление. Баллон чутко реагирует на меняющееся внутриматочное давление, легко адаптируется к контурам полости матки и обеспечивает компрессию венозных синусов плацентарной площадки вне зависимости от ее локализации, гарантируя атравматичность процесса.</w:t>
      </w:r>
    </w:p>
    <w:p w14:paraId="76AF0A96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t>тод УБТ применяется в случаях, когда после введения утеротонических препаратов объем кровопотери составляет 600-700 мл. Баллонный катетер вводится трансабдоминально или трансцервикально (если гистеротомический разрез к моменту начала кровотечения ушит). Си</w:t>
      </w:r>
      <w:r>
        <w:rPr>
          <w:sz w:val="28"/>
          <w:szCs w:val="28"/>
        </w:rPr>
        <w:t>ликоновый баллон наполняется раствором до непосредственного соприкосновения стенок баллона со стенками полости матки. Затем переднюю брюшную стенку зашивают и выдерживают заполненный баллон в полости матки в течение двух-трех часов до наступления надежного</w:t>
      </w:r>
      <w:r>
        <w:rPr>
          <w:sz w:val="28"/>
          <w:szCs w:val="28"/>
        </w:rPr>
        <w:t xml:space="preserve"> гемостаза. Далее баллон опорожняют от раствора и при отсутствии кровотечения удаляют из полости матки.</w:t>
      </w:r>
    </w:p>
    <w:p w14:paraId="34360818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УБТ при развитии кровотечения во время операции кесарева сечения подтверждают высокую эффективность. Значительно (в 5 раз) снижается частота </w:t>
      </w:r>
      <w:r>
        <w:rPr>
          <w:sz w:val="28"/>
          <w:szCs w:val="28"/>
        </w:rPr>
        <w:t>хирургической остановки кровотечения при кесаревом сечении, что позволяет сохранить пациенткам детородную функцию. Более чем в 3 раза снижается частота массивных кровопотерь, наблюдается тенденция к снижению гемотрансфузий. Учитывая простоту и безопасность</w:t>
      </w:r>
      <w:r>
        <w:rPr>
          <w:sz w:val="28"/>
          <w:szCs w:val="28"/>
        </w:rPr>
        <w:t xml:space="preserve"> использования данного метода в качестве механизма остановки кровотечения при кесаревом сечении, а также мировую тенденцию к увеличению частоты абдоминального родоразрешения (что, очевидно, приведет к увеличению количества геморрагических осложнений), вклю</w:t>
      </w:r>
      <w:r>
        <w:rPr>
          <w:sz w:val="28"/>
          <w:szCs w:val="28"/>
        </w:rPr>
        <w:t>чение в протокол остановки кровотечения УБТ будет способствовать значительному улучшению результатов лечения.</w:t>
      </w:r>
    </w:p>
    <w:p w14:paraId="17E144FB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неэффективности консервативных мероприятий показана лапаротомия. Хирургический этап остановки кровотечения имеет четкий алгоритм действий. В п</w:t>
      </w:r>
      <w:r>
        <w:rPr>
          <w:sz w:val="28"/>
          <w:szCs w:val="28"/>
        </w:rPr>
        <w:t>оследнем десятилетии наряду с лигированием маточных и тазовых сосудов стали применять гемостатические компрессионные швы на матке. Впервые эту технику описал B-Lynch в 1997 г. Она представляет собой проведение лигатуры в направлении от передней стенки матк</w:t>
      </w:r>
      <w:r>
        <w:rPr>
          <w:sz w:val="28"/>
          <w:szCs w:val="28"/>
        </w:rPr>
        <w:t>и к задней в области нижнего сегмента, затем проведение ее над дном матки и завязывание спереди.</w:t>
      </w:r>
    </w:p>
    <w:p w14:paraId="382016DE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последующие годы появились другие модификации этой методики (Pereira, Hayman и др.) Данная техника может быть сфокусирована в области плацентарной площадки в</w:t>
      </w:r>
      <w:r>
        <w:rPr>
          <w:sz w:val="28"/>
          <w:szCs w:val="28"/>
        </w:rPr>
        <w:t xml:space="preserve"> случаях патологической плацентации. Метод обеспечивает эффективную тампонаду матки путем плотного прижатия друг к другу ее передней и задней стенок. В литературе описана также методика одновременного использования компрессионных гемостатических швов на ма</w:t>
      </w:r>
      <w:r>
        <w:rPr>
          <w:sz w:val="28"/>
          <w:szCs w:val="28"/>
        </w:rPr>
        <w:t>тке и внутриматочного баллона (“сэндвича”). Последние сообщения подтверждают своевременное восстановление менструального цикла и фертильности. Что касается России, то последние 5 лет эти методики находят свое место в комплексе мероприятий в ряде акушерских</w:t>
      </w:r>
      <w:r>
        <w:rPr>
          <w:sz w:val="28"/>
          <w:szCs w:val="28"/>
        </w:rPr>
        <w:t xml:space="preserve"> стационаров во многих регионах.</w:t>
      </w:r>
    </w:p>
    <w:p w14:paraId="421A19A4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Альтернативой перевязке сосудов и удаления матки может служить ангиографическая эмболизация маточных артерий (ЭМА). Применение ЭМА при лечении акушерских кровотечений впервые было описано более 30 лет назад. В настоящее вре</w:t>
      </w:r>
      <w:r>
        <w:rPr>
          <w:sz w:val="28"/>
          <w:szCs w:val="28"/>
        </w:rPr>
        <w:t>мя она достаточно редко используется при лечении массивных кровотечений. Основной недостаток данной процедуры - необходимость круглосуточно работающей рентгеновской операционной и соответствующего персонала.</w:t>
      </w:r>
    </w:p>
    <w:p w14:paraId="7E567DFE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ЭМА в ряде случаев позволяет сохра</w:t>
      </w:r>
      <w:r>
        <w:rPr>
          <w:sz w:val="28"/>
          <w:szCs w:val="28"/>
        </w:rPr>
        <w:t>нить матку и нормальную менструальную функцию, она может быть проведена в плановом порядке при подозрении, например, на врастание плаценты и предшествовать кесареву сечению. Облитерация маточной артерии может быть применена при шеечной или другой эктопичес</w:t>
      </w:r>
      <w:r>
        <w:rPr>
          <w:sz w:val="28"/>
          <w:szCs w:val="28"/>
        </w:rPr>
        <w:t>кой беременности из-за потенциально возможного массивного кровотечения.</w:t>
      </w:r>
    </w:p>
    <w:p w14:paraId="572C7C2C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европейских стран (например, во Франции) разработаны четкие показания к проведению ЭМА при лечении акушерских кровотечений. Есть данные, что эта методика обеспечивает частоту у</w:t>
      </w:r>
      <w:r>
        <w:rPr>
          <w:sz w:val="28"/>
          <w:szCs w:val="28"/>
        </w:rPr>
        <w:t>спеха более 90 % при низкой частоте осложнений; она имеет преимущества перед перевязкой маточных артерий, т. к. сама не требует лапаротомии.</w:t>
      </w:r>
    </w:p>
    <w:p w14:paraId="60A48A69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данные литературы и мировой клинический опыт свидетельствуют о том, что эмболизация может использова</w:t>
      </w:r>
      <w:r>
        <w:rPr>
          <w:sz w:val="28"/>
          <w:szCs w:val="28"/>
        </w:rPr>
        <w:t xml:space="preserve">ться до хирургических вмешательств при тазовых кровотечениях в разных ситуациях, включая послеродовые. Этот метод, по разным причинам, используется недостаточно, но несомненно заслуживает самого пристального внимания медицинского сообщества в силу высокой </w:t>
      </w:r>
      <w:r>
        <w:rPr>
          <w:sz w:val="28"/>
          <w:szCs w:val="28"/>
        </w:rPr>
        <w:t>эффективности, относительно малой инвазивности и минимума осложнений.</w:t>
      </w:r>
    </w:p>
    <w:p w14:paraId="235EC399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Залогом успешного лечения акушерского кровотечения является адекватная и постоянная оценка объема кровопотери, что определяет основную тактику инфузионно-трансфузион-ной терапии.</w:t>
      </w:r>
    </w:p>
    <w:p w14:paraId="05829C2D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</w:t>
      </w:r>
      <w:r>
        <w:rPr>
          <w:sz w:val="28"/>
          <w:szCs w:val="28"/>
        </w:rPr>
        <w:t>ние кровопотери препаратами донорской крови сопряжено с рядом осложнений. Как показывает мировая статистика, даже при тщательном контроле донорской крови вероятность инфицирования реципиента существует всегда. В ряде исследований установлено, что чужеродна</w:t>
      </w:r>
      <w:r>
        <w:rPr>
          <w:sz w:val="28"/>
          <w:szCs w:val="28"/>
        </w:rPr>
        <w:t>я кровь влияет на иммунитет, способствуя периоперационным инфекциям. Кроме того, необходимость многочисленных тестов по определению совместимости повышает стоимость донорской крови. Далеко небезопасно и переливание свежезамороженной плазмы.</w:t>
      </w:r>
    </w:p>
    <w:p w14:paraId="7EAE2AC8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путей </w:t>
      </w:r>
      <w:r>
        <w:rPr>
          <w:sz w:val="28"/>
          <w:szCs w:val="28"/>
        </w:rPr>
        <w:t xml:space="preserve">усовершенствования тактики гемотрансфузионного обеспечения операции является бережное, рациональное отношение к аутокрови, в основе которого лежит идея сбережения собственной крови или эритроцитов для поддержания адекватной кислородно-транспортной функции </w:t>
      </w:r>
      <w:r>
        <w:rPr>
          <w:sz w:val="28"/>
          <w:szCs w:val="28"/>
        </w:rPr>
        <w:t>крови.</w:t>
      </w:r>
    </w:p>
    <w:p w14:paraId="7AAC42F3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годы ознаменовались появлением в акушерской практике принципиально нового метода - интраоперационной реинфузии крови (ИРК). Метод имеет интересную историю. Оказывается, возврат излившейся во время операции крови применялся еще в XIX веке. </w:t>
      </w:r>
      <w:r>
        <w:rPr>
          <w:sz w:val="28"/>
          <w:szCs w:val="28"/>
        </w:rPr>
        <w:t>До сих пор простые и экономичные системы для сбора крови используют не только во время операций, но и после нее - из дренируемых полостей. Однако при этом возникают проблемы, связанные с неотмытыми эритроцитами, переливанием свободного гемоглобина, тканево</w:t>
      </w:r>
      <w:r>
        <w:rPr>
          <w:sz w:val="28"/>
          <w:szCs w:val="28"/>
        </w:rPr>
        <w:t>го детрита и прокоагулянтов. С появлением сепараторов крови начался новый этап развития ИРК. Суть метода проста. Кровь из операционной раны аспирируется с помощью специального насоса в специальную емкость, где смешивается с антикоагулянтом; затем она посту</w:t>
      </w:r>
      <w:r>
        <w:rPr>
          <w:sz w:val="28"/>
          <w:szCs w:val="28"/>
        </w:rPr>
        <w:t>пает в сепаратор, где во время вращения промывается физиологическим раствором; происходит гемоконцентрация и конечным продуктом становится эритровзвесь с гематокритом около 60 %. К сожалению, отечественной аппаратуры такого типа нет. В России в настоящее в</w:t>
      </w:r>
      <w:r>
        <w:rPr>
          <w:sz w:val="28"/>
          <w:szCs w:val="28"/>
        </w:rPr>
        <w:t>ремя с успехом используют аппараты типа Cell-saver (“клеточные спасатели”) фирм Haemonetics, Althin и Dideco.</w:t>
      </w:r>
    </w:p>
    <w:p w14:paraId="3D914DB4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ИРК особенно наглядно демонстрирует консервативная миомэктомия во время кесарева сечения как альтернатива ампутации или экстирпации матки</w:t>
      </w:r>
      <w:r>
        <w:rPr>
          <w:sz w:val="28"/>
          <w:szCs w:val="28"/>
        </w:rPr>
        <w:t>. Кровотечение из ложа миоматозных узлов представляет весьма серьезную проблему, успешно решаемую за счет реинфузии.</w:t>
      </w:r>
    </w:p>
    <w:p w14:paraId="0A5EBBC0" w14:textId="77777777" w:rsidR="00000000" w:rsidRDefault="00314A44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благодаря применению в акушерстве новых методов крововосполнения и коррекции коагуляционных нарушений в последние годы удало</w:t>
      </w:r>
      <w:r>
        <w:rPr>
          <w:sz w:val="28"/>
          <w:szCs w:val="28"/>
        </w:rPr>
        <w:t>сь добиться снижения смертности от массивных акушерских кровотечений. К этим технологиям следует отнести ограничение использования донорской крови, аутодонорство, ПФОС, ИРК, трансфузию свежезамороженной плазмы, применение рекомбинантного VII фактора сверты</w:t>
      </w:r>
      <w:r>
        <w:rPr>
          <w:sz w:val="28"/>
          <w:szCs w:val="28"/>
        </w:rPr>
        <w:t>вания, использование эфферентных методов. Очевидно, что любые новые эффективные методы борьбы с акушерскими кровотечениями, позволяющие сохранять женщине не только жизнь, но и ее генеративную функцию, должны занять достойное место в арсенале врачебной прак</w:t>
      </w:r>
      <w:r>
        <w:rPr>
          <w:sz w:val="28"/>
          <w:szCs w:val="28"/>
        </w:rPr>
        <w:t>тики во благо будущих поколений.</w:t>
      </w:r>
    </w:p>
    <w:p w14:paraId="6F55618E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8C7641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5CA16438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68E928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любой женщины беременность и материнство - это самый важный этап в жизни. Поэтому задача любого государства и медучреждения в том, чтобы наладить максимально качественную и оперативную акушерско-гинекологи</w:t>
      </w:r>
      <w:r>
        <w:rPr>
          <w:sz w:val="28"/>
          <w:szCs w:val="28"/>
        </w:rPr>
        <w:t>ческую помощь для будущих матерей и их детей. И дело не только в подготовке к родам и в самих родах, начинать следует с подготовки семьи к зачатию и рождению ребенка.</w:t>
      </w:r>
    </w:p>
    <w:p w14:paraId="1699461A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первичной медико-санитарной помощи гинекологическим больным является про</w:t>
      </w:r>
      <w:r>
        <w:rPr>
          <w:sz w:val="28"/>
          <w:szCs w:val="28"/>
        </w:rPr>
        <w:t>филактика, раннее выявление и лечение наиболее распространенных гинекологических заболеваний, а также оказание медицинской помощи при неотложных состояниях, санитарно-гигиеническое образование, направленное на предупреждение абортов, охрану репродуктивного</w:t>
      </w:r>
      <w:r>
        <w:rPr>
          <w:sz w:val="28"/>
          <w:szCs w:val="28"/>
        </w:rPr>
        <w:t xml:space="preserve"> здоровья, формирование стереотипа здорового образа жизни, с использованием эффективных информационно-просветительских моделей (школы пациентов, круглые столы с участием пациентов, дни здоровья).</w:t>
      </w:r>
    </w:p>
    <w:p w14:paraId="1123183C" w14:textId="77777777" w:rsidR="00000000" w:rsidRDefault="00314A4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Выделяется амбулаторное и стационарное обеспечение охраны зд</w:t>
      </w:r>
      <w:r>
        <w:rPr>
          <w:sz w:val="28"/>
          <w:szCs w:val="28"/>
        </w:rPr>
        <w:t>оровья матери и ребенка, а также оказание помощи гинекологическим больным.</w:t>
      </w:r>
    </w:p>
    <w:p w14:paraId="0A655F8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учреждением, обслуживающим женщин во время беременности, родов и послеродового периода, являются родильные дома. В состав родильного дома входят женская консультация, акуше</w:t>
      </w:r>
      <w:r>
        <w:rPr>
          <w:sz w:val="28"/>
          <w:szCs w:val="28"/>
        </w:rPr>
        <w:t>рское и гинекологическое отделение.</w:t>
      </w:r>
    </w:p>
    <w:p w14:paraId="6E0EC4E9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важной в работе женской консультации является профилактика осложнений беременности и перинатальной патологии, заключающаяся в диспансерном наблюдении за беременной. Своевременное обращение беременной в женскую к</w:t>
      </w:r>
      <w:r>
        <w:rPr>
          <w:sz w:val="28"/>
          <w:szCs w:val="28"/>
        </w:rPr>
        <w:t>онсультацию позволяет женщине в полном объеме провести обязательные исследования.</w:t>
      </w:r>
    </w:p>
    <w:p w14:paraId="47A51D0C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курсовой работы была изучена организация акушерско-гинекологической помощи на материалах ГБУЗ ТО «Перинатальный центр» г.Тюмени.</w:t>
      </w:r>
    </w:p>
    <w:p w14:paraId="24583FA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ГБУЗ ТО «Перинатальный цент</w:t>
      </w:r>
      <w:r>
        <w:rPr>
          <w:sz w:val="28"/>
          <w:szCs w:val="28"/>
        </w:rPr>
        <w:t>р» имеется квалицированный врачебный потенциал. Все врачи имеют сертификаты, своевременно проходят обучение на кафедре акушерства и гинекологии в Тюмени.</w:t>
      </w:r>
    </w:p>
    <w:p w14:paraId="688FECBF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акушерско-гинекологическая служба ГБУЗ ТО «Перинатальный центр» имеет необходимое оборудование</w:t>
      </w:r>
      <w:r>
        <w:rPr>
          <w:sz w:val="28"/>
          <w:szCs w:val="28"/>
        </w:rPr>
        <w:t xml:space="preserve"> для оказания плановой и экстренной медицинской помощи. Акушерско-гинекологическая служба ГБУЗ ТО «Перинатальный центр» должна и может совершенствоваться. Это касается непрерывного профессионального совершенствования врачей, в связи с чем целесообразно сот</w:t>
      </w:r>
      <w:r>
        <w:rPr>
          <w:sz w:val="28"/>
          <w:szCs w:val="28"/>
        </w:rPr>
        <w:t>рудничество с кафедрой акушерства и гинекологии, важно также участие в видеоселекторных совещаниях, посещение проводимых в областном центре конференций.</w:t>
      </w:r>
    </w:p>
    <w:p w14:paraId="747A42DC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1163EC35" w14:textId="77777777" w:rsidR="00000000" w:rsidRDefault="00314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697184" w14:textId="77777777" w:rsidR="00000000" w:rsidRDefault="00314A44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Приказ Минздрава России от 01.11.2012 N 572н (ред. от 17.01.2014) "Об утверждени</w:t>
      </w:r>
      <w:r>
        <w:rPr>
          <w:sz w:val="28"/>
          <w:szCs w:val="28"/>
        </w:rPr>
        <w:t>и Порядка оказания медицинской помощи по профилю "акушерство и гинекология (за исключением использования вспомогательных репродуктивных технологий)" (Зарегистрировано в Минюсте России 02.04.2013 N 27960) // http://www.consultant.ru</w:t>
      </w:r>
    </w:p>
    <w:p w14:paraId="05349AA4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Айламазян Э.К., Репи</w:t>
      </w:r>
      <w:r>
        <w:rPr>
          <w:sz w:val="28"/>
          <w:szCs w:val="28"/>
        </w:rPr>
        <w:t>на М.А. Медицинские и социальные аспекты материнской смертности в регионах Северо-Запада Российской Федерации // Материалы V Российского форума «Мать и дитя».- М., 2013. - С. 559-560.</w:t>
      </w:r>
    </w:p>
    <w:p w14:paraId="4E1D3635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Акушерская и гинекологическая помощь / Под ред. В.И.Кулакова. - М.: МЕ</w:t>
      </w:r>
      <w:r>
        <w:rPr>
          <w:sz w:val="28"/>
          <w:szCs w:val="28"/>
        </w:rPr>
        <w:t>Дпресс, 2010. - 512 с.</w:t>
      </w:r>
    </w:p>
    <w:p w14:paraId="51B564AC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Акушерство. Клинические лекции : учебное пособие / Под ред. проф. О.В. Макарова. - 2014. - 640 с.</w:t>
      </w:r>
    </w:p>
    <w:p w14:paraId="36E3F706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Акушерство. Курс лекций: учебное пособие Под ред. А.Н. Стрижакова, А.И. Давыдова. 2012. - 456 с.</w:t>
      </w:r>
    </w:p>
    <w:p w14:paraId="6288612B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Акушерство: учебник для вузов / </w:t>
      </w:r>
      <w:r>
        <w:rPr>
          <w:sz w:val="28"/>
          <w:szCs w:val="28"/>
        </w:rPr>
        <w:t>Савельева Г.М., Шалина Р.И., Сичинава Л.Г., Панина О.Б., Курцер М.А. - М. 2013. - 656 c.</w:t>
      </w:r>
    </w:p>
    <w:p w14:paraId="25048D1C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Александров А.Г., Новицкая И.А., Иванян А.Н., Бельская Г.Д. Методика расчета прогностических критериев для оценки риска акушерских осложнений // Материалы Российског</w:t>
      </w:r>
      <w:r>
        <w:rPr>
          <w:sz w:val="28"/>
          <w:szCs w:val="28"/>
        </w:rPr>
        <w:t>о форума «Мать и дитя». М., 2005, С. 602.</w:t>
      </w:r>
    </w:p>
    <w:p w14:paraId="3AA62085" w14:textId="77777777" w:rsidR="00000000" w:rsidRDefault="00314A44">
      <w:pPr>
        <w:tabs>
          <w:tab w:val="left" w:pos="567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Байбарина Е.Н., Филиппов О.С., Гусева Е.В. Модернизация службы охраны материнства и детства в Российс- кой Федерации: результаты и перспективы // Акушерство и гинекология. </w:t>
      </w:r>
      <w:r>
        <w:rPr>
          <w:sz w:val="28"/>
          <w:szCs w:val="28"/>
          <w:lang w:val="en-US"/>
        </w:rPr>
        <w:t xml:space="preserve">2013. № 12.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4-9.</w:t>
      </w:r>
    </w:p>
    <w:p w14:paraId="123A74BF" w14:textId="77777777" w:rsidR="00000000" w:rsidRDefault="00314A44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Бруй Б.П., Дмитр</w:t>
      </w:r>
      <w:r>
        <w:rPr>
          <w:sz w:val="28"/>
          <w:szCs w:val="28"/>
        </w:rPr>
        <w:t>иев В.И. О влиянии социально-демографических факторов на уровень рождаемости в России // Здравоохранение РФ. - 1998. - № 2. - С. 20-24.</w:t>
      </w:r>
    </w:p>
    <w:p w14:paraId="679D8279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Гинекология : учебник / Б. И. Баисова и др. ; под ред. Г. М. Савельевой, В. Г. Бреусенко. - 4-е изд., перераб. и доп</w:t>
      </w:r>
      <w:r>
        <w:rPr>
          <w:sz w:val="28"/>
          <w:szCs w:val="28"/>
        </w:rPr>
        <w:t>. - 2014. - 432 с.</w:t>
      </w:r>
    </w:p>
    <w:p w14:paraId="20A359EA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Дзигуа М.В. Физиологическое акушерство. Учебник. - М.: ГЭОТАР-Медиа, 2013. - 432 с.</w:t>
      </w:r>
    </w:p>
    <w:p w14:paraId="35BD2672" w14:textId="77777777" w:rsidR="00000000" w:rsidRDefault="00314A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Жуковский Я.Г., Кукарская И.И. Управление рис- ком: режим тотального контроля. Баллонная тампонада Жуковского и новая акушерская практика // www.ta</w:t>
      </w:r>
      <w:r>
        <w:rPr>
          <w:sz w:val="28"/>
          <w:szCs w:val="28"/>
        </w:rPr>
        <w:t>mponada.ru/ubt13.pdf.</w:t>
      </w:r>
    </w:p>
    <w:p w14:paraId="3478C559" w14:textId="77777777" w:rsidR="00000000" w:rsidRDefault="00314A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Концепция упреждения при абдоминальном родоразрешении // Эффективная фармакотерапия. 2013. Вып. 36. Акушерство и гинекология. № 4. С. 78-84.</w:t>
      </w:r>
    </w:p>
    <w:p w14:paraId="1837AA52" w14:textId="77777777" w:rsidR="00000000" w:rsidRDefault="00314A44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Кораблев В.Н., Ратманов П.Э. Методика интегральной оценки деятельности системы здраво</w:t>
      </w:r>
      <w:r>
        <w:rPr>
          <w:sz w:val="28"/>
          <w:szCs w:val="28"/>
        </w:rPr>
        <w:t>охранения и учреждений здравоохранения: Методические рекомендации для специалистов здравоохранения. - Хабаровск, 2006. - 113 с.</w:t>
      </w:r>
    </w:p>
    <w:p w14:paraId="2A8DCE1A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Кулаков В.И. Репродуктивное здоровье населения России // Акушерство и гинекология. - 2002. - № 2 - С. 4-7.</w:t>
      </w:r>
    </w:p>
    <w:p w14:paraId="1D288BC5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Лобжанидзе Н.В.</w:t>
      </w:r>
      <w:r>
        <w:rPr>
          <w:sz w:val="28"/>
          <w:szCs w:val="28"/>
        </w:rPr>
        <w:t xml:space="preserve"> Некоторые показатели социального статуса женщин трудоспособного возраста // Вестник новых медицинских технологий. - 2006. Том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, - № 2 - С. 60-61.</w:t>
      </w:r>
    </w:p>
    <w:p w14:paraId="3786D39E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Медик В.А., Тимофеева Н.Б. Экологические аспекты репродуктивного здоровья женщин на региональном уровне</w:t>
      </w:r>
      <w:r>
        <w:rPr>
          <w:sz w:val="28"/>
          <w:szCs w:val="28"/>
        </w:rPr>
        <w:t xml:space="preserve"> // Окружающая среда и репродуктивное здоровье женщины- 2005. - Т. LIV. - № 1. - С. 87-92.</w:t>
      </w:r>
    </w:p>
    <w:p w14:paraId="4A712013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Никифоров С.А. Оценка современного состояния здоровья населения и ресурсов здравоохранения в Российской Федерации // Менеджер здравоохранения. - 2013. - № 1. - С.2</w:t>
      </w:r>
      <w:r>
        <w:rPr>
          <w:sz w:val="28"/>
          <w:szCs w:val="28"/>
        </w:rPr>
        <w:t>0-26.</w:t>
      </w:r>
    </w:p>
    <w:p w14:paraId="70E86446" w14:textId="77777777" w:rsidR="00000000" w:rsidRDefault="00314A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Оленов А.С. Баллонная тампонада матки как метод лечения гипотонического акушерского кровотечения: автореф. дис. … канд. мед. наук. М., 2008.</w:t>
      </w:r>
    </w:p>
    <w:p w14:paraId="1E5BB66F" w14:textId="77777777" w:rsidR="00000000" w:rsidRDefault="00314A44">
      <w:pPr>
        <w:pStyle w:val="3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Радзинский В.Е., Кузнецова О.А., Костин И.Н., Елисеев П.А. Современные технологии лечения акушерских </w:t>
      </w:r>
      <w:r>
        <w:rPr>
          <w:sz w:val="28"/>
          <w:szCs w:val="28"/>
        </w:rPr>
        <w:t>кровотечений // Фарматека. - 2010. - №1.</w:t>
      </w:r>
    </w:p>
    <w:p w14:paraId="3F729478" w14:textId="77777777" w:rsidR="00000000" w:rsidRDefault="00314A44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Руководство к практическим занятиям по гинекологии: Учебное пособие / Под ред. В.Е. Радзинского. - 2013. - 600 с.</w:t>
      </w:r>
    </w:p>
    <w:p w14:paraId="29B698C3" w14:textId="77777777" w:rsidR="00000000" w:rsidRDefault="00314A44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Савельева Г.М., Курцер М.А., Клименко П.А. Интранатальная охрана здоровья плода. Достижения и</w:t>
      </w:r>
      <w:r>
        <w:rPr>
          <w:sz w:val="28"/>
          <w:szCs w:val="28"/>
        </w:rPr>
        <w:t xml:space="preserve"> перспективы // Акушерство и гинекология. - 2005. - № 3. - С. 3-7.</w:t>
      </w:r>
    </w:p>
    <w:p w14:paraId="5D0F2A29" w14:textId="77777777" w:rsidR="00000000" w:rsidRDefault="00314A44">
      <w:pPr>
        <w:pStyle w:val="1"/>
        <w:tabs>
          <w:tab w:val="left" w:pos="567"/>
        </w:tabs>
        <w:spacing w:line="360" w:lineRule="auto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23.</w:t>
      </w:r>
      <w:r>
        <w:rPr>
          <w:kern w:val="32"/>
          <w:sz w:val="28"/>
          <w:szCs w:val="28"/>
        </w:rPr>
        <w:tab/>
        <w:t>Седая Л.В., Серова О.Ф. Опыт применения управляемой баллонной тампонады при кровотечениях во время операций кесарева сечения // Эффективная фармакотерапия. Акушерство и гинекология. - 2</w:t>
      </w:r>
      <w:r>
        <w:rPr>
          <w:kern w:val="32"/>
          <w:sz w:val="28"/>
          <w:szCs w:val="28"/>
        </w:rPr>
        <w:t>014. - №38.</w:t>
      </w:r>
    </w:p>
    <w:p w14:paraId="29D13F03" w14:textId="77777777" w:rsidR="00000000" w:rsidRDefault="00314A44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Смирнова Л., Саидова Р. Акушерство и гинекология. - М.: Медицина, 2013. - 368с.</w:t>
      </w:r>
    </w:p>
    <w:p w14:paraId="5B6B20F1" w14:textId="77777777" w:rsidR="00314A44" w:rsidRDefault="00314A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25.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Dyer C. Court approved caesarean section for mentally ill woman because of two previous caesareans // BMJ. 2013. Vol</w:t>
      </w:r>
      <w:r>
        <w:rPr>
          <w:sz w:val="28"/>
          <w:szCs w:val="28"/>
        </w:rPr>
        <w:t xml:space="preserve">. 347.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7334.</w:t>
      </w:r>
    </w:p>
    <w:sectPr w:rsidR="00314A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ED"/>
    <w:rsid w:val="00314A44"/>
    <w:rsid w:val="00FA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272B1"/>
  <w14:defaultImageDpi w14:val="0"/>
  <w15:docId w15:val="{89EA2B87-A59D-4D57-AD4B-CF8A29B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10418</Words>
  <Characters>59386</Characters>
  <Application>Microsoft Office Word</Application>
  <DocSecurity>0</DocSecurity>
  <Lines>494</Lines>
  <Paragraphs>139</Paragraphs>
  <ScaleCrop>false</ScaleCrop>
  <Company/>
  <LinksUpToDate>false</LinksUpToDate>
  <CharactersWithSpaces>69665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2024-11-28T09:46:00Z</dcterms:created>
  <dcterms:modified xsi:type="dcterms:W3CDTF">2024-11-28T09:46:00Z</dcterms:modified>
</cp:coreProperties>
</file>