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B2113" w14:textId="77777777" w:rsidR="002442BB" w:rsidRPr="002106B6" w:rsidRDefault="00FA383C" w:rsidP="00A82B57">
      <w:pPr>
        <w:spacing w:line="360" w:lineRule="auto"/>
        <w:ind w:firstLine="709"/>
        <w:jc w:val="both"/>
      </w:pPr>
      <w:r w:rsidRPr="002106B6">
        <w:t>План.</w:t>
      </w:r>
    </w:p>
    <w:p w14:paraId="1C70C686" w14:textId="77777777" w:rsidR="002442BB" w:rsidRPr="002106B6" w:rsidRDefault="002442BB" w:rsidP="00A82B57">
      <w:pPr>
        <w:spacing w:line="360" w:lineRule="auto"/>
        <w:ind w:firstLine="709"/>
        <w:jc w:val="both"/>
      </w:pPr>
    </w:p>
    <w:p w14:paraId="2D7CB662" w14:textId="77777777" w:rsidR="00FA383C" w:rsidRPr="002106B6" w:rsidRDefault="00FA383C" w:rsidP="00A82B57">
      <w:pPr>
        <w:tabs>
          <w:tab w:val="left" w:pos="0"/>
        </w:tabs>
        <w:spacing w:line="360" w:lineRule="auto"/>
        <w:jc w:val="both"/>
      </w:pPr>
      <w:r w:rsidRPr="002106B6">
        <w:t>1. Организация мембран. Транспорт веществ через мембраны. Ионный канал. Структура ионн</w:t>
      </w:r>
      <w:r w:rsidRPr="002106B6">
        <w:t>о</w:t>
      </w:r>
      <w:r w:rsidRPr="002106B6">
        <w:t xml:space="preserve">го канала. </w:t>
      </w:r>
    </w:p>
    <w:p w14:paraId="246D8DD1" w14:textId="77777777" w:rsidR="00FA383C" w:rsidRPr="002106B6" w:rsidRDefault="00FA383C" w:rsidP="00A82B57">
      <w:pPr>
        <w:tabs>
          <w:tab w:val="left" w:pos="0"/>
        </w:tabs>
        <w:spacing w:line="360" w:lineRule="auto"/>
        <w:jc w:val="both"/>
      </w:pPr>
      <w:r w:rsidRPr="002106B6">
        <w:t>2. Центральный механизм регуляции дыхания. Дыхательный центр. Опишите путь, проход</w:t>
      </w:r>
      <w:r w:rsidRPr="002106B6">
        <w:t>и</w:t>
      </w:r>
      <w:r w:rsidRPr="002106B6">
        <w:t>мый молекулой кислорода при диффузии из альвеолы в эритроц</w:t>
      </w:r>
      <w:r w:rsidRPr="002106B6">
        <w:t>и</w:t>
      </w:r>
      <w:r w:rsidRPr="002106B6">
        <w:t>ты.</w:t>
      </w:r>
      <w:r w:rsidR="007250E5" w:rsidRPr="002106B6">
        <w:t xml:space="preserve"> </w:t>
      </w:r>
    </w:p>
    <w:p w14:paraId="19E657F4" w14:textId="77777777" w:rsidR="00C41876" w:rsidRPr="002106B6" w:rsidRDefault="00FA383C" w:rsidP="00A82B57">
      <w:pPr>
        <w:tabs>
          <w:tab w:val="left" w:pos="0"/>
        </w:tabs>
        <w:spacing w:line="360" w:lineRule="auto"/>
        <w:jc w:val="both"/>
      </w:pPr>
      <w:r w:rsidRPr="002106B6">
        <w:t>3.</w:t>
      </w:r>
      <w:r w:rsidR="00C41876" w:rsidRPr="002106B6">
        <w:t xml:space="preserve"> Нефрон – структурно-функциональная единица почки. Образование клубочк</w:t>
      </w:r>
      <w:r w:rsidR="00C41876" w:rsidRPr="002106B6">
        <w:t>о</w:t>
      </w:r>
      <w:r w:rsidR="00C41876" w:rsidRPr="002106B6">
        <w:t>вого фильтра</w:t>
      </w:r>
      <w:r w:rsidR="00CA2A19" w:rsidRPr="002106B6">
        <w:t>та</w:t>
      </w:r>
    </w:p>
    <w:p w14:paraId="34C8FAFE" w14:textId="77777777" w:rsidR="00C41876" w:rsidRPr="002106B6" w:rsidRDefault="007250E5" w:rsidP="00A82B57">
      <w:pPr>
        <w:tabs>
          <w:tab w:val="left" w:pos="0"/>
        </w:tabs>
        <w:spacing w:line="360" w:lineRule="auto"/>
        <w:jc w:val="both"/>
      </w:pPr>
      <w:r w:rsidRPr="002106B6">
        <w:t>4. Функциональные</w:t>
      </w:r>
      <w:r w:rsidR="00C41876" w:rsidRPr="002106B6">
        <w:t xml:space="preserve"> связи гипоталамуса с гипофизом. Роль гипофиза в рег</w:t>
      </w:r>
      <w:r w:rsidR="00C41876" w:rsidRPr="002106B6">
        <w:t>у</w:t>
      </w:r>
      <w:r w:rsidR="00C41876" w:rsidRPr="002106B6">
        <w:t>ляции деятельности эндокринных желез. Опишите регуляцию функций яичек у мужчин.</w:t>
      </w:r>
      <w:r w:rsidRPr="002106B6">
        <w:t xml:space="preserve"> </w:t>
      </w:r>
    </w:p>
    <w:p w14:paraId="1D51A377" w14:textId="77777777" w:rsidR="00FA383C" w:rsidRPr="002106B6" w:rsidRDefault="00C41876" w:rsidP="00A82B57">
      <w:pPr>
        <w:tabs>
          <w:tab w:val="left" w:pos="0"/>
        </w:tabs>
        <w:spacing w:line="360" w:lineRule="auto"/>
        <w:jc w:val="both"/>
      </w:pPr>
      <w:r w:rsidRPr="002106B6">
        <w:t>5. Проблема локализации функций в коре большого мозга</w:t>
      </w:r>
      <w:r w:rsidR="007250E5" w:rsidRPr="002106B6">
        <w:t xml:space="preserve"> </w:t>
      </w:r>
    </w:p>
    <w:p w14:paraId="5FF8C0C1" w14:textId="77777777" w:rsidR="002442BB" w:rsidRPr="002106B6" w:rsidRDefault="00FA383C" w:rsidP="00A82B57">
      <w:pPr>
        <w:spacing w:line="360" w:lineRule="auto"/>
        <w:ind w:firstLine="709"/>
        <w:jc w:val="both"/>
        <w:rPr>
          <w:b/>
        </w:rPr>
      </w:pPr>
      <w:r w:rsidRPr="002106B6">
        <w:rPr>
          <w:b/>
        </w:rPr>
        <w:br w:type="page"/>
      </w:r>
      <w:r w:rsidR="00407848" w:rsidRPr="002106B6">
        <w:rPr>
          <w:b/>
        </w:rPr>
        <w:lastRenderedPageBreak/>
        <w:t>1.</w:t>
      </w:r>
      <w:r w:rsidR="00407848" w:rsidRPr="002106B6">
        <w:t xml:space="preserve"> </w:t>
      </w:r>
      <w:r w:rsidR="00407848" w:rsidRPr="002106B6">
        <w:rPr>
          <w:b/>
        </w:rPr>
        <w:t>Организация мембран. Транспорт веществ через мембраны. Ионный канал. Структура ионного канала.</w:t>
      </w:r>
    </w:p>
    <w:p w14:paraId="6507929D" w14:textId="77777777" w:rsidR="002442BB" w:rsidRPr="002106B6" w:rsidRDefault="002442BB" w:rsidP="00A82B57">
      <w:pPr>
        <w:spacing w:line="360" w:lineRule="auto"/>
        <w:ind w:firstLine="709"/>
        <w:jc w:val="both"/>
        <w:rPr>
          <w:b/>
        </w:rPr>
      </w:pPr>
    </w:p>
    <w:p w14:paraId="6E907D74" w14:textId="77777777" w:rsidR="002442BB" w:rsidRPr="002106B6" w:rsidRDefault="002442BB" w:rsidP="00A82B57">
      <w:pPr>
        <w:spacing w:line="360" w:lineRule="auto"/>
        <w:ind w:firstLine="709"/>
        <w:jc w:val="both"/>
      </w:pPr>
      <w:r w:rsidRPr="002106B6">
        <w:t>Согласно современным представлениям, биологические мембраны образ</w:t>
      </w:r>
      <w:r w:rsidRPr="002106B6">
        <w:t>у</w:t>
      </w:r>
      <w:r w:rsidRPr="002106B6">
        <w:t>ют наружную оболочку всех животных клеток и формируют многочи</w:t>
      </w:r>
      <w:r w:rsidRPr="002106B6">
        <w:t>с</w:t>
      </w:r>
      <w:r w:rsidRPr="002106B6">
        <w:t>ленные внутриклеточные органеллы. Наиболее характерным структурным признаком я</w:t>
      </w:r>
      <w:r w:rsidRPr="002106B6">
        <w:t>в</w:t>
      </w:r>
      <w:r w:rsidRPr="002106B6">
        <w:t>ляется то, что мембраны всегда образуют замкнутые пространства, и такая микроструктурная организация мембран позволяет им выпо</w:t>
      </w:r>
      <w:r w:rsidRPr="002106B6">
        <w:t>л</w:t>
      </w:r>
      <w:r w:rsidRPr="002106B6">
        <w:t>нять важнейшие функции.</w:t>
      </w:r>
    </w:p>
    <w:p w14:paraId="3829C4FA" w14:textId="77777777" w:rsidR="002442BB" w:rsidRPr="002106B6" w:rsidRDefault="002442BB" w:rsidP="00A82B57">
      <w:pPr>
        <w:spacing w:line="360" w:lineRule="auto"/>
        <w:ind w:firstLine="709"/>
        <w:jc w:val="both"/>
      </w:pPr>
    </w:p>
    <w:p w14:paraId="35766BC9" w14:textId="77777777" w:rsidR="002442BB" w:rsidRPr="002106B6" w:rsidRDefault="002442BB" w:rsidP="00A82B57">
      <w:pPr>
        <w:spacing w:line="360" w:lineRule="auto"/>
        <w:ind w:firstLine="709"/>
        <w:jc w:val="both"/>
        <w:rPr>
          <w:i/>
          <w:u w:val="single"/>
        </w:rPr>
      </w:pPr>
      <w:r w:rsidRPr="002106B6">
        <w:rPr>
          <w:i/>
          <w:u w:val="single"/>
        </w:rPr>
        <w:t>Строение и функции клеточных мембран.</w:t>
      </w:r>
    </w:p>
    <w:p w14:paraId="1B11C401" w14:textId="77777777" w:rsidR="002442BB" w:rsidRPr="002106B6" w:rsidRDefault="002442BB" w:rsidP="00A82B57">
      <w:pPr>
        <w:spacing w:line="360" w:lineRule="auto"/>
        <w:ind w:firstLine="709"/>
        <w:jc w:val="both"/>
      </w:pPr>
      <w:r w:rsidRPr="002106B6">
        <w:t>1.Барьерная функция выражается в том, что мембрана при помощи соответствующих механизмов участвует в создании концентрационных градиентов, препятствуя свободной ди</w:t>
      </w:r>
      <w:r w:rsidRPr="002106B6">
        <w:t>ф</w:t>
      </w:r>
      <w:r w:rsidRPr="002106B6">
        <w:t>фузии. При этом мембрана принимает участие в мех</w:t>
      </w:r>
      <w:r w:rsidRPr="002106B6">
        <w:t>а</w:t>
      </w:r>
      <w:r w:rsidRPr="002106B6">
        <w:t>низмах электрогенеза. К ним относятся механизмы создания потенциала покоя, генерация потенциала действия, механизмы распр</w:t>
      </w:r>
      <w:r w:rsidRPr="002106B6">
        <w:t>о</w:t>
      </w:r>
      <w:r w:rsidRPr="002106B6">
        <w:t>странения биоэлектрических импульсов по однородной и неоднородной возбудимым структ</w:t>
      </w:r>
      <w:r w:rsidRPr="002106B6">
        <w:t>у</w:t>
      </w:r>
      <w:r w:rsidRPr="002106B6">
        <w:t>рам.</w:t>
      </w:r>
    </w:p>
    <w:p w14:paraId="139926DE" w14:textId="77777777" w:rsidR="002442BB" w:rsidRPr="002106B6" w:rsidRDefault="002442BB" w:rsidP="00A82B57">
      <w:pPr>
        <w:spacing w:line="360" w:lineRule="auto"/>
        <w:ind w:firstLine="709"/>
        <w:jc w:val="both"/>
      </w:pPr>
      <w:r w:rsidRPr="002106B6">
        <w:t>2.Регуляторная функция клеточной мембраны заключается в тонкой регуляции внутр</w:t>
      </w:r>
      <w:r w:rsidRPr="002106B6">
        <w:t>и</w:t>
      </w:r>
      <w:r w:rsidRPr="002106B6">
        <w:t>клеточного содержимого и внутриклеточных реакций за счет рецепции внеклеточных биолог</w:t>
      </w:r>
      <w:r w:rsidRPr="002106B6">
        <w:t>и</w:t>
      </w:r>
      <w:r w:rsidRPr="002106B6">
        <w:t>чески активных веществ, что приводит к изменению акти</w:t>
      </w:r>
      <w:r w:rsidRPr="002106B6">
        <w:t>в</w:t>
      </w:r>
      <w:r w:rsidRPr="002106B6">
        <w:t>ности ферментных систем мембраны и запуску механизмов вторичных «месен</w:t>
      </w:r>
      <w:r w:rsidRPr="002106B6">
        <w:t>д</w:t>
      </w:r>
      <w:r w:rsidRPr="002106B6">
        <w:t>жеров» («посредников»).</w:t>
      </w:r>
    </w:p>
    <w:p w14:paraId="7574D794" w14:textId="77777777" w:rsidR="002442BB" w:rsidRPr="002106B6" w:rsidRDefault="002442BB" w:rsidP="00A82B57">
      <w:pPr>
        <w:spacing w:line="360" w:lineRule="auto"/>
        <w:ind w:firstLine="709"/>
        <w:jc w:val="both"/>
      </w:pPr>
      <w:r w:rsidRPr="002106B6">
        <w:t>3.Преобразование внешних стимулов неэлектрической природы в электрические сигн</w:t>
      </w:r>
      <w:r w:rsidRPr="002106B6">
        <w:t>а</w:t>
      </w:r>
      <w:r w:rsidRPr="002106B6">
        <w:t>лы (в рецепторах).</w:t>
      </w:r>
    </w:p>
    <w:p w14:paraId="1E7F4D2B" w14:textId="77777777" w:rsidR="002442BB" w:rsidRPr="002106B6" w:rsidRDefault="002442BB" w:rsidP="00A82B57">
      <w:pPr>
        <w:spacing w:line="360" w:lineRule="auto"/>
        <w:ind w:firstLine="709"/>
        <w:jc w:val="both"/>
      </w:pPr>
      <w:r w:rsidRPr="002106B6">
        <w:t>4.Высвобождение</w:t>
      </w:r>
      <w:r w:rsidR="002106B6">
        <w:t xml:space="preserve"> </w:t>
      </w:r>
      <w:r w:rsidRPr="002106B6">
        <w:t>нейромедиаторов</w:t>
      </w:r>
      <w:r w:rsidR="002106B6">
        <w:t xml:space="preserve"> </w:t>
      </w:r>
      <w:r w:rsidRPr="002106B6">
        <w:t>в</w:t>
      </w:r>
      <w:r w:rsidR="002106B6">
        <w:t xml:space="preserve"> </w:t>
      </w:r>
      <w:r w:rsidRPr="002106B6">
        <w:t>синаптических</w:t>
      </w:r>
      <w:r w:rsidR="002106B6">
        <w:t xml:space="preserve"> </w:t>
      </w:r>
      <w:r w:rsidRPr="002106B6">
        <w:t>окончаниях.</w:t>
      </w:r>
    </w:p>
    <w:p w14:paraId="14C01C9A" w14:textId="77777777" w:rsidR="002442BB" w:rsidRPr="002106B6" w:rsidRDefault="002442BB" w:rsidP="00A82B57">
      <w:pPr>
        <w:spacing w:line="360" w:lineRule="auto"/>
        <w:ind w:firstLine="709"/>
        <w:jc w:val="both"/>
      </w:pPr>
      <w:r w:rsidRPr="002106B6">
        <w:t>Современными методами электронной микроскопии была определена толщина клето</w:t>
      </w:r>
      <w:r w:rsidRPr="002106B6">
        <w:t>ч</w:t>
      </w:r>
      <w:r w:rsidRPr="002106B6">
        <w:t>ных мембран (6—12 нм). Химический анализ показал, что мембраны в основном состоят из л</w:t>
      </w:r>
      <w:r w:rsidRPr="002106B6">
        <w:t>и</w:t>
      </w:r>
      <w:r w:rsidRPr="002106B6">
        <w:t>пидов и белков, количество которых неодинаково у ра</w:t>
      </w:r>
      <w:r w:rsidRPr="002106B6">
        <w:t>з</w:t>
      </w:r>
      <w:r w:rsidRPr="002106B6">
        <w:t>ных типов клеток. Сложность изучения молекулярных механизмов функционир</w:t>
      </w:r>
      <w:r w:rsidRPr="002106B6">
        <w:t>о</w:t>
      </w:r>
      <w:r w:rsidRPr="002106B6">
        <w:t>вания клеточных мембран обусловлена тем, что при выделении и очистке клеточных мембран нарушается их нормальное функционирование. В н</w:t>
      </w:r>
      <w:r w:rsidRPr="002106B6">
        <w:t>а</w:t>
      </w:r>
      <w:r w:rsidRPr="002106B6">
        <w:t>стоящее время можно говорить о нескольких видах моделей клеточной мембраны, среди кот</w:t>
      </w:r>
      <w:r w:rsidRPr="002106B6">
        <w:t>о</w:t>
      </w:r>
      <w:r w:rsidRPr="002106B6">
        <w:t>рых наибольшее распространение получила жидкостно-мозаичная модель.</w:t>
      </w:r>
    </w:p>
    <w:p w14:paraId="2915F958" w14:textId="77777777" w:rsidR="002442BB" w:rsidRPr="002106B6" w:rsidRDefault="002442BB" w:rsidP="00A82B57">
      <w:pPr>
        <w:spacing w:line="360" w:lineRule="auto"/>
        <w:ind w:firstLine="709"/>
        <w:jc w:val="both"/>
      </w:pPr>
      <w:r w:rsidRPr="002106B6">
        <w:t>Согласно этой модели, мембрана представлена бислоем фосфолипидных молекул, ор</w:t>
      </w:r>
      <w:r w:rsidRPr="002106B6">
        <w:t>и</w:t>
      </w:r>
      <w:r w:rsidRPr="002106B6">
        <w:t>ентированных таким образом, что гидрофобные концы молекул н</w:t>
      </w:r>
      <w:r w:rsidRPr="002106B6">
        <w:t>а</w:t>
      </w:r>
      <w:r w:rsidRPr="002106B6">
        <w:t xml:space="preserve">ходятся внутри бислоя, а гидрофильные </w:t>
      </w:r>
      <w:r w:rsidR="003E16B1" w:rsidRPr="002106B6">
        <w:t>направлены</w:t>
      </w:r>
      <w:r w:rsidRPr="002106B6">
        <w:t xml:space="preserve"> в водную </w:t>
      </w:r>
      <w:r w:rsidR="003E16B1" w:rsidRPr="002106B6">
        <w:t>фазу. Такая</w:t>
      </w:r>
      <w:r w:rsidRPr="002106B6">
        <w:t xml:space="preserve"> стру</w:t>
      </w:r>
      <w:r w:rsidRPr="002106B6">
        <w:t>к</w:t>
      </w:r>
      <w:r w:rsidRPr="002106B6">
        <w:t>тура идеально подходит для образования раздела двух фаз: вне- и внутриклето</w:t>
      </w:r>
      <w:r w:rsidRPr="002106B6">
        <w:t>ч</w:t>
      </w:r>
      <w:r w:rsidRPr="002106B6">
        <w:t>ной.</w:t>
      </w:r>
    </w:p>
    <w:p w14:paraId="4B0B5DB0" w14:textId="77777777" w:rsidR="002442BB" w:rsidRPr="002106B6" w:rsidRDefault="002442BB" w:rsidP="00A82B57">
      <w:pPr>
        <w:spacing w:line="360" w:lineRule="auto"/>
        <w:ind w:firstLine="709"/>
        <w:jc w:val="both"/>
      </w:pPr>
      <w:r w:rsidRPr="002106B6">
        <w:lastRenderedPageBreak/>
        <w:t>В фосфолипидном бислое интегрированы глобулярные белки, полярные участки кот</w:t>
      </w:r>
      <w:r w:rsidRPr="002106B6">
        <w:t>о</w:t>
      </w:r>
      <w:r w:rsidRPr="002106B6">
        <w:t>рых образуют гидрофильную поверхность в водной фазе. Эти интегрированные белки выпо</w:t>
      </w:r>
      <w:r w:rsidRPr="002106B6">
        <w:t>л</w:t>
      </w:r>
      <w:r w:rsidRPr="002106B6">
        <w:t>няют различные функции, в том числе рецепторную, ферментативную, образуют ионные кан</w:t>
      </w:r>
      <w:r w:rsidRPr="002106B6">
        <w:t>а</w:t>
      </w:r>
      <w:r w:rsidRPr="002106B6">
        <w:t>лы, являются мембра</w:t>
      </w:r>
      <w:r w:rsidRPr="002106B6">
        <w:t>н</w:t>
      </w:r>
      <w:r w:rsidRPr="002106B6">
        <w:t>ными насосами и переносчиками ионов и молекул.</w:t>
      </w:r>
    </w:p>
    <w:p w14:paraId="0E161609" w14:textId="77777777" w:rsidR="002442BB" w:rsidRPr="002106B6" w:rsidRDefault="002442BB" w:rsidP="00A82B57">
      <w:pPr>
        <w:spacing w:line="360" w:lineRule="auto"/>
        <w:ind w:firstLine="709"/>
        <w:jc w:val="both"/>
      </w:pPr>
      <w:r w:rsidRPr="002106B6">
        <w:t>Некоторые белковые молекулы свободно диффундируют в плоскости л</w:t>
      </w:r>
      <w:r w:rsidRPr="002106B6">
        <w:t>и</w:t>
      </w:r>
      <w:r w:rsidRPr="002106B6">
        <w:t>пидного слоя; в обычном состоянии части белковых молекул, выходящие по разные стороны клеточной ме</w:t>
      </w:r>
      <w:r w:rsidRPr="002106B6">
        <w:t>м</w:t>
      </w:r>
      <w:r w:rsidRPr="002106B6">
        <w:t xml:space="preserve">браны, не изменяют своего положения. </w:t>
      </w:r>
    </w:p>
    <w:p w14:paraId="00581CBB" w14:textId="77777777" w:rsidR="002442BB" w:rsidRPr="002106B6" w:rsidRDefault="002442BB" w:rsidP="00A82B57">
      <w:pPr>
        <w:spacing w:line="360" w:lineRule="auto"/>
        <w:ind w:firstLine="709"/>
        <w:jc w:val="both"/>
      </w:pPr>
      <w:r w:rsidRPr="002106B6">
        <w:t xml:space="preserve"> Особая морфология клеточных мембран определяет их электрические характеристики, среди которых наиболее важными являются емкость и провод</w:t>
      </w:r>
      <w:r w:rsidRPr="002106B6">
        <w:t>и</w:t>
      </w:r>
      <w:r w:rsidRPr="002106B6">
        <w:t>мость.</w:t>
      </w:r>
    </w:p>
    <w:p w14:paraId="4F52F405" w14:textId="77777777" w:rsidR="002442BB" w:rsidRPr="002106B6" w:rsidRDefault="002442BB" w:rsidP="00A82B57">
      <w:pPr>
        <w:spacing w:line="360" w:lineRule="auto"/>
        <w:ind w:firstLine="709"/>
        <w:jc w:val="both"/>
      </w:pPr>
      <w:r w:rsidRPr="002106B6">
        <w:t>Емкостные свойства в основном определяются фосфолипидным бислоем, который н</w:t>
      </w:r>
      <w:r w:rsidRPr="002106B6">
        <w:t>е</w:t>
      </w:r>
      <w:r w:rsidRPr="002106B6">
        <w:t>проницаем для гидратированных ионов и в то же время достаточно т</w:t>
      </w:r>
      <w:r w:rsidRPr="002106B6">
        <w:t>о</w:t>
      </w:r>
      <w:r w:rsidRPr="002106B6">
        <w:t xml:space="preserve">нок (около 5 нм), чтобы обеспечивать эффективное разделение и накопление </w:t>
      </w:r>
      <w:r w:rsidR="003E16B1" w:rsidRPr="002106B6">
        <w:t>зарядов,</w:t>
      </w:r>
      <w:r w:rsidRPr="002106B6">
        <w:t xml:space="preserve"> и электростатическое взаимоде</w:t>
      </w:r>
      <w:r w:rsidRPr="002106B6">
        <w:t>й</w:t>
      </w:r>
      <w:r w:rsidRPr="002106B6">
        <w:t>ствие катионов и анионов. Кроме того, е</w:t>
      </w:r>
      <w:r w:rsidRPr="002106B6">
        <w:t>м</w:t>
      </w:r>
      <w:r w:rsidRPr="002106B6">
        <w:t>костные свойства клеточных мембран являются одной из пр</w:t>
      </w:r>
      <w:r w:rsidRPr="002106B6">
        <w:t>и</w:t>
      </w:r>
      <w:r w:rsidRPr="002106B6">
        <w:t>чин, определяющих временные характеристики электри</w:t>
      </w:r>
      <w:r w:rsidR="003E16B1" w:rsidRPr="002106B6">
        <w:t>ческих процессов, протекающих</w:t>
      </w:r>
      <w:r w:rsidRPr="002106B6">
        <w:t xml:space="preserve"> на клеточных мембранах.</w:t>
      </w:r>
    </w:p>
    <w:p w14:paraId="3C68459A" w14:textId="77777777" w:rsidR="002442BB" w:rsidRPr="002106B6" w:rsidRDefault="002442BB" w:rsidP="00A82B57">
      <w:pPr>
        <w:spacing w:line="360" w:lineRule="auto"/>
        <w:ind w:firstLine="709"/>
        <w:jc w:val="both"/>
      </w:pPr>
      <w:r w:rsidRPr="002106B6">
        <w:t>Проводимость (g) — величина, обратная электрическому сопротивлению и равная отн</w:t>
      </w:r>
      <w:r w:rsidRPr="002106B6">
        <w:t>о</w:t>
      </w:r>
      <w:r w:rsidRPr="002106B6">
        <w:t>шению величины общего трансмембранного тока для да</w:t>
      </w:r>
      <w:r w:rsidRPr="002106B6">
        <w:t>н</w:t>
      </w:r>
      <w:r w:rsidRPr="002106B6">
        <w:t xml:space="preserve">ного иона к величине, обусловившей его </w:t>
      </w:r>
      <w:r w:rsidR="003E16B1" w:rsidRPr="002106B6">
        <w:t>трансмембранной</w:t>
      </w:r>
      <w:r w:rsidRPr="002106B6">
        <w:t xml:space="preserve"> разности поте</w:t>
      </w:r>
      <w:r w:rsidRPr="002106B6">
        <w:t>н</w:t>
      </w:r>
      <w:r w:rsidRPr="002106B6">
        <w:t>циалов.</w:t>
      </w:r>
    </w:p>
    <w:p w14:paraId="0742E862" w14:textId="77777777" w:rsidR="002442BB" w:rsidRPr="002106B6" w:rsidRDefault="002442BB" w:rsidP="00A82B57">
      <w:pPr>
        <w:spacing w:line="360" w:lineRule="auto"/>
        <w:ind w:firstLine="709"/>
        <w:jc w:val="both"/>
      </w:pPr>
      <w:r w:rsidRPr="002106B6">
        <w:t>Через фосфолипидный бислой могут диффундировать различные вещества, причем ст</w:t>
      </w:r>
      <w:r w:rsidRPr="002106B6">
        <w:t>е</w:t>
      </w:r>
      <w:r w:rsidRPr="002106B6">
        <w:t>пень проницаемости (Р), т. е. способность клеточной мембраны пропускать эти вещества, зав</w:t>
      </w:r>
      <w:r w:rsidRPr="002106B6">
        <w:t>и</w:t>
      </w:r>
      <w:r w:rsidRPr="002106B6">
        <w:t>сит от разности концентраций диффундирующего вещества по обе стороны мембраны, его ра</w:t>
      </w:r>
      <w:r w:rsidRPr="002106B6">
        <w:t>с</w:t>
      </w:r>
      <w:r w:rsidRPr="002106B6">
        <w:t>творимости в липидах и свойств клеточной мембраны. Скорость диффузии для заряженных и</w:t>
      </w:r>
      <w:r w:rsidRPr="002106B6">
        <w:t>о</w:t>
      </w:r>
      <w:r w:rsidRPr="002106B6">
        <w:t>нов в условиях постоянного поля в мембране определяется подвижностью ионов, толщиной мембраны, распределением ионов в мембране. Для неэле</w:t>
      </w:r>
      <w:r w:rsidRPr="002106B6">
        <w:t>к</w:t>
      </w:r>
      <w:r w:rsidRPr="002106B6">
        <w:t>тролитов проницаемость мембраны не влияет на ее проводимость, поскольку неэлектролиты не несут зарядов, т. е. не могут пер</w:t>
      </w:r>
      <w:r w:rsidRPr="002106B6">
        <w:t>е</w:t>
      </w:r>
      <w:r w:rsidRPr="002106B6">
        <w:t>носить электрический ток.</w:t>
      </w:r>
    </w:p>
    <w:p w14:paraId="2CD9BD5C" w14:textId="77777777" w:rsidR="002442BB" w:rsidRPr="002106B6" w:rsidRDefault="002442BB" w:rsidP="00A82B57">
      <w:pPr>
        <w:spacing w:line="360" w:lineRule="auto"/>
        <w:ind w:firstLine="709"/>
        <w:jc w:val="both"/>
      </w:pPr>
      <w:r w:rsidRPr="002106B6">
        <w:t>Проводимость мембраны является мерой ее ионной проницаемости. Увеличение пров</w:t>
      </w:r>
      <w:r w:rsidRPr="002106B6">
        <w:t>о</w:t>
      </w:r>
      <w:r w:rsidRPr="002106B6">
        <w:t>димости свидетельствует об увеличении количества ионов, проход</w:t>
      </w:r>
      <w:r w:rsidRPr="002106B6">
        <w:t>я</w:t>
      </w:r>
      <w:r w:rsidRPr="002106B6">
        <w:t>щих через мембрану.</w:t>
      </w:r>
    </w:p>
    <w:p w14:paraId="38425062" w14:textId="77777777" w:rsidR="002442BB" w:rsidRPr="002106B6" w:rsidRDefault="002442BB" w:rsidP="00A82B57">
      <w:pPr>
        <w:spacing w:line="360" w:lineRule="auto"/>
        <w:ind w:firstLine="709"/>
        <w:jc w:val="both"/>
      </w:pPr>
      <w:r w:rsidRPr="002106B6">
        <w:rPr>
          <w:i/>
        </w:rPr>
        <w:t>Строение и функции ионных каналов</w:t>
      </w:r>
      <w:r w:rsidRPr="002106B6">
        <w:rPr>
          <w:b/>
          <w:i/>
        </w:rPr>
        <w:t>.</w:t>
      </w:r>
      <w:r w:rsidRPr="002106B6">
        <w:t xml:space="preserve"> Ионы Na+, K+, Са2+, Сl- проникают внутрь клетки и выходят наружу через специальные, заполненные жидкостью каналы. Размер каналов довол</w:t>
      </w:r>
      <w:r w:rsidRPr="002106B6">
        <w:t>ь</w:t>
      </w:r>
      <w:r w:rsidRPr="002106B6">
        <w:t>но мал (</w:t>
      </w:r>
      <w:r w:rsidR="003E16B1" w:rsidRPr="002106B6">
        <w:t>диаметр</w:t>
      </w:r>
      <w:r w:rsidRPr="002106B6">
        <w:t xml:space="preserve"> 0,5—0,7 нм). Расчеты показывают, что суммарная площадь каналов занимает незначительную часть поверхности клеточной мембраны.</w:t>
      </w:r>
    </w:p>
    <w:p w14:paraId="631290E6" w14:textId="77777777" w:rsidR="002442BB" w:rsidRPr="002106B6" w:rsidRDefault="002442BB" w:rsidP="00A82B57">
      <w:pPr>
        <w:spacing w:line="360" w:lineRule="auto"/>
        <w:ind w:firstLine="709"/>
        <w:jc w:val="both"/>
      </w:pPr>
      <w:r w:rsidRPr="002106B6">
        <w:t xml:space="preserve">Функцию ионных каналов изучают различными способами. </w:t>
      </w:r>
      <w:r w:rsidR="003E16B1" w:rsidRPr="002106B6">
        <w:t>Наиболее</w:t>
      </w:r>
      <w:r w:rsidRPr="002106B6">
        <w:t xml:space="preserve"> ра</w:t>
      </w:r>
      <w:r w:rsidRPr="002106B6">
        <w:t>с</w:t>
      </w:r>
      <w:r w:rsidRPr="002106B6">
        <w:t>пространенным является метод фиксации напряжения, или «voltage-clamp» Су</w:t>
      </w:r>
      <w:r w:rsidRPr="002106B6">
        <w:t>щ</w:t>
      </w:r>
      <w:r w:rsidRPr="002106B6">
        <w:t>ность метода заключается в том, что с помощью специальных электронных систем в процессе опыта изменяют и фиксир</w:t>
      </w:r>
      <w:r w:rsidRPr="002106B6">
        <w:t>у</w:t>
      </w:r>
      <w:r w:rsidRPr="002106B6">
        <w:lastRenderedPageBreak/>
        <w:t xml:space="preserve">ют на определенном уровне мембранный </w:t>
      </w:r>
      <w:r w:rsidR="003E16B1" w:rsidRPr="002106B6">
        <w:t>потенциал</w:t>
      </w:r>
      <w:r w:rsidRPr="002106B6">
        <w:t>. При этом измеряют величину ионного т</w:t>
      </w:r>
      <w:r w:rsidRPr="002106B6">
        <w:t>о</w:t>
      </w:r>
      <w:r w:rsidRPr="002106B6">
        <w:t xml:space="preserve">ка, протекающего через мембрану. Если разность потенциалов постоянна, то в </w:t>
      </w:r>
      <w:r w:rsidR="003E16B1" w:rsidRPr="002106B6">
        <w:t>соответствии</w:t>
      </w:r>
      <w:r w:rsidRPr="002106B6">
        <w:t xml:space="preserve"> с законом Ома величина тока </w:t>
      </w:r>
      <w:r w:rsidR="003E16B1" w:rsidRPr="002106B6">
        <w:t>пропорциональна,</w:t>
      </w:r>
      <w:r w:rsidR="00407848" w:rsidRPr="002106B6">
        <w:t xml:space="preserve"> проводи</w:t>
      </w:r>
      <w:r w:rsidRPr="002106B6">
        <w:t>мости ионных каналов. В ответ на ст</w:t>
      </w:r>
      <w:r w:rsidRPr="002106B6">
        <w:t>у</w:t>
      </w:r>
      <w:r w:rsidRPr="002106B6">
        <w:t>пенчатую деполяризацию открываются те или иные каналы, соответствующие ионы входят в клетку по электрох</w:t>
      </w:r>
      <w:r w:rsidRPr="002106B6">
        <w:t>и</w:t>
      </w:r>
      <w:r w:rsidRPr="002106B6">
        <w:t>мическому градиенту, т. е. возникает ионный ток, который деполяризует клетку. Это изменение регистрируется с помощью управляющего усилителя и через мембрану пропускается электрический ток, ра</w:t>
      </w:r>
      <w:r w:rsidRPr="002106B6">
        <w:t>в</w:t>
      </w:r>
      <w:r w:rsidRPr="002106B6">
        <w:t xml:space="preserve">ный по величине, но противоположный по направлению мембранному ионному току. При этом </w:t>
      </w:r>
      <w:r w:rsidR="003E16B1" w:rsidRPr="002106B6">
        <w:t>трансмембранная</w:t>
      </w:r>
      <w:r w:rsidRPr="002106B6">
        <w:t xml:space="preserve"> разность потенциалов не изменяется. Совместное испол</w:t>
      </w:r>
      <w:r w:rsidRPr="002106B6">
        <w:t>ь</w:t>
      </w:r>
      <w:r w:rsidRPr="002106B6">
        <w:t>зование метода фиксации потенциала и специфических блокаторов ионных каналов привело к открытию различных типов ионных каналов в клето</w:t>
      </w:r>
      <w:r w:rsidRPr="002106B6">
        <w:t>ч</w:t>
      </w:r>
      <w:r w:rsidRPr="002106B6">
        <w:t>ной мембране.</w:t>
      </w:r>
    </w:p>
    <w:p w14:paraId="5A4DA477" w14:textId="77777777" w:rsidR="002442BB" w:rsidRPr="002106B6" w:rsidRDefault="002442BB" w:rsidP="00A82B57">
      <w:pPr>
        <w:spacing w:line="360" w:lineRule="auto"/>
        <w:ind w:firstLine="709"/>
        <w:jc w:val="both"/>
      </w:pPr>
      <w:r w:rsidRPr="002106B6">
        <w:t>В настоящее время установлены многие типы каналов для различных ионов. Одни из них весьма специфичны, вторые, кроме основного иона, могут пропу</w:t>
      </w:r>
      <w:r w:rsidRPr="002106B6">
        <w:t>с</w:t>
      </w:r>
      <w:r w:rsidRPr="002106B6">
        <w:t>кать и другие ионы.</w:t>
      </w:r>
    </w:p>
    <w:p w14:paraId="6FAB4C0F" w14:textId="77777777" w:rsidR="002442BB" w:rsidRPr="002106B6" w:rsidRDefault="002442BB" w:rsidP="00A82B57">
      <w:pPr>
        <w:spacing w:line="360" w:lineRule="auto"/>
        <w:ind w:firstLine="709"/>
        <w:jc w:val="both"/>
      </w:pPr>
      <w:r w:rsidRPr="002106B6">
        <w:t>Изучение функции отдельных каналов возможно методом локальной фиксации поте</w:t>
      </w:r>
      <w:r w:rsidRPr="002106B6">
        <w:t>н</w:t>
      </w:r>
      <w:r w:rsidRPr="002106B6">
        <w:t>циала «path-clamp»; Стеклянный микроэлектрод (микропипетка) заполняют солевым раств</w:t>
      </w:r>
      <w:r w:rsidRPr="002106B6">
        <w:t>о</w:t>
      </w:r>
      <w:r w:rsidRPr="002106B6">
        <w:t>ром, прижимают к поверхности мембраны и создают н</w:t>
      </w:r>
      <w:r w:rsidRPr="002106B6">
        <w:t>е</w:t>
      </w:r>
      <w:r w:rsidRPr="002106B6">
        <w:t>большое разрежение. При этом часть мембраны подсасывается к микроэлектроду. Если в зоне присасывания оказывается ионный к</w:t>
      </w:r>
      <w:r w:rsidRPr="002106B6">
        <w:t>а</w:t>
      </w:r>
      <w:r w:rsidRPr="002106B6">
        <w:t>нал, то регистрируют активность одиночного канала. Система раздражения и регистрации а</w:t>
      </w:r>
      <w:r w:rsidRPr="002106B6">
        <w:t>к</w:t>
      </w:r>
      <w:r w:rsidRPr="002106B6">
        <w:t>тивности канала мало отличается от системы фиксации напряжения.</w:t>
      </w:r>
    </w:p>
    <w:p w14:paraId="1991CBB2" w14:textId="77777777" w:rsidR="002442BB" w:rsidRPr="002106B6" w:rsidRDefault="002442BB" w:rsidP="00A82B57">
      <w:pPr>
        <w:spacing w:line="360" w:lineRule="auto"/>
        <w:ind w:firstLine="709"/>
        <w:jc w:val="both"/>
      </w:pPr>
      <w:r w:rsidRPr="002106B6">
        <w:t>Ток через одиночный ионный канал имеет прямоугольную форму и одинаков по ампл</w:t>
      </w:r>
      <w:r w:rsidRPr="002106B6">
        <w:t>и</w:t>
      </w:r>
      <w:r w:rsidRPr="002106B6">
        <w:t>ту</w:t>
      </w:r>
      <w:r w:rsidR="009E77FD" w:rsidRPr="002106B6">
        <w:t xml:space="preserve">де для каналов различных типов. </w:t>
      </w:r>
      <w:r w:rsidRPr="002106B6">
        <w:t>Длительность преб</w:t>
      </w:r>
      <w:r w:rsidRPr="002106B6">
        <w:t>ы</w:t>
      </w:r>
      <w:r w:rsidRPr="002106B6">
        <w:t xml:space="preserve">вания канала в открытом состоянии имеет </w:t>
      </w:r>
      <w:r w:rsidR="003E16B1" w:rsidRPr="002106B6">
        <w:t>вероятностный</w:t>
      </w:r>
      <w:r w:rsidRPr="002106B6">
        <w:t xml:space="preserve"> характер, но зависит от величины мембранного </w:t>
      </w:r>
      <w:r w:rsidR="003E16B1" w:rsidRPr="002106B6">
        <w:t>потенциала</w:t>
      </w:r>
      <w:r w:rsidRPr="002106B6">
        <w:t xml:space="preserve">. Суммарный ионный ток определяется вероятностью </w:t>
      </w:r>
      <w:r w:rsidR="003E16B1" w:rsidRPr="002106B6">
        <w:t>нахождения</w:t>
      </w:r>
      <w:r w:rsidRPr="002106B6">
        <w:t xml:space="preserve"> в открытом состоянии в каждый конкре</w:t>
      </w:r>
      <w:r w:rsidRPr="002106B6">
        <w:t>т</w:t>
      </w:r>
      <w:r w:rsidRPr="002106B6">
        <w:t>ный период врем</w:t>
      </w:r>
      <w:r w:rsidR="009E77FD" w:rsidRPr="002106B6">
        <w:t>ени опред</w:t>
      </w:r>
      <w:r w:rsidR="009E77FD" w:rsidRPr="002106B6">
        <w:t>е</w:t>
      </w:r>
      <w:r w:rsidR="009E77FD" w:rsidRPr="002106B6">
        <w:t>ленного числа каналов.</w:t>
      </w:r>
    </w:p>
    <w:p w14:paraId="0940230A" w14:textId="77777777" w:rsidR="002442BB" w:rsidRPr="002106B6" w:rsidRDefault="002442BB" w:rsidP="00A82B57">
      <w:pPr>
        <w:spacing w:line="360" w:lineRule="auto"/>
        <w:ind w:firstLine="709"/>
        <w:jc w:val="both"/>
      </w:pPr>
      <w:r w:rsidRPr="002106B6">
        <w:t>Наружная часть канала сравнительно доступна для изучения, исследование внутренней части представляет значительные трудности. П. Г. Костюком был разработан метод внутрикл</w:t>
      </w:r>
      <w:r w:rsidRPr="002106B6">
        <w:t>е</w:t>
      </w:r>
      <w:r w:rsidRPr="002106B6">
        <w:t xml:space="preserve">точного </w:t>
      </w:r>
      <w:r w:rsidR="003E16B1" w:rsidRPr="002106B6">
        <w:t>диализа</w:t>
      </w:r>
      <w:r w:rsidRPr="002106B6">
        <w:t>, который позволяет изучать фун</w:t>
      </w:r>
      <w:r w:rsidRPr="002106B6">
        <w:t>к</w:t>
      </w:r>
      <w:r w:rsidRPr="002106B6">
        <w:t>цию входных и выходных структур ионных каналов без применения микроэле</w:t>
      </w:r>
      <w:r w:rsidRPr="002106B6">
        <w:t>к</w:t>
      </w:r>
      <w:r w:rsidRPr="002106B6">
        <w:t xml:space="preserve">тродов. </w:t>
      </w:r>
      <w:r w:rsidR="003E16B1" w:rsidRPr="002106B6">
        <w:t>Оказалось</w:t>
      </w:r>
      <w:r w:rsidRPr="002106B6">
        <w:t xml:space="preserve">, что часть ионного канала, открытая во внеклеточное </w:t>
      </w:r>
      <w:r w:rsidR="003E16B1" w:rsidRPr="002106B6">
        <w:t>пр</w:t>
      </w:r>
      <w:r w:rsidR="003E16B1" w:rsidRPr="002106B6">
        <w:t>о</w:t>
      </w:r>
      <w:r w:rsidR="003E16B1" w:rsidRPr="002106B6">
        <w:t>странство</w:t>
      </w:r>
      <w:r w:rsidRPr="002106B6">
        <w:t>, по своим функциональным свойствам отличается от части канала, о</w:t>
      </w:r>
      <w:r w:rsidRPr="002106B6">
        <w:t>б</w:t>
      </w:r>
      <w:r w:rsidRPr="002106B6">
        <w:t>ращенной во внутриклеточную среду.</w:t>
      </w:r>
    </w:p>
    <w:p w14:paraId="7C8CF306" w14:textId="77777777" w:rsidR="002442BB" w:rsidRPr="002106B6" w:rsidRDefault="002442BB" w:rsidP="00A82B57">
      <w:pPr>
        <w:spacing w:line="360" w:lineRule="auto"/>
        <w:ind w:firstLine="709"/>
        <w:jc w:val="both"/>
      </w:pPr>
      <w:r w:rsidRPr="002106B6">
        <w:t xml:space="preserve">Именно ионные каналы обеспечивают два важных свойства </w:t>
      </w:r>
      <w:r w:rsidR="003E16B1" w:rsidRPr="002106B6">
        <w:t>мембраны</w:t>
      </w:r>
      <w:r w:rsidRPr="002106B6">
        <w:t>: с</w:t>
      </w:r>
      <w:r w:rsidRPr="002106B6">
        <w:t>е</w:t>
      </w:r>
      <w:r w:rsidRPr="002106B6">
        <w:t>лективность и проводимость.</w:t>
      </w:r>
    </w:p>
    <w:p w14:paraId="46541674" w14:textId="77777777" w:rsidR="002442BB" w:rsidRPr="002106B6" w:rsidRDefault="002442BB" w:rsidP="00A82B57">
      <w:pPr>
        <w:spacing w:line="360" w:lineRule="auto"/>
        <w:ind w:firstLine="709"/>
        <w:jc w:val="both"/>
      </w:pPr>
      <w:r w:rsidRPr="002106B6">
        <w:t>Селективность, или избирательность, канала обеспечивается его особой белковой стру</w:t>
      </w:r>
      <w:r w:rsidRPr="002106B6">
        <w:t>к</w:t>
      </w:r>
      <w:r w:rsidRPr="002106B6">
        <w:t>турой. Большинство каналов являются электроуправляемыми, т. е. их способность проводить ионы зависит от величины мембранного потенциала. Канал неоднороден по своим функци</w:t>
      </w:r>
      <w:r w:rsidRPr="002106B6">
        <w:t>о</w:t>
      </w:r>
      <w:r w:rsidRPr="002106B6">
        <w:lastRenderedPageBreak/>
        <w:t xml:space="preserve">нальным характеристикам, особенно это касается белковых структур, находящихся у входа в канал и у его выхода (так </w:t>
      </w:r>
      <w:r w:rsidR="003E16B1" w:rsidRPr="002106B6">
        <w:t>н</w:t>
      </w:r>
      <w:r w:rsidR="003E16B1" w:rsidRPr="002106B6">
        <w:t>а</w:t>
      </w:r>
      <w:r w:rsidR="003E16B1" w:rsidRPr="002106B6">
        <w:t>зываемые</w:t>
      </w:r>
      <w:r w:rsidRPr="002106B6">
        <w:t xml:space="preserve"> воротные механизмы).</w:t>
      </w:r>
    </w:p>
    <w:p w14:paraId="22EE41ED" w14:textId="77777777" w:rsidR="002442BB" w:rsidRPr="002106B6" w:rsidRDefault="002442BB" w:rsidP="00A82B57">
      <w:pPr>
        <w:spacing w:line="360" w:lineRule="auto"/>
        <w:ind w:firstLine="709"/>
        <w:jc w:val="both"/>
      </w:pPr>
    </w:p>
    <w:p w14:paraId="2963D626" w14:textId="77777777" w:rsidR="002442BB" w:rsidRPr="002106B6" w:rsidRDefault="009E77FD" w:rsidP="00A82B57">
      <w:pPr>
        <w:spacing w:line="360" w:lineRule="auto"/>
        <w:ind w:firstLine="709"/>
        <w:jc w:val="both"/>
        <w:rPr>
          <w:b/>
        </w:rPr>
      </w:pPr>
      <w:r w:rsidRPr="002106B6">
        <w:rPr>
          <w:b/>
        </w:rPr>
        <w:t>2. Центральный механизм регуляции дыхания. Дыхательный центр. Опишите путь, проходимый молекулой кислорода при диффузии из альве</w:t>
      </w:r>
      <w:r w:rsidRPr="002106B6">
        <w:rPr>
          <w:b/>
        </w:rPr>
        <w:t>о</w:t>
      </w:r>
      <w:r w:rsidRPr="002106B6">
        <w:rPr>
          <w:b/>
        </w:rPr>
        <w:t>лы в эритроциты.</w:t>
      </w:r>
    </w:p>
    <w:p w14:paraId="761B3A5B" w14:textId="77777777" w:rsidR="002442BB" w:rsidRPr="002106B6" w:rsidRDefault="002442BB" w:rsidP="00A82B57">
      <w:pPr>
        <w:spacing w:line="360" w:lineRule="auto"/>
        <w:ind w:firstLine="709"/>
        <w:jc w:val="both"/>
      </w:pPr>
    </w:p>
    <w:p w14:paraId="0D9AAB00" w14:textId="77777777" w:rsidR="00C7761C" w:rsidRPr="002106B6" w:rsidRDefault="00C7761C" w:rsidP="00A82B57">
      <w:pPr>
        <w:spacing w:line="360" w:lineRule="auto"/>
        <w:ind w:firstLine="709"/>
        <w:jc w:val="both"/>
      </w:pPr>
      <w:r w:rsidRPr="002106B6">
        <w:t>Дыхание регулируется нервным и гуморальным путем. Дыхательный центр находится в продолговатом мозге, содержит два отдела: центр вдоха и центр в</w:t>
      </w:r>
      <w:r w:rsidRPr="002106B6">
        <w:t>ы</w:t>
      </w:r>
      <w:r w:rsidRPr="002106B6">
        <w:t>доха. При выдохе легкие спадаются и возбуждаются рецепторы, находящиеся в альвеолах. Возникшие возбуждения п</w:t>
      </w:r>
      <w:r w:rsidRPr="002106B6">
        <w:t>е</w:t>
      </w:r>
      <w:r w:rsidRPr="002106B6">
        <w:t>редаются по нервам в дыхательный центр, в отдел вдоха. Этот отдел приходит в возбужденное состояние и посылает импульсы в спинной мозг, а оттуда импульсы поступают к наружным межреберным мышцам и диафрагме. Они сокращаются и вызывают расширение грудной кле</w:t>
      </w:r>
      <w:r w:rsidRPr="002106B6">
        <w:t>т</w:t>
      </w:r>
      <w:r w:rsidRPr="002106B6">
        <w:t>ки - происходит вдох. Теперь отдел вдох не получает раздражения и не посылает возбуждения. Дыхательные мышцы расслабляются, грудная клетка спадает и происходит выдох. Вдох пор</w:t>
      </w:r>
      <w:r w:rsidRPr="002106B6">
        <w:t>о</w:t>
      </w:r>
      <w:r w:rsidRPr="002106B6">
        <w:t>ждает выдох.</w:t>
      </w:r>
    </w:p>
    <w:p w14:paraId="019ECEE2" w14:textId="77777777" w:rsidR="00C7761C" w:rsidRPr="002106B6" w:rsidRDefault="00C7761C" w:rsidP="00A82B57">
      <w:pPr>
        <w:spacing w:line="360" w:lineRule="auto"/>
        <w:ind w:firstLine="709"/>
        <w:jc w:val="both"/>
      </w:pPr>
      <w:r w:rsidRPr="002106B6">
        <w:t>Процесс дыхания слагается из трех основных фаз: внешнее дыхание (обмен газов между внешней средой и кровью), транспорт газов кровью и внутреннее (тканевое) дыхание (обмен газов между кровью и тканями). Внешнее дыхание, функцию которого выполняют органы д</w:t>
      </w:r>
      <w:r w:rsidRPr="002106B6">
        <w:t>ы</w:t>
      </w:r>
      <w:r w:rsidRPr="002106B6">
        <w:t>хательной си</w:t>
      </w:r>
      <w:r w:rsidRPr="002106B6">
        <w:t>с</w:t>
      </w:r>
      <w:r w:rsidRPr="002106B6">
        <w:t>темы, осуществляется различными способами.</w:t>
      </w:r>
    </w:p>
    <w:p w14:paraId="44736A33" w14:textId="77777777" w:rsidR="002442BB" w:rsidRPr="002106B6" w:rsidRDefault="00C7761C" w:rsidP="00A82B57">
      <w:pPr>
        <w:spacing w:line="360" w:lineRule="auto"/>
        <w:ind w:firstLine="709"/>
        <w:jc w:val="both"/>
      </w:pPr>
      <w:r w:rsidRPr="002106B6">
        <w:t>Согласованность, ритмичность сокращений и расслаблений дыхательных мышц об</w:t>
      </w:r>
      <w:r w:rsidRPr="002106B6">
        <w:t>у</w:t>
      </w:r>
      <w:r w:rsidRPr="002106B6">
        <w:t>словлены поступающими к ним по нервам импульсами от д</w:t>
      </w:r>
      <w:r w:rsidRPr="002106B6">
        <w:t>ы</w:t>
      </w:r>
      <w:r w:rsidRPr="002106B6">
        <w:t>хательного центра продолговатого мозга. И.М. Сеченов в 1882 г. установил, что примерно через каждые 4 сек, в дыхательном це</w:t>
      </w:r>
      <w:r w:rsidRPr="002106B6">
        <w:t>н</w:t>
      </w:r>
      <w:r w:rsidRPr="002106B6">
        <w:t>тре автоматически возникают возбуждения, обеспечивающие чередование вдоха и выдоха. Д</w:t>
      </w:r>
      <w:r w:rsidRPr="002106B6">
        <w:t>ы</w:t>
      </w:r>
      <w:r w:rsidRPr="002106B6">
        <w:t>хательный центр изменяет глубину и частоту дыхательных движений, обеспечивая оптимал</w:t>
      </w:r>
      <w:r w:rsidRPr="002106B6">
        <w:t>ь</w:t>
      </w:r>
      <w:r w:rsidRPr="002106B6">
        <w:t>ное содержание газов в крови. Гуморальная регуляция дых</w:t>
      </w:r>
      <w:r w:rsidRPr="002106B6">
        <w:t>а</w:t>
      </w:r>
      <w:r w:rsidRPr="002106B6">
        <w:t>ния состоит в том, что повышение концентрации углекислого газа в крови возбуждает дыхательный центр - частота и глубина д</w:t>
      </w:r>
      <w:r w:rsidRPr="002106B6">
        <w:t>ы</w:t>
      </w:r>
      <w:r w:rsidRPr="002106B6">
        <w:t>хания увеличиваются, а уменьшение СО2 понижает возбудимость дыхательного центра - част</w:t>
      </w:r>
      <w:r w:rsidRPr="002106B6">
        <w:t>о</w:t>
      </w:r>
      <w:r w:rsidRPr="002106B6">
        <w:t>та и глубина дыхания уменьшаются.</w:t>
      </w:r>
    </w:p>
    <w:p w14:paraId="1ABE05EA" w14:textId="77777777" w:rsidR="002442BB" w:rsidRPr="002106B6" w:rsidRDefault="002442BB" w:rsidP="00A82B57">
      <w:pPr>
        <w:spacing w:line="360" w:lineRule="auto"/>
        <w:ind w:firstLine="709"/>
        <w:jc w:val="both"/>
      </w:pPr>
    </w:p>
    <w:p w14:paraId="06F5A9B8" w14:textId="77777777" w:rsidR="002442BB" w:rsidRPr="002106B6" w:rsidRDefault="002442BB" w:rsidP="00A82B57">
      <w:pPr>
        <w:spacing w:line="360" w:lineRule="auto"/>
        <w:ind w:firstLine="709"/>
        <w:jc w:val="both"/>
        <w:rPr>
          <w:i/>
          <w:u w:val="single"/>
        </w:rPr>
      </w:pPr>
      <w:r w:rsidRPr="002106B6">
        <w:rPr>
          <w:i/>
          <w:u w:val="single"/>
        </w:rPr>
        <w:t>Дыхательный центр</w:t>
      </w:r>
    </w:p>
    <w:p w14:paraId="197CA4CE" w14:textId="77777777" w:rsidR="002442BB" w:rsidRPr="002106B6" w:rsidRDefault="002442BB" w:rsidP="00A82B57">
      <w:pPr>
        <w:spacing w:line="360" w:lineRule="auto"/>
        <w:ind w:firstLine="709"/>
        <w:jc w:val="both"/>
      </w:pPr>
      <w:r w:rsidRPr="002106B6">
        <w:t xml:space="preserve">Под дыхательным центром следует понимать </w:t>
      </w:r>
      <w:r w:rsidR="003E16B1" w:rsidRPr="002106B6">
        <w:t>совокупность</w:t>
      </w:r>
      <w:r w:rsidRPr="002106B6">
        <w:t xml:space="preserve"> нейронов специфических (дыхательных) ядер продолговатого мозга, способных ген</w:t>
      </w:r>
      <w:r w:rsidRPr="002106B6">
        <w:t>е</w:t>
      </w:r>
      <w:r w:rsidRPr="002106B6">
        <w:t>рировать дыхательный ритм.</w:t>
      </w:r>
    </w:p>
    <w:p w14:paraId="5DCB25B6" w14:textId="77777777" w:rsidR="002442BB" w:rsidRPr="002106B6" w:rsidRDefault="002442BB" w:rsidP="00A82B57">
      <w:pPr>
        <w:spacing w:line="360" w:lineRule="auto"/>
        <w:ind w:firstLine="709"/>
        <w:jc w:val="both"/>
      </w:pPr>
      <w:r w:rsidRPr="002106B6">
        <w:t>В нормальных (физиологических) условиях дыхательный центр получает афферентные сигналы от периферических и центральных хеморецепторов, сигн</w:t>
      </w:r>
      <w:r w:rsidRPr="002106B6">
        <w:t>а</w:t>
      </w:r>
      <w:r w:rsidRPr="002106B6">
        <w:t xml:space="preserve">лизирующих соответственно о парциальном давлении О2 в крови и концентрации Н+ во внеклеточной жидкости мозга. В </w:t>
      </w:r>
      <w:r w:rsidRPr="002106B6">
        <w:lastRenderedPageBreak/>
        <w:t>период бодрствования деятельность дыхательного центра регулируется дополнительными си</w:t>
      </w:r>
      <w:r w:rsidRPr="002106B6">
        <w:t>г</w:t>
      </w:r>
      <w:r w:rsidRPr="002106B6">
        <w:t xml:space="preserve">налами, исходящими из </w:t>
      </w:r>
      <w:r w:rsidR="003E16B1" w:rsidRPr="002106B6">
        <w:t>различных</w:t>
      </w:r>
      <w:r w:rsidRPr="002106B6">
        <w:t xml:space="preserve"> структур ЦНС. У человека это, например, структуры, </w:t>
      </w:r>
      <w:r w:rsidR="003E16B1" w:rsidRPr="002106B6">
        <w:t>обе</w:t>
      </w:r>
      <w:r w:rsidR="003E16B1" w:rsidRPr="002106B6">
        <w:t>с</w:t>
      </w:r>
      <w:r w:rsidR="003E16B1" w:rsidRPr="002106B6">
        <w:t>печивающие</w:t>
      </w:r>
      <w:r w:rsidRPr="002106B6">
        <w:t xml:space="preserve"> речь. Речь (пение) </w:t>
      </w:r>
      <w:r w:rsidR="009E77FD" w:rsidRPr="002106B6">
        <w:t>может в значительной степени от</w:t>
      </w:r>
      <w:r w:rsidRPr="002106B6">
        <w:t>клонить от нормального ур</w:t>
      </w:r>
      <w:r w:rsidRPr="002106B6">
        <w:t>о</w:t>
      </w:r>
      <w:r w:rsidRPr="002106B6">
        <w:t xml:space="preserve">вень газов крови, даже снизить реакцию дыхательного центра на гипоксию или гиперкапнию. Афферентные сигналы от хеморецепторов тесно взаимодействуют с другими </w:t>
      </w:r>
      <w:r w:rsidR="003E16B1" w:rsidRPr="002106B6">
        <w:t>афферентными</w:t>
      </w:r>
      <w:r w:rsidRPr="002106B6">
        <w:t xml:space="preserve"> стимулами дыхательного центра, но, в конечном счете, химический, или гуморальный, ко</w:t>
      </w:r>
      <w:r w:rsidRPr="002106B6">
        <w:t>н</w:t>
      </w:r>
      <w:r w:rsidRPr="002106B6">
        <w:t>троль дыхания всегда доминирует над нейрогенным. Например, ч</w:t>
      </w:r>
      <w:r w:rsidRPr="002106B6">
        <w:t>е</w:t>
      </w:r>
      <w:r w:rsidRPr="002106B6">
        <w:t xml:space="preserve">ловек произвольно не может </w:t>
      </w:r>
      <w:r w:rsidR="003E16B1" w:rsidRPr="002106B6">
        <w:t>бесконечно</w:t>
      </w:r>
      <w:r w:rsidRPr="002106B6">
        <w:t xml:space="preserve"> долго задерживать дыхание из-за нарастающих во время остановки дыхания гипо</w:t>
      </w:r>
      <w:r w:rsidRPr="002106B6">
        <w:t>к</w:t>
      </w:r>
      <w:r w:rsidRPr="002106B6">
        <w:t>сии и гиперка</w:t>
      </w:r>
      <w:r w:rsidRPr="002106B6">
        <w:t>п</w:t>
      </w:r>
      <w:r w:rsidRPr="002106B6">
        <w:t>нии.</w:t>
      </w:r>
    </w:p>
    <w:p w14:paraId="55729DC5" w14:textId="77777777" w:rsidR="002442BB" w:rsidRPr="002106B6" w:rsidRDefault="002442BB" w:rsidP="00A82B57">
      <w:pPr>
        <w:spacing w:line="360" w:lineRule="auto"/>
        <w:ind w:firstLine="709"/>
        <w:jc w:val="both"/>
      </w:pPr>
      <w:r w:rsidRPr="002106B6">
        <w:t xml:space="preserve">Дыхательный центр выполняет две основные </w:t>
      </w:r>
      <w:r w:rsidRPr="002106B6">
        <w:rPr>
          <w:i/>
        </w:rPr>
        <w:t>функции</w:t>
      </w:r>
      <w:r w:rsidRPr="002106B6">
        <w:t xml:space="preserve"> в системе дыхания: моторную, или двигательную, которая проявляется в виде сокращения дыхательных мышц, и гомеостат</w:t>
      </w:r>
      <w:r w:rsidRPr="002106B6">
        <w:t>и</w:t>
      </w:r>
      <w:r w:rsidRPr="002106B6">
        <w:t>ческую, связанную с изменением характера дыхания при сдвигах содержания О2 и СО2 во внутренней среде организма.</w:t>
      </w:r>
    </w:p>
    <w:p w14:paraId="291B6290" w14:textId="77777777" w:rsidR="002442BB" w:rsidRPr="002106B6" w:rsidRDefault="002442BB" w:rsidP="00A82B57">
      <w:pPr>
        <w:spacing w:line="360" w:lineRule="auto"/>
        <w:ind w:firstLine="709"/>
        <w:jc w:val="both"/>
      </w:pPr>
      <w:r w:rsidRPr="002106B6">
        <w:t xml:space="preserve">Двигательная функция дыхательного центра заключается в </w:t>
      </w:r>
      <w:r w:rsidR="003E16B1" w:rsidRPr="002106B6">
        <w:t>генерации</w:t>
      </w:r>
      <w:r w:rsidRPr="002106B6">
        <w:t xml:space="preserve"> дых</w:t>
      </w:r>
      <w:r w:rsidRPr="002106B6">
        <w:t>а</w:t>
      </w:r>
      <w:r w:rsidRPr="002106B6">
        <w:t xml:space="preserve">тельного ритма и его паттерна. Под генерацией </w:t>
      </w:r>
      <w:r w:rsidR="003E16B1" w:rsidRPr="002106B6">
        <w:t>дыхательного</w:t>
      </w:r>
      <w:r w:rsidRPr="002106B6">
        <w:t xml:space="preserve"> ритма понимают генерацию дыхательным центром </w:t>
      </w:r>
      <w:r w:rsidR="003E16B1" w:rsidRPr="002106B6">
        <w:t>вдоха</w:t>
      </w:r>
      <w:r w:rsidRPr="002106B6">
        <w:t xml:space="preserve"> и его прекращение (переход в экспирацию). Под паттерном дыхания следует п</w:t>
      </w:r>
      <w:r w:rsidRPr="002106B6">
        <w:t>о</w:t>
      </w:r>
      <w:r w:rsidRPr="002106B6">
        <w:t>нимать длительность вдоха и выдоха, величину дыхательного объема, минутного объема дых</w:t>
      </w:r>
      <w:r w:rsidRPr="002106B6">
        <w:t>а</w:t>
      </w:r>
      <w:r w:rsidRPr="002106B6">
        <w:t xml:space="preserve">ния. Моторная </w:t>
      </w:r>
      <w:r w:rsidR="003E16B1" w:rsidRPr="002106B6">
        <w:t>функция</w:t>
      </w:r>
      <w:r w:rsidRPr="002106B6">
        <w:t xml:space="preserve"> дыхательного центра адаптирует дыхание к метаболическим потребн</w:t>
      </w:r>
      <w:r w:rsidRPr="002106B6">
        <w:t>о</w:t>
      </w:r>
      <w:r w:rsidRPr="002106B6">
        <w:t>стям орг</w:t>
      </w:r>
      <w:r w:rsidRPr="002106B6">
        <w:t>а</w:t>
      </w:r>
      <w:r w:rsidRPr="002106B6">
        <w:t xml:space="preserve">низма, приспосабливает дыхание в поведенческих реакциях (поза, бег и др.), а также осуществляет интеграцию </w:t>
      </w:r>
      <w:r w:rsidR="003E16B1" w:rsidRPr="002106B6">
        <w:t>дыхания</w:t>
      </w:r>
      <w:r w:rsidRPr="002106B6">
        <w:t xml:space="preserve"> с др</w:t>
      </w:r>
      <w:r w:rsidRPr="002106B6">
        <w:t>у</w:t>
      </w:r>
      <w:r w:rsidRPr="002106B6">
        <w:t>гими функциями ЦНС.</w:t>
      </w:r>
    </w:p>
    <w:p w14:paraId="1AA0F98B" w14:textId="77777777" w:rsidR="002442BB" w:rsidRPr="002106B6" w:rsidRDefault="002442BB" w:rsidP="00A82B57">
      <w:pPr>
        <w:spacing w:line="360" w:lineRule="auto"/>
        <w:ind w:firstLine="709"/>
        <w:jc w:val="both"/>
      </w:pPr>
      <w:r w:rsidRPr="002106B6">
        <w:t>Гомеостатическая функция дыхательного центра поддерживает нормальные величины дыхательных газов (O2, CO2) и рН в крови и внеклеточной жидкости мозга, регулирует дых</w:t>
      </w:r>
      <w:r w:rsidRPr="002106B6">
        <w:t>а</w:t>
      </w:r>
      <w:r w:rsidRPr="002106B6">
        <w:t>ние при изменении температуры тела, адаптирует дыхательную функцию к условиям измене</w:t>
      </w:r>
      <w:r w:rsidRPr="002106B6">
        <w:t>н</w:t>
      </w:r>
      <w:r w:rsidRPr="002106B6">
        <w:t>ной газовой среды, например при пон</w:t>
      </w:r>
      <w:r w:rsidRPr="002106B6">
        <w:t>и</w:t>
      </w:r>
      <w:r w:rsidRPr="002106B6">
        <w:t>женном и повышенном барометрическом давлении.</w:t>
      </w:r>
    </w:p>
    <w:p w14:paraId="2C920B0F" w14:textId="77777777" w:rsidR="00EF62E3" w:rsidRPr="002106B6" w:rsidRDefault="00EF62E3" w:rsidP="00A82B57">
      <w:pPr>
        <w:spacing w:line="360" w:lineRule="auto"/>
        <w:ind w:firstLine="709"/>
        <w:jc w:val="both"/>
      </w:pPr>
      <w:r w:rsidRPr="002106B6">
        <w:t>В организме газообмен О2 и СО2 через альвеолярно-капиллярную мембр</w:t>
      </w:r>
      <w:r w:rsidRPr="002106B6">
        <w:t>а</w:t>
      </w:r>
      <w:r w:rsidRPr="002106B6">
        <w:t>ну происходит с помощью диффузии. Диффузия О2 и СО2 через аэрогематический барьер зависит от следу</w:t>
      </w:r>
      <w:r w:rsidRPr="002106B6">
        <w:t>ю</w:t>
      </w:r>
      <w:r w:rsidRPr="002106B6">
        <w:t>щих факторов: вентиляции дых</w:t>
      </w:r>
      <w:r w:rsidRPr="002106B6">
        <w:t>а</w:t>
      </w:r>
      <w:r w:rsidRPr="002106B6">
        <w:t>тельных путей; смешивания и диффузии газов в альвеолярных протоках и альвеолах; смешивания и диффузии газов через аэрогематический барьер, мембрану эритроцитов и плазму альвеолярных капилляров; химической реакции газов с различными ко</w:t>
      </w:r>
      <w:r w:rsidRPr="002106B6">
        <w:t>м</w:t>
      </w:r>
      <w:r w:rsidRPr="002106B6">
        <w:t xml:space="preserve">понентами крови, </w:t>
      </w:r>
      <w:r w:rsidR="003E16B1" w:rsidRPr="002106B6">
        <w:t>и,</w:t>
      </w:r>
      <w:r w:rsidRPr="002106B6">
        <w:t xml:space="preserve"> </w:t>
      </w:r>
      <w:r w:rsidR="0028512B" w:rsidRPr="002106B6">
        <w:t>наконец,</w:t>
      </w:r>
      <w:r w:rsidRPr="002106B6">
        <w:t xml:space="preserve"> от перфузии кровью легочных капилляров.</w:t>
      </w:r>
    </w:p>
    <w:p w14:paraId="79BF15D0" w14:textId="77777777" w:rsidR="00EF62E3" w:rsidRPr="002106B6" w:rsidRDefault="00EF62E3" w:rsidP="00A82B57">
      <w:pPr>
        <w:spacing w:line="360" w:lineRule="auto"/>
        <w:ind w:firstLine="709"/>
        <w:jc w:val="both"/>
      </w:pPr>
      <w:r w:rsidRPr="002106B6">
        <w:t xml:space="preserve">Диффузия газов через альвеолярно-капиллярную мембрану </w:t>
      </w:r>
      <w:r w:rsidR="003E16B1" w:rsidRPr="002106B6">
        <w:t>легких</w:t>
      </w:r>
      <w:r w:rsidRPr="002106B6">
        <w:t xml:space="preserve"> осущес</w:t>
      </w:r>
      <w:r w:rsidRPr="002106B6">
        <w:t>т</w:t>
      </w:r>
      <w:r w:rsidRPr="002106B6">
        <w:t>вляется в два этапа. На первом этапе диффузионный перенос газов происходит по концентрационному град</w:t>
      </w:r>
      <w:r w:rsidRPr="002106B6">
        <w:t>и</w:t>
      </w:r>
      <w:r w:rsidRPr="002106B6">
        <w:t>енту через тонкий аэрогематич</w:t>
      </w:r>
      <w:r w:rsidRPr="002106B6">
        <w:t>е</w:t>
      </w:r>
      <w:r w:rsidRPr="002106B6">
        <w:t xml:space="preserve">ский барьер, на втором — происходит </w:t>
      </w:r>
      <w:r w:rsidR="003E16B1" w:rsidRPr="002106B6">
        <w:t>связывание</w:t>
      </w:r>
      <w:r w:rsidRPr="002106B6">
        <w:t xml:space="preserve"> газов в крови легочных капилляров, объем которой составляет 80—150 мл, при толщине слоя крови в капи</w:t>
      </w:r>
      <w:r w:rsidRPr="002106B6">
        <w:t>л</w:t>
      </w:r>
      <w:r w:rsidRPr="002106B6">
        <w:lastRenderedPageBreak/>
        <w:t>лярах всего 5—8 мкм и скорости кровотока около 0,1 мм*с-1. После преодоления аэрогемат</w:t>
      </w:r>
      <w:r w:rsidRPr="002106B6">
        <w:t>и</w:t>
      </w:r>
      <w:r w:rsidRPr="002106B6">
        <w:t>ческого барьера газы диффундируют через плазму крови в эритроциты.</w:t>
      </w:r>
    </w:p>
    <w:p w14:paraId="32B4C4D3" w14:textId="77777777" w:rsidR="00EF62E3" w:rsidRPr="002106B6" w:rsidRDefault="00EF62E3" w:rsidP="00A82B57">
      <w:pPr>
        <w:spacing w:line="360" w:lineRule="auto"/>
        <w:ind w:firstLine="709"/>
        <w:jc w:val="both"/>
      </w:pPr>
      <w:r w:rsidRPr="002106B6">
        <w:t>Значительным препятствием н</w:t>
      </w:r>
      <w:r w:rsidR="003E16B1" w:rsidRPr="002106B6">
        <w:t>а пути диффузии О2 является мем</w:t>
      </w:r>
      <w:r w:rsidRPr="002106B6">
        <w:t>брана эри</w:t>
      </w:r>
      <w:r w:rsidRPr="002106B6">
        <w:t>т</w:t>
      </w:r>
      <w:r w:rsidRPr="002106B6">
        <w:t xml:space="preserve">роцитов. Плазма крови практически не препятствует диффузии газов в отличие от альвеолярно-капиллярной мембраны и мембраны эритроцитов </w:t>
      </w:r>
    </w:p>
    <w:p w14:paraId="5BEF9AA8" w14:textId="77777777" w:rsidR="00EF62E3" w:rsidRPr="002106B6" w:rsidRDefault="00EF62E3" w:rsidP="00A82B57">
      <w:pPr>
        <w:spacing w:line="360" w:lineRule="auto"/>
        <w:ind w:firstLine="709"/>
        <w:jc w:val="both"/>
      </w:pPr>
    </w:p>
    <w:p w14:paraId="120D0E3A" w14:textId="77777777" w:rsidR="00EF62E3" w:rsidRPr="002106B6" w:rsidRDefault="00C7761C" w:rsidP="00A82B57">
      <w:pPr>
        <w:spacing w:line="360" w:lineRule="auto"/>
        <w:ind w:firstLine="709"/>
        <w:jc w:val="both"/>
      </w:pPr>
      <w:r w:rsidRPr="002106B6">
        <w:rPr>
          <w:b/>
        </w:rPr>
        <w:t>3.</w:t>
      </w:r>
      <w:r w:rsidR="00EF62E3" w:rsidRPr="002106B6">
        <w:rPr>
          <w:b/>
        </w:rPr>
        <w:t xml:space="preserve">Нефрон </w:t>
      </w:r>
      <w:r w:rsidRPr="002106B6">
        <w:rPr>
          <w:b/>
        </w:rPr>
        <w:t>–</w:t>
      </w:r>
      <w:r w:rsidR="007E3B84" w:rsidRPr="002106B6">
        <w:rPr>
          <w:b/>
        </w:rPr>
        <w:t xml:space="preserve"> структу</w:t>
      </w:r>
      <w:r w:rsidRPr="002106B6">
        <w:rPr>
          <w:b/>
        </w:rPr>
        <w:t xml:space="preserve">рно-функциональная </w:t>
      </w:r>
      <w:r w:rsidR="007E3B84" w:rsidRPr="002106B6">
        <w:rPr>
          <w:b/>
        </w:rPr>
        <w:t>единица почки. Образование клубочков</w:t>
      </w:r>
      <w:r w:rsidR="007E3B84" w:rsidRPr="002106B6">
        <w:rPr>
          <w:b/>
        </w:rPr>
        <w:t>о</w:t>
      </w:r>
      <w:r w:rsidR="007E3B84" w:rsidRPr="002106B6">
        <w:rPr>
          <w:b/>
        </w:rPr>
        <w:t>го фильтра.</w:t>
      </w:r>
    </w:p>
    <w:p w14:paraId="19E78FD4" w14:textId="77777777" w:rsidR="00EF62E3" w:rsidRPr="002106B6" w:rsidRDefault="00EF62E3" w:rsidP="00A82B57">
      <w:pPr>
        <w:spacing w:line="360" w:lineRule="auto"/>
        <w:ind w:firstLine="709"/>
        <w:jc w:val="both"/>
        <w:rPr>
          <w:i/>
        </w:rPr>
      </w:pPr>
    </w:p>
    <w:p w14:paraId="638579CD" w14:textId="77777777" w:rsidR="00EF62E3" w:rsidRPr="002106B6" w:rsidRDefault="00EF62E3" w:rsidP="00A82B57">
      <w:pPr>
        <w:spacing w:line="360" w:lineRule="auto"/>
        <w:ind w:firstLine="709"/>
        <w:jc w:val="both"/>
      </w:pPr>
      <w:r w:rsidRPr="002106B6">
        <w:t>В каждой почке у человека содержится около 1 млн функциональных единиц — нефр</w:t>
      </w:r>
      <w:r w:rsidRPr="002106B6">
        <w:t>о</w:t>
      </w:r>
      <w:r w:rsidRPr="002106B6">
        <w:t>нов, в кото</w:t>
      </w:r>
      <w:r w:rsidR="007E3B84" w:rsidRPr="002106B6">
        <w:t xml:space="preserve">рых происходит образование мочи. </w:t>
      </w:r>
      <w:r w:rsidRPr="002106B6">
        <w:t>Каждый нефрон н</w:t>
      </w:r>
      <w:r w:rsidRPr="002106B6">
        <w:t>а</w:t>
      </w:r>
      <w:r w:rsidRPr="002106B6">
        <w:t>чинается почечным, или мальпигиевым, тельцем — двустенной капсулой клубо</w:t>
      </w:r>
      <w:r w:rsidRPr="002106B6">
        <w:t>ч</w:t>
      </w:r>
      <w:r w:rsidRPr="002106B6">
        <w:t>ка (капсула Шумлянского—Боумена), внутри которой находится клубочек капи</w:t>
      </w:r>
      <w:r w:rsidRPr="002106B6">
        <w:t>л</w:t>
      </w:r>
      <w:r w:rsidRPr="002106B6">
        <w:t>ляров. Внутренняя поверхность капсулы выстлана эпителиальными клетками; образующаяся полость между висцеральным и париетальным лис</w:t>
      </w:r>
      <w:r w:rsidRPr="002106B6">
        <w:t>т</w:t>
      </w:r>
      <w:r w:rsidRPr="002106B6">
        <w:t>ками капсулы переходит в просвет проксимального извитого канальца. Особенностью клеток этого канальца является наличие щеточной каемки — большого количества микроворсинок, о</w:t>
      </w:r>
      <w:r w:rsidRPr="002106B6">
        <w:t>б</w:t>
      </w:r>
      <w:r w:rsidRPr="002106B6">
        <w:t>ращенных в просвет канальца. Следующий отдел нефрона — тонкая нисходящая часть петли нефрона (петли Генле). Ее стенка образована низкими, плоскими эпителиальн</w:t>
      </w:r>
      <w:r w:rsidRPr="002106B6">
        <w:t>ы</w:t>
      </w:r>
      <w:r w:rsidRPr="002106B6">
        <w:t>ми клетками. Нисходящая часть петли может опускаться глубоко в мозговое вещество, где каналец изгибае</w:t>
      </w:r>
      <w:r w:rsidRPr="002106B6">
        <w:t>т</w:t>
      </w:r>
      <w:r w:rsidRPr="002106B6">
        <w:t>ся на 180°, и поворачивает в сторону коркового вещества почки, образуя восходящую часть петли нефрона. Она может включать тонкую и всегда имеет толстую восходящую часть, кот</w:t>
      </w:r>
      <w:r w:rsidRPr="002106B6">
        <w:t>о</w:t>
      </w:r>
      <w:r w:rsidRPr="002106B6">
        <w:t>рая подн</w:t>
      </w:r>
      <w:r w:rsidRPr="002106B6">
        <w:t>и</w:t>
      </w:r>
      <w:r w:rsidRPr="002106B6">
        <w:t>мается до уровня клубочка своего же нефрона, где начинается дистальный извитой каналец. Этот отдел канальца обязательно прикасается к клубочку между приносящей и вын</w:t>
      </w:r>
      <w:r w:rsidRPr="002106B6">
        <w:t>о</w:t>
      </w:r>
      <w:r w:rsidRPr="002106B6">
        <w:t>сящей артер</w:t>
      </w:r>
      <w:r w:rsidR="007E3B84" w:rsidRPr="002106B6">
        <w:t xml:space="preserve">иолами в области плотного пятна. </w:t>
      </w:r>
      <w:r w:rsidRPr="002106B6">
        <w:t>Клетки толстого восходящего отдела петли Ге</w:t>
      </w:r>
      <w:r w:rsidRPr="002106B6">
        <w:t>н</w:t>
      </w:r>
      <w:r w:rsidRPr="002106B6">
        <w:t>ле и дистального извитого канальца лишены щ</w:t>
      </w:r>
      <w:r w:rsidRPr="002106B6">
        <w:t>е</w:t>
      </w:r>
      <w:r w:rsidRPr="002106B6">
        <w:t>точной каемки, в них много митохондрий и увеличена п</w:t>
      </w:r>
      <w:r w:rsidRPr="002106B6">
        <w:t>о</w:t>
      </w:r>
      <w:r w:rsidRPr="002106B6">
        <w:t>верхность базальной плазматической мембраны за счет складчатости. Конечный отдел нефрона — к</w:t>
      </w:r>
      <w:r w:rsidRPr="002106B6">
        <w:t>о</w:t>
      </w:r>
      <w:r w:rsidRPr="002106B6">
        <w:t>роткий связующий каналец,</w:t>
      </w:r>
      <w:r w:rsidR="007E3B84" w:rsidRPr="002106B6">
        <w:t xml:space="preserve"> впадает в собирательную трубку</w:t>
      </w:r>
      <w:r w:rsidRPr="002106B6">
        <w:t>. Начинаясь в корковом веществе почки, собирательные трубки проходят через мозговое вещество и откр</w:t>
      </w:r>
      <w:r w:rsidRPr="002106B6">
        <w:t>ы</w:t>
      </w:r>
      <w:r w:rsidRPr="002106B6">
        <w:t>ваются в полость почечной лоханки. Диаметр капсулы клубочка около 0,2 мм, общая длина к</w:t>
      </w:r>
      <w:r w:rsidRPr="002106B6">
        <w:t>а</w:t>
      </w:r>
      <w:r w:rsidRPr="002106B6">
        <w:t>нальцев одного нефрона достигает 35—50 мм. Исходя из ос</w:t>
      </w:r>
      <w:r w:rsidRPr="002106B6">
        <w:t>о</w:t>
      </w:r>
      <w:r w:rsidRPr="002106B6">
        <w:t>бенностей структуры и функции почечных канальцев, различают следующие сегменты нефрона: 1) проксимальный, в состав к</w:t>
      </w:r>
      <w:r w:rsidRPr="002106B6">
        <w:t>о</w:t>
      </w:r>
      <w:r w:rsidRPr="002106B6">
        <w:t>торого входят извитая и прямая части проксимального канальца; 2) тонкий отдел петли нефр</w:t>
      </w:r>
      <w:r w:rsidRPr="002106B6">
        <w:t>о</w:t>
      </w:r>
      <w:r w:rsidRPr="002106B6">
        <w:t>на, включающий нисходящую и тонкую восходящую части петли; 3) дистальный сегмент, обр</w:t>
      </w:r>
      <w:r w:rsidRPr="002106B6">
        <w:t>а</w:t>
      </w:r>
      <w:r w:rsidRPr="002106B6">
        <w:t>зованный толстым восходящим отделом петли нефрона, дистальным извитым канальцем и св</w:t>
      </w:r>
      <w:r w:rsidRPr="002106B6">
        <w:t>я</w:t>
      </w:r>
      <w:r w:rsidRPr="002106B6">
        <w:t>зующим отделом. Канальцы нефрона соединены с собирательными трубками: в процессе э</w:t>
      </w:r>
      <w:r w:rsidRPr="002106B6">
        <w:t>м</w:t>
      </w:r>
      <w:r w:rsidRPr="002106B6">
        <w:t xml:space="preserve">бриогенеза </w:t>
      </w:r>
      <w:r w:rsidRPr="002106B6">
        <w:lastRenderedPageBreak/>
        <w:t>они развиваются самостоятельно, но в сфо</w:t>
      </w:r>
      <w:r w:rsidRPr="002106B6">
        <w:t>р</w:t>
      </w:r>
      <w:r w:rsidRPr="002106B6">
        <w:t>мировавшейся почке собирательные трубки функционально близки дистальн</w:t>
      </w:r>
      <w:r w:rsidRPr="002106B6">
        <w:t>о</w:t>
      </w:r>
      <w:r w:rsidRPr="002106B6">
        <w:t>му сегменту нефрона.</w:t>
      </w:r>
    </w:p>
    <w:p w14:paraId="129E99BF" w14:textId="77777777" w:rsidR="00EF62E3" w:rsidRPr="002106B6" w:rsidRDefault="00EF62E3" w:rsidP="00A82B57">
      <w:pPr>
        <w:spacing w:line="360" w:lineRule="auto"/>
        <w:ind w:firstLine="709"/>
        <w:jc w:val="both"/>
      </w:pPr>
      <w:r w:rsidRPr="002106B6">
        <w:t>В почке функционирует несколько типов нефронов: суперфициальные (п</w:t>
      </w:r>
      <w:r w:rsidRPr="002106B6">
        <w:t>о</w:t>
      </w:r>
      <w:r w:rsidRPr="002106B6">
        <w:t>верхностные), интракортикальные и юкстамедуллярные. Различие между ними заключается в локализации в почке, величине клубочков (юкстамедуллярные крупнее суперфициальных), глубине распол</w:t>
      </w:r>
      <w:r w:rsidRPr="002106B6">
        <w:t>о</w:t>
      </w:r>
      <w:r w:rsidRPr="002106B6">
        <w:t>жения клубочков и проксимальных канальцев в корковом веществе почки (клубочки юкстам</w:t>
      </w:r>
      <w:r w:rsidRPr="002106B6">
        <w:t>е</w:t>
      </w:r>
      <w:r w:rsidRPr="002106B6">
        <w:t>дуллярных нефронов лежат у границы коркового и мозгового вещества) и в дл</w:t>
      </w:r>
      <w:r w:rsidRPr="002106B6">
        <w:t>и</w:t>
      </w:r>
      <w:r w:rsidRPr="002106B6">
        <w:t>не отдельных участков нефрона, особенно петель нефрона. Суперфициальные нефроны имеют короткие пе</w:t>
      </w:r>
      <w:r w:rsidRPr="002106B6">
        <w:t>т</w:t>
      </w:r>
      <w:r w:rsidRPr="002106B6">
        <w:t>ли, юкстамедуллярные, напротив, длинные, спускающиеся во внутреннее мо</w:t>
      </w:r>
      <w:r w:rsidRPr="002106B6">
        <w:t>з</w:t>
      </w:r>
      <w:r w:rsidRPr="002106B6">
        <w:t xml:space="preserve">говое вещество почки. Характерна строгая зональность распределения канальцев внутри почки </w:t>
      </w:r>
    </w:p>
    <w:p w14:paraId="697CF9EB" w14:textId="77777777" w:rsidR="00EF62E3" w:rsidRPr="002106B6" w:rsidRDefault="00EF62E3" w:rsidP="00A82B57">
      <w:pPr>
        <w:spacing w:line="360" w:lineRule="auto"/>
        <w:ind w:firstLine="709"/>
        <w:jc w:val="both"/>
      </w:pPr>
      <w:r w:rsidRPr="002106B6">
        <w:t>Большое функ</w:t>
      </w:r>
      <w:r w:rsidR="007E3B84" w:rsidRPr="002106B6">
        <w:t>циональное значение имеет зона п</w:t>
      </w:r>
      <w:r w:rsidRPr="002106B6">
        <w:t>очки, в которой расположен каналец, независимо от того, находится ли он в корковом или мозговом в</w:t>
      </w:r>
      <w:r w:rsidRPr="002106B6">
        <w:t>е</w:t>
      </w:r>
      <w:r w:rsidRPr="002106B6">
        <w:t>ществе. В корковом веществе находятся почечные клубочки, проксимальные и дистальные отделы канальцев, связующие о</w:t>
      </w:r>
      <w:r w:rsidRPr="002106B6">
        <w:t>т</w:t>
      </w:r>
      <w:r w:rsidRPr="002106B6">
        <w:t>делы. В наружной полоске наружн</w:t>
      </w:r>
      <w:r w:rsidRPr="002106B6">
        <w:t>о</w:t>
      </w:r>
      <w:r w:rsidRPr="002106B6">
        <w:t>го мозгового вещества находятся нисходящие и толстые восходящие отделы п</w:t>
      </w:r>
      <w:r w:rsidRPr="002106B6">
        <w:t>е</w:t>
      </w:r>
      <w:r w:rsidRPr="002106B6">
        <w:t>тель нефронов, собирательные трубки; во внутреннем мозговом веществе располагаются тонкие отделы петель нефронов и собир</w:t>
      </w:r>
      <w:r w:rsidRPr="002106B6">
        <w:t>а</w:t>
      </w:r>
      <w:r w:rsidRPr="002106B6">
        <w:t>тельные трубки. Расположение каждой из частей нефрона в почке чрезвычайно важно и определяет форму участия тех или иных не</w:t>
      </w:r>
      <w:r w:rsidRPr="002106B6">
        <w:t>ф</w:t>
      </w:r>
      <w:r w:rsidRPr="002106B6">
        <w:t>ронов в деятел</w:t>
      </w:r>
      <w:r w:rsidRPr="002106B6">
        <w:t>ь</w:t>
      </w:r>
      <w:r w:rsidRPr="002106B6">
        <w:t>ности почки, в частности в осмотическом концентрировании мочи.</w:t>
      </w:r>
    </w:p>
    <w:p w14:paraId="7A8C9BC9" w14:textId="77777777" w:rsidR="00EF62E3" w:rsidRPr="002106B6" w:rsidRDefault="00EF62E3" w:rsidP="00A82B57">
      <w:pPr>
        <w:spacing w:line="360" w:lineRule="auto"/>
        <w:ind w:firstLine="709"/>
        <w:jc w:val="both"/>
      </w:pPr>
    </w:p>
    <w:p w14:paraId="7F41720A" w14:textId="77777777" w:rsidR="00EF62E3" w:rsidRPr="002106B6" w:rsidRDefault="00EF62E3" w:rsidP="00A82B57">
      <w:pPr>
        <w:spacing w:line="360" w:lineRule="auto"/>
        <w:ind w:firstLine="709"/>
        <w:jc w:val="both"/>
      </w:pPr>
      <w:r w:rsidRPr="002106B6">
        <w:rPr>
          <w:i/>
        </w:rPr>
        <w:t>Клубочковая фильтрация</w:t>
      </w:r>
    </w:p>
    <w:p w14:paraId="0CC0EBF0" w14:textId="77777777" w:rsidR="00EF62E3" w:rsidRPr="002106B6" w:rsidRDefault="00EF62E3" w:rsidP="00A82B57">
      <w:pPr>
        <w:spacing w:line="360" w:lineRule="auto"/>
        <w:ind w:firstLine="709"/>
        <w:jc w:val="both"/>
      </w:pPr>
      <w:r w:rsidRPr="002106B6">
        <w:t>Мысль о фильтрации воды и растворенных веществ как первом этапе мочеобразования была высказана в 1842 г. немецким физиологом К. Людвигом. В 20-х годах XX столетия амер</w:t>
      </w:r>
      <w:r w:rsidRPr="002106B6">
        <w:t>и</w:t>
      </w:r>
      <w:r w:rsidRPr="002106B6">
        <w:t>канскому физиологу А. Ричардсу в прямом эксперименте удалось подтвердить это предпол</w:t>
      </w:r>
      <w:r w:rsidRPr="002106B6">
        <w:t>о</w:t>
      </w:r>
      <w:r w:rsidRPr="002106B6">
        <w:t>жение — с помощью микроманипулятора пунктировать микропипеткой клубочковую капсулу и извлечь из нее жидкость, действительно оказавшуюся ультрафильтратом плазмы крови.</w:t>
      </w:r>
    </w:p>
    <w:p w14:paraId="602804DE" w14:textId="77777777" w:rsidR="00EF62E3" w:rsidRPr="002106B6" w:rsidRDefault="00EF62E3" w:rsidP="00A82B57">
      <w:pPr>
        <w:spacing w:line="360" w:lineRule="auto"/>
        <w:ind w:firstLine="709"/>
        <w:jc w:val="both"/>
      </w:pPr>
      <w:r w:rsidRPr="002106B6">
        <w:t>Ультрафильтрация воды и низкомолекулярных компонентов из плазмы крови происх</w:t>
      </w:r>
      <w:r w:rsidRPr="002106B6">
        <w:t>о</w:t>
      </w:r>
      <w:r w:rsidRPr="002106B6">
        <w:t>дит через клубочковый фильтр. Этот фильтрационный барьер почти непроницаем для высок</w:t>
      </w:r>
      <w:r w:rsidRPr="002106B6">
        <w:t>о</w:t>
      </w:r>
      <w:r w:rsidRPr="002106B6">
        <w:t>молекулярных веществ. Процесс ультрафильтрации обусловлен разностью между гидростат</w:t>
      </w:r>
      <w:r w:rsidRPr="002106B6">
        <w:t>и</w:t>
      </w:r>
      <w:r w:rsidRPr="002106B6">
        <w:t>ческим давлением кр</w:t>
      </w:r>
      <w:r w:rsidRPr="002106B6">
        <w:t>о</w:t>
      </w:r>
      <w:r w:rsidRPr="002106B6">
        <w:t>ви, гидростатическим давлением в капсуле клубочка и онкотическим давлением белков плазмы крови. Общая поверхность капилляров клубочка больше общей п</w:t>
      </w:r>
      <w:r w:rsidRPr="002106B6">
        <w:t>о</w:t>
      </w:r>
      <w:r w:rsidRPr="002106B6">
        <w:t>верхности тела чел</w:t>
      </w:r>
      <w:r w:rsidRPr="002106B6">
        <w:t>о</w:t>
      </w:r>
      <w:r w:rsidRPr="002106B6">
        <w:t>века и достигает 1,5 м2 на 100 г массы почки. Фильтрующая мембрана (фильтрационный барьер), через которую проходит жидкость из просвета капилляра в п</w:t>
      </w:r>
      <w:r w:rsidRPr="002106B6">
        <w:t>о</w:t>
      </w:r>
      <w:r w:rsidRPr="002106B6">
        <w:t>лость капсулы клубочка, состоит из трех слоев: эндотелиальных клеток капилляров, базальной ме</w:t>
      </w:r>
      <w:r w:rsidRPr="002106B6">
        <w:t>м</w:t>
      </w:r>
      <w:r w:rsidRPr="002106B6">
        <w:t>браны и эпител</w:t>
      </w:r>
      <w:r w:rsidRPr="002106B6">
        <w:t>и</w:t>
      </w:r>
      <w:r w:rsidRPr="002106B6">
        <w:t>альных клеток висцерального (внутреннего) листка к</w:t>
      </w:r>
      <w:r w:rsidR="007E3B84" w:rsidRPr="002106B6">
        <w:t>апсулы— подоцитов</w:t>
      </w:r>
      <w:r w:rsidRPr="002106B6">
        <w:t>.</w:t>
      </w:r>
    </w:p>
    <w:p w14:paraId="7A4F98B4" w14:textId="77777777" w:rsidR="00EF62E3" w:rsidRPr="002106B6" w:rsidRDefault="00EF62E3" w:rsidP="00A82B57">
      <w:pPr>
        <w:spacing w:line="360" w:lineRule="auto"/>
        <w:ind w:firstLine="709"/>
        <w:jc w:val="both"/>
      </w:pPr>
      <w:r w:rsidRPr="002106B6">
        <w:lastRenderedPageBreak/>
        <w:t>Клетки эндотелия, кроме области ядра, очень истончены, толщина цит</w:t>
      </w:r>
      <w:r w:rsidRPr="002106B6">
        <w:t>о</w:t>
      </w:r>
      <w:r w:rsidRPr="002106B6">
        <w:t>плазмы боковых частей клетки менее 50 нм; в цитоплазме имеются круглые или овальные отверстия (поры) ра</w:t>
      </w:r>
      <w:r w:rsidRPr="002106B6">
        <w:t>з</w:t>
      </w:r>
      <w:r w:rsidRPr="002106B6">
        <w:t>мером 50—100 нм, которые занимают до 30 % п</w:t>
      </w:r>
      <w:r w:rsidRPr="002106B6">
        <w:t>о</w:t>
      </w:r>
      <w:r w:rsidRPr="002106B6">
        <w:t>верхности клетки. При нормальном кровотоке наиболее крупные белковые мол</w:t>
      </w:r>
      <w:r w:rsidRPr="002106B6">
        <w:t>е</w:t>
      </w:r>
      <w:r w:rsidRPr="002106B6">
        <w:t>кулы образуют барьерный слой на поверхности пор эндотелия и затрудняют движение через них альбуминов, ограничивая тем самым прохождение форме</w:t>
      </w:r>
      <w:r w:rsidRPr="002106B6">
        <w:t>н</w:t>
      </w:r>
      <w:r w:rsidRPr="002106B6">
        <w:t>ных элементов крови и белков через эндотелий. Другие компоненты плазмы крови и вода могут свободно достигать базальной ме</w:t>
      </w:r>
      <w:r w:rsidRPr="002106B6">
        <w:t>м</w:t>
      </w:r>
      <w:r w:rsidRPr="002106B6">
        <w:t>браны.</w:t>
      </w:r>
    </w:p>
    <w:p w14:paraId="5AA22C59" w14:textId="77777777" w:rsidR="00EF62E3" w:rsidRPr="002106B6" w:rsidRDefault="00EF62E3" w:rsidP="00A82B57">
      <w:pPr>
        <w:spacing w:line="360" w:lineRule="auto"/>
        <w:ind w:firstLine="709"/>
        <w:jc w:val="both"/>
      </w:pPr>
      <w:r w:rsidRPr="002106B6">
        <w:t>Базальная мембрана является одной из важнейших составных частей фильтрующей ме</w:t>
      </w:r>
      <w:r w:rsidRPr="002106B6">
        <w:t>м</w:t>
      </w:r>
      <w:r w:rsidRPr="002106B6">
        <w:t>браны клубочка. У человека толщина базальной мембраны 250—400 нм. Эта мембрана состоит из трех слоев — центрального и двух периферических. Поры в базальной мембране</w:t>
      </w:r>
      <w:r w:rsidR="002106B6">
        <w:t xml:space="preserve"> </w:t>
      </w:r>
      <w:r w:rsidRPr="002106B6">
        <w:t>препятс</w:t>
      </w:r>
      <w:r w:rsidRPr="002106B6">
        <w:t>т</w:t>
      </w:r>
      <w:r w:rsidRPr="002106B6">
        <w:t>вуют прохождению м</w:t>
      </w:r>
      <w:r w:rsidRPr="002106B6">
        <w:t>о</w:t>
      </w:r>
      <w:r w:rsidRPr="002106B6">
        <w:t>лекул диаметром больше 6 нм.</w:t>
      </w:r>
    </w:p>
    <w:p w14:paraId="1A8C2F05" w14:textId="77777777" w:rsidR="00EF62E3" w:rsidRPr="002106B6" w:rsidRDefault="00EF62E3" w:rsidP="00A82B57">
      <w:pPr>
        <w:spacing w:line="360" w:lineRule="auto"/>
        <w:ind w:firstLine="709"/>
        <w:jc w:val="both"/>
      </w:pPr>
      <w:r w:rsidRPr="002106B6">
        <w:t>Наконец, важную роль в определении размера фильтруемых веществ играют щелевые мембраны между «ножками» подоцитов. Эти эпителиальные клетки обращены в просвет капс</w:t>
      </w:r>
      <w:r w:rsidRPr="002106B6">
        <w:t>у</w:t>
      </w:r>
      <w:r w:rsidRPr="002106B6">
        <w:t>лы почечного клубочка и имеют отр</w:t>
      </w:r>
      <w:r w:rsidRPr="002106B6">
        <w:t>о</w:t>
      </w:r>
      <w:r w:rsidRPr="002106B6">
        <w:t>стки — «ножки», которыми прикрепляются к базальной мембране. Базальная мембрана и щелевые мембраны между этими «ножками» ограничивают фильтрацию веществ, диаметр молекул которых больше 6,4 нм (т. е. не проходят вещества, р</w:t>
      </w:r>
      <w:r w:rsidRPr="002106B6">
        <w:t>а</w:t>
      </w:r>
      <w:r w:rsidRPr="002106B6">
        <w:t>диус молекулы которых превышает 3,2 нм). Поэтому в просвет нефрона свободно проникает инулин (радиус молекулы 1,48 нм, молекулярная масса около 5200), может фильтр</w:t>
      </w:r>
      <w:r w:rsidRPr="002106B6">
        <w:t>о</w:t>
      </w:r>
      <w:r w:rsidRPr="002106B6">
        <w:t>ваться лишь 22 % яичного альбумина (радиус молекулы 2,85 нм, молекулярная масса 43500), 3 % гемогл</w:t>
      </w:r>
      <w:r w:rsidRPr="002106B6">
        <w:t>о</w:t>
      </w:r>
      <w:r w:rsidRPr="002106B6">
        <w:t>бина (радиус молекулы 3,25 нм, молекулярная масса 68</w:t>
      </w:r>
      <w:r w:rsidR="0028512B" w:rsidRPr="002106B6">
        <w:t> </w:t>
      </w:r>
      <w:r w:rsidRPr="002106B6">
        <w:t>000</w:t>
      </w:r>
      <w:r w:rsidR="0028512B" w:rsidRPr="002106B6">
        <w:t>)</w:t>
      </w:r>
      <w:r w:rsidRPr="002106B6">
        <w:t>и меньше 1 % сывороточного ал</w:t>
      </w:r>
      <w:r w:rsidRPr="002106B6">
        <w:t>ь</w:t>
      </w:r>
      <w:r w:rsidRPr="002106B6">
        <w:t>бумина (радиус молекулы 3,55 нм, мол</w:t>
      </w:r>
      <w:r w:rsidRPr="002106B6">
        <w:t>е</w:t>
      </w:r>
      <w:r w:rsidRPr="002106B6">
        <w:t>кулярная масса 69 000).</w:t>
      </w:r>
    </w:p>
    <w:p w14:paraId="0EF4A0BF" w14:textId="77777777" w:rsidR="00EF62E3" w:rsidRPr="002106B6" w:rsidRDefault="00EF62E3" w:rsidP="00A82B57">
      <w:pPr>
        <w:spacing w:line="360" w:lineRule="auto"/>
        <w:ind w:firstLine="709"/>
        <w:jc w:val="both"/>
      </w:pPr>
      <w:r w:rsidRPr="002106B6">
        <w:t>Прохождению белков через клубочковый фильтр препятствуют отрицательно заряже</w:t>
      </w:r>
      <w:r w:rsidRPr="002106B6">
        <w:t>н</w:t>
      </w:r>
      <w:r w:rsidRPr="002106B6">
        <w:t>ные молекулы — полианионы, входящие в состав вещества базальной мембраны, и сиалогл</w:t>
      </w:r>
      <w:r w:rsidRPr="002106B6">
        <w:t>и</w:t>
      </w:r>
      <w:r w:rsidRPr="002106B6">
        <w:t>копротеиды в выстилке, лежащей на поверхности подоцитов и между их «ножками». Огран</w:t>
      </w:r>
      <w:r w:rsidRPr="002106B6">
        <w:t>и</w:t>
      </w:r>
      <w:r w:rsidRPr="002106B6">
        <w:t>чение для фильтрации белков, имеющих отрицательный заряд, обусловлено размером пор кл</w:t>
      </w:r>
      <w:r w:rsidRPr="002106B6">
        <w:t>у</w:t>
      </w:r>
      <w:r w:rsidRPr="002106B6">
        <w:t>бочкового фильтра и их электронегативностью. Таким образом, состав клубо</w:t>
      </w:r>
      <w:r w:rsidRPr="002106B6">
        <w:t>ч</w:t>
      </w:r>
      <w:r w:rsidRPr="002106B6">
        <w:t>кового фильтрата зависит от свойств эпителиального барьера и базальной мембраны. Естественно, размер и сво</w:t>
      </w:r>
      <w:r w:rsidRPr="002106B6">
        <w:t>й</w:t>
      </w:r>
      <w:r w:rsidRPr="002106B6">
        <w:t>ства пор фильтрационного барьера вариабельны, поэтому в обычных условиях в ультрафиль</w:t>
      </w:r>
      <w:r w:rsidRPr="002106B6">
        <w:t>т</w:t>
      </w:r>
      <w:r w:rsidRPr="002106B6">
        <w:t>рате обнаруживаются лишь следы белковых фракций, характерных для плазмы крови. Прохо</w:t>
      </w:r>
      <w:r w:rsidRPr="002106B6">
        <w:t>ж</w:t>
      </w:r>
      <w:r w:rsidRPr="002106B6">
        <w:t>дение достаточно крупных молекул через поры зависит не только от их размера, но и конфиг</w:t>
      </w:r>
      <w:r w:rsidRPr="002106B6">
        <w:t>у</w:t>
      </w:r>
      <w:r w:rsidRPr="002106B6">
        <w:t>рации молекулы, ее пространственн</w:t>
      </w:r>
      <w:r w:rsidRPr="002106B6">
        <w:t>о</w:t>
      </w:r>
      <w:r w:rsidRPr="002106B6">
        <w:t>го соответствия форме поры.</w:t>
      </w:r>
    </w:p>
    <w:p w14:paraId="59C76F44" w14:textId="77777777" w:rsidR="00EF62E3" w:rsidRPr="002106B6" w:rsidRDefault="00EF62E3" w:rsidP="00A82B57">
      <w:pPr>
        <w:spacing w:line="360" w:lineRule="auto"/>
        <w:ind w:firstLine="709"/>
        <w:jc w:val="both"/>
      </w:pPr>
    </w:p>
    <w:p w14:paraId="5304602A" w14:textId="77777777" w:rsidR="00A82B57" w:rsidRPr="002106B6" w:rsidRDefault="007250E5" w:rsidP="00A82B57">
      <w:pPr>
        <w:spacing w:line="360" w:lineRule="auto"/>
        <w:ind w:firstLine="709"/>
        <w:jc w:val="both"/>
      </w:pPr>
      <w:r w:rsidRPr="002106B6">
        <w:rPr>
          <w:b/>
        </w:rPr>
        <w:t>4. Функциональные</w:t>
      </w:r>
      <w:r w:rsidR="00D32F69" w:rsidRPr="002106B6">
        <w:rPr>
          <w:b/>
        </w:rPr>
        <w:t xml:space="preserve"> связи гипоталамуса с гипофизом. Роль гипофиза в регуляции деятельности эндокринных желез. Опишите регул</w:t>
      </w:r>
      <w:r w:rsidR="00D32F69" w:rsidRPr="002106B6">
        <w:rPr>
          <w:b/>
        </w:rPr>
        <w:t>я</w:t>
      </w:r>
      <w:r w:rsidR="00D32F69" w:rsidRPr="002106B6">
        <w:rPr>
          <w:b/>
        </w:rPr>
        <w:t>цию функций яичек у мужчин</w:t>
      </w:r>
      <w:r w:rsidR="00D32F69" w:rsidRPr="002106B6">
        <w:t>.</w:t>
      </w:r>
    </w:p>
    <w:p w14:paraId="69EA0AA4" w14:textId="77777777" w:rsidR="00A82B57" w:rsidRPr="002106B6" w:rsidRDefault="00A82B57" w:rsidP="00A82B57">
      <w:pPr>
        <w:spacing w:line="360" w:lineRule="auto"/>
        <w:ind w:firstLine="709"/>
        <w:jc w:val="both"/>
      </w:pPr>
    </w:p>
    <w:p w14:paraId="52A7182F" w14:textId="77777777" w:rsidR="00606232" w:rsidRPr="002106B6" w:rsidRDefault="00606232" w:rsidP="00A82B57">
      <w:pPr>
        <w:spacing w:line="360" w:lineRule="auto"/>
        <w:ind w:firstLine="709"/>
        <w:jc w:val="both"/>
      </w:pPr>
      <w:r w:rsidRPr="002106B6">
        <w:t>Гипоталамус и гипофиз является</w:t>
      </w:r>
      <w:r w:rsidRPr="002106B6">
        <w:rPr>
          <w:spacing w:val="45"/>
        </w:rPr>
        <w:t xml:space="preserve"> Центральным звеном</w:t>
      </w:r>
      <w:r w:rsidRPr="002106B6">
        <w:t xml:space="preserve"> эндо</w:t>
      </w:r>
      <w:r w:rsidRPr="002106B6">
        <w:t>к</w:t>
      </w:r>
      <w:r w:rsidRPr="002106B6">
        <w:t>ринной системы.</w:t>
      </w:r>
      <w:r w:rsidR="002106B6">
        <w:t xml:space="preserve"> </w:t>
      </w:r>
    </w:p>
    <w:p w14:paraId="6F579E69" w14:textId="77777777" w:rsidR="00606232" w:rsidRPr="002106B6" w:rsidRDefault="00606232" w:rsidP="00A82B57">
      <w:pPr>
        <w:pStyle w:val="a3"/>
        <w:spacing w:before="0" w:beforeAutospacing="0" w:after="0" w:afterAutospacing="0" w:line="360" w:lineRule="auto"/>
        <w:ind w:firstLine="709"/>
        <w:jc w:val="both"/>
      </w:pPr>
      <w:r w:rsidRPr="002106B6">
        <w:t xml:space="preserve">Особое место в эндокринной системе занимает </w:t>
      </w:r>
      <w:r w:rsidRPr="002106B6">
        <w:rPr>
          <w:spacing w:val="45"/>
        </w:rPr>
        <w:t>гипоталамо-гипофизарная система</w:t>
      </w:r>
      <w:r w:rsidRPr="002106B6">
        <w:t>. Гипоталамус в ответ на нервные импульсы оказывает стимулирующее</w:t>
      </w:r>
      <w:r w:rsidR="002106B6">
        <w:t xml:space="preserve"> </w:t>
      </w:r>
      <w:r w:rsidRPr="002106B6">
        <w:t>или торм</w:t>
      </w:r>
      <w:r w:rsidRPr="002106B6">
        <w:t>о</w:t>
      </w:r>
      <w:r w:rsidRPr="002106B6">
        <w:t>зящее действие на переднюю долю гипофиза.</w:t>
      </w:r>
      <w:r w:rsidR="002106B6">
        <w:t xml:space="preserve"> </w:t>
      </w:r>
      <w:r w:rsidRPr="002106B6">
        <w:t>Через гипофизарные гормоны гипоталамус рег</w:t>
      </w:r>
      <w:r w:rsidRPr="002106B6">
        <w:t>у</w:t>
      </w:r>
      <w:r w:rsidRPr="002106B6">
        <w:t>лирует функцию периферических желез внутренней секреции. Так, например, происходит ст</w:t>
      </w:r>
      <w:r w:rsidRPr="002106B6">
        <w:t>и</w:t>
      </w:r>
      <w:r w:rsidRPr="002106B6">
        <w:t>муляция тиреотропного гормона (ТТГ) гипофиза, а последний, в свою оч</w:t>
      </w:r>
      <w:r w:rsidRPr="002106B6">
        <w:t>е</w:t>
      </w:r>
      <w:r w:rsidRPr="002106B6">
        <w:t>редь, стимулирует секрецию щитовидной железой тиреоидных гормонов. В связи с этим принято говорить о ед</w:t>
      </w:r>
      <w:r w:rsidRPr="002106B6">
        <w:t>и</w:t>
      </w:r>
      <w:r w:rsidRPr="002106B6">
        <w:t>ных функциональных системах: гипоталамус - гипофиз - щитовидная железа, гипоталамус - г</w:t>
      </w:r>
      <w:r w:rsidRPr="002106B6">
        <w:t>и</w:t>
      </w:r>
      <w:r w:rsidRPr="002106B6">
        <w:t>пофиз - надпочечники</w:t>
      </w:r>
    </w:p>
    <w:p w14:paraId="0F650C19" w14:textId="77777777" w:rsidR="00DB148C" w:rsidRPr="002106B6" w:rsidRDefault="00606232" w:rsidP="00A82B57">
      <w:pPr>
        <w:spacing w:line="360" w:lineRule="auto"/>
        <w:ind w:firstLine="709"/>
        <w:jc w:val="both"/>
      </w:pPr>
      <w:r w:rsidRPr="002106B6">
        <w:t>Выпадение каждого из компонентов гормональной регуляции из общей системы нар</w:t>
      </w:r>
      <w:r w:rsidRPr="002106B6">
        <w:t>у</w:t>
      </w:r>
      <w:r w:rsidRPr="002106B6">
        <w:t>шает единую цепь регуляции функций организма и приводит к развитию различных патолог</w:t>
      </w:r>
      <w:r w:rsidRPr="002106B6">
        <w:t>и</w:t>
      </w:r>
      <w:r w:rsidRPr="002106B6">
        <w:t>ческих состояний</w:t>
      </w:r>
      <w:r w:rsidR="005E363C" w:rsidRPr="002106B6">
        <w:t>.</w:t>
      </w:r>
    </w:p>
    <w:p w14:paraId="328DC891" w14:textId="77777777" w:rsidR="00DB148C" w:rsidRPr="002106B6" w:rsidRDefault="00DB148C" w:rsidP="00A82B57">
      <w:pPr>
        <w:spacing w:line="360" w:lineRule="auto"/>
        <w:ind w:firstLine="709"/>
        <w:jc w:val="both"/>
      </w:pPr>
      <w:r w:rsidRPr="002106B6">
        <w:t>В гипофизе выделяют переднюю (аденогипофиз) и заднюю (нейрогипофиз) доли. У мн</w:t>
      </w:r>
      <w:r w:rsidRPr="002106B6">
        <w:t>о</w:t>
      </w:r>
      <w:r w:rsidRPr="002106B6">
        <w:t>гих животных представлена также промежуточная доля (pars intermedia), однако у человека она практически отсутствует. В аденогипофизе в</w:t>
      </w:r>
      <w:r w:rsidRPr="002106B6">
        <w:t>ы</w:t>
      </w:r>
      <w:r w:rsidRPr="002106B6">
        <w:t xml:space="preserve">рабатывается 6 </w:t>
      </w:r>
      <w:r w:rsidR="00C145E3" w:rsidRPr="002106B6">
        <w:t>гормонов</w:t>
      </w:r>
      <w:r w:rsidRPr="002106B6">
        <w:t xml:space="preserve">, из них 4 являются тропными (адренокортикотропный </w:t>
      </w:r>
      <w:r w:rsidR="00C145E3" w:rsidRPr="002106B6">
        <w:t>гормон</w:t>
      </w:r>
      <w:r w:rsidRPr="002106B6">
        <w:t>, или кортикотропин, тиреотропный гормон, или т</w:t>
      </w:r>
      <w:r w:rsidRPr="002106B6">
        <w:t>и</w:t>
      </w:r>
      <w:r w:rsidRPr="002106B6">
        <w:t>реотропин и 2 гонад</w:t>
      </w:r>
      <w:r w:rsidRPr="002106B6">
        <w:t>о</w:t>
      </w:r>
      <w:r w:rsidRPr="002106B6">
        <w:t xml:space="preserve">тропина — фолликулостимулирующий и лютеинизирующий гормоны), а 2 — эффекторными (соматотропный гормон, или соматотропин, и пролактин). </w:t>
      </w:r>
      <w:r w:rsidR="00484A38" w:rsidRPr="002106B6">
        <w:t>В</w:t>
      </w:r>
      <w:r w:rsidRPr="002106B6">
        <w:t xml:space="preserve"> нейр</w:t>
      </w:r>
      <w:r w:rsidRPr="002106B6">
        <w:t>о</w:t>
      </w:r>
      <w:r w:rsidRPr="002106B6">
        <w:t>гипофизе происходит депонирование окс</w:t>
      </w:r>
      <w:r w:rsidRPr="002106B6">
        <w:t>и</w:t>
      </w:r>
      <w:r w:rsidRPr="002106B6">
        <w:t>тоцина и антидиуретического гормона (вазопрессин). Синтез этих гормонов осуществляется в супраоптическом и паравентрикулярном ядрах гипотал</w:t>
      </w:r>
      <w:r w:rsidRPr="002106B6">
        <w:t>а</w:t>
      </w:r>
      <w:r w:rsidRPr="002106B6">
        <w:t xml:space="preserve">муса. Нейроны, </w:t>
      </w:r>
      <w:r w:rsidR="00484A38" w:rsidRPr="002106B6">
        <w:t>составляющие</w:t>
      </w:r>
      <w:r w:rsidRPr="002106B6">
        <w:t xml:space="preserve"> эти ядра, имеют длинные аксоны, которые в составе ножки гипофиза образуют гипоталамо-гипофизарный тракт и достигают задней доли гипофиза. Синтезирова</w:t>
      </w:r>
      <w:r w:rsidRPr="002106B6">
        <w:t>н</w:t>
      </w:r>
      <w:r w:rsidRPr="002106B6">
        <w:t>ные в гипоталамусе окситоцин и вазопрессин доставляются в нейрогипофиз путем аксональн</w:t>
      </w:r>
      <w:r w:rsidRPr="002106B6">
        <w:t>о</w:t>
      </w:r>
      <w:r w:rsidRPr="002106B6">
        <w:t xml:space="preserve">го транспорта с помощью специального белка-переносчика, </w:t>
      </w:r>
      <w:r w:rsidR="00484A38" w:rsidRPr="002106B6">
        <w:t>получившего</w:t>
      </w:r>
      <w:r w:rsidRPr="002106B6">
        <w:t xml:space="preserve"> название «нейроф</w:t>
      </w:r>
      <w:r w:rsidRPr="002106B6">
        <w:t>и</w:t>
      </w:r>
      <w:r w:rsidRPr="002106B6">
        <w:t>зин».</w:t>
      </w:r>
    </w:p>
    <w:p w14:paraId="04541FF9" w14:textId="77777777" w:rsidR="00DB148C" w:rsidRPr="002106B6" w:rsidRDefault="00DB148C" w:rsidP="00A82B57">
      <w:pPr>
        <w:spacing w:line="360" w:lineRule="auto"/>
        <w:ind w:firstLine="709"/>
        <w:jc w:val="both"/>
      </w:pPr>
      <w:r w:rsidRPr="002106B6">
        <w:rPr>
          <w:i/>
        </w:rPr>
        <w:t>Гормоны аденогипофиза.</w:t>
      </w:r>
      <w:r w:rsidRPr="002106B6">
        <w:t xml:space="preserve"> Адренокортикотропный </w:t>
      </w:r>
      <w:r w:rsidR="00484A38" w:rsidRPr="002106B6">
        <w:t>гормон</w:t>
      </w:r>
      <w:r w:rsidRPr="002106B6">
        <w:t>, или кортикотр</w:t>
      </w:r>
      <w:r w:rsidRPr="002106B6">
        <w:t>о</w:t>
      </w:r>
      <w:r w:rsidRPr="002106B6">
        <w:t>пин. Основной эффект этого гормона выражается в стимулирующем действии на образование глюкокортико</w:t>
      </w:r>
      <w:r w:rsidRPr="002106B6">
        <w:t>и</w:t>
      </w:r>
      <w:r w:rsidRPr="002106B6">
        <w:t>дов в пучковой зоне коркового вещества надпочечн</w:t>
      </w:r>
      <w:r w:rsidRPr="002106B6">
        <w:t>и</w:t>
      </w:r>
      <w:r w:rsidRPr="002106B6">
        <w:t xml:space="preserve">ков. В меньшей степени выражено влияние гормона на клубочковую и сетчатую зоны. Кортикотропин ускоряет стероидогенез и усиливает пластические процессы (биосинтез белка, нуклеиновых кислот), что приводит к гиперплазии коркового вещества надпочечников. </w:t>
      </w:r>
      <w:r w:rsidR="00484A38" w:rsidRPr="002106B6">
        <w:t>Оказывает</w:t>
      </w:r>
      <w:r w:rsidRPr="002106B6">
        <w:t xml:space="preserve"> также вненадпочечниковое действие, проя</w:t>
      </w:r>
      <w:r w:rsidRPr="002106B6">
        <w:t>в</w:t>
      </w:r>
      <w:r w:rsidRPr="002106B6">
        <w:t>ляющееся в стимуляции проце</w:t>
      </w:r>
      <w:r w:rsidRPr="002106B6">
        <w:t>с</w:t>
      </w:r>
      <w:r w:rsidRPr="002106B6">
        <w:t>сов липолиза, анаболическом влиянии, усилении пигментации. Влияние на пигментацию обусловлено частичным сов­падением аминокислотных цепей корт</w:t>
      </w:r>
      <w:r w:rsidRPr="002106B6">
        <w:t>и</w:t>
      </w:r>
      <w:r w:rsidRPr="002106B6">
        <w:t>котропина и меланоцитостимулирующего гормона.</w:t>
      </w:r>
    </w:p>
    <w:p w14:paraId="2A5B36E6" w14:textId="77777777" w:rsidR="00DB148C" w:rsidRPr="002106B6" w:rsidRDefault="00DB148C" w:rsidP="00A82B57">
      <w:pPr>
        <w:spacing w:line="360" w:lineRule="auto"/>
        <w:ind w:firstLine="709"/>
        <w:jc w:val="both"/>
      </w:pPr>
      <w:r w:rsidRPr="002106B6">
        <w:t xml:space="preserve">Выработка кортикотропина регулируется кортиколиберином </w:t>
      </w:r>
      <w:r w:rsidR="00484A38" w:rsidRPr="002106B6">
        <w:t>гипотал</w:t>
      </w:r>
      <w:r w:rsidR="00484A38" w:rsidRPr="002106B6">
        <w:t>а</w:t>
      </w:r>
      <w:r w:rsidR="00484A38" w:rsidRPr="002106B6">
        <w:t>муса</w:t>
      </w:r>
      <w:r w:rsidRPr="002106B6">
        <w:t>.</w:t>
      </w:r>
    </w:p>
    <w:p w14:paraId="0855EC2D" w14:textId="77777777" w:rsidR="00DB148C" w:rsidRPr="002106B6" w:rsidRDefault="00DB148C" w:rsidP="00A82B57">
      <w:pPr>
        <w:spacing w:line="360" w:lineRule="auto"/>
        <w:ind w:firstLine="709"/>
        <w:jc w:val="both"/>
      </w:pPr>
      <w:r w:rsidRPr="002106B6">
        <w:t xml:space="preserve">Тиреотропный гормон, или тиреотропин. Под </w:t>
      </w:r>
      <w:r w:rsidR="00484A38" w:rsidRPr="002106B6">
        <w:t>влиянием</w:t>
      </w:r>
      <w:r w:rsidRPr="002106B6">
        <w:t xml:space="preserve"> тиреотропина стимулируется образование в щитовидной железе тироксина и трийодтиронина. Тиреотропин увеличивает се</w:t>
      </w:r>
      <w:r w:rsidRPr="002106B6">
        <w:t>к</w:t>
      </w:r>
      <w:r w:rsidRPr="002106B6">
        <w:t xml:space="preserve">реторную активность тиреоцитов за счет усиления в них пластических </w:t>
      </w:r>
      <w:r w:rsidR="00484A38" w:rsidRPr="002106B6">
        <w:t>процессов</w:t>
      </w:r>
      <w:r w:rsidRPr="002106B6">
        <w:t xml:space="preserve"> (синтез белка, нуклеиновых кислот) и увеличенного </w:t>
      </w:r>
      <w:r w:rsidR="00484A38" w:rsidRPr="002106B6">
        <w:t>поглощения</w:t>
      </w:r>
      <w:r w:rsidRPr="002106B6">
        <w:t xml:space="preserve"> кислорода. В результате ускоряются практ</w:t>
      </w:r>
      <w:r w:rsidRPr="002106B6">
        <w:t>и</w:t>
      </w:r>
      <w:r w:rsidRPr="002106B6">
        <w:t>чески все стадии биосинтеза гормонов щитовидно</w:t>
      </w:r>
      <w:r w:rsidR="005E363C" w:rsidRPr="002106B6">
        <w:t>й железы. Под влиянием тиреотро</w:t>
      </w:r>
      <w:r w:rsidRPr="002106B6">
        <w:t>пина акт</w:t>
      </w:r>
      <w:r w:rsidRPr="002106B6">
        <w:t>и</w:t>
      </w:r>
      <w:r w:rsidRPr="002106B6">
        <w:t>вируется работа «йодного насоса», усиливаются процессы йодирования тирозина. Кроме т</w:t>
      </w:r>
      <w:r w:rsidRPr="002106B6">
        <w:t>о</w:t>
      </w:r>
      <w:r w:rsidRPr="002106B6">
        <w:t>го, увеличивается активность протеаз, расщепляющих тиреоглобул</w:t>
      </w:r>
      <w:r w:rsidR="00484A38" w:rsidRPr="002106B6">
        <w:t>ин, что способствует высвоб</w:t>
      </w:r>
      <w:r w:rsidR="00484A38" w:rsidRPr="002106B6">
        <w:t>о</w:t>
      </w:r>
      <w:r w:rsidR="00484A38" w:rsidRPr="002106B6">
        <w:t>жде</w:t>
      </w:r>
      <w:r w:rsidRPr="002106B6">
        <w:t xml:space="preserve">нию активного тироксина и трийодтиронина в </w:t>
      </w:r>
      <w:r w:rsidR="00484A38" w:rsidRPr="002106B6">
        <w:t>кровь. Выработка</w:t>
      </w:r>
      <w:r w:rsidRPr="002106B6">
        <w:t xml:space="preserve"> тиреотропина рег</w:t>
      </w:r>
      <w:r w:rsidR="00484A38" w:rsidRPr="002106B6">
        <w:t>улируе</w:t>
      </w:r>
      <w:r w:rsidR="00484A38" w:rsidRPr="002106B6">
        <w:t>т</w:t>
      </w:r>
      <w:r w:rsidR="00484A38" w:rsidRPr="002106B6">
        <w:t>ся тиреолиберином гипота</w:t>
      </w:r>
      <w:r w:rsidRPr="002106B6">
        <w:t>ламуса.</w:t>
      </w:r>
    </w:p>
    <w:p w14:paraId="63522CEC" w14:textId="77777777" w:rsidR="00DB148C" w:rsidRPr="002106B6" w:rsidRDefault="00DB148C" w:rsidP="00A82B57">
      <w:pPr>
        <w:spacing w:line="360" w:lineRule="auto"/>
        <w:ind w:firstLine="709"/>
        <w:jc w:val="both"/>
      </w:pPr>
      <w:r w:rsidRPr="002106B6">
        <w:rPr>
          <w:i/>
        </w:rPr>
        <w:t xml:space="preserve">Гонадотропные гормоны, или гонадотропины. </w:t>
      </w:r>
      <w:r w:rsidRPr="002106B6">
        <w:t>В аденогипофизе вырабатывается 2 гон</w:t>
      </w:r>
      <w:r w:rsidRPr="002106B6">
        <w:t>а</w:t>
      </w:r>
      <w:r w:rsidRPr="002106B6">
        <w:t>дотропина — фолликулостимулирующий (ФСГ) и лютеинизиру</w:t>
      </w:r>
      <w:r w:rsidRPr="002106B6">
        <w:t>ю</w:t>
      </w:r>
      <w:r w:rsidRPr="002106B6">
        <w:t>щий (ЛГУ). ФСГ действует на фолликулы яичников, ускоряя их созревание и подготовку к овуляции. Под влиянием ЛГ пр</w:t>
      </w:r>
      <w:r w:rsidRPr="002106B6">
        <w:t>о</w:t>
      </w:r>
      <w:r w:rsidRPr="002106B6">
        <w:t>исходит разрыв стенки фолликула (овуляция) и образуется желтое тело. ЛГ стимулирует выр</w:t>
      </w:r>
      <w:r w:rsidRPr="002106B6">
        <w:t>а</w:t>
      </w:r>
      <w:r w:rsidRPr="002106B6">
        <w:t xml:space="preserve">ботку прогестерона в желтом теле. Оба гормона влияют также на мужские половые железы. ЛГ действует </w:t>
      </w:r>
      <w:r w:rsidR="00484A38" w:rsidRPr="002106B6">
        <w:t>на яички, ускоряя выработку тес</w:t>
      </w:r>
      <w:r w:rsidRPr="002106B6">
        <w:t>тостерона в интерстициальных клетках — гландул</w:t>
      </w:r>
      <w:r w:rsidRPr="002106B6">
        <w:t>о</w:t>
      </w:r>
      <w:r w:rsidRPr="002106B6">
        <w:t>цитах (клетки Лейдига)</w:t>
      </w:r>
      <w:r w:rsidR="005E363C" w:rsidRPr="002106B6">
        <w:t>. Ф</w:t>
      </w:r>
      <w:r w:rsidRPr="002106B6">
        <w:t>СГ действует на клетки семенных канальцев, усиливая в них проце</w:t>
      </w:r>
      <w:r w:rsidRPr="002106B6">
        <w:t>с</w:t>
      </w:r>
      <w:r w:rsidRPr="002106B6">
        <w:t>сы сперматогенеза. Регуляция секреции гонадотропинов осуществляется гипоталамическим г</w:t>
      </w:r>
      <w:r w:rsidRPr="002106B6">
        <w:t>о</w:t>
      </w:r>
      <w:r w:rsidRPr="002106B6">
        <w:t>надолиберином. Существенное значение имеет также механизм отриц</w:t>
      </w:r>
      <w:r w:rsidRPr="002106B6">
        <w:t>а</w:t>
      </w:r>
      <w:r w:rsidRPr="002106B6">
        <w:t>тельной обратной связи — секреция обоих гормонов тормозится при повышенном содержании эстрогенов и прогест</w:t>
      </w:r>
      <w:r w:rsidRPr="002106B6">
        <w:t>е</w:t>
      </w:r>
      <w:r w:rsidRPr="002106B6">
        <w:t>рона в крови; в</w:t>
      </w:r>
      <w:r w:rsidRPr="002106B6">
        <w:t>ы</w:t>
      </w:r>
      <w:r w:rsidRPr="002106B6">
        <w:t>работка ЛГ уменьшается при увеличении продукции тестостерона.</w:t>
      </w:r>
    </w:p>
    <w:p w14:paraId="62924AE0" w14:textId="77777777" w:rsidR="00DB148C" w:rsidRPr="002106B6" w:rsidRDefault="00DB148C" w:rsidP="00A82B57">
      <w:pPr>
        <w:spacing w:line="360" w:lineRule="auto"/>
        <w:ind w:firstLine="709"/>
        <w:jc w:val="both"/>
      </w:pPr>
      <w:r w:rsidRPr="002106B6">
        <w:rPr>
          <w:i/>
        </w:rPr>
        <w:t>Соматотропный гормон, или соматотропин</w:t>
      </w:r>
      <w:r w:rsidRPr="002106B6">
        <w:t>. Является гормоном, специфическое дейс</w:t>
      </w:r>
      <w:r w:rsidRPr="002106B6">
        <w:t>т</w:t>
      </w:r>
      <w:r w:rsidRPr="002106B6">
        <w:t>вие которого проявляется в усилении процессов роста и физич</w:t>
      </w:r>
      <w:r w:rsidRPr="002106B6">
        <w:t>е</w:t>
      </w:r>
      <w:r w:rsidRPr="002106B6">
        <w:t>ского развития. Органами-мишенями для него являются кости, а также образов</w:t>
      </w:r>
      <w:r w:rsidRPr="002106B6">
        <w:t>а</w:t>
      </w:r>
      <w:r w:rsidRPr="002106B6">
        <w:t>ния, богатые соединительной тканью, — мышцы, связки, сух</w:t>
      </w:r>
      <w:r w:rsidRPr="002106B6">
        <w:t>о</w:t>
      </w:r>
      <w:r w:rsidRPr="002106B6">
        <w:t>жилия, внутренние органы. Стимуляция процессов роста осуществляется за счет анаболического действия соматотропина. Последн</w:t>
      </w:r>
      <w:r w:rsidR="00484A38" w:rsidRPr="002106B6">
        <w:t>ее проявляется в ус</w:t>
      </w:r>
      <w:r w:rsidR="00484A38" w:rsidRPr="002106B6">
        <w:t>и</w:t>
      </w:r>
      <w:r w:rsidR="00484A38" w:rsidRPr="002106B6">
        <w:t>лении транс</w:t>
      </w:r>
      <w:r w:rsidRPr="002106B6">
        <w:t>порта аминокислот в клетку, ускорении процессов биосинтеза белка и нуклеиновых кислот. Одновр</w:t>
      </w:r>
      <w:r w:rsidR="00484A38" w:rsidRPr="002106B6">
        <w:t>е</w:t>
      </w:r>
      <w:r w:rsidR="00484A38" w:rsidRPr="002106B6">
        <w:t>менно происходит торможение ре</w:t>
      </w:r>
      <w:r w:rsidRPr="002106B6">
        <w:t>акций, связанных с распадом белка. Вероятной причиной эт</w:t>
      </w:r>
      <w:r w:rsidRPr="002106B6">
        <w:t>о</w:t>
      </w:r>
      <w:r w:rsidRPr="002106B6">
        <w:t>го эффекта является наблюдающаяся под действием соматотропина усиленная мобилизация жира из жировых депо с последующим использов</w:t>
      </w:r>
      <w:r w:rsidRPr="002106B6">
        <w:t>а</w:t>
      </w:r>
      <w:r w:rsidRPr="002106B6">
        <w:t>нием жирных кислот в качестве основного источника энергии. В связи с этим определенное количество белка сберегается от энергетич</w:t>
      </w:r>
      <w:r w:rsidRPr="002106B6">
        <w:t>е</w:t>
      </w:r>
      <w:r w:rsidRPr="002106B6">
        <w:t xml:space="preserve">ских трат, поэтому скорость катаболизма белков </w:t>
      </w:r>
      <w:r w:rsidR="00484A38" w:rsidRPr="002106B6">
        <w:t>снижается</w:t>
      </w:r>
      <w:r w:rsidRPr="002106B6">
        <w:t>. Поскольку в этой ситуации проце</w:t>
      </w:r>
      <w:r w:rsidRPr="002106B6">
        <w:t>с</w:t>
      </w:r>
      <w:r w:rsidRPr="002106B6">
        <w:t xml:space="preserve">сы синтеза белка преобладают над процессами его распада, в организме происходит </w:t>
      </w:r>
      <w:r w:rsidR="00484A38" w:rsidRPr="002106B6">
        <w:t>з</w:t>
      </w:r>
      <w:r w:rsidR="00484A38" w:rsidRPr="002106B6">
        <w:t>а</w:t>
      </w:r>
      <w:r w:rsidR="00484A38" w:rsidRPr="002106B6">
        <w:t>держка</w:t>
      </w:r>
      <w:r w:rsidRPr="002106B6">
        <w:t xml:space="preserve"> азота (положительный азотистый баланс). Благодаря </w:t>
      </w:r>
      <w:r w:rsidR="00484A38" w:rsidRPr="002106B6">
        <w:t>анаболическому</w:t>
      </w:r>
      <w:r w:rsidRPr="002106B6">
        <w:t xml:space="preserve"> де</w:t>
      </w:r>
      <w:r w:rsidRPr="002106B6">
        <w:t>й</w:t>
      </w:r>
      <w:r w:rsidRPr="002106B6">
        <w:t>ствию соматотропин стимулирует активность остеобластов и способствует инте</w:t>
      </w:r>
      <w:r w:rsidRPr="002106B6">
        <w:t>н</w:t>
      </w:r>
      <w:r w:rsidRPr="002106B6">
        <w:t>сивному образованию белковой матрицы кости. Кроме того, усиливаются также процессы минерализации костной ткани, в р</w:t>
      </w:r>
      <w:r w:rsidRPr="002106B6">
        <w:t>е</w:t>
      </w:r>
      <w:r w:rsidRPr="002106B6">
        <w:t>зультате чего в организме происх</w:t>
      </w:r>
      <w:r w:rsidRPr="002106B6">
        <w:t>о</w:t>
      </w:r>
      <w:r w:rsidRPr="002106B6">
        <w:t>дит задержка кальция и фосфора.</w:t>
      </w:r>
    </w:p>
    <w:p w14:paraId="214F57DB" w14:textId="77777777" w:rsidR="00DB148C" w:rsidRPr="002106B6" w:rsidRDefault="00DB148C" w:rsidP="00A82B57">
      <w:pPr>
        <w:spacing w:line="360" w:lineRule="auto"/>
        <w:ind w:firstLine="709"/>
        <w:jc w:val="both"/>
      </w:pPr>
      <w:r w:rsidRPr="002106B6">
        <w:rPr>
          <w:i/>
        </w:rPr>
        <w:t>Пролактин.</w:t>
      </w:r>
      <w:r w:rsidRPr="002106B6">
        <w:t xml:space="preserve"> Эффекты эт</w:t>
      </w:r>
      <w:r w:rsidR="005E363C" w:rsidRPr="002106B6">
        <w:t>ого гормона заключаются в следу</w:t>
      </w:r>
      <w:r w:rsidRPr="002106B6">
        <w:t>ющем:</w:t>
      </w:r>
    </w:p>
    <w:p w14:paraId="7BEA3649" w14:textId="77777777" w:rsidR="00DB148C" w:rsidRPr="002106B6" w:rsidRDefault="005E363C" w:rsidP="00A82B57">
      <w:pPr>
        <w:spacing w:line="360" w:lineRule="auto"/>
        <w:ind w:firstLine="709"/>
        <w:jc w:val="both"/>
      </w:pPr>
      <w:r w:rsidRPr="002106B6">
        <w:t>1)</w:t>
      </w:r>
      <w:r w:rsidR="002106B6">
        <w:t xml:space="preserve"> </w:t>
      </w:r>
      <w:r w:rsidR="00DB148C" w:rsidRPr="002106B6">
        <w:t>усиливаются пролиферативные процессы в молочных железах, и ускор</w:t>
      </w:r>
      <w:r w:rsidR="00DB148C" w:rsidRPr="002106B6">
        <w:t>я</w:t>
      </w:r>
      <w:r w:rsidR="00DB148C" w:rsidRPr="002106B6">
        <w:t>ется их рост;</w:t>
      </w:r>
    </w:p>
    <w:p w14:paraId="63318488" w14:textId="77777777" w:rsidR="00DB148C" w:rsidRPr="002106B6" w:rsidRDefault="005E363C" w:rsidP="00A82B57">
      <w:pPr>
        <w:spacing w:line="360" w:lineRule="auto"/>
        <w:ind w:firstLine="709"/>
        <w:jc w:val="both"/>
      </w:pPr>
      <w:r w:rsidRPr="002106B6">
        <w:t>2)</w:t>
      </w:r>
      <w:r w:rsidR="002106B6">
        <w:t xml:space="preserve"> </w:t>
      </w:r>
      <w:r w:rsidR="00DB148C" w:rsidRPr="002106B6">
        <w:t>усиливаются процессы обра</w:t>
      </w:r>
      <w:r w:rsidRPr="002106B6">
        <w:t>зования и выделения молока. Сек</w:t>
      </w:r>
      <w:r w:rsidR="00DB148C" w:rsidRPr="002106B6">
        <w:t>реция пролактина во</w:t>
      </w:r>
      <w:r w:rsidR="00DB148C" w:rsidRPr="002106B6">
        <w:t>з</w:t>
      </w:r>
      <w:r w:rsidR="00DB148C" w:rsidRPr="002106B6">
        <w:t>растает во</w:t>
      </w:r>
      <w:r w:rsidRPr="002106B6">
        <w:t xml:space="preserve"> время беременности и стимулиру</w:t>
      </w:r>
      <w:r w:rsidR="00DB148C" w:rsidRPr="002106B6">
        <w:t>ется рефлекторно при кормлении грудью. Благод</w:t>
      </w:r>
      <w:r w:rsidR="00DB148C" w:rsidRPr="002106B6">
        <w:t>а</w:t>
      </w:r>
      <w:r w:rsidR="00DB148C" w:rsidRPr="002106B6">
        <w:t>ря специфическому действию на молочную железу пролактин называют маммотропным горм</w:t>
      </w:r>
      <w:r w:rsidR="00DB148C" w:rsidRPr="002106B6">
        <w:t>о</w:t>
      </w:r>
      <w:r w:rsidR="00DB148C" w:rsidRPr="002106B6">
        <w:t>ном;</w:t>
      </w:r>
    </w:p>
    <w:p w14:paraId="7DB6328A" w14:textId="77777777" w:rsidR="00DB148C" w:rsidRPr="002106B6" w:rsidRDefault="005E363C" w:rsidP="00A82B57">
      <w:pPr>
        <w:spacing w:line="360" w:lineRule="auto"/>
        <w:ind w:firstLine="709"/>
        <w:jc w:val="both"/>
      </w:pPr>
      <w:r w:rsidRPr="002106B6">
        <w:t>3)</w:t>
      </w:r>
      <w:r w:rsidR="002106B6">
        <w:t xml:space="preserve"> </w:t>
      </w:r>
      <w:r w:rsidR="00DB148C" w:rsidRPr="002106B6">
        <w:t>увеличивается реабсорбция натрия и воды в почках, что имеет значение для образов</w:t>
      </w:r>
      <w:r w:rsidR="00DB148C" w:rsidRPr="002106B6">
        <w:t>а</w:t>
      </w:r>
      <w:r w:rsidR="00DB148C" w:rsidRPr="002106B6">
        <w:t>ния молока. В этом отношении он является синергистом альдостер</w:t>
      </w:r>
      <w:r w:rsidR="00DB148C" w:rsidRPr="002106B6">
        <w:t>о</w:t>
      </w:r>
      <w:r w:rsidR="00DB148C" w:rsidRPr="002106B6">
        <w:t>на;</w:t>
      </w:r>
    </w:p>
    <w:p w14:paraId="51BDCFDE" w14:textId="77777777" w:rsidR="00DB148C" w:rsidRPr="002106B6" w:rsidRDefault="00DB148C" w:rsidP="00A82B57">
      <w:pPr>
        <w:spacing w:line="360" w:lineRule="auto"/>
        <w:ind w:firstLine="709"/>
        <w:jc w:val="both"/>
      </w:pPr>
      <w:r w:rsidRPr="002106B6">
        <w:t>4) стимулируются образование желтого тела и выработка им прогест</w:t>
      </w:r>
      <w:r w:rsidRPr="002106B6">
        <w:t>е</w:t>
      </w:r>
      <w:r w:rsidRPr="002106B6">
        <w:t>рона.</w:t>
      </w:r>
    </w:p>
    <w:p w14:paraId="79DC5BAD" w14:textId="77777777" w:rsidR="00DB148C" w:rsidRPr="002106B6" w:rsidRDefault="00DB148C" w:rsidP="00A82B57">
      <w:pPr>
        <w:spacing w:line="360" w:lineRule="auto"/>
        <w:ind w:firstLine="709"/>
        <w:jc w:val="both"/>
      </w:pPr>
      <w:r w:rsidRPr="002106B6">
        <w:t>Продукция пролактина регулируется посредством выработки в гипоталамусе пролакт</w:t>
      </w:r>
      <w:r w:rsidRPr="002106B6">
        <w:t>о</w:t>
      </w:r>
      <w:r w:rsidRPr="002106B6">
        <w:t>статина и пролактолиберина.</w:t>
      </w:r>
    </w:p>
    <w:p w14:paraId="15B5E87F" w14:textId="77777777" w:rsidR="00DB148C" w:rsidRPr="002106B6" w:rsidRDefault="00DB148C" w:rsidP="00A82B57">
      <w:pPr>
        <w:spacing w:line="360" w:lineRule="auto"/>
        <w:ind w:firstLine="709"/>
        <w:jc w:val="both"/>
      </w:pPr>
      <w:r w:rsidRPr="002106B6">
        <w:rPr>
          <w:i/>
        </w:rPr>
        <w:t>Гормоны нейрогипофиза</w:t>
      </w:r>
      <w:r w:rsidRPr="002106B6">
        <w:t>. Антидиуретический гормон (АДГ). В общем виде действие АДГ сводится к двум основным эффектам:</w:t>
      </w:r>
    </w:p>
    <w:p w14:paraId="7EA5124B" w14:textId="77777777" w:rsidR="00DB148C" w:rsidRPr="002106B6" w:rsidRDefault="00F255A9" w:rsidP="00A82B57">
      <w:pPr>
        <w:spacing w:line="360" w:lineRule="auto"/>
        <w:ind w:firstLine="709"/>
        <w:jc w:val="both"/>
      </w:pPr>
      <w:r w:rsidRPr="002106B6">
        <w:t>1)</w:t>
      </w:r>
      <w:r w:rsidR="002106B6">
        <w:t xml:space="preserve"> </w:t>
      </w:r>
      <w:r w:rsidR="00DB148C" w:rsidRPr="002106B6">
        <w:t>стимулируется реабсорбция воды в дистальных канальцах почек. В результате увел</w:t>
      </w:r>
      <w:r w:rsidR="00DB148C" w:rsidRPr="002106B6">
        <w:t>и</w:t>
      </w:r>
      <w:r w:rsidR="00DB148C" w:rsidRPr="002106B6">
        <w:t xml:space="preserve">чивается объем циркулирующей крови, повышается АД, снижается диурез </w:t>
      </w:r>
      <w:r w:rsidRPr="002106B6">
        <w:t>и возрастает относ</w:t>
      </w:r>
      <w:r w:rsidRPr="002106B6">
        <w:t>и</w:t>
      </w:r>
      <w:r w:rsidRPr="002106B6">
        <w:t>тельная плот</w:t>
      </w:r>
      <w:r w:rsidR="00DB148C" w:rsidRPr="002106B6">
        <w:t>ность мочи. В результате усиленного обратного всасывания воды снижается осм</w:t>
      </w:r>
      <w:r w:rsidR="00DB148C" w:rsidRPr="002106B6">
        <w:t>о</w:t>
      </w:r>
      <w:r w:rsidR="00DB148C" w:rsidRPr="002106B6">
        <w:t xml:space="preserve">тическое давление межклеточной жидкости. </w:t>
      </w:r>
      <w:r w:rsidRPr="002106B6">
        <w:t>2)</w:t>
      </w:r>
      <w:r w:rsidR="002106B6">
        <w:t xml:space="preserve"> </w:t>
      </w:r>
      <w:r w:rsidR="00DB148C" w:rsidRPr="002106B6">
        <w:t>в больших дозах АДГ выз</w:t>
      </w:r>
      <w:r w:rsidRPr="002106B6">
        <w:t>ывает сужение арт</w:t>
      </w:r>
      <w:r w:rsidRPr="002106B6">
        <w:t>е</w:t>
      </w:r>
      <w:r w:rsidRPr="002106B6">
        <w:t>риол, что при</w:t>
      </w:r>
      <w:r w:rsidR="00DB148C" w:rsidRPr="002106B6">
        <w:t>водит к увеличению АД. Развитию гипертензии способствует также наблюда</w:t>
      </w:r>
      <w:r w:rsidR="00DB148C" w:rsidRPr="002106B6">
        <w:t>ю</w:t>
      </w:r>
      <w:r w:rsidR="00DB148C" w:rsidRPr="002106B6">
        <w:t>щееся под влиянием АДГ повышение чувствительности сосудистой</w:t>
      </w:r>
      <w:r w:rsidR="002106B6">
        <w:t xml:space="preserve"> </w:t>
      </w:r>
      <w:r w:rsidR="00DB148C" w:rsidRPr="002106B6">
        <w:t>стенки</w:t>
      </w:r>
      <w:r w:rsidR="002106B6">
        <w:t xml:space="preserve"> </w:t>
      </w:r>
      <w:r w:rsidR="00DB148C" w:rsidRPr="002106B6">
        <w:t>к</w:t>
      </w:r>
      <w:r w:rsidR="002106B6">
        <w:t xml:space="preserve"> </w:t>
      </w:r>
      <w:r w:rsidR="00DB148C" w:rsidRPr="002106B6">
        <w:t>констрикторн</w:t>
      </w:r>
      <w:r w:rsidR="00DB148C" w:rsidRPr="002106B6">
        <w:t>о</w:t>
      </w:r>
      <w:r w:rsidR="00DB148C" w:rsidRPr="002106B6">
        <w:t>му действию</w:t>
      </w:r>
      <w:r w:rsidR="002106B6">
        <w:t xml:space="preserve"> </w:t>
      </w:r>
      <w:r w:rsidR="00DB148C" w:rsidRPr="002106B6">
        <w:t>катехоламинов. В связи с тем, что введение АДГ приводит к повышению АД, этот гормон получил также название «вазопрессин». Однако п</w:t>
      </w:r>
      <w:r w:rsidR="00DB148C" w:rsidRPr="002106B6">
        <w:t>о</w:t>
      </w:r>
      <w:r w:rsidR="00DB148C" w:rsidRPr="002106B6">
        <w:t xml:space="preserve">скольку эффект вазоконстрикции возникает только при действии больших доз АДГ, то считают, что в физиологических условиях значимость его вазоконстрикторного влияния </w:t>
      </w:r>
      <w:r w:rsidRPr="002106B6">
        <w:t>невелика. С другой стороны, раз</w:t>
      </w:r>
      <w:r w:rsidR="00DB148C" w:rsidRPr="002106B6">
        <w:t>витие вазоконс</w:t>
      </w:r>
      <w:r w:rsidR="00DB148C" w:rsidRPr="002106B6">
        <w:t>т</w:t>
      </w:r>
      <w:r w:rsidR="00DB148C" w:rsidRPr="002106B6">
        <w:t>рикции может иметь существенное адаптивное значение при некоторых патологических с</w:t>
      </w:r>
      <w:r w:rsidR="00DB148C" w:rsidRPr="002106B6">
        <w:t>о</w:t>
      </w:r>
      <w:r w:rsidR="00DB148C" w:rsidRPr="002106B6">
        <w:t>стояниях, например при острой кровопотере, сильных болевых воздействиях, поскольку в этих у</w:t>
      </w:r>
      <w:r w:rsidR="00DB148C" w:rsidRPr="002106B6">
        <w:t>с</w:t>
      </w:r>
      <w:r w:rsidR="00DB148C" w:rsidRPr="002106B6">
        <w:t>ловиях в крови может присутствовать большое количество АДГ.</w:t>
      </w:r>
    </w:p>
    <w:p w14:paraId="1DBBD65D" w14:textId="77777777" w:rsidR="00DB148C" w:rsidRPr="002106B6" w:rsidRDefault="00DB148C" w:rsidP="00A82B57">
      <w:pPr>
        <w:spacing w:line="360" w:lineRule="auto"/>
        <w:ind w:firstLine="709"/>
        <w:jc w:val="both"/>
      </w:pPr>
      <w:r w:rsidRPr="002106B6">
        <w:rPr>
          <w:i/>
        </w:rPr>
        <w:t>Окситоцин</w:t>
      </w:r>
      <w:r w:rsidRPr="002106B6">
        <w:t>. Эффекты этого гормона реализуются главным образом в двух направлениях:</w:t>
      </w:r>
    </w:p>
    <w:p w14:paraId="4A1B5EDD" w14:textId="77777777" w:rsidR="00DB148C" w:rsidRPr="002106B6" w:rsidRDefault="00DB148C" w:rsidP="00A82B57">
      <w:pPr>
        <w:spacing w:line="360" w:lineRule="auto"/>
        <w:ind w:firstLine="709"/>
        <w:jc w:val="both"/>
      </w:pPr>
      <w:r w:rsidRPr="002106B6">
        <w:t>1)</w:t>
      </w:r>
      <w:r w:rsidR="002106B6">
        <w:t xml:space="preserve"> </w:t>
      </w:r>
      <w:r w:rsidRPr="002106B6">
        <w:t>окситоцин вызывает сокращение гладкой мускулатуры матки. Установлено, что при удалении ги</w:t>
      </w:r>
      <w:r w:rsidR="00F255A9" w:rsidRPr="002106B6">
        <w:t>пофиза у животных родовые схват</w:t>
      </w:r>
      <w:r w:rsidRPr="002106B6">
        <w:t>ки становятся длительными и малоэффективн</w:t>
      </w:r>
      <w:r w:rsidRPr="002106B6">
        <w:t>ы</w:t>
      </w:r>
      <w:r w:rsidRPr="002106B6">
        <w:t>ми. Таким образом, окситоцин являе</w:t>
      </w:r>
      <w:r w:rsidRPr="002106B6">
        <w:t>т</w:t>
      </w:r>
      <w:r w:rsidRPr="002106B6">
        <w:t xml:space="preserve">ся гормоном, </w:t>
      </w:r>
      <w:r w:rsidR="00F255A9" w:rsidRPr="002106B6">
        <w:t>обеспечивающим нормальное проте</w:t>
      </w:r>
      <w:r w:rsidRPr="002106B6">
        <w:t>кание родового акта (отсюда произошло и его название — от лат. oxy — сильный, tokos — роды).</w:t>
      </w:r>
      <w:r w:rsidR="00F255A9" w:rsidRPr="002106B6">
        <w:t xml:space="preserve"> Адекватное проявление этого эф</w:t>
      </w:r>
      <w:r w:rsidRPr="002106B6">
        <w:t>фекта возможно при условии достаточной концентрации в кр</w:t>
      </w:r>
      <w:r w:rsidRPr="002106B6">
        <w:t>о</w:t>
      </w:r>
      <w:r w:rsidRPr="002106B6">
        <w:t>ви эстрогенов, которые усиливают чувствительность матки к окситоцину;</w:t>
      </w:r>
    </w:p>
    <w:p w14:paraId="17131D27" w14:textId="77777777" w:rsidR="00DB148C" w:rsidRPr="002106B6" w:rsidRDefault="00DB148C" w:rsidP="00A82B57">
      <w:pPr>
        <w:spacing w:line="360" w:lineRule="auto"/>
        <w:ind w:firstLine="709"/>
        <w:jc w:val="both"/>
      </w:pPr>
      <w:r w:rsidRPr="002106B6">
        <w:t>2)</w:t>
      </w:r>
      <w:r w:rsidR="002106B6">
        <w:t xml:space="preserve"> </w:t>
      </w:r>
      <w:r w:rsidRPr="002106B6">
        <w:t>окситоцин принимает участие в регуляции процессов лактации. Он усиливает сокр</w:t>
      </w:r>
      <w:r w:rsidRPr="002106B6">
        <w:t>а</w:t>
      </w:r>
      <w:r w:rsidRPr="002106B6">
        <w:t>щение миоэпителиальных клеток в молочных железах и тем самым способствует выделению молока.</w:t>
      </w:r>
    </w:p>
    <w:p w14:paraId="535224FA" w14:textId="77777777" w:rsidR="00DB148C" w:rsidRPr="002106B6" w:rsidRDefault="00DB148C" w:rsidP="00A82B57">
      <w:pPr>
        <w:spacing w:line="360" w:lineRule="auto"/>
        <w:ind w:firstLine="709"/>
        <w:jc w:val="both"/>
      </w:pPr>
      <w:r w:rsidRPr="002106B6">
        <w:t>Содержание окситоцина в крови возрастает в конце беременности, в послеродовом п</w:t>
      </w:r>
      <w:r w:rsidRPr="002106B6">
        <w:t>е</w:t>
      </w:r>
      <w:r w:rsidRPr="002106B6">
        <w:t>риоде. Кроме того, его продукция стимулируется рефлекторно при раздражении с</w:t>
      </w:r>
      <w:r w:rsidR="00F255A9" w:rsidRPr="002106B6">
        <w:t>оска в пр</w:t>
      </w:r>
      <w:r w:rsidR="00F255A9" w:rsidRPr="002106B6">
        <w:t>о</w:t>
      </w:r>
      <w:r w:rsidR="00F255A9" w:rsidRPr="002106B6">
        <w:t>цессе грудного вскарм</w:t>
      </w:r>
      <w:r w:rsidRPr="002106B6">
        <w:t xml:space="preserve">ливания. </w:t>
      </w:r>
    </w:p>
    <w:p w14:paraId="1161736C" w14:textId="77777777" w:rsidR="00DB148C" w:rsidRPr="002106B6" w:rsidRDefault="00DB148C" w:rsidP="00A82B57">
      <w:pPr>
        <w:spacing w:line="360" w:lineRule="auto"/>
        <w:ind w:firstLine="709"/>
        <w:jc w:val="both"/>
      </w:pPr>
      <w:r w:rsidRPr="002106B6">
        <w:rPr>
          <w:i/>
          <w:u w:val="single"/>
        </w:rPr>
        <w:t>Мужские половые железы.</w:t>
      </w:r>
      <w:r w:rsidRPr="002106B6">
        <w:t xml:space="preserve"> В мужских половых железах (яички) происходят процессы сперматогенеза и образование мужских </w:t>
      </w:r>
      <w:r w:rsidR="00484A38" w:rsidRPr="002106B6">
        <w:t>половых</w:t>
      </w:r>
      <w:r w:rsidRPr="002106B6">
        <w:t xml:space="preserve"> гормонов — андрогенов. Сперматогенез ос</w:t>
      </w:r>
      <w:r w:rsidRPr="002106B6">
        <w:t>у</w:t>
      </w:r>
      <w:r w:rsidRPr="002106B6">
        <w:t>ществляется за счет деятельности сперматогенных э</w:t>
      </w:r>
      <w:r w:rsidR="00F255A9" w:rsidRPr="002106B6">
        <w:t>пит</w:t>
      </w:r>
      <w:r w:rsidR="00F255A9" w:rsidRPr="002106B6">
        <w:t>е</w:t>
      </w:r>
      <w:r w:rsidR="00F255A9" w:rsidRPr="002106B6">
        <w:t>лиальных клеток, которые со</w:t>
      </w:r>
      <w:r w:rsidRPr="002106B6">
        <w:t>держатся в семенных канальцах. Выработка андр</w:t>
      </w:r>
      <w:r w:rsidRPr="002106B6">
        <w:t>о</w:t>
      </w:r>
      <w:r w:rsidRPr="002106B6">
        <w:t>генов происходит в интерстициальных клетках — гландулоцитах (клетки Лейдига), локализующихся в интерстиции между семенными канальц</w:t>
      </w:r>
      <w:r w:rsidRPr="002106B6">
        <w:t>а</w:t>
      </w:r>
      <w:r w:rsidRPr="002106B6">
        <w:t>ми и составляющих примерно 20% от общей массы яичек. Небольшое количество мужских п</w:t>
      </w:r>
      <w:r w:rsidRPr="002106B6">
        <w:t>о</w:t>
      </w:r>
      <w:r w:rsidRPr="002106B6">
        <w:t>ловых гормонов вырабатывается также в сетчатой зоне коркового вещества надп</w:t>
      </w:r>
      <w:r w:rsidRPr="002106B6">
        <w:t>о</w:t>
      </w:r>
      <w:r w:rsidRPr="002106B6">
        <w:t>чечников. К андрогенам относится несколько стероидных гормонов, наиболее важным из которых является те</w:t>
      </w:r>
      <w:r w:rsidRPr="002106B6">
        <w:t>с</w:t>
      </w:r>
      <w:r w:rsidRPr="002106B6">
        <w:t>тостеро</w:t>
      </w:r>
      <w:r w:rsidR="00F255A9" w:rsidRPr="002106B6">
        <w:t>н. Продукция этого гормона опре</w:t>
      </w:r>
      <w:r w:rsidRPr="002106B6">
        <w:t>деляет адекватное развитие мужских</w:t>
      </w:r>
      <w:r w:rsidR="00F255A9" w:rsidRPr="002106B6">
        <w:t xml:space="preserve"> первичных и вторичных по</w:t>
      </w:r>
      <w:r w:rsidRPr="002106B6">
        <w:t>ловых признаков (ма</w:t>
      </w:r>
      <w:r w:rsidRPr="002106B6">
        <w:t>с</w:t>
      </w:r>
      <w:r w:rsidRPr="002106B6">
        <w:t>кулинизи</w:t>
      </w:r>
      <w:r w:rsidR="00F255A9" w:rsidRPr="002106B6">
        <w:t>рующий эффект). Под влиянием те</w:t>
      </w:r>
      <w:r w:rsidRPr="002106B6">
        <w:t>стостерона в период полового созревания увеличиваются размеры полового члена и яичек, появля</w:t>
      </w:r>
      <w:r w:rsidR="00F255A9" w:rsidRPr="002106B6">
        <w:t>ется му</w:t>
      </w:r>
      <w:r w:rsidR="00F255A9" w:rsidRPr="002106B6">
        <w:t>ж</w:t>
      </w:r>
      <w:r w:rsidR="00F255A9" w:rsidRPr="002106B6">
        <w:t>ской тип оволосения, ме</w:t>
      </w:r>
      <w:r w:rsidRPr="002106B6">
        <w:t>н</w:t>
      </w:r>
      <w:r w:rsidRPr="002106B6">
        <w:t>я</w:t>
      </w:r>
      <w:r w:rsidRPr="002106B6">
        <w:t>ется тональность голоса. Кроме того, тестостерон усиливает синтез белка (анаболический эффект), что приводит к ускорению процессов роста, физического разв</w:t>
      </w:r>
      <w:r w:rsidRPr="002106B6">
        <w:t>и</w:t>
      </w:r>
      <w:r w:rsidRPr="002106B6">
        <w:t>тия, у</w:t>
      </w:r>
      <w:r w:rsidR="00F255A9" w:rsidRPr="002106B6">
        <w:t>величению мышечной массы. Тесто</w:t>
      </w:r>
      <w:r w:rsidRPr="002106B6">
        <w:t>стерон влияет на пр</w:t>
      </w:r>
      <w:r w:rsidRPr="002106B6">
        <w:t>о</w:t>
      </w:r>
      <w:r w:rsidRPr="002106B6">
        <w:t>цессы формирования костного скелета — он ускоряет образование белковой ма</w:t>
      </w:r>
      <w:r w:rsidRPr="002106B6">
        <w:t>т</w:t>
      </w:r>
      <w:r w:rsidRPr="002106B6">
        <w:t>рицы кости, усиливает отложение в ней солей кальция. В результате увеличив</w:t>
      </w:r>
      <w:r w:rsidRPr="002106B6">
        <w:t>а</w:t>
      </w:r>
      <w:r w:rsidRPr="002106B6">
        <w:t>ются рост, толщина и прочность кости. При гиперпродукции тестостерона ускоряется обмен веществ, в крови возрастает количество эритроц</w:t>
      </w:r>
      <w:r w:rsidRPr="002106B6">
        <w:t>и</w:t>
      </w:r>
      <w:r w:rsidRPr="002106B6">
        <w:t>тов.</w:t>
      </w:r>
    </w:p>
    <w:p w14:paraId="6295BF96" w14:textId="77777777" w:rsidR="00DB148C" w:rsidRPr="002106B6" w:rsidRDefault="00DB148C" w:rsidP="00A82B57">
      <w:pPr>
        <w:spacing w:line="360" w:lineRule="auto"/>
        <w:ind w:firstLine="709"/>
        <w:jc w:val="both"/>
      </w:pPr>
      <w:r w:rsidRPr="002106B6">
        <w:t>Механизм действия тестостерона обусловлен его проникновением внутрь клетки, пр</w:t>
      </w:r>
      <w:r w:rsidRPr="002106B6">
        <w:t>е</w:t>
      </w:r>
      <w:r w:rsidRPr="002106B6">
        <w:t>вращением в более активную форму (дигидротестостерон) и дальнейшим связыванием с реце</w:t>
      </w:r>
      <w:r w:rsidRPr="002106B6">
        <w:t>п</w:t>
      </w:r>
      <w:r w:rsidRPr="002106B6">
        <w:t>торами ядра и органелл, что приводит к изменению процессов синтеза белка и нуклеиновых к</w:t>
      </w:r>
      <w:r w:rsidRPr="002106B6">
        <w:t>и</w:t>
      </w:r>
      <w:r w:rsidRPr="002106B6">
        <w:t>слот. Секреция тестостерона регулируется лютеинизирующим гормоном аденогип</w:t>
      </w:r>
      <w:r w:rsidR="00A9499C" w:rsidRPr="002106B6">
        <w:t>офиза, пр</w:t>
      </w:r>
      <w:r w:rsidR="00A9499C" w:rsidRPr="002106B6">
        <w:t>о</w:t>
      </w:r>
      <w:r w:rsidR="00A9499C" w:rsidRPr="002106B6">
        <w:t>дукция которого возра</w:t>
      </w:r>
      <w:r w:rsidRPr="002106B6">
        <w:t>ст</w:t>
      </w:r>
      <w:r w:rsidRPr="002106B6">
        <w:t>а</w:t>
      </w:r>
      <w:r w:rsidRPr="002106B6">
        <w:t>ет в период полового созревания. При увеличении содержания в крови тестостерона по механизму отрицательной обратной связи тормозится выработка лютеиниз</w:t>
      </w:r>
      <w:r w:rsidRPr="002106B6">
        <w:t>и</w:t>
      </w:r>
      <w:r w:rsidRPr="002106B6">
        <w:t>рующего гормона. Уменьшение продукции обоих гонадотропных гормонов — фолликулост</w:t>
      </w:r>
      <w:r w:rsidRPr="002106B6">
        <w:t>и</w:t>
      </w:r>
      <w:r w:rsidRPr="002106B6">
        <w:t>мулирующего и лютеинизирующего, прои</w:t>
      </w:r>
      <w:r w:rsidR="00A9499C" w:rsidRPr="002106B6">
        <w:t>сходит также при ускорении про</w:t>
      </w:r>
      <w:r w:rsidRPr="002106B6">
        <w:t>цессов сперматог</w:t>
      </w:r>
      <w:r w:rsidRPr="002106B6">
        <w:t>е</w:t>
      </w:r>
      <w:r w:rsidRPr="002106B6">
        <w:t>неза.</w:t>
      </w:r>
    </w:p>
    <w:p w14:paraId="25E3D707" w14:textId="77777777" w:rsidR="00DB148C" w:rsidRPr="002106B6" w:rsidRDefault="00DB148C" w:rsidP="00A82B57">
      <w:pPr>
        <w:spacing w:line="360" w:lineRule="auto"/>
        <w:ind w:firstLine="709"/>
        <w:jc w:val="both"/>
      </w:pPr>
      <w:r w:rsidRPr="002106B6">
        <w:t xml:space="preserve">У мальчиков в возрасте до </w:t>
      </w:r>
      <w:r w:rsidR="00A9499C" w:rsidRPr="002106B6">
        <w:t>10—11 лет в яичках обычно отсут</w:t>
      </w:r>
      <w:r w:rsidRPr="002106B6">
        <w:t>ствуют активные гландул</w:t>
      </w:r>
      <w:r w:rsidRPr="002106B6">
        <w:t>о</w:t>
      </w:r>
      <w:r w:rsidRPr="002106B6">
        <w:t>циты</w:t>
      </w:r>
      <w:r w:rsidR="00A9499C" w:rsidRPr="002106B6">
        <w:t xml:space="preserve"> (клетки Лейдига), в которых вы</w:t>
      </w:r>
      <w:r w:rsidRPr="002106B6">
        <w:t>рабатываются андрогены. О</w:t>
      </w:r>
      <w:r w:rsidRPr="002106B6">
        <w:t>д</w:t>
      </w:r>
      <w:r w:rsidRPr="002106B6">
        <w:t>нако се</w:t>
      </w:r>
      <w:r w:rsidR="00A9499C" w:rsidRPr="002106B6">
        <w:t>креция тестостерона в этих клет</w:t>
      </w:r>
      <w:r w:rsidRPr="002106B6">
        <w:t>ках происходит во время вну</w:t>
      </w:r>
      <w:r w:rsidRPr="002106B6">
        <w:t>т</w:t>
      </w:r>
      <w:r w:rsidRPr="002106B6">
        <w:t>риутробного развития и сохраняется у ребенка в течение первых нед</w:t>
      </w:r>
      <w:r w:rsidR="00A9499C" w:rsidRPr="002106B6">
        <w:t>ель жизни. Это связано со стиму</w:t>
      </w:r>
      <w:r w:rsidRPr="002106B6">
        <w:t>лирующим действием хорионичес</w:t>
      </w:r>
      <w:r w:rsidR="00A9499C" w:rsidRPr="002106B6">
        <w:t>кого гонадотр</w:t>
      </w:r>
      <w:r w:rsidR="00A9499C" w:rsidRPr="002106B6">
        <w:t>о</w:t>
      </w:r>
      <w:r w:rsidR="00A9499C" w:rsidRPr="002106B6">
        <w:t>пина, который про</w:t>
      </w:r>
      <w:r w:rsidRPr="002106B6">
        <w:t>дуцир</w:t>
      </w:r>
      <w:r w:rsidRPr="002106B6">
        <w:t>у</w:t>
      </w:r>
      <w:r w:rsidRPr="002106B6">
        <w:t>ется плацентой.</w:t>
      </w:r>
    </w:p>
    <w:p w14:paraId="30BCF2D9" w14:textId="77777777" w:rsidR="00DB148C" w:rsidRPr="002106B6" w:rsidRDefault="00DB148C" w:rsidP="00A82B57">
      <w:pPr>
        <w:spacing w:line="360" w:lineRule="auto"/>
        <w:ind w:firstLine="709"/>
        <w:jc w:val="both"/>
      </w:pPr>
      <w:r w:rsidRPr="002106B6">
        <w:t>Недостаточная секреция мужских половых гормонов приводит к развитию евнухоиди</w:t>
      </w:r>
      <w:r w:rsidRPr="002106B6">
        <w:t>з</w:t>
      </w:r>
      <w:r w:rsidRPr="002106B6">
        <w:t>ма, основ</w:t>
      </w:r>
      <w:r w:rsidR="00A9499C" w:rsidRPr="002106B6">
        <w:t>ными проявлениями которого явля</w:t>
      </w:r>
      <w:r w:rsidRPr="002106B6">
        <w:t>ются задержка развития первичных и вторичных половых признаков, диспропорциональность костного скелета (несоразмерно длинные коне</w:t>
      </w:r>
      <w:r w:rsidRPr="002106B6">
        <w:t>ч</w:t>
      </w:r>
      <w:r w:rsidRPr="002106B6">
        <w:t>ности при относительно небо</w:t>
      </w:r>
      <w:r w:rsidR="00A9499C" w:rsidRPr="002106B6">
        <w:t>льших разм</w:t>
      </w:r>
      <w:r w:rsidR="00A9499C" w:rsidRPr="002106B6">
        <w:t>е</w:t>
      </w:r>
      <w:r w:rsidR="00A9499C" w:rsidRPr="002106B6">
        <w:t>рах туловища), увели</w:t>
      </w:r>
      <w:r w:rsidRPr="002106B6">
        <w:t>чение отложения жира на груди, в нижней части живота и на бедрах. Нередко отмечается ув</w:t>
      </w:r>
      <w:r w:rsidR="00A9499C" w:rsidRPr="002106B6">
        <w:t>еличение молочных желез (гинек</w:t>
      </w:r>
      <w:r w:rsidR="00A9499C" w:rsidRPr="002106B6">
        <w:t>о</w:t>
      </w:r>
      <w:r w:rsidRPr="002106B6">
        <w:t>мастия). Недо</w:t>
      </w:r>
      <w:r w:rsidRPr="002106B6">
        <w:t>с</w:t>
      </w:r>
      <w:r w:rsidRPr="002106B6">
        <w:t>таток мужских половых гормонов приводит также к определенным нервно-психическ</w:t>
      </w:r>
      <w:r w:rsidR="00A9499C" w:rsidRPr="002106B6">
        <w:t>им изменениям, в частности к от</w:t>
      </w:r>
      <w:r w:rsidRPr="002106B6">
        <w:t>сутствию влечения к противопо</w:t>
      </w:r>
      <w:r w:rsidR="00A9499C" w:rsidRPr="002106B6">
        <w:t>ложному полу и у</w:t>
      </w:r>
      <w:r w:rsidR="00A9499C" w:rsidRPr="002106B6">
        <w:t>т</w:t>
      </w:r>
      <w:r w:rsidR="00A9499C" w:rsidRPr="002106B6">
        <w:t>рате других ти</w:t>
      </w:r>
      <w:r w:rsidRPr="002106B6">
        <w:t>пичных психофизиологических черт мужчины.</w:t>
      </w:r>
    </w:p>
    <w:p w14:paraId="5BBD375C" w14:textId="77777777" w:rsidR="00DB148C" w:rsidRPr="002106B6" w:rsidRDefault="00DB148C" w:rsidP="00A82B57">
      <w:pPr>
        <w:spacing w:line="360" w:lineRule="auto"/>
        <w:ind w:firstLine="709"/>
        <w:jc w:val="both"/>
      </w:pPr>
    </w:p>
    <w:p w14:paraId="0501BE09" w14:textId="77777777" w:rsidR="00DB148C" w:rsidRPr="002106B6" w:rsidRDefault="00DB148C" w:rsidP="00A82B57">
      <w:pPr>
        <w:spacing w:line="360" w:lineRule="auto"/>
        <w:ind w:firstLine="709"/>
        <w:jc w:val="both"/>
      </w:pPr>
      <w:r w:rsidRPr="002106B6">
        <w:t xml:space="preserve"> </w:t>
      </w:r>
      <w:r w:rsidR="006669C7" w:rsidRPr="002106B6">
        <w:rPr>
          <w:b/>
        </w:rPr>
        <w:t>5. Проблема локализации функций в коре большого мозга</w:t>
      </w:r>
      <w:r w:rsidR="006669C7" w:rsidRPr="002106B6">
        <w:t>.</w:t>
      </w:r>
    </w:p>
    <w:p w14:paraId="2EE40B2E" w14:textId="77777777" w:rsidR="00DB148C" w:rsidRPr="002106B6" w:rsidRDefault="00DB148C" w:rsidP="00A82B57">
      <w:pPr>
        <w:spacing w:line="360" w:lineRule="auto"/>
        <w:ind w:firstLine="709"/>
        <w:jc w:val="both"/>
      </w:pPr>
    </w:p>
    <w:p w14:paraId="7D8DA81E" w14:textId="77777777" w:rsidR="00DB148C" w:rsidRPr="002106B6" w:rsidRDefault="00DB148C" w:rsidP="00A82B57">
      <w:pPr>
        <w:spacing w:line="360" w:lineRule="auto"/>
        <w:ind w:firstLine="709"/>
        <w:jc w:val="both"/>
      </w:pPr>
      <w:r w:rsidRPr="002106B6">
        <w:t>Высшим отделом ЦНС является</w:t>
      </w:r>
      <w:r w:rsidR="006669C7" w:rsidRPr="002106B6">
        <w:t xml:space="preserve"> кора большого мозга (кора боль</w:t>
      </w:r>
      <w:r w:rsidRPr="002106B6">
        <w:t>ших полушарий). Она обеспечи</w:t>
      </w:r>
      <w:r w:rsidR="006669C7" w:rsidRPr="002106B6">
        <w:t>вает совершенную организацию по</w:t>
      </w:r>
      <w:r w:rsidRPr="002106B6">
        <w:t>ведения животных на основе вр</w:t>
      </w:r>
      <w:r w:rsidR="006669C7" w:rsidRPr="002106B6">
        <w:t>ожденных и прио</w:t>
      </w:r>
      <w:r w:rsidR="006669C7" w:rsidRPr="002106B6">
        <w:t>б</w:t>
      </w:r>
      <w:r w:rsidR="006669C7" w:rsidRPr="002106B6">
        <w:t>ретенных в онто</w:t>
      </w:r>
      <w:r w:rsidRPr="002106B6">
        <w:t>генезе функций.</w:t>
      </w:r>
    </w:p>
    <w:p w14:paraId="3E7780E2" w14:textId="77777777" w:rsidR="00DB148C" w:rsidRPr="002106B6" w:rsidRDefault="00DB148C" w:rsidP="00A82B57">
      <w:pPr>
        <w:spacing w:line="360" w:lineRule="auto"/>
        <w:ind w:firstLine="709"/>
        <w:jc w:val="both"/>
      </w:pPr>
      <w:r w:rsidRPr="002106B6">
        <w:t>Кора большого мозга имеет следующие морфофункциональные особенн</w:t>
      </w:r>
      <w:r w:rsidRPr="002106B6">
        <w:t>о</w:t>
      </w:r>
      <w:r w:rsidRPr="002106B6">
        <w:t>сти:</w:t>
      </w:r>
    </w:p>
    <w:p w14:paraId="09982CDB" w14:textId="77777777" w:rsidR="00DB148C" w:rsidRPr="002106B6" w:rsidRDefault="00DB148C" w:rsidP="00A82B57">
      <w:pPr>
        <w:spacing w:line="360" w:lineRule="auto"/>
        <w:ind w:firstLine="709"/>
        <w:jc w:val="both"/>
      </w:pPr>
      <w:r w:rsidRPr="002106B6">
        <w:t>—</w:t>
      </w:r>
      <w:r w:rsidR="002106B6">
        <w:t xml:space="preserve"> </w:t>
      </w:r>
      <w:r w:rsidRPr="002106B6">
        <w:t>многослойность расположения нейронов;</w:t>
      </w:r>
    </w:p>
    <w:p w14:paraId="2DFD7D5D" w14:textId="77777777" w:rsidR="00DB148C" w:rsidRPr="002106B6" w:rsidRDefault="00DB148C" w:rsidP="00A82B57">
      <w:pPr>
        <w:spacing w:line="360" w:lineRule="auto"/>
        <w:ind w:firstLine="709"/>
        <w:jc w:val="both"/>
      </w:pPr>
      <w:r w:rsidRPr="002106B6">
        <w:t>—</w:t>
      </w:r>
      <w:r w:rsidR="002106B6">
        <w:t xml:space="preserve"> </w:t>
      </w:r>
      <w:r w:rsidRPr="002106B6">
        <w:t>модульный принцип организации;</w:t>
      </w:r>
    </w:p>
    <w:p w14:paraId="70BF2E47" w14:textId="77777777" w:rsidR="00DB148C" w:rsidRPr="002106B6" w:rsidRDefault="00DB148C" w:rsidP="00A82B57">
      <w:pPr>
        <w:spacing w:line="360" w:lineRule="auto"/>
        <w:ind w:firstLine="709"/>
        <w:jc w:val="both"/>
      </w:pPr>
      <w:r w:rsidRPr="002106B6">
        <w:t>—</w:t>
      </w:r>
      <w:r w:rsidR="002106B6">
        <w:t xml:space="preserve"> </w:t>
      </w:r>
      <w:r w:rsidRPr="002106B6">
        <w:t>соматотопическая локализация рецептирующих систем;</w:t>
      </w:r>
    </w:p>
    <w:p w14:paraId="715F3D4C" w14:textId="77777777" w:rsidR="00DB148C" w:rsidRPr="002106B6" w:rsidRDefault="00DB148C" w:rsidP="00A82B57">
      <w:pPr>
        <w:spacing w:line="360" w:lineRule="auto"/>
        <w:ind w:firstLine="709"/>
        <w:jc w:val="both"/>
      </w:pPr>
      <w:r w:rsidRPr="002106B6">
        <w:t>—</w:t>
      </w:r>
      <w:r w:rsidR="002106B6">
        <w:t xml:space="preserve"> </w:t>
      </w:r>
      <w:r w:rsidRPr="002106B6">
        <w:t>экранность, т. е. распре</w:t>
      </w:r>
      <w:r w:rsidR="0028512B" w:rsidRPr="002106B6">
        <w:t>деление внешней рецепции на пло</w:t>
      </w:r>
      <w:r w:rsidRPr="002106B6">
        <w:t>скости нейронального п</w:t>
      </w:r>
      <w:r w:rsidRPr="002106B6">
        <w:t>о</w:t>
      </w:r>
      <w:r w:rsidRPr="002106B6">
        <w:t>ля коркового конца анализатора;</w:t>
      </w:r>
    </w:p>
    <w:p w14:paraId="6DBF6ED7" w14:textId="77777777" w:rsidR="00DB148C" w:rsidRPr="002106B6" w:rsidRDefault="00DB148C" w:rsidP="00A82B57">
      <w:pPr>
        <w:spacing w:line="360" w:lineRule="auto"/>
        <w:ind w:firstLine="709"/>
        <w:jc w:val="both"/>
      </w:pPr>
      <w:r w:rsidRPr="002106B6">
        <w:t>—</w:t>
      </w:r>
      <w:r w:rsidR="002106B6">
        <w:t xml:space="preserve"> </w:t>
      </w:r>
      <w:r w:rsidRPr="002106B6">
        <w:t>зависимость</w:t>
      </w:r>
      <w:r w:rsidR="002106B6">
        <w:t xml:space="preserve"> </w:t>
      </w:r>
      <w:r w:rsidRPr="002106B6">
        <w:t>уровня</w:t>
      </w:r>
      <w:r w:rsidR="002106B6">
        <w:t xml:space="preserve"> </w:t>
      </w:r>
      <w:r w:rsidRPr="002106B6">
        <w:t>активности</w:t>
      </w:r>
      <w:r w:rsidR="002106B6">
        <w:t xml:space="preserve"> </w:t>
      </w:r>
      <w:r w:rsidRPr="002106B6">
        <w:t>от</w:t>
      </w:r>
      <w:r w:rsidR="002106B6">
        <w:t xml:space="preserve"> </w:t>
      </w:r>
      <w:r w:rsidRPr="002106B6">
        <w:t>влияния</w:t>
      </w:r>
      <w:r w:rsidR="002106B6">
        <w:t xml:space="preserve"> </w:t>
      </w:r>
      <w:r w:rsidRPr="002106B6">
        <w:t>подкорковых структур и ретикулярной формации;</w:t>
      </w:r>
    </w:p>
    <w:p w14:paraId="640C0D0A" w14:textId="77777777" w:rsidR="00DB148C" w:rsidRPr="002106B6" w:rsidRDefault="00DB148C" w:rsidP="00A82B57">
      <w:pPr>
        <w:spacing w:line="360" w:lineRule="auto"/>
        <w:ind w:firstLine="709"/>
        <w:jc w:val="both"/>
      </w:pPr>
      <w:r w:rsidRPr="002106B6">
        <w:t>—</w:t>
      </w:r>
      <w:r w:rsidR="002106B6">
        <w:t xml:space="preserve"> </w:t>
      </w:r>
      <w:r w:rsidRPr="002106B6">
        <w:t>наличие</w:t>
      </w:r>
      <w:r w:rsidR="002106B6">
        <w:t xml:space="preserve"> </w:t>
      </w:r>
      <w:r w:rsidRPr="002106B6">
        <w:t>представительства</w:t>
      </w:r>
      <w:r w:rsidR="002106B6">
        <w:t xml:space="preserve"> </w:t>
      </w:r>
      <w:r w:rsidRPr="002106B6">
        <w:t>всех функций нижележащих структур ЦНС;</w:t>
      </w:r>
    </w:p>
    <w:p w14:paraId="3D5D17DE" w14:textId="77777777" w:rsidR="00DB148C" w:rsidRPr="002106B6" w:rsidRDefault="00DB148C" w:rsidP="00A82B57">
      <w:pPr>
        <w:spacing w:line="360" w:lineRule="auto"/>
        <w:ind w:firstLine="709"/>
        <w:jc w:val="both"/>
      </w:pPr>
      <w:r w:rsidRPr="002106B6">
        <w:t>—</w:t>
      </w:r>
      <w:r w:rsidR="002106B6">
        <w:t xml:space="preserve"> </w:t>
      </w:r>
      <w:r w:rsidRPr="002106B6">
        <w:t>цитоархитектоническое распределение на поля;</w:t>
      </w:r>
    </w:p>
    <w:p w14:paraId="37697451" w14:textId="77777777" w:rsidR="00DB148C" w:rsidRPr="002106B6" w:rsidRDefault="00DB148C" w:rsidP="00A82B57">
      <w:pPr>
        <w:spacing w:line="360" w:lineRule="auto"/>
        <w:ind w:firstLine="709"/>
        <w:jc w:val="both"/>
      </w:pPr>
      <w:r w:rsidRPr="002106B6">
        <w:t>—</w:t>
      </w:r>
      <w:r w:rsidR="002106B6">
        <w:t xml:space="preserve"> </w:t>
      </w:r>
      <w:r w:rsidRPr="002106B6">
        <w:t>наличие в специфических</w:t>
      </w:r>
      <w:r w:rsidR="00CF1B13" w:rsidRPr="002106B6">
        <w:t xml:space="preserve"> проекционных сенсорных и мотор</w:t>
      </w:r>
      <w:r w:rsidRPr="002106B6">
        <w:t>ной</w:t>
      </w:r>
      <w:r w:rsidR="002106B6">
        <w:t xml:space="preserve"> </w:t>
      </w:r>
      <w:r w:rsidRPr="002106B6">
        <w:t>системах</w:t>
      </w:r>
      <w:r w:rsidR="002106B6">
        <w:t xml:space="preserve"> </w:t>
      </w:r>
      <w:r w:rsidRPr="002106B6">
        <w:t>втори</w:t>
      </w:r>
      <w:r w:rsidRPr="002106B6">
        <w:t>ч</w:t>
      </w:r>
      <w:r w:rsidRPr="002106B6">
        <w:t>ных</w:t>
      </w:r>
      <w:r w:rsidR="002106B6">
        <w:t xml:space="preserve"> </w:t>
      </w:r>
      <w:r w:rsidRPr="002106B6">
        <w:t>и третичных</w:t>
      </w:r>
      <w:r w:rsidR="002106B6">
        <w:t xml:space="preserve"> </w:t>
      </w:r>
      <w:r w:rsidRPr="002106B6">
        <w:t>полей</w:t>
      </w:r>
      <w:r w:rsidR="002106B6">
        <w:t xml:space="preserve"> </w:t>
      </w:r>
      <w:r w:rsidRPr="002106B6">
        <w:t>с ассоциативными функциями;</w:t>
      </w:r>
    </w:p>
    <w:p w14:paraId="63A02B01" w14:textId="77777777" w:rsidR="00DB148C" w:rsidRPr="002106B6" w:rsidRDefault="00DB148C" w:rsidP="00A82B57">
      <w:pPr>
        <w:spacing w:line="360" w:lineRule="auto"/>
        <w:ind w:firstLine="709"/>
        <w:jc w:val="both"/>
      </w:pPr>
      <w:r w:rsidRPr="002106B6">
        <w:t>—</w:t>
      </w:r>
      <w:r w:rsidR="002106B6">
        <w:t xml:space="preserve"> </w:t>
      </w:r>
      <w:r w:rsidRPr="002106B6">
        <w:t>наличие специализированных ассоциативных областей;</w:t>
      </w:r>
    </w:p>
    <w:p w14:paraId="129EAE91" w14:textId="77777777" w:rsidR="00DB148C" w:rsidRPr="002106B6" w:rsidRDefault="00DB148C" w:rsidP="00A82B57">
      <w:pPr>
        <w:spacing w:line="360" w:lineRule="auto"/>
        <w:ind w:firstLine="709"/>
        <w:jc w:val="both"/>
      </w:pPr>
      <w:r w:rsidRPr="002106B6">
        <w:t>—</w:t>
      </w:r>
      <w:r w:rsidR="002106B6">
        <w:t xml:space="preserve"> </w:t>
      </w:r>
      <w:r w:rsidRPr="002106B6">
        <w:t>динамическая локализа</w:t>
      </w:r>
      <w:r w:rsidR="00CF1B13" w:rsidRPr="002106B6">
        <w:t>ция функций, выражающаяся в воз</w:t>
      </w:r>
      <w:r w:rsidRPr="002106B6">
        <w:t>можности компенсаций функций утраченных структур;</w:t>
      </w:r>
    </w:p>
    <w:p w14:paraId="6C9BA50C" w14:textId="77777777" w:rsidR="00DB148C" w:rsidRPr="002106B6" w:rsidRDefault="00DB148C" w:rsidP="00A82B57">
      <w:pPr>
        <w:spacing w:line="360" w:lineRule="auto"/>
        <w:ind w:firstLine="709"/>
        <w:jc w:val="both"/>
      </w:pPr>
      <w:r w:rsidRPr="002106B6">
        <w:t>—</w:t>
      </w:r>
      <w:r w:rsidR="002106B6">
        <w:t xml:space="preserve"> </w:t>
      </w:r>
      <w:r w:rsidRPr="002106B6">
        <w:t>перекрытие в коре больш</w:t>
      </w:r>
      <w:r w:rsidR="00CF1B13" w:rsidRPr="002106B6">
        <w:t>ого мозга зон соседних перифери</w:t>
      </w:r>
      <w:r w:rsidRPr="002106B6">
        <w:t>ческих рецептивных п</w:t>
      </w:r>
      <w:r w:rsidRPr="002106B6">
        <w:t>о</w:t>
      </w:r>
      <w:r w:rsidRPr="002106B6">
        <w:t>лей;</w:t>
      </w:r>
    </w:p>
    <w:p w14:paraId="2A17BC4A" w14:textId="77777777" w:rsidR="00DB148C" w:rsidRPr="002106B6" w:rsidRDefault="00DB148C" w:rsidP="00A82B57">
      <w:pPr>
        <w:spacing w:line="360" w:lineRule="auto"/>
        <w:ind w:firstLine="709"/>
        <w:jc w:val="both"/>
      </w:pPr>
      <w:r w:rsidRPr="002106B6">
        <w:t>—</w:t>
      </w:r>
      <w:r w:rsidR="002106B6">
        <w:t xml:space="preserve"> </w:t>
      </w:r>
      <w:r w:rsidRPr="002106B6">
        <w:t>возможность длительного сохранения следов раздражения;</w:t>
      </w:r>
    </w:p>
    <w:p w14:paraId="6B9F3155" w14:textId="77777777" w:rsidR="00DB148C" w:rsidRPr="002106B6" w:rsidRDefault="00DB148C" w:rsidP="00A82B57">
      <w:pPr>
        <w:spacing w:line="360" w:lineRule="auto"/>
        <w:ind w:firstLine="709"/>
        <w:jc w:val="both"/>
      </w:pPr>
      <w:r w:rsidRPr="002106B6">
        <w:t>—</w:t>
      </w:r>
      <w:r w:rsidR="002106B6">
        <w:t xml:space="preserve"> </w:t>
      </w:r>
      <w:r w:rsidRPr="002106B6">
        <w:t>реципрокная функциональная взаимосвязь возбудительных и тормо</w:t>
      </w:r>
      <w:r w:rsidRPr="002106B6">
        <w:t>з</w:t>
      </w:r>
      <w:r w:rsidRPr="002106B6">
        <w:t>ных состояний;</w:t>
      </w:r>
    </w:p>
    <w:p w14:paraId="55346A89" w14:textId="77777777" w:rsidR="00DB148C" w:rsidRPr="002106B6" w:rsidRDefault="00DB148C" w:rsidP="00A82B57">
      <w:pPr>
        <w:spacing w:line="360" w:lineRule="auto"/>
        <w:ind w:firstLine="709"/>
        <w:jc w:val="both"/>
      </w:pPr>
      <w:r w:rsidRPr="002106B6">
        <w:t>—</w:t>
      </w:r>
      <w:r w:rsidR="002106B6">
        <w:t xml:space="preserve"> </w:t>
      </w:r>
      <w:r w:rsidRPr="002106B6">
        <w:t>способность к иррадиации возбуждения и торможения;</w:t>
      </w:r>
    </w:p>
    <w:p w14:paraId="56E7EFE5" w14:textId="77777777" w:rsidR="00DB148C" w:rsidRPr="002106B6" w:rsidRDefault="00DB148C" w:rsidP="00A82B57">
      <w:pPr>
        <w:spacing w:line="360" w:lineRule="auto"/>
        <w:ind w:firstLine="709"/>
        <w:jc w:val="both"/>
      </w:pPr>
      <w:r w:rsidRPr="002106B6">
        <w:t>—</w:t>
      </w:r>
      <w:r w:rsidR="002106B6">
        <w:t xml:space="preserve"> </w:t>
      </w:r>
      <w:r w:rsidRPr="002106B6">
        <w:t>наличие специфической электрической активности.</w:t>
      </w:r>
    </w:p>
    <w:p w14:paraId="1AEB1423" w14:textId="77777777" w:rsidR="00DB148C" w:rsidRPr="002106B6" w:rsidRDefault="00DB148C" w:rsidP="00A82B57">
      <w:pPr>
        <w:spacing w:line="360" w:lineRule="auto"/>
        <w:ind w:firstLine="709"/>
        <w:jc w:val="both"/>
      </w:pPr>
      <w:r w:rsidRPr="002106B6">
        <w:t>Глубокие борозды делят каждое полушарие большого мозга на лобную, височную, т</w:t>
      </w:r>
      <w:r w:rsidRPr="002106B6">
        <w:t>е</w:t>
      </w:r>
      <w:r w:rsidRPr="002106B6">
        <w:t xml:space="preserve">менную, </w:t>
      </w:r>
      <w:r w:rsidR="00CF1B13" w:rsidRPr="002106B6">
        <w:t>затылочную доли и островок. Ост</w:t>
      </w:r>
      <w:r w:rsidRPr="002106B6">
        <w:t>ровок расположен в глубине сильвиевой борозды и закрыт сверху частями лобной и теменной д</w:t>
      </w:r>
      <w:r w:rsidRPr="002106B6">
        <w:t>о</w:t>
      </w:r>
      <w:r w:rsidRPr="002106B6">
        <w:t>лей мозга.</w:t>
      </w:r>
    </w:p>
    <w:p w14:paraId="4770446D" w14:textId="77777777" w:rsidR="00DB148C" w:rsidRPr="002106B6" w:rsidRDefault="00DB148C" w:rsidP="00A82B57">
      <w:pPr>
        <w:spacing w:line="360" w:lineRule="auto"/>
        <w:ind w:firstLine="709"/>
        <w:jc w:val="both"/>
      </w:pPr>
      <w:r w:rsidRPr="002106B6">
        <w:t xml:space="preserve">Кора большого мозга делится на древнюю (archicortex), старую (paleocortex) и новую (neocortex). Древняя кора наряду с другими функциями имеет отношение </w:t>
      </w:r>
      <w:r w:rsidR="00B4676D" w:rsidRPr="002106B6">
        <w:t>к обонянию и обесп</w:t>
      </w:r>
      <w:r w:rsidR="00B4676D" w:rsidRPr="002106B6">
        <w:t>е</w:t>
      </w:r>
      <w:r w:rsidR="00B4676D" w:rsidRPr="002106B6">
        <w:t>чению взаимо</w:t>
      </w:r>
      <w:r w:rsidRPr="002106B6">
        <w:t>действия систем мозга. Старая кора включает поясную извилину, гиппокамп. У новой коры наиб</w:t>
      </w:r>
      <w:r w:rsidR="00B4676D" w:rsidRPr="002106B6">
        <w:t>ольшее развитие величины, диффе</w:t>
      </w:r>
      <w:r w:rsidRPr="002106B6">
        <w:t>ренциации функций отмечается у человека. Толщина новой коры колеблется от 1,5 до 4,5 мм и максимальна в передней центральной изв</w:t>
      </w:r>
      <w:r w:rsidRPr="002106B6">
        <w:t>и</w:t>
      </w:r>
      <w:r w:rsidRPr="002106B6">
        <w:t>лине.</w:t>
      </w:r>
    </w:p>
    <w:p w14:paraId="38FDEEE7" w14:textId="77777777" w:rsidR="00DB148C" w:rsidRPr="002106B6" w:rsidRDefault="00DB148C" w:rsidP="00A82B57">
      <w:pPr>
        <w:spacing w:line="360" w:lineRule="auto"/>
        <w:ind w:firstLine="709"/>
        <w:jc w:val="both"/>
      </w:pPr>
      <w:r w:rsidRPr="002106B6">
        <w:t>Функции отдельных зон новой коры определяются особенностями ее стру</w:t>
      </w:r>
      <w:r w:rsidRPr="002106B6">
        <w:t>к</w:t>
      </w:r>
      <w:r w:rsidRPr="002106B6">
        <w:t>турно-функциональной организации, связями с другими структурами мозга, уч</w:t>
      </w:r>
      <w:r w:rsidRPr="002106B6">
        <w:t>а</w:t>
      </w:r>
      <w:r w:rsidRPr="002106B6">
        <w:t xml:space="preserve">стием в </w:t>
      </w:r>
      <w:r w:rsidR="00B4676D" w:rsidRPr="002106B6">
        <w:t>восприятии, хранении и воспроиз</w:t>
      </w:r>
      <w:r w:rsidRPr="002106B6">
        <w:t>ведении информации при организации и реализации поведения, регуляции функций сенсорных систем, внутренних орг</w:t>
      </w:r>
      <w:r w:rsidRPr="002106B6">
        <w:t>а</w:t>
      </w:r>
      <w:r w:rsidRPr="002106B6">
        <w:t>нов.</w:t>
      </w:r>
    </w:p>
    <w:p w14:paraId="00C2DD94" w14:textId="77777777" w:rsidR="00DB148C" w:rsidRPr="002106B6" w:rsidRDefault="00DB148C" w:rsidP="00A82B57">
      <w:pPr>
        <w:spacing w:line="360" w:lineRule="auto"/>
        <w:ind w:firstLine="709"/>
        <w:jc w:val="both"/>
      </w:pPr>
      <w:r w:rsidRPr="002106B6">
        <w:t>Особенности структурно-функциональной организации коры большого мозга обусло</w:t>
      </w:r>
      <w:r w:rsidRPr="002106B6">
        <w:t>в</w:t>
      </w:r>
      <w:r w:rsidRPr="002106B6">
        <w:t>лены тем, что в эволюции происходила кортикализация фун</w:t>
      </w:r>
      <w:r w:rsidRPr="002106B6">
        <w:t>к</w:t>
      </w:r>
      <w:r w:rsidRPr="002106B6">
        <w:t>ций, т. е. п</w:t>
      </w:r>
      <w:r w:rsidR="00B4676D" w:rsidRPr="002106B6">
        <w:t>ередача коре большого мозга фун</w:t>
      </w:r>
      <w:r w:rsidRPr="002106B6">
        <w:t>кций нижележащих структур мозг</w:t>
      </w:r>
      <w:r w:rsidR="00B4676D" w:rsidRPr="002106B6">
        <w:t>а. Однако эта передача не означ</w:t>
      </w:r>
      <w:r w:rsidRPr="002106B6">
        <w:t>ает, что кора берет на себя выполнение функций других структур. Ее роль сводится к коррекции возможных нар</w:t>
      </w:r>
      <w:r w:rsidRPr="002106B6">
        <w:t>у</w:t>
      </w:r>
      <w:r w:rsidRPr="002106B6">
        <w:t>шений функций взаимодействующих с ней систем, более совершенного, с учетом индивидуал</w:t>
      </w:r>
      <w:r w:rsidRPr="002106B6">
        <w:t>ь</w:t>
      </w:r>
      <w:r w:rsidRPr="002106B6">
        <w:t xml:space="preserve">ного опыта, анализа </w:t>
      </w:r>
      <w:r w:rsidR="00B4676D" w:rsidRPr="002106B6">
        <w:t>сигналов и организации оптималь</w:t>
      </w:r>
      <w:r w:rsidRPr="002106B6">
        <w:t>ной реакции на эти сигналы, формиров</w:t>
      </w:r>
      <w:r w:rsidRPr="002106B6">
        <w:t>а</w:t>
      </w:r>
      <w:r w:rsidRPr="002106B6">
        <w:t>ние в своих и в других заинтересованных структурах мозга памятных следов о сигнале, его х</w:t>
      </w:r>
      <w:r w:rsidRPr="002106B6">
        <w:t>а</w:t>
      </w:r>
      <w:r w:rsidRPr="002106B6">
        <w:t>рактеристиках, значении и ха</w:t>
      </w:r>
      <w:r w:rsidR="00B4676D" w:rsidRPr="002106B6">
        <w:t>рактере реакции на него. В даль</w:t>
      </w:r>
      <w:r w:rsidRPr="002106B6">
        <w:t>не</w:t>
      </w:r>
      <w:r w:rsidRPr="002106B6">
        <w:t>й</w:t>
      </w:r>
      <w:r w:rsidRPr="002106B6">
        <w:t>шем, по мере автоматизации реакция начинает выполняться подкорковыми стру</w:t>
      </w:r>
      <w:r w:rsidRPr="002106B6">
        <w:t>к</w:t>
      </w:r>
      <w:r w:rsidRPr="002106B6">
        <w:t>турами.</w:t>
      </w:r>
    </w:p>
    <w:p w14:paraId="4EBB1915" w14:textId="77777777" w:rsidR="00DB148C" w:rsidRPr="002106B6" w:rsidRDefault="00DB148C" w:rsidP="00A82B57">
      <w:pPr>
        <w:spacing w:line="360" w:lineRule="auto"/>
        <w:ind w:firstLine="709"/>
        <w:jc w:val="both"/>
      </w:pPr>
      <w:r w:rsidRPr="002106B6">
        <w:t>Общая площадь коры большого мозга человека около 2200 см2, число нейронов коры превышает 10 млрд. В составе коры имеются пирамидные, звездчатые, веретенообразные не</w:t>
      </w:r>
      <w:r w:rsidRPr="002106B6">
        <w:t>й</w:t>
      </w:r>
      <w:r w:rsidRPr="002106B6">
        <w:t>роны.</w:t>
      </w:r>
    </w:p>
    <w:p w14:paraId="7ABE1BCF" w14:textId="77777777" w:rsidR="00DB148C" w:rsidRPr="002106B6" w:rsidRDefault="00DB148C" w:rsidP="00A82B57">
      <w:pPr>
        <w:spacing w:line="360" w:lineRule="auto"/>
        <w:ind w:firstLine="709"/>
        <w:jc w:val="both"/>
      </w:pPr>
      <w:r w:rsidRPr="002106B6">
        <w:t>Клеточный состав коры по разнообразию морфологии, функции, формам связи не имеет себе р</w:t>
      </w:r>
      <w:r w:rsidR="00542CF9" w:rsidRPr="002106B6">
        <w:t>авных в других отделах ЦНС. Ней</w:t>
      </w:r>
      <w:r w:rsidRPr="002106B6">
        <w:t>ронный состав, распред</w:t>
      </w:r>
      <w:r w:rsidRPr="002106B6">
        <w:t>е</w:t>
      </w:r>
      <w:r w:rsidRPr="002106B6">
        <w:t>ление нейронов по слоям в разных областях коры различны, что позволило выделить в мозге человека 53 цитоархитект</w:t>
      </w:r>
      <w:r w:rsidRPr="002106B6">
        <w:t>о</w:t>
      </w:r>
      <w:r w:rsidRPr="002106B6">
        <w:t>нических поля. Разделение коры больш</w:t>
      </w:r>
      <w:r w:rsidRPr="002106B6">
        <w:t>о</w:t>
      </w:r>
      <w:r w:rsidRPr="002106B6">
        <w:t>го мозга на цитоархитектонические поля бол</w:t>
      </w:r>
      <w:r w:rsidR="00542CF9" w:rsidRPr="002106B6">
        <w:t>ее четко формируется по мере с</w:t>
      </w:r>
      <w:r w:rsidR="00542CF9" w:rsidRPr="002106B6">
        <w:t>о</w:t>
      </w:r>
      <w:r w:rsidRPr="002106B6">
        <w:t>вершенствования ее функции в филогенезе.</w:t>
      </w:r>
    </w:p>
    <w:p w14:paraId="6A3DD00E" w14:textId="77777777" w:rsidR="00DB148C" w:rsidRPr="002106B6" w:rsidRDefault="00DB148C" w:rsidP="00A82B57">
      <w:pPr>
        <w:spacing w:line="360" w:lineRule="auto"/>
        <w:ind w:firstLine="709"/>
        <w:jc w:val="both"/>
      </w:pPr>
      <w:r w:rsidRPr="002106B6">
        <w:t>Наличие структурно различных полей предполагает и разное их функциона</w:t>
      </w:r>
      <w:r w:rsidR="00542CF9" w:rsidRPr="002106B6">
        <w:t>льное пре</w:t>
      </w:r>
      <w:r w:rsidR="00542CF9" w:rsidRPr="002106B6">
        <w:t>д</w:t>
      </w:r>
      <w:r w:rsidR="00542CF9" w:rsidRPr="002106B6">
        <w:t>назначение</w:t>
      </w:r>
      <w:r w:rsidRPr="002106B6">
        <w:t xml:space="preserve">. </w:t>
      </w:r>
      <w:r w:rsidR="00C27F5F" w:rsidRPr="002106B6">
        <w:t>В</w:t>
      </w:r>
      <w:r w:rsidRPr="002106B6">
        <w:t xml:space="preserve"> к</w:t>
      </w:r>
      <w:r w:rsidR="00C27F5F" w:rsidRPr="002106B6">
        <w:t>оре большого мозга выделяют сен</w:t>
      </w:r>
      <w:r w:rsidRPr="002106B6">
        <w:t>сорные, моторные и ассоциативные области.</w:t>
      </w:r>
    </w:p>
    <w:p w14:paraId="60638CAA" w14:textId="77777777" w:rsidR="00DB148C" w:rsidRPr="002106B6" w:rsidRDefault="00DB148C" w:rsidP="00A82B57">
      <w:pPr>
        <w:spacing w:line="360" w:lineRule="auto"/>
        <w:ind w:firstLine="709"/>
        <w:jc w:val="both"/>
      </w:pPr>
    </w:p>
    <w:p w14:paraId="66183EF5" w14:textId="77777777" w:rsidR="00DB148C" w:rsidRPr="002106B6" w:rsidRDefault="00DB148C" w:rsidP="00A82B57">
      <w:pPr>
        <w:spacing w:line="360" w:lineRule="auto"/>
        <w:ind w:firstLine="709"/>
        <w:jc w:val="both"/>
      </w:pPr>
      <w:r w:rsidRPr="002106B6">
        <w:rPr>
          <w:i/>
        </w:rPr>
        <w:t>Сенсорные области</w:t>
      </w:r>
    </w:p>
    <w:p w14:paraId="4B3417BE" w14:textId="77777777" w:rsidR="00DB148C" w:rsidRPr="002106B6" w:rsidRDefault="00DB148C" w:rsidP="00A82B57">
      <w:pPr>
        <w:spacing w:line="360" w:lineRule="auto"/>
        <w:ind w:firstLine="709"/>
        <w:jc w:val="both"/>
      </w:pPr>
      <w:r w:rsidRPr="002106B6">
        <w:t>Корковые концы анализаторов имеют свою топографию и на них проецируются опред</w:t>
      </w:r>
      <w:r w:rsidRPr="002106B6">
        <w:t>е</w:t>
      </w:r>
      <w:r w:rsidRPr="002106B6">
        <w:t>ленные а</w:t>
      </w:r>
      <w:r w:rsidR="00C27F5F" w:rsidRPr="002106B6">
        <w:t>фференты проводящих систем. Кор</w:t>
      </w:r>
      <w:r w:rsidRPr="002106B6">
        <w:t>ковые концы анализаторов разных сенсорных си</w:t>
      </w:r>
      <w:r w:rsidRPr="002106B6">
        <w:t>с</w:t>
      </w:r>
      <w:r w:rsidRPr="002106B6">
        <w:t>тем перекрываются. Помимо этого, в каждой сенсо</w:t>
      </w:r>
      <w:r w:rsidRPr="002106B6">
        <w:t>р</w:t>
      </w:r>
      <w:r w:rsidRPr="002106B6">
        <w:t>н</w:t>
      </w:r>
      <w:r w:rsidR="00C27F5F" w:rsidRPr="002106B6">
        <w:t>ой системе коры имеются полисен</w:t>
      </w:r>
      <w:r w:rsidRPr="002106B6">
        <w:t>сорные нейроны, которые реагируют не тол</w:t>
      </w:r>
      <w:r w:rsidRPr="002106B6">
        <w:t>ь</w:t>
      </w:r>
      <w:r w:rsidRPr="002106B6">
        <w:t>ко на «свой» адекватный стимул, но и на сигналы других сенсорных систем.</w:t>
      </w:r>
    </w:p>
    <w:p w14:paraId="287FAC97" w14:textId="77777777" w:rsidR="00DB148C" w:rsidRPr="002106B6" w:rsidRDefault="00DB148C" w:rsidP="00A82B57">
      <w:pPr>
        <w:spacing w:line="360" w:lineRule="auto"/>
        <w:ind w:firstLine="709"/>
        <w:jc w:val="both"/>
      </w:pPr>
      <w:r w:rsidRPr="002106B6">
        <w:t>Кожная рецептирующая система, таламокортикальные пути проецируются на заднюю центральную извилину. Здесь имеется строгое соматотопическое д</w:t>
      </w:r>
      <w:r w:rsidRPr="002106B6">
        <w:t>е</w:t>
      </w:r>
      <w:r w:rsidRPr="002106B6">
        <w:t>ление. На верхние отделы этой извилины проецируются рецептивные поля кожи нижних конечностей, на средние — т</w:t>
      </w:r>
      <w:r w:rsidRPr="002106B6">
        <w:t>у</w:t>
      </w:r>
      <w:r w:rsidRPr="002106B6">
        <w:t>ловища, на нижние о</w:t>
      </w:r>
      <w:r w:rsidRPr="002106B6">
        <w:t>т</w:t>
      </w:r>
      <w:r w:rsidRPr="002106B6">
        <w:t>делы — руки, головы.</w:t>
      </w:r>
    </w:p>
    <w:p w14:paraId="450CEB28" w14:textId="77777777" w:rsidR="00DB148C" w:rsidRPr="002106B6" w:rsidRDefault="00DB148C" w:rsidP="00A82B57">
      <w:pPr>
        <w:spacing w:line="360" w:lineRule="auto"/>
        <w:ind w:firstLine="709"/>
        <w:jc w:val="both"/>
      </w:pPr>
      <w:r w:rsidRPr="002106B6">
        <w:t>На заднюю центральную извилину в основном проецируются болевая и температурная чувствительность. В коре теменной доли (поля 5 и 7), где также оканчиваются проводящие пути чувствительности, осуществляется более сложный анализ: локализация раздражения, дискр</w:t>
      </w:r>
      <w:r w:rsidRPr="002106B6">
        <w:t>и</w:t>
      </w:r>
      <w:r w:rsidRPr="002106B6">
        <w:t>минация, стереогноз.</w:t>
      </w:r>
    </w:p>
    <w:p w14:paraId="1BA63041" w14:textId="77777777" w:rsidR="00DB148C" w:rsidRPr="002106B6" w:rsidRDefault="00DB148C" w:rsidP="00A82B57">
      <w:pPr>
        <w:spacing w:line="360" w:lineRule="auto"/>
        <w:ind w:firstLine="709"/>
        <w:jc w:val="both"/>
      </w:pPr>
      <w:r w:rsidRPr="002106B6">
        <w:t>При повреждениях коры более грубо страдают функции дистальных отделов конечн</w:t>
      </w:r>
      <w:r w:rsidRPr="002106B6">
        <w:t>о</w:t>
      </w:r>
      <w:r w:rsidRPr="002106B6">
        <w:t>стей, особенно рук.</w:t>
      </w:r>
    </w:p>
    <w:p w14:paraId="5195F578" w14:textId="77777777" w:rsidR="00DB148C" w:rsidRPr="002106B6" w:rsidRDefault="00DB148C" w:rsidP="00A82B57">
      <w:pPr>
        <w:spacing w:line="360" w:lineRule="auto"/>
        <w:ind w:firstLine="709"/>
        <w:jc w:val="both"/>
      </w:pPr>
      <w:r w:rsidRPr="002106B6">
        <w:t>Зрительная система представлена в затылочной доле мозга: поля 17, 18, 19. Центральный зрительный путь заканчивается в поле 17; он информирует о наличии и интенсивности зрител</w:t>
      </w:r>
      <w:r w:rsidRPr="002106B6">
        <w:t>ь</w:t>
      </w:r>
      <w:r w:rsidRPr="002106B6">
        <w:t>ного сигнала. В полях 18 и 19 анализируются цвет, форма, размеры, качества предметов. Пор</w:t>
      </w:r>
      <w:r w:rsidRPr="002106B6">
        <w:t>а</w:t>
      </w:r>
      <w:r w:rsidRPr="002106B6">
        <w:t xml:space="preserve">жение </w:t>
      </w:r>
      <w:r w:rsidR="00C27F5F" w:rsidRPr="002106B6">
        <w:t>поля 19 коры большого мозга при</w:t>
      </w:r>
      <w:r w:rsidRPr="002106B6">
        <w:t>водит к тому, что больной видит, но не узнает предмет (зрительная агнозия, при этом утрачивается также цветовая память).</w:t>
      </w:r>
    </w:p>
    <w:p w14:paraId="00F6DDDB" w14:textId="77777777" w:rsidR="00DB148C" w:rsidRPr="002106B6" w:rsidRDefault="00DB148C" w:rsidP="00A82B57">
      <w:pPr>
        <w:spacing w:line="360" w:lineRule="auto"/>
        <w:ind w:firstLine="709"/>
        <w:jc w:val="both"/>
      </w:pPr>
      <w:r w:rsidRPr="002106B6">
        <w:t>Слуховая система проецируется в поперечных височных извилинах (изв</w:t>
      </w:r>
      <w:r w:rsidRPr="002106B6">
        <w:t>и</w:t>
      </w:r>
      <w:r w:rsidRPr="002106B6">
        <w:t>лины Гешля), в глубине задних отделов латеральной (сильвиевой) борозды (поля 41, 42, 52). Именно здесь з</w:t>
      </w:r>
      <w:r w:rsidRPr="002106B6">
        <w:t>а</w:t>
      </w:r>
      <w:r w:rsidRPr="002106B6">
        <w:t>канчиваются аксоны задних бугров четверохолмий и латеральных коленчатых тел.</w:t>
      </w:r>
    </w:p>
    <w:p w14:paraId="19A9C532" w14:textId="77777777" w:rsidR="00DB148C" w:rsidRPr="002106B6" w:rsidRDefault="00DB148C" w:rsidP="00A82B57">
      <w:pPr>
        <w:spacing w:line="360" w:lineRule="auto"/>
        <w:ind w:firstLine="709"/>
        <w:jc w:val="both"/>
      </w:pPr>
      <w:r w:rsidRPr="002106B6">
        <w:t>Обонятельная система проецируется в области переднего конца гиппокампальной изв</w:t>
      </w:r>
      <w:r w:rsidRPr="002106B6">
        <w:t>и</w:t>
      </w:r>
      <w:r w:rsidRPr="002106B6">
        <w:t>лины (поле 34). Кора этой области имеет не шест</w:t>
      </w:r>
      <w:r w:rsidR="00C27F5F" w:rsidRPr="002106B6">
        <w:t>и-</w:t>
      </w:r>
      <w:r w:rsidRPr="002106B6">
        <w:t>, а тре</w:t>
      </w:r>
      <w:r w:rsidRPr="002106B6">
        <w:t>х</w:t>
      </w:r>
      <w:r w:rsidRPr="002106B6">
        <w:t>слойное строение. При раздражении этой области отмечаются обонятельные галлюцинации, повреждение ее ведет к аносмии (пот</w:t>
      </w:r>
      <w:r w:rsidRPr="002106B6">
        <w:t>е</w:t>
      </w:r>
      <w:r w:rsidRPr="002106B6">
        <w:t>ря обоняния).</w:t>
      </w:r>
    </w:p>
    <w:p w14:paraId="20FED035" w14:textId="77777777" w:rsidR="00DB148C" w:rsidRPr="002106B6" w:rsidRDefault="00DB148C" w:rsidP="00A82B57">
      <w:pPr>
        <w:spacing w:line="360" w:lineRule="auto"/>
        <w:ind w:firstLine="709"/>
        <w:jc w:val="both"/>
      </w:pPr>
      <w:r w:rsidRPr="002106B6">
        <w:t>Вкусовая система проецируется в гиппокампальной извилине по соседству с обонятел</w:t>
      </w:r>
      <w:r w:rsidRPr="002106B6">
        <w:t>ь</w:t>
      </w:r>
      <w:r w:rsidRPr="002106B6">
        <w:t>ной областью коры (поле 43).</w:t>
      </w:r>
    </w:p>
    <w:p w14:paraId="6A863357" w14:textId="77777777" w:rsidR="00DB148C" w:rsidRPr="002106B6" w:rsidRDefault="00DB148C" w:rsidP="00A82B57">
      <w:pPr>
        <w:spacing w:line="360" w:lineRule="auto"/>
        <w:ind w:firstLine="709"/>
        <w:jc w:val="both"/>
      </w:pPr>
    </w:p>
    <w:p w14:paraId="396C8E00" w14:textId="77777777" w:rsidR="00DB148C" w:rsidRPr="002106B6" w:rsidRDefault="00DB148C" w:rsidP="00A82B57">
      <w:pPr>
        <w:spacing w:line="360" w:lineRule="auto"/>
        <w:ind w:firstLine="709"/>
        <w:jc w:val="both"/>
      </w:pPr>
      <w:r w:rsidRPr="002106B6">
        <w:rPr>
          <w:i/>
        </w:rPr>
        <w:t xml:space="preserve"> Моторные области</w:t>
      </w:r>
    </w:p>
    <w:p w14:paraId="14905BB0" w14:textId="77777777" w:rsidR="00DB148C" w:rsidRPr="002106B6" w:rsidRDefault="00DB148C" w:rsidP="00A82B57">
      <w:pPr>
        <w:spacing w:line="360" w:lineRule="auto"/>
        <w:ind w:firstLine="709"/>
        <w:jc w:val="both"/>
      </w:pPr>
      <w:r w:rsidRPr="002106B6">
        <w:t>Впервые Фритч и Гитциг (1870) показали, что раздражение передней центральной изв</w:t>
      </w:r>
      <w:r w:rsidRPr="002106B6">
        <w:t>и</w:t>
      </w:r>
      <w:r w:rsidRPr="002106B6">
        <w:t>лины мозга (поле 4) вызывает д</w:t>
      </w:r>
      <w:r w:rsidR="00C27F5F" w:rsidRPr="002106B6">
        <w:t>вига</w:t>
      </w:r>
      <w:r w:rsidRPr="002106B6">
        <w:t>тельную реакцию. В то же время признано, что двигател</w:t>
      </w:r>
      <w:r w:rsidRPr="002106B6">
        <w:t>ь</w:t>
      </w:r>
      <w:r w:rsidRPr="002106B6">
        <w:t>ная область является анализаторной.</w:t>
      </w:r>
    </w:p>
    <w:p w14:paraId="011A1F92" w14:textId="77777777" w:rsidR="00DB148C" w:rsidRPr="002106B6" w:rsidRDefault="00DB148C" w:rsidP="00A82B57">
      <w:pPr>
        <w:spacing w:line="360" w:lineRule="auto"/>
        <w:ind w:firstLine="709"/>
        <w:jc w:val="both"/>
      </w:pPr>
      <w:r w:rsidRPr="002106B6">
        <w:t>В передней центральной извилине зоны, раздражение которых вызыв</w:t>
      </w:r>
      <w:r w:rsidRPr="002106B6">
        <w:t>а</w:t>
      </w:r>
      <w:r w:rsidRPr="002106B6">
        <w:t>ет движение, представлены по соматотопическому типу, но вверх ногами: в верхних отделах извилины — нижние конечности, в нижних — верхние.</w:t>
      </w:r>
    </w:p>
    <w:p w14:paraId="6239D318" w14:textId="77777777" w:rsidR="00DB148C" w:rsidRPr="002106B6" w:rsidRDefault="00DB148C" w:rsidP="00A82B57">
      <w:pPr>
        <w:spacing w:line="360" w:lineRule="auto"/>
        <w:ind w:firstLine="709"/>
        <w:jc w:val="both"/>
      </w:pPr>
      <w:r w:rsidRPr="002106B6">
        <w:t>Спереди от передней центральной извилины лежат премоторные поля 6 и 8. Они орган</w:t>
      </w:r>
      <w:r w:rsidRPr="002106B6">
        <w:t>и</w:t>
      </w:r>
      <w:r w:rsidRPr="002106B6">
        <w:t>зуют не изолированные, а комплексные, координированные, стере</w:t>
      </w:r>
      <w:r w:rsidRPr="002106B6">
        <w:t>о</w:t>
      </w:r>
      <w:r w:rsidRPr="002106B6">
        <w:t>типны</w:t>
      </w:r>
      <w:r w:rsidR="00C27F5F" w:rsidRPr="002106B6">
        <w:t>е движения. Эти поля также обес</w:t>
      </w:r>
      <w:r w:rsidRPr="002106B6">
        <w:t>печивают регуляцию тонуса гладкой му</w:t>
      </w:r>
      <w:r w:rsidRPr="002106B6">
        <w:t>с</w:t>
      </w:r>
      <w:r w:rsidRPr="002106B6">
        <w:t>кулатуры, пластический тонус мышц через подкорковые стру</w:t>
      </w:r>
      <w:r w:rsidRPr="002106B6">
        <w:t>к</w:t>
      </w:r>
      <w:r w:rsidRPr="002106B6">
        <w:t>туры.</w:t>
      </w:r>
    </w:p>
    <w:p w14:paraId="5F641C41" w14:textId="77777777" w:rsidR="00DB148C" w:rsidRPr="002106B6" w:rsidRDefault="00DB148C" w:rsidP="00A82B57">
      <w:pPr>
        <w:spacing w:line="360" w:lineRule="auto"/>
        <w:ind w:firstLine="709"/>
        <w:jc w:val="both"/>
      </w:pPr>
      <w:r w:rsidRPr="002106B6">
        <w:t>В реализации моторных функций принимают участие также вторая лобная извилина, з</w:t>
      </w:r>
      <w:r w:rsidRPr="002106B6">
        <w:t>а</w:t>
      </w:r>
      <w:r w:rsidRPr="002106B6">
        <w:t>тылочная, верхнетеменная области.</w:t>
      </w:r>
    </w:p>
    <w:p w14:paraId="1E9CDB6F" w14:textId="77777777" w:rsidR="00DB148C" w:rsidRPr="002106B6" w:rsidRDefault="00DB148C" w:rsidP="00A82B57">
      <w:pPr>
        <w:spacing w:line="360" w:lineRule="auto"/>
        <w:ind w:firstLine="709"/>
        <w:jc w:val="both"/>
      </w:pPr>
      <w:r w:rsidRPr="002106B6">
        <w:t>Двигательная область коры, как никакая другая, имеет большое количество связей с др</w:t>
      </w:r>
      <w:r w:rsidRPr="002106B6">
        <w:t>у</w:t>
      </w:r>
      <w:r w:rsidRPr="002106B6">
        <w:t>гими ана</w:t>
      </w:r>
      <w:r w:rsidR="00C27F5F" w:rsidRPr="002106B6">
        <w:t>лизаторами, чем, видимо, и обус</w:t>
      </w:r>
      <w:r w:rsidRPr="002106B6">
        <w:t>ловлено наличие в ней значит</w:t>
      </w:r>
      <w:r w:rsidR="00C27F5F" w:rsidRPr="002106B6">
        <w:t>ельного числа полисе</w:t>
      </w:r>
      <w:r w:rsidR="00C27F5F" w:rsidRPr="002106B6">
        <w:t>н</w:t>
      </w:r>
      <w:r w:rsidR="00C27F5F" w:rsidRPr="002106B6">
        <w:t>сорных ней</w:t>
      </w:r>
      <w:r w:rsidRPr="002106B6">
        <w:t>ронов.</w:t>
      </w:r>
    </w:p>
    <w:p w14:paraId="029AE16F" w14:textId="77777777" w:rsidR="00DB148C" w:rsidRPr="002106B6" w:rsidRDefault="00DB148C" w:rsidP="00A82B57">
      <w:pPr>
        <w:spacing w:line="360" w:lineRule="auto"/>
        <w:ind w:firstLine="709"/>
        <w:jc w:val="both"/>
      </w:pPr>
    </w:p>
    <w:p w14:paraId="0AC703F8" w14:textId="77777777" w:rsidR="00DB148C" w:rsidRPr="002106B6" w:rsidRDefault="00DB148C" w:rsidP="00A82B57">
      <w:pPr>
        <w:spacing w:line="360" w:lineRule="auto"/>
        <w:ind w:firstLine="709"/>
        <w:jc w:val="both"/>
      </w:pPr>
      <w:r w:rsidRPr="002106B6">
        <w:rPr>
          <w:i/>
        </w:rPr>
        <w:t xml:space="preserve"> Ассоциативные области</w:t>
      </w:r>
    </w:p>
    <w:p w14:paraId="0FEFEDC2" w14:textId="77777777" w:rsidR="00DB148C" w:rsidRPr="002106B6" w:rsidRDefault="00DB148C" w:rsidP="00A82B57">
      <w:pPr>
        <w:spacing w:line="360" w:lineRule="auto"/>
        <w:ind w:firstLine="709"/>
        <w:jc w:val="both"/>
      </w:pPr>
      <w:r w:rsidRPr="002106B6">
        <w:t xml:space="preserve"> Все сенсорные проекционные зоны и моторная область коры занимают менее 20% п</w:t>
      </w:r>
      <w:r w:rsidRPr="002106B6">
        <w:t>о</w:t>
      </w:r>
      <w:r w:rsidRPr="002106B6">
        <w:t>верхности коры боль</w:t>
      </w:r>
      <w:r w:rsidR="00C27F5F" w:rsidRPr="002106B6">
        <w:t xml:space="preserve">шого мозга </w:t>
      </w:r>
      <w:r w:rsidRPr="002106B6">
        <w:t>. Остальная кора составляет ассоци</w:t>
      </w:r>
      <w:r w:rsidRPr="002106B6">
        <w:t>а</w:t>
      </w:r>
      <w:r w:rsidRPr="002106B6">
        <w:t>тивную область. Каждая ассоциативная область коры св</w:t>
      </w:r>
      <w:r w:rsidR="00C27F5F" w:rsidRPr="002106B6">
        <w:t>язана мощными связями с несколь</w:t>
      </w:r>
      <w:r w:rsidRPr="002106B6">
        <w:t>кими проекционными обла</w:t>
      </w:r>
      <w:r w:rsidRPr="002106B6">
        <w:t>с</w:t>
      </w:r>
      <w:r w:rsidRPr="002106B6">
        <w:t>тями. Считают, что в ассоциативных областях происходит ассоциация разносенсорной инфо</w:t>
      </w:r>
      <w:r w:rsidRPr="002106B6">
        <w:t>р</w:t>
      </w:r>
      <w:r w:rsidRPr="002106B6">
        <w:t>м</w:t>
      </w:r>
      <w:r w:rsidR="00C27F5F" w:rsidRPr="002106B6">
        <w:t>ации. В ре</w:t>
      </w:r>
      <w:r w:rsidRPr="002106B6">
        <w:t>зультате формируются сложные элементы сознания.</w:t>
      </w:r>
    </w:p>
    <w:p w14:paraId="0280D97A" w14:textId="77777777" w:rsidR="00DB148C" w:rsidRPr="002106B6" w:rsidRDefault="00DB148C" w:rsidP="00A82B57">
      <w:pPr>
        <w:spacing w:line="360" w:lineRule="auto"/>
        <w:ind w:firstLine="709"/>
        <w:jc w:val="both"/>
      </w:pPr>
      <w:r w:rsidRPr="002106B6">
        <w:t>Ассоциативные области мозга у человека наиболее выражены в лобной, теменной и в</w:t>
      </w:r>
      <w:r w:rsidRPr="002106B6">
        <w:t>и</w:t>
      </w:r>
      <w:r w:rsidRPr="002106B6">
        <w:t>сочной долях.</w:t>
      </w:r>
    </w:p>
    <w:p w14:paraId="2423D5C8" w14:textId="77777777" w:rsidR="00DB148C" w:rsidRPr="002106B6" w:rsidRDefault="00DB148C" w:rsidP="00A82B57">
      <w:pPr>
        <w:spacing w:line="360" w:lineRule="auto"/>
        <w:ind w:firstLine="709"/>
        <w:jc w:val="both"/>
      </w:pPr>
      <w:r w:rsidRPr="002106B6">
        <w:t>Каждая проекционная область коры окружена ассоциативными обла</w:t>
      </w:r>
      <w:r w:rsidRPr="002106B6">
        <w:t>с</w:t>
      </w:r>
      <w:r w:rsidRPr="002106B6">
        <w:t>тями. Нейроны этих областей чаще полисенсорны, обладают большими способностями к обу</w:t>
      </w:r>
      <w:r w:rsidR="00C27F5F" w:rsidRPr="002106B6">
        <w:t>чению. Так, в а</w:t>
      </w:r>
      <w:r w:rsidR="00C27F5F" w:rsidRPr="002106B6">
        <w:t>с</w:t>
      </w:r>
      <w:r w:rsidR="00C27F5F" w:rsidRPr="002106B6">
        <w:t>социативном зри</w:t>
      </w:r>
      <w:r w:rsidRPr="002106B6">
        <w:t>тельном поле 18 число нейронов, «обучающихся» условнорефлекторной реа</w:t>
      </w:r>
      <w:r w:rsidRPr="002106B6">
        <w:t>к</w:t>
      </w:r>
      <w:r w:rsidRPr="002106B6">
        <w:t>ции на сигнал, соста</w:t>
      </w:r>
      <w:r w:rsidRPr="002106B6">
        <w:t>в</w:t>
      </w:r>
      <w:r w:rsidRPr="002106B6">
        <w:t>ляет более 60% от числа фоновоактивных нейронов. Для сравнения: таких нейронов в п</w:t>
      </w:r>
      <w:r w:rsidR="00C27F5F" w:rsidRPr="002106B6">
        <w:t>роекци</w:t>
      </w:r>
      <w:r w:rsidRPr="002106B6">
        <w:t>онном поле 17 всего 10—12%.</w:t>
      </w:r>
    </w:p>
    <w:p w14:paraId="0DCD1B30" w14:textId="77777777" w:rsidR="00DB148C" w:rsidRPr="002106B6" w:rsidRDefault="00DB148C" w:rsidP="00A82B57">
      <w:pPr>
        <w:spacing w:line="360" w:lineRule="auto"/>
        <w:ind w:firstLine="709"/>
        <w:jc w:val="both"/>
      </w:pPr>
      <w:r w:rsidRPr="002106B6">
        <w:t>Повреждение поля 18 приводит к зрительной агнозии. Больной видит, обходит предм</w:t>
      </w:r>
      <w:r w:rsidRPr="002106B6">
        <w:t>е</w:t>
      </w:r>
      <w:r w:rsidRPr="002106B6">
        <w:t>ты, но не может их назвать.</w:t>
      </w:r>
    </w:p>
    <w:p w14:paraId="1098B1C8" w14:textId="77777777" w:rsidR="00DB148C" w:rsidRPr="002106B6" w:rsidRDefault="00DB148C" w:rsidP="00A82B57">
      <w:pPr>
        <w:spacing w:line="360" w:lineRule="auto"/>
        <w:ind w:firstLine="709"/>
        <w:jc w:val="both"/>
      </w:pPr>
      <w:r w:rsidRPr="002106B6">
        <w:t>Полисенсорность нейронов ас</w:t>
      </w:r>
      <w:r w:rsidR="00C27F5F" w:rsidRPr="002106B6">
        <w:t>социативной области коры обеспе</w:t>
      </w:r>
      <w:r w:rsidRPr="002106B6">
        <w:t>чивает их участие в и</w:t>
      </w:r>
      <w:r w:rsidRPr="002106B6">
        <w:t>н</w:t>
      </w:r>
      <w:r w:rsidRPr="002106B6">
        <w:t>теграции сенсорной инфор</w:t>
      </w:r>
      <w:r w:rsidR="00C27F5F" w:rsidRPr="002106B6">
        <w:t>мации, взаимо</w:t>
      </w:r>
      <w:r w:rsidRPr="002106B6">
        <w:t>действие сенсорных и м</w:t>
      </w:r>
      <w:r w:rsidRPr="002106B6">
        <w:t>о</w:t>
      </w:r>
      <w:r w:rsidRPr="002106B6">
        <w:t>торных областей коры.</w:t>
      </w:r>
    </w:p>
    <w:p w14:paraId="4CE8FD5D" w14:textId="77777777" w:rsidR="00DB148C" w:rsidRPr="002106B6" w:rsidRDefault="00DB148C" w:rsidP="00A82B57">
      <w:pPr>
        <w:spacing w:line="360" w:lineRule="auto"/>
        <w:ind w:firstLine="709"/>
        <w:jc w:val="both"/>
      </w:pPr>
      <w:r w:rsidRPr="002106B6">
        <w:t>В теменной ассоциативной о</w:t>
      </w:r>
      <w:r w:rsidR="00C27F5F" w:rsidRPr="002106B6">
        <w:t>бласти коры формируются субъек</w:t>
      </w:r>
      <w:r w:rsidRPr="002106B6">
        <w:t>тивные пре</w:t>
      </w:r>
      <w:r w:rsidRPr="002106B6">
        <w:t>д</w:t>
      </w:r>
      <w:r w:rsidRPr="002106B6">
        <w:t>ставления об окружающем пространстве, о нашем теле. Это становится возможным благодаря сопоставл</w:t>
      </w:r>
      <w:r w:rsidRPr="002106B6">
        <w:t>е</w:t>
      </w:r>
      <w:r w:rsidRPr="002106B6">
        <w:t>нию соматосенсорной, проприоцептивной и зрительной информации.</w:t>
      </w:r>
    </w:p>
    <w:p w14:paraId="214CC7B8" w14:textId="77777777" w:rsidR="00DB148C" w:rsidRPr="002106B6" w:rsidRDefault="00DB148C" w:rsidP="00A82B57">
      <w:pPr>
        <w:spacing w:line="360" w:lineRule="auto"/>
        <w:ind w:firstLine="709"/>
        <w:jc w:val="both"/>
      </w:pPr>
      <w:r w:rsidRPr="002106B6">
        <w:t>Лобные ассоциативные поля имеют связи с лимбическим отделом мозга и участвуют в организации программ действия при реализации сложных двигател</w:t>
      </w:r>
      <w:r w:rsidRPr="002106B6">
        <w:t>ь</w:t>
      </w:r>
      <w:r w:rsidRPr="002106B6">
        <w:t>ных поведенческих актов.</w:t>
      </w:r>
    </w:p>
    <w:p w14:paraId="1996A16F" w14:textId="77777777" w:rsidR="00DB148C" w:rsidRPr="002106B6" w:rsidRDefault="00DB148C" w:rsidP="00A82B57">
      <w:pPr>
        <w:spacing w:line="360" w:lineRule="auto"/>
        <w:ind w:firstLine="709"/>
        <w:jc w:val="both"/>
      </w:pPr>
      <w:r w:rsidRPr="002106B6">
        <w:t>Первой и наиболее характерной чертой ассоциативных областей коры является мульт</w:t>
      </w:r>
      <w:r w:rsidRPr="002106B6">
        <w:t>и</w:t>
      </w:r>
      <w:r w:rsidRPr="002106B6">
        <w:t>сенсорность</w:t>
      </w:r>
      <w:r w:rsidR="00C27F5F" w:rsidRPr="002106B6">
        <w:t xml:space="preserve"> их нейронов, причем сюда посту</w:t>
      </w:r>
      <w:r w:rsidRPr="002106B6">
        <w:t>пает не первичная, а достаточ</w:t>
      </w:r>
      <w:r w:rsidR="0028512B" w:rsidRPr="002106B6">
        <w:t>но обработанная и</w:t>
      </w:r>
      <w:r w:rsidR="0028512B" w:rsidRPr="002106B6">
        <w:t>н</w:t>
      </w:r>
      <w:r w:rsidR="0028512B" w:rsidRPr="002106B6">
        <w:t>формация с вы</w:t>
      </w:r>
      <w:r w:rsidRPr="002106B6">
        <w:t>делением биологической значим</w:t>
      </w:r>
      <w:r w:rsidR="00C27F5F" w:rsidRPr="002106B6">
        <w:t>ости сигнала. Это позволяет фор</w:t>
      </w:r>
      <w:r w:rsidRPr="002106B6">
        <w:t>мировать пр</w:t>
      </w:r>
      <w:r w:rsidRPr="002106B6">
        <w:t>о</w:t>
      </w:r>
      <w:r w:rsidRPr="002106B6">
        <w:t>грамму целенаправленного поведенч</w:t>
      </w:r>
      <w:r w:rsidRPr="002106B6">
        <w:t>е</w:t>
      </w:r>
      <w:r w:rsidRPr="002106B6">
        <w:t>ского акта.</w:t>
      </w:r>
    </w:p>
    <w:p w14:paraId="42BBCCA8" w14:textId="77777777" w:rsidR="00DB148C" w:rsidRPr="002106B6" w:rsidRDefault="00DB148C" w:rsidP="00A82B57">
      <w:pPr>
        <w:spacing w:line="360" w:lineRule="auto"/>
        <w:ind w:firstLine="709"/>
        <w:jc w:val="both"/>
      </w:pPr>
      <w:r w:rsidRPr="002106B6">
        <w:t>Вторая особенность ассоциативной области коры заключается в способности к пластич</w:t>
      </w:r>
      <w:r w:rsidRPr="002106B6">
        <w:t>е</w:t>
      </w:r>
      <w:r w:rsidRPr="002106B6">
        <w:t>ским пере</w:t>
      </w:r>
      <w:r w:rsidR="00C27F5F" w:rsidRPr="002106B6">
        <w:t>стройкам в зависимости от значи</w:t>
      </w:r>
      <w:r w:rsidRPr="002106B6">
        <w:t>мости пост</w:t>
      </w:r>
      <w:r w:rsidRPr="002106B6">
        <w:t>у</w:t>
      </w:r>
      <w:r w:rsidRPr="002106B6">
        <w:t>пающей сенсорной информации.</w:t>
      </w:r>
    </w:p>
    <w:p w14:paraId="39A71EC0" w14:textId="77777777" w:rsidR="00DB148C" w:rsidRPr="002106B6" w:rsidRDefault="00DB148C" w:rsidP="00A82B57">
      <w:pPr>
        <w:spacing w:line="360" w:lineRule="auto"/>
        <w:ind w:firstLine="709"/>
        <w:jc w:val="both"/>
      </w:pPr>
      <w:r w:rsidRPr="002106B6">
        <w:t>Третья особенность ассоциативной области коры проявляется в длительном хранении следов сенсорных воздействий. Разрушение ассоциативной области к</w:t>
      </w:r>
      <w:r w:rsidRPr="002106B6">
        <w:t>о</w:t>
      </w:r>
      <w:r w:rsidRPr="002106B6">
        <w:t>ры п</w:t>
      </w:r>
      <w:r w:rsidR="00C27F5F" w:rsidRPr="002106B6">
        <w:t>риводит к грубым нарушениям обу</w:t>
      </w:r>
      <w:r w:rsidRPr="002106B6">
        <w:t>чения, памяти. Речевая функция связана как с сенсорной, так и с двигательной системами. Корко</w:t>
      </w:r>
      <w:r w:rsidR="00C27F5F" w:rsidRPr="002106B6">
        <w:t>вый двигательный центр речи рас</w:t>
      </w:r>
      <w:r w:rsidRPr="002106B6">
        <w:t>положен в заднем отделе третьей лобной изв</w:t>
      </w:r>
      <w:r w:rsidRPr="002106B6">
        <w:t>и</w:t>
      </w:r>
      <w:r w:rsidRPr="002106B6">
        <w:t>лины (поле 44) чаще левого полушария и был описан вначале Даксом (1835), а затем Брока (1861).</w:t>
      </w:r>
    </w:p>
    <w:p w14:paraId="5B537DCC" w14:textId="77777777" w:rsidR="00DB148C" w:rsidRPr="002106B6" w:rsidRDefault="00DB148C" w:rsidP="00A82B57">
      <w:pPr>
        <w:spacing w:line="360" w:lineRule="auto"/>
        <w:ind w:firstLine="709"/>
        <w:jc w:val="both"/>
      </w:pPr>
      <w:r w:rsidRPr="002106B6">
        <w:t>Слуховой центр речи расположен в первой височной извилине левого полушария (поле 22). Этот центр был описан Вернике (1874). Моторный и слуховой центры речи связаны между собой мощным пучком аксонов.</w:t>
      </w:r>
    </w:p>
    <w:p w14:paraId="2D0DD0FB" w14:textId="77777777" w:rsidR="00DB148C" w:rsidRPr="002106B6" w:rsidRDefault="00DB148C" w:rsidP="00A82B57">
      <w:pPr>
        <w:spacing w:line="360" w:lineRule="auto"/>
        <w:ind w:firstLine="709"/>
        <w:jc w:val="both"/>
      </w:pPr>
      <w:r w:rsidRPr="002106B6">
        <w:t>Речевые функции, связанные с письменной речью, — чтение, письмо — регулируются ангулярной извилиной зрительной области коры левого п</w:t>
      </w:r>
      <w:r w:rsidRPr="002106B6">
        <w:t>о</w:t>
      </w:r>
      <w:r w:rsidRPr="002106B6">
        <w:t>лушария мозга (поле 39).</w:t>
      </w:r>
    </w:p>
    <w:p w14:paraId="0616E6CF" w14:textId="77777777" w:rsidR="00DB148C" w:rsidRPr="002106B6" w:rsidRDefault="00DB148C" w:rsidP="00A82B57">
      <w:pPr>
        <w:spacing w:line="360" w:lineRule="auto"/>
        <w:ind w:firstLine="709"/>
        <w:jc w:val="both"/>
      </w:pPr>
      <w:r w:rsidRPr="002106B6">
        <w:t>При поражении моторного центра речи развивается моторная афазия; в этом случае больной понимает речь, но сам говорить не может. При поражении слух</w:t>
      </w:r>
      <w:r w:rsidRPr="002106B6">
        <w:t>о</w:t>
      </w:r>
      <w:r w:rsidRPr="002106B6">
        <w:t>во</w:t>
      </w:r>
      <w:r w:rsidR="00C27F5F" w:rsidRPr="002106B6">
        <w:t>го центра речи больной может го</w:t>
      </w:r>
      <w:r w:rsidRPr="002106B6">
        <w:t>ворить, излагать устно свои мысли, но не понимает чужой речи, слух сохр</w:t>
      </w:r>
      <w:r w:rsidRPr="002106B6">
        <w:t>а</w:t>
      </w:r>
      <w:r w:rsidRPr="002106B6">
        <w:t>нен, но больной не узнает слов. Такое сост</w:t>
      </w:r>
      <w:r w:rsidR="00C27F5F" w:rsidRPr="002106B6">
        <w:t>ояние назы</w:t>
      </w:r>
      <w:r w:rsidRPr="002106B6">
        <w:t>вается сенсорной слуховой афазией. Больной ча</w:t>
      </w:r>
      <w:r w:rsidRPr="002106B6">
        <w:t>с</w:t>
      </w:r>
      <w:r w:rsidRPr="002106B6">
        <w:t>то много говорит (логорея), но речь его неправильная (аграмматизм), наблюдается замена слогов, слов (пар</w:t>
      </w:r>
      <w:r w:rsidRPr="002106B6">
        <w:t>а</w:t>
      </w:r>
      <w:r w:rsidRPr="002106B6">
        <w:t>фазии).</w:t>
      </w:r>
    </w:p>
    <w:p w14:paraId="37A13A76" w14:textId="77777777" w:rsidR="00DB148C" w:rsidRPr="002106B6" w:rsidRDefault="00DB148C" w:rsidP="00A82B57">
      <w:pPr>
        <w:spacing w:line="360" w:lineRule="auto"/>
        <w:ind w:firstLine="709"/>
        <w:jc w:val="both"/>
      </w:pPr>
      <w:r w:rsidRPr="002106B6">
        <w:t>Поражение зрительного центра речи приводит к невозможности чт</w:t>
      </w:r>
      <w:r w:rsidRPr="002106B6">
        <w:t>е</w:t>
      </w:r>
      <w:r w:rsidRPr="002106B6">
        <w:t>ния, письма.</w:t>
      </w:r>
    </w:p>
    <w:p w14:paraId="3F4CA19A" w14:textId="77777777" w:rsidR="00DB148C" w:rsidRPr="002106B6" w:rsidRDefault="00DB148C" w:rsidP="00A82B57">
      <w:pPr>
        <w:spacing w:line="360" w:lineRule="auto"/>
        <w:ind w:firstLine="709"/>
        <w:jc w:val="both"/>
      </w:pPr>
      <w:r w:rsidRPr="002106B6">
        <w:t xml:space="preserve">Изолированное нарушение письма — аграфия, возникает также в случае расстройства функции </w:t>
      </w:r>
      <w:r w:rsidR="00C27F5F" w:rsidRPr="002106B6">
        <w:t>задних отделов второй лобной из</w:t>
      </w:r>
      <w:r w:rsidRPr="002106B6">
        <w:t>вилины левого полуш</w:t>
      </w:r>
      <w:r w:rsidRPr="002106B6">
        <w:t>а</w:t>
      </w:r>
      <w:r w:rsidRPr="002106B6">
        <w:t>рия.</w:t>
      </w:r>
    </w:p>
    <w:p w14:paraId="79E05786" w14:textId="77777777" w:rsidR="00DB148C" w:rsidRPr="002106B6" w:rsidRDefault="00DB148C" w:rsidP="00A82B57">
      <w:pPr>
        <w:spacing w:line="360" w:lineRule="auto"/>
        <w:ind w:firstLine="709"/>
        <w:jc w:val="both"/>
      </w:pPr>
      <w:r w:rsidRPr="002106B6">
        <w:t>В височной области расположено поле 37, которое отвечает за запоминание слов. Бол</w:t>
      </w:r>
      <w:r w:rsidRPr="002106B6">
        <w:t>ь</w:t>
      </w:r>
      <w:r w:rsidRPr="002106B6">
        <w:t>ные с поражениями этого поля не помнят названия предметов. Они н</w:t>
      </w:r>
      <w:r w:rsidRPr="002106B6">
        <w:t>а</w:t>
      </w:r>
      <w:r w:rsidRPr="002106B6">
        <w:t>поминают забывчивых людей, которым необходимо подсказывать нужные слова. Больной, забыв название предмета, помнит его назначен</w:t>
      </w:r>
      <w:r w:rsidR="00C27F5F" w:rsidRPr="002106B6">
        <w:t>ия, свойства, поэтому долго опи</w:t>
      </w:r>
      <w:r w:rsidRPr="002106B6">
        <w:t>сывает их качества, рассказывает, что д</w:t>
      </w:r>
      <w:r w:rsidRPr="002106B6">
        <w:t>е</w:t>
      </w:r>
      <w:r w:rsidRPr="002106B6">
        <w:t>лают этим предметом, но н</w:t>
      </w:r>
      <w:r w:rsidRPr="002106B6">
        <w:t>а</w:t>
      </w:r>
      <w:r w:rsidRPr="002106B6">
        <w:t>звать его не может. Наприм</w:t>
      </w:r>
      <w:r w:rsidR="00C27F5F" w:rsidRPr="002106B6">
        <w:t>ер, вместо слова «галстук» боль</w:t>
      </w:r>
      <w:r w:rsidRPr="002106B6">
        <w:t>ной, глядя на галстук, говорит: «это то, что надевают на шею и завязывают специальным узлом, чт</w:t>
      </w:r>
      <w:r w:rsidRPr="002106B6">
        <w:t>о</w:t>
      </w:r>
      <w:r w:rsidRPr="002106B6">
        <w:t>бы было красиво, когда идут в гости».</w:t>
      </w:r>
    </w:p>
    <w:p w14:paraId="2E8AB3EE" w14:textId="77777777" w:rsidR="00DB148C" w:rsidRPr="002106B6" w:rsidRDefault="00DB148C" w:rsidP="00A82B57">
      <w:pPr>
        <w:spacing w:line="360" w:lineRule="auto"/>
        <w:ind w:firstLine="709"/>
        <w:jc w:val="both"/>
      </w:pPr>
      <w:r w:rsidRPr="002106B6">
        <w:t>Распределение функций по областям мозга не является абс</w:t>
      </w:r>
      <w:r w:rsidR="00C27F5F" w:rsidRPr="002106B6">
        <w:t>олют</w:t>
      </w:r>
      <w:r w:rsidRPr="002106B6">
        <w:t>ным. Установлено, что практичес</w:t>
      </w:r>
      <w:r w:rsidR="00C27F5F" w:rsidRPr="002106B6">
        <w:t>ки все области мозга имеют поли</w:t>
      </w:r>
      <w:r w:rsidRPr="002106B6">
        <w:t>сенсорные не</w:t>
      </w:r>
      <w:r w:rsidRPr="002106B6">
        <w:t>й</w:t>
      </w:r>
      <w:r w:rsidRPr="002106B6">
        <w:t>роны, т. е. нейрон</w:t>
      </w:r>
      <w:r w:rsidR="00C27F5F" w:rsidRPr="002106B6">
        <w:t>ы, реагирующие на различные раз</w:t>
      </w:r>
      <w:r w:rsidRPr="002106B6">
        <w:t>дражения. Например, при повреждении поля 17 зрительной области его функцию могут выполнять п</w:t>
      </w:r>
      <w:r w:rsidRPr="002106B6">
        <w:t>о</w:t>
      </w:r>
      <w:r w:rsidRPr="002106B6">
        <w:t>ля 18 и 19. Кроме того, разные двигательные эффекты раздражения одного и того же двигательного пункта коры наблюдаются в зависимости от текущей моторной де</w:t>
      </w:r>
      <w:r w:rsidRPr="002106B6">
        <w:t>я</w:t>
      </w:r>
      <w:r w:rsidRPr="002106B6">
        <w:t>тельности.</w:t>
      </w:r>
    </w:p>
    <w:p w14:paraId="1A257BDE" w14:textId="77777777" w:rsidR="00DB148C" w:rsidRPr="002106B6" w:rsidRDefault="00DB148C" w:rsidP="00A82B57">
      <w:pPr>
        <w:spacing w:line="360" w:lineRule="auto"/>
        <w:ind w:firstLine="709"/>
        <w:jc w:val="both"/>
      </w:pPr>
      <w:r w:rsidRPr="002106B6">
        <w:t>Если операцию удаления одной из зон коры провести в раннем детском возрасте, когда распределение функций еще не жестко закреплено, функция утр</w:t>
      </w:r>
      <w:r w:rsidRPr="002106B6">
        <w:t>а</w:t>
      </w:r>
      <w:r w:rsidRPr="002106B6">
        <w:t>ченной области практически полностью восстанавливается, т. е. в коре имеются проявления механизмов динамической л</w:t>
      </w:r>
      <w:r w:rsidRPr="002106B6">
        <w:t>о</w:t>
      </w:r>
      <w:r w:rsidRPr="002106B6">
        <w:t>кализации функций, позволяющих компенсировать функционально и анатомически наруше</w:t>
      </w:r>
      <w:r w:rsidRPr="002106B6">
        <w:t>н</w:t>
      </w:r>
      <w:r w:rsidRPr="002106B6">
        <w:t>ные структуры.</w:t>
      </w:r>
    </w:p>
    <w:p w14:paraId="2B0DB54A" w14:textId="77777777" w:rsidR="007250E5" w:rsidRPr="002106B6" w:rsidRDefault="007250E5" w:rsidP="00A82B57">
      <w:pPr>
        <w:spacing w:line="360" w:lineRule="auto"/>
        <w:ind w:firstLine="709"/>
        <w:jc w:val="both"/>
      </w:pPr>
      <w:r w:rsidRPr="002106B6">
        <w:br w:type="page"/>
        <w:t>Литература:</w:t>
      </w:r>
    </w:p>
    <w:p w14:paraId="47F08FDB" w14:textId="77777777" w:rsidR="00A82B57" w:rsidRPr="002106B6" w:rsidRDefault="00A82B57" w:rsidP="00A82B57">
      <w:pPr>
        <w:spacing w:line="360" w:lineRule="auto"/>
        <w:ind w:firstLine="709"/>
        <w:jc w:val="both"/>
      </w:pPr>
    </w:p>
    <w:p w14:paraId="72CB9255" w14:textId="77777777" w:rsidR="007250E5" w:rsidRPr="002106B6" w:rsidRDefault="007250E5" w:rsidP="00A82B57">
      <w:pPr>
        <w:spacing w:line="360" w:lineRule="auto"/>
        <w:jc w:val="both"/>
      </w:pPr>
      <w:r w:rsidRPr="002106B6">
        <w:t>Учебная литература для студентов медицинских вузовФизиология человека</w:t>
      </w:r>
      <w:r w:rsidR="00A82B57" w:rsidRPr="002106B6">
        <w:t xml:space="preserve"> </w:t>
      </w:r>
      <w:r w:rsidRPr="002106B6">
        <w:t>под</w:t>
      </w:r>
      <w:r w:rsidR="002106B6">
        <w:t xml:space="preserve"> </w:t>
      </w:r>
      <w:r w:rsidRPr="002106B6">
        <w:t>редакцией В.М.Покровского, Г.Ф.Коротько</w:t>
      </w:r>
    </w:p>
    <w:sectPr w:rsidR="007250E5" w:rsidRPr="002106B6" w:rsidSect="002106B6">
      <w:headerReference w:type="even" r:id="rId6"/>
      <w:headerReference w:type="default" r:id="rId7"/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0588C" w14:textId="77777777" w:rsidR="0037000D" w:rsidRDefault="0037000D">
      <w:r>
        <w:separator/>
      </w:r>
    </w:p>
  </w:endnote>
  <w:endnote w:type="continuationSeparator" w:id="0">
    <w:p w14:paraId="25629B75" w14:textId="77777777" w:rsidR="0037000D" w:rsidRDefault="00370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3CED4" w14:textId="77777777" w:rsidR="0037000D" w:rsidRDefault="0037000D">
      <w:r>
        <w:separator/>
      </w:r>
    </w:p>
  </w:footnote>
  <w:footnote w:type="continuationSeparator" w:id="0">
    <w:p w14:paraId="626C84FA" w14:textId="77777777" w:rsidR="0037000D" w:rsidRDefault="003700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E283B" w14:textId="77777777" w:rsidR="0028512B" w:rsidRDefault="0028512B" w:rsidP="00C71C35">
    <w:pPr>
      <w:pStyle w:val="a4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98A4363" w14:textId="77777777" w:rsidR="0028512B" w:rsidRDefault="0028512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A14" w14:textId="77777777" w:rsidR="0028512B" w:rsidRDefault="0028512B" w:rsidP="00C71C35">
    <w:pPr>
      <w:pStyle w:val="a4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106B6">
      <w:rPr>
        <w:rStyle w:val="a5"/>
        <w:noProof/>
      </w:rPr>
      <w:t>1</w:t>
    </w:r>
    <w:r>
      <w:rPr>
        <w:rStyle w:val="a5"/>
      </w:rPr>
      <w:fldChar w:fldCharType="end"/>
    </w:r>
  </w:p>
  <w:p w14:paraId="1C8F5558" w14:textId="77777777" w:rsidR="0028512B" w:rsidRDefault="0028512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5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2BB"/>
    <w:rsid w:val="00010946"/>
    <w:rsid w:val="00126272"/>
    <w:rsid w:val="001910FF"/>
    <w:rsid w:val="002106B6"/>
    <w:rsid w:val="00230974"/>
    <w:rsid w:val="002442BB"/>
    <w:rsid w:val="0028512B"/>
    <w:rsid w:val="0037000D"/>
    <w:rsid w:val="003E16B1"/>
    <w:rsid w:val="00407848"/>
    <w:rsid w:val="00484A38"/>
    <w:rsid w:val="00532DCE"/>
    <w:rsid w:val="00542CF9"/>
    <w:rsid w:val="005E363C"/>
    <w:rsid w:val="00606232"/>
    <w:rsid w:val="006669C7"/>
    <w:rsid w:val="006A22FB"/>
    <w:rsid w:val="007250E5"/>
    <w:rsid w:val="00774557"/>
    <w:rsid w:val="007D25C3"/>
    <w:rsid w:val="007E3B84"/>
    <w:rsid w:val="00860FD5"/>
    <w:rsid w:val="00877624"/>
    <w:rsid w:val="0098748D"/>
    <w:rsid w:val="0099611C"/>
    <w:rsid w:val="009E77FD"/>
    <w:rsid w:val="00A82B57"/>
    <w:rsid w:val="00A9499C"/>
    <w:rsid w:val="00B4676D"/>
    <w:rsid w:val="00B731C4"/>
    <w:rsid w:val="00BF666C"/>
    <w:rsid w:val="00C145E3"/>
    <w:rsid w:val="00C27F5F"/>
    <w:rsid w:val="00C41876"/>
    <w:rsid w:val="00C71C35"/>
    <w:rsid w:val="00C7761C"/>
    <w:rsid w:val="00CA2A19"/>
    <w:rsid w:val="00CD685F"/>
    <w:rsid w:val="00CF1B13"/>
    <w:rsid w:val="00D32F69"/>
    <w:rsid w:val="00D923C3"/>
    <w:rsid w:val="00DB148C"/>
    <w:rsid w:val="00E264C1"/>
    <w:rsid w:val="00EF62E3"/>
    <w:rsid w:val="00F255A9"/>
    <w:rsid w:val="00FA383C"/>
    <w:rsid w:val="00FE5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AD3C6A6"/>
  <w15:chartTrackingRefBased/>
  <w15:docId w15:val="{0BB49828-24C9-493F-9186-0192D010A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606232"/>
    <w:pPr>
      <w:spacing w:before="100" w:beforeAutospacing="1" w:after="100" w:afterAutospacing="1"/>
    </w:pPr>
  </w:style>
  <w:style w:type="paragraph" w:styleId="a4">
    <w:name w:val="header"/>
    <w:basedOn w:val="a"/>
    <w:rsid w:val="0028512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8512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6736</Words>
  <Characters>38397</Characters>
  <Application>Microsoft Office Word</Application>
  <DocSecurity>0</DocSecurity>
  <Lines>319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45043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Igor</cp:lastModifiedBy>
  <cp:revision>3</cp:revision>
  <cp:lastPrinted>2007-12-24T18:17:00Z</cp:lastPrinted>
  <dcterms:created xsi:type="dcterms:W3CDTF">2024-11-17T12:12:00Z</dcterms:created>
  <dcterms:modified xsi:type="dcterms:W3CDTF">2024-11-17T12:12:00Z</dcterms:modified>
</cp:coreProperties>
</file>