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39127" w14:textId="77777777" w:rsidR="000B3DB9" w:rsidRPr="000B3DB9" w:rsidRDefault="000B3DB9" w:rsidP="00C835D4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2"/>
          <w:szCs w:val="20"/>
        </w:rPr>
      </w:pPr>
      <w:r w:rsidRPr="000B3DB9">
        <w:rPr>
          <w:rFonts w:ascii="Times New Roman CYR" w:hAnsi="Times New Roman CYR"/>
          <w:sz w:val="22"/>
          <w:szCs w:val="20"/>
        </w:rPr>
        <w:t>Лекция по микробиологии.</w:t>
      </w:r>
    </w:p>
    <w:p w14:paraId="12645292" w14:textId="77777777" w:rsidR="000B3DB9" w:rsidRPr="000B3DB9" w:rsidRDefault="000B3DB9" w:rsidP="00C835D4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2"/>
          <w:szCs w:val="20"/>
        </w:rPr>
      </w:pPr>
      <w:r w:rsidRPr="000B3DB9">
        <w:rPr>
          <w:rFonts w:ascii="Times New Roman CYR" w:hAnsi="Times New Roman CYR"/>
          <w:sz w:val="22"/>
          <w:szCs w:val="20"/>
        </w:rPr>
        <w:t>Возбудители медленных, латентных и хронических вирусных инфекций.</w:t>
      </w:r>
    </w:p>
    <w:p w14:paraId="2DC076DE" w14:textId="77777777" w:rsidR="000B3DB9" w:rsidRPr="000B3DB9" w:rsidRDefault="000B3DB9" w:rsidP="00C835D4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2"/>
          <w:szCs w:val="20"/>
        </w:rPr>
      </w:pPr>
      <w:r w:rsidRPr="000B3DB9">
        <w:rPr>
          <w:rFonts w:ascii="Times New Roman CYR" w:hAnsi="Times New Roman CYR"/>
          <w:sz w:val="22"/>
          <w:szCs w:val="20"/>
        </w:rPr>
        <w:t> </w:t>
      </w:r>
    </w:p>
    <w:p w14:paraId="4B9CF598" w14:textId="77777777" w:rsidR="000B3DB9" w:rsidRPr="000B3DB9" w:rsidRDefault="000B3DB9" w:rsidP="00C835D4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2"/>
          <w:szCs w:val="20"/>
        </w:rPr>
      </w:pPr>
      <w:r w:rsidRPr="000B3DB9">
        <w:rPr>
          <w:rFonts w:ascii="Times New Roman CYR" w:hAnsi="Times New Roman CYR"/>
          <w:sz w:val="22"/>
          <w:szCs w:val="20"/>
        </w:rPr>
        <w:t>Хронические, медленные, латентные вирусные инфекции протекают довольно тяжело, они связаны с поражением центральной нервной системы.</w:t>
      </w:r>
    </w:p>
    <w:p w14:paraId="5F86A4FA" w14:textId="77777777" w:rsidR="000B3DB9" w:rsidRPr="000B3DB9" w:rsidRDefault="000B3DB9" w:rsidP="00C835D4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2"/>
          <w:szCs w:val="20"/>
        </w:rPr>
      </w:pPr>
      <w:r w:rsidRPr="000B3DB9">
        <w:rPr>
          <w:rFonts w:ascii="Times New Roman CYR" w:hAnsi="Times New Roman CYR"/>
          <w:sz w:val="22"/>
          <w:szCs w:val="20"/>
        </w:rPr>
        <w:t xml:space="preserve">Вирусы эволюционируют в сторону равновесия между вирусным и человеческим геномами. Если бы все вирусы были </w:t>
      </w:r>
      <w:proofErr w:type="spellStart"/>
      <w:r w:rsidRPr="000B3DB9">
        <w:rPr>
          <w:rFonts w:ascii="Times New Roman CYR" w:hAnsi="Times New Roman CYR"/>
          <w:sz w:val="22"/>
          <w:szCs w:val="20"/>
        </w:rPr>
        <w:t>высоковирулентны</w:t>
      </w:r>
      <w:proofErr w:type="spellEnd"/>
      <w:r w:rsidRPr="000B3DB9">
        <w:rPr>
          <w:rFonts w:ascii="Times New Roman CYR" w:hAnsi="Times New Roman CYR"/>
          <w:sz w:val="22"/>
          <w:szCs w:val="20"/>
        </w:rPr>
        <w:t xml:space="preserve"> то создавался бы биологический тупик связанный с гибелью хозяев. Существует мнение что высоковирулентные нужны чтобы вирусы размножались а латентные - чтобы вирусы сохранялись. Существуют вирулентные и </w:t>
      </w:r>
      <w:proofErr w:type="spellStart"/>
      <w:r w:rsidRPr="000B3DB9">
        <w:rPr>
          <w:rFonts w:ascii="Times New Roman CYR" w:hAnsi="Times New Roman CYR"/>
          <w:sz w:val="22"/>
          <w:szCs w:val="20"/>
        </w:rPr>
        <w:t>невирулентные</w:t>
      </w:r>
      <w:proofErr w:type="spellEnd"/>
      <w:r w:rsidRPr="000B3DB9">
        <w:rPr>
          <w:rFonts w:ascii="Times New Roman CYR" w:hAnsi="Times New Roman CYR"/>
          <w:sz w:val="22"/>
          <w:szCs w:val="20"/>
        </w:rPr>
        <w:t xml:space="preserve"> фаги.</w:t>
      </w:r>
    </w:p>
    <w:p w14:paraId="4B740614" w14:textId="77777777" w:rsidR="000B3DB9" w:rsidRPr="000B3DB9" w:rsidRDefault="000B3DB9" w:rsidP="00C835D4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2"/>
          <w:szCs w:val="20"/>
          <w:u w:val="single"/>
        </w:rPr>
      </w:pPr>
      <w:r w:rsidRPr="000B3DB9">
        <w:rPr>
          <w:rFonts w:ascii="Times New Roman CYR" w:hAnsi="Times New Roman CYR"/>
          <w:sz w:val="22"/>
          <w:szCs w:val="20"/>
          <w:u w:val="single"/>
        </w:rPr>
        <w:t xml:space="preserve">Типы взаимодействия вирусов с </w:t>
      </w:r>
      <w:proofErr w:type="spellStart"/>
      <w:r w:rsidRPr="000B3DB9">
        <w:rPr>
          <w:rFonts w:ascii="Times New Roman CYR" w:hAnsi="Times New Roman CYR"/>
          <w:sz w:val="22"/>
          <w:szCs w:val="20"/>
          <w:u w:val="single"/>
        </w:rPr>
        <w:t>макроорганизмом</w:t>
      </w:r>
      <w:proofErr w:type="spellEnd"/>
      <w:r w:rsidRPr="000B3DB9">
        <w:rPr>
          <w:rFonts w:ascii="Times New Roman CYR" w:hAnsi="Times New Roman CYR"/>
          <w:sz w:val="22"/>
          <w:szCs w:val="20"/>
          <w:u w:val="single"/>
        </w:rPr>
        <w:t>:</w:t>
      </w:r>
    </w:p>
    <w:p w14:paraId="3D19FF63" w14:textId="77777777" w:rsidR="000B3DB9" w:rsidRPr="000B3DB9" w:rsidRDefault="000B3DB9" w:rsidP="00C835D4">
      <w:pPr>
        <w:numPr>
          <w:ilvl w:val="0"/>
          <w:numId w:val="1"/>
        </w:num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0"/>
          <w:szCs w:val="20"/>
        </w:rPr>
      </w:pPr>
      <w:r w:rsidRPr="000B3DB9">
        <w:rPr>
          <w:rFonts w:ascii="Times New Roman CYR" w:hAnsi="Times New Roman CYR"/>
          <w:sz w:val="20"/>
          <w:szCs w:val="20"/>
        </w:rPr>
        <w:t>1.</w:t>
      </w:r>
      <w:r w:rsidRPr="000B3DB9">
        <w:rPr>
          <w:rFonts w:ascii="Times New Roman CYR" w:hAnsi="Times New Roman CYR"/>
          <w:sz w:val="22"/>
          <w:szCs w:val="20"/>
        </w:rPr>
        <w:t xml:space="preserve"> непродолжительный тип. К этому типу относятся 1. Острая инфекция 2. </w:t>
      </w:r>
      <w:proofErr w:type="spellStart"/>
      <w:r w:rsidRPr="000B3DB9">
        <w:rPr>
          <w:rFonts w:ascii="Times New Roman CYR" w:hAnsi="Times New Roman CYR"/>
          <w:sz w:val="22"/>
          <w:szCs w:val="20"/>
        </w:rPr>
        <w:t>Инапарантная</w:t>
      </w:r>
      <w:proofErr w:type="spellEnd"/>
      <w:r w:rsidRPr="000B3DB9">
        <w:rPr>
          <w:rFonts w:ascii="Times New Roman CYR" w:hAnsi="Times New Roman CYR"/>
          <w:sz w:val="22"/>
          <w:szCs w:val="20"/>
        </w:rPr>
        <w:t xml:space="preserve"> инфекция (бессимптомная инфекция с непродолжительным пребыванием вируса в организме, о чем мы узнаем по </w:t>
      </w:r>
      <w:proofErr w:type="spellStart"/>
      <w:r w:rsidRPr="000B3DB9">
        <w:rPr>
          <w:rFonts w:ascii="Times New Roman CYR" w:hAnsi="Times New Roman CYR"/>
          <w:sz w:val="22"/>
          <w:szCs w:val="20"/>
        </w:rPr>
        <w:t>сероконверсии</w:t>
      </w:r>
      <w:proofErr w:type="spellEnd"/>
      <w:r w:rsidRPr="000B3DB9">
        <w:rPr>
          <w:rFonts w:ascii="Times New Roman CYR" w:hAnsi="Times New Roman CYR"/>
          <w:sz w:val="22"/>
          <w:szCs w:val="20"/>
        </w:rPr>
        <w:t xml:space="preserve"> специфических антител в сыворотке.</w:t>
      </w:r>
    </w:p>
    <w:p w14:paraId="296755CD" w14:textId="77777777" w:rsidR="000B3DB9" w:rsidRPr="000B3DB9" w:rsidRDefault="000B3DB9" w:rsidP="00C835D4">
      <w:pPr>
        <w:numPr>
          <w:ilvl w:val="0"/>
          <w:numId w:val="1"/>
        </w:num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0"/>
          <w:szCs w:val="20"/>
        </w:rPr>
      </w:pPr>
      <w:r w:rsidRPr="000B3DB9">
        <w:rPr>
          <w:rFonts w:ascii="Times New Roman CYR" w:hAnsi="Times New Roman CYR"/>
          <w:sz w:val="20"/>
          <w:szCs w:val="20"/>
        </w:rPr>
        <w:t>2.</w:t>
      </w:r>
      <w:r w:rsidRPr="000B3DB9">
        <w:rPr>
          <w:rFonts w:ascii="Times New Roman CYR" w:hAnsi="Times New Roman CYR"/>
          <w:sz w:val="22"/>
          <w:szCs w:val="20"/>
        </w:rPr>
        <w:t xml:space="preserve"> Длительное пребывание вируса в организме (персистенция).</w:t>
      </w:r>
    </w:p>
    <w:p w14:paraId="7C537555" w14:textId="77777777" w:rsidR="000B3DB9" w:rsidRPr="000B3DB9" w:rsidRDefault="000B3DB9" w:rsidP="00C835D4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2"/>
          <w:szCs w:val="20"/>
          <w:u w:val="single"/>
        </w:rPr>
      </w:pPr>
      <w:r w:rsidRPr="000B3DB9">
        <w:rPr>
          <w:rFonts w:ascii="Times New Roman CYR" w:hAnsi="Times New Roman CYR"/>
          <w:sz w:val="22"/>
          <w:szCs w:val="20"/>
          <w:u w:val="single"/>
        </w:rPr>
        <w:t>Классификация форм взаимодействия вируса с организмом.</w:t>
      </w:r>
    </w:p>
    <w:p w14:paraId="28C9323F" w14:textId="77777777" w:rsidR="000B3DB9" w:rsidRPr="000B3DB9" w:rsidRDefault="000B3DB9" w:rsidP="000B3DB9">
      <w:pPr>
        <w:overflowPunct w:val="0"/>
        <w:autoSpaceDE w:val="0"/>
        <w:autoSpaceDN w:val="0"/>
        <w:adjustRightInd w:val="0"/>
        <w:ind w:firstLine="567"/>
        <w:rPr>
          <w:rFonts w:ascii="Times New Roman CYR" w:hAnsi="Times New Roman CYR"/>
          <w:sz w:val="22"/>
          <w:szCs w:val="20"/>
        </w:rPr>
      </w:pPr>
      <w:r w:rsidRPr="000B3DB9">
        <w:rPr>
          <w:rFonts w:ascii="Times New Roman CYR" w:hAnsi="Times New Roman CYR"/>
          <w:sz w:val="22"/>
          <w:szCs w:val="20"/>
          <w:u w:val="single"/>
        </w:rPr>
        <w:t xml:space="preserve">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3011"/>
        <w:gridCol w:w="3203"/>
      </w:tblGrid>
      <w:tr w:rsidR="000B3DB9" w:rsidRPr="000B3DB9" w14:paraId="15C1D4BF" w14:textId="77777777"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9951CF" w14:textId="77777777" w:rsidR="000B3DB9" w:rsidRPr="000B3DB9" w:rsidRDefault="000B3DB9" w:rsidP="000B3DB9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0"/>
                <w:szCs w:val="20"/>
              </w:rPr>
            </w:pPr>
            <w:r w:rsidRPr="000B3DB9">
              <w:rPr>
                <w:rFonts w:ascii="Times New Roman CYR" w:hAnsi="Times New Roman CYR"/>
                <w:sz w:val="20"/>
                <w:szCs w:val="20"/>
              </w:rPr>
              <w:t xml:space="preserve">           Течение инфекции</w:t>
            </w:r>
          </w:p>
        </w:tc>
        <w:tc>
          <w:tcPr>
            <w:tcW w:w="3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9E45183" w14:textId="77777777" w:rsidR="000B3DB9" w:rsidRPr="000B3DB9" w:rsidRDefault="000B3DB9" w:rsidP="000B3DB9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0"/>
                <w:szCs w:val="20"/>
              </w:rPr>
            </w:pPr>
            <w:r w:rsidRPr="000B3DB9">
              <w:rPr>
                <w:rFonts w:ascii="Times New Roman CYR" w:hAnsi="Times New Roman CYR"/>
                <w:sz w:val="20"/>
                <w:szCs w:val="20"/>
              </w:rPr>
              <w:t xml:space="preserve">         время        пребывания  </w:t>
            </w:r>
          </w:p>
        </w:tc>
        <w:tc>
          <w:tcPr>
            <w:tcW w:w="30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717C3DD" w14:textId="77777777" w:rsidR="000B3DB9" w:rsidRPr="000B3DB9" w:rsidRDefault="000B3DB9" w:rsidP="000B3DB9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0"/>
                <w:szCs w:val="20"/>
              </w:rPr>
            </w:pPr>
            <w:r w:rsidRPr="000B3DB9">
              <w:rPr>
                <w:rFonts w:ascii="Times New Roman CYR" w:hAnsi="Times New Roman CYR"/>
                <w:sz w:val="20"/>
                <w:szCs w:val="20"/>
              </w:rPr>
              <w:t>вируса        в     организме</w:t>
            </w:r>
          </w:p>
        </w:tc>
      </w:tr>
      <w:tr w:rsidR="000B3DB9" w:rsidRPr="000B3DB9" w14:paraId="43036093" w14:textId="77777777">
        <w:tc>
          <w:tcPr>
            <w:tcW w:w="3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0B6699" w14:textId="77777777" w:rsidR="000B3DB9" w:rsidRPr="000B3DB9" w:rsidRDefault="000B3DB9" w:rsidP="000B3DB9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0"/>
                <w:szCs w:val="20"/>
              </w:rPr>
            </w:pPr>
            <w:r w:rsidRPr="000B3DB9">
              <w:rPr>
                <w:rFonts w:ascii="Times New Roman CYR" w:hAnsi="Times New Roman CYR"/>
                <w:sz w:val="20"/>
                <w:szCs w:val="20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86BD2CC" w14:textId="77777777" w:rsidR="000B3DB9" w:rsidRPr="000B3DB9" w:rsidRDefault="000B3DB9" w:rsidP="000B3D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0B3DB9">
              <w:rPr>
                <w:rFonts w:ascii="Times New Roman CYR" w:hAnsi="Times New Roman CYR"/>
                <w:sz w:val="20"/>
                <w:szCs w:val="20"/>
              </w:rPr>
              <w:t xml:space="preserve">         </w:t>
            </w:r>
            <w:proofErr w:type="spellStart"/>
            <w:r w:rsidRPr="000B3DB9">
              <w:rPr>
                <w:rFonts w:ascii="Times New Roman CYR" w:hAnsi="Times New Roman CYR"/>
                <w:sz w:val="20"/>
                <w:szCs w:val="20"/>
              </w:rPr>
              <w:t>неродолжительное</w:t>
            </w:r>
            <w:proofErr w:type="spellEnd"/>
          </w:p>
        </w:tc>
        <w:tc>
          <w:tcPr>
            <w:tcW w:w="30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2C66E" w14:textId="77777777" w:rsidR="000B3DB9" w:rsidRPr="000B3DB9" w:rsidRDefault="000B3DB9" w:rsidP="000B3DB9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0"/>
                <w:szCs w:val="20"/>
              </w:rPr>
            </w:pPr>
            <w:r w:rsidRPr="000B3DB9">
              <w:rPr>
                <w:rFonts w:ascii="Times New Roman CYR" w:hAnsi="Times New Roman CYR"/>
                <w:sz w:val="20"/>
                <w:szCs w:val="20"/>
              </w:rPr>
              <w:t>продолжительное(персистенция)</w:t>
            </w:r>
          </w:p>
        </w:tc>
      </w:tr>
      <w:tr w:rsidR="000B3DB9" w:rsidRPr="000B3DB9" w14:paraId="2FAC11A1" w14:textId="77777777"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CAF7B" w14:textId="77777777" w:rsidR="000B3DB9" w:rsidRPr="000B3DB9" w:rsidRDefault="000B3DB9" w:rsidP="000B3DB9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0"/>
                <w:szCs w:val="20"/>
              </w:rPr>
            </w:pPr>
            <w:r w:rsidRPr="000B3DB9">
              <w:rPr>
                <w:rFonts w:ascii="Times New Roman CYR" w:hAnsi="Times New Roman CYR"/>
                <w:sz w:val="20"/>
                <w:szCs w:val="20"/>
              </w:rPr>
              <w:t>1. бессимптомно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4F7D8" w14:textId="77777777" w:rsidR="000B3DB9" w:rsidRPr="000B3DB9" w:rsidRDefault="000B3DB9" w:rsidP="000B3D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proofErr w:type="spellStart"/>
            <w:r w:rsidRPr="000B3DB9">
              <w:rPr>
                <w:rFonts w:ascii="Times New Roman CYR" w:hAnsi="Times New Roman CYR"/>
                <w:sz w:val="20"/>
                <w:szCs w:val="20"/>
              </w:rPr>
              <w:t>инапарантная</w:t>
            </w:r>
            <w:proofErr w:type="spellEnd"/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5048B" w14:textId="77777777" w:rsidR="000B3DB9" w:rsidRPr="000B3DB9" w:rsidRDefault="000B3DB9" w:rsidP="000B3D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0B3DB9">
              <w:rPr>
                <w:rFonts w:ascii="Times New Roman CYR" w:hAnsi="Times New Roman CYR"/>
                <w:sz w:val="20"/>
                <w:szCs w:val="20"/>
              </w:rPr>
              <w:t>хроническая</w:t>
            </w:r>
          </w:p>
        </w:tc>
      </w:tr>
      <w:tr w:rsidR="000B3DB9" w:rsidRPr="000B3DB9" w14:paraId="0D57155E" w14:textId="77777777"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D0BC0" w14:textId="77777777" w:rsidR="000B3DB9" w:rsidRPr="000B3DB9" w:rsidRDefault="000B3DB9" w:rsidP="000B3DB9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0"/>
                <w:szCs w:val="20"/>
              </w:rPr>
            </w:pPr>
            <w:r w:rsidRPr="000B3DB9">
              <w:rPr>
                <w:rFonts w:ascii="Times New Roman CYR" w:hAnsi="Times New Roman CYR"/>
                <w:sz w:val="20"/>
                <w:szCs w:val="20"/>
              </w:rPr>
              <w:t>2. С клиническими проявлениями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8C2C8" w14:textId="77777777" w:rsidR="000B3DB9" w:rsidRPr="000B3DB9" w:rsidRDefault="000B3DB9" w:rsidP="000B3D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0B3DB9">
              <w:rPr>
                <w:rFonts w:ascii="Times New Roman CYR" w:hAnsi="Times New Roman CYR"/>
                <w:sz w:val="20"/>
                <w:szCs w:val="20"/>
              </w:rPr>
              <w:t xml:space="preserve">острая инфекция 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53A37" w14:textId="77777777" w:rsidR="000B3DB9" w:rsidRPr="000B3DB9" w:rsidRDefault="000B3DB9" w:rsidP="000B3D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0B3DB9">
              <w:rPr>
                <w:rFonts w:ascii="Times New Roman CYR" w:hAnsi="Times New Roman CYR"/>
                <w:sz w:val="20"/>
                <w:szCs w:val="20"/>
              </w:rPr>
              <w:t>латентная, медленная</w:t>
            </w:r>
          </w:p>
        </w:tc>
      </w:tr>
    </w:tbl>
    <w:p w14:paraId="60DB7244" w14:textId="77777777" w:rsidR="000B3DB9" w:rsidRPr="000B3DB9" w:rsidRDefault="000B3DB9" w:rsidP="000B3DB9">
      <w:pPr>
        <w:overflowPunct w:val="0"/>
        <w:autoSpaceDE w:val="0"/>
        <w:autoSpaceDN w:val="0"/>
        <w:adjustRightInd w:val="0"/>
        <w:ind w:firstLine="567"/>
        <w:rPr>
          <w:rFonts w:ascii="Times New Roman CYR" w:hAnsi="Times New Roman CYR"/>
          <w:sz w:val="20"/>
          <w:szCs w:val="20"/>
          <w:u w:val="single"/>
        </w:rPr>
      </w:pPr>
      <w:r w:rsidRPr="000B3DB9">
        <w:rPr>
          <w:rFonts w:ascii="Times New Roman CYR" w:hAnsi="Times New Roman CYR"/>
          <w:sz w:val="20"/>
          <w:szCs w:val="20"/>
          <w:u w:val="single"/>
        </w:rPr>
        <w:t> </w:t>
      </w:r>
    </w:p>
    <w:p w14:paraId="5DBB809B" w14:textId="77777777" w:rsidR="000B3DB9" w:rsidRPr="000B3DB9" w:rsidRDefault="000B3DB9" w:rsidP="00C835D4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2"/>
          <w:szCs w:val="20"/>
        </w:rPr>
      </w:pPr>
      <w:r w:rsidRPr="000B3DB9">
        <w:rPr>
          <w:rFonts w:ascii="Times New Roman CYR" w:hAnsi="Times New Roman CYR"/>
          <w:sz w:val="22"/>
          <w:szCs w:val="20"/>
          <w:u w:val="single"/>
        </w:rPr>
        <w:t>Латентная инфекция</w:t>
      </w:r>
      <w:r w:rsidRPr="000B3DB9">
        <w:rPr>
          <w:rFonts w:ascii="Times New Roman CYR" w:hAnsi="Times New Roman CYR"/>
          <w:sz w:val="20"/>
          <w:szCs w:val="20"/>
          <w:u w:val="single"/>
        </w:rPr>
        <w:t xml:space="preserve"> --  </w:t>
      </w:r>
      <w:r w:rsidRPr="000B3DB9">
        <w:rPr>
          <w:rFonts w:ascii="Times New Roman CYR" w:hAnsi="Times New Roman CYR"/>
          <w:sz w:val="22"/>
          <w:szCs w:val="20"/>
        </w:rPr>
        <w:t xml:space="preserve">характеризуются длительным пребыванием вируса в организме, не </w:t>
      </w:r>
      <w:proofErr w:type="spellStart"/>
      <w:r w:rsidRPr="000B3DB9">
        <w:rPr>
          <w:rFonts w:ascii="Times New Roman CYR" w:hAnsi="Times New Roman CYR"/>
          <w:sz w:val="22"/>
          <w:szCs w:val="20"/>
        </w:rPr>
        <w:t>соправождающимся</w:t>
      </w:r>
      <w:proofErr w:type="spellEnd"/>
      <w:r w:rsidRPr="000B3DB9">
        <w:rPr>
          <w:rFonts w:ascii="Times New Roman CYR" w:hAnsi="Times New Roman CYR"/>
          <w:sz w:val="22"/>
          <w:szCs w:val="20"/>
        </w:rPr>
        <w:t xml:space="preserve"> симптомами. При этом происходит размножение накопление вирусов. Вирус может персистировать в </w:t>
      </w:r>
      <w:proofErr w:type="spellStart"/>
      <w:r w:rsidRPr="000B3DB9">
        <w:rPr>
          <w:rFonts w:ascii="Times New Roman CYR" w:hAnsi="Times New Roman CYR"/>
          <w:sz w:val="22"/>
          <w:szCs w:val="20"/>
        </w:rPr>
        <w:t>неполностью</w:t>
      </w:r>
      <w:proofErr w:type="spellEnd"/>
      <w:r w:rsidRPr="000B3DB9">
        <w:rPr>
          <w:rFonts w:ascii="Times New Roman CYR" w:hAnsi="Times New Roman CYR"/>
          <w:sz w:val="22"/>
          <w:szCs w:val="20"/>
        </w:rPr>
        <w:t xml:space="preserve"> совранном виде ( в виде </w:t>
      </w:r>
      <w:proofErr w:type="spellStart"/>
      <w:r w:rsidRPr="000B3DB9">
        <w:rPr>
          <w:rFonts w:ascii="Times New Roman CYR" w:hAnsi="Times New Roman CYR"/>
          <w:sz w:val="22"/>
          <w:szCs w:val="20"/>
        </w:rPr>
        <w:t>субвирусных</w:t>
      </w:r>
      <w:proofErr w:type="spellEnd"/>
      <w:r w:rsidRPr="000B3DB9">
        <w:rPr>
          <w:rFonts w:ascii="Times New Roman CYR" w:hAnsi="Times New Roman CYR"/>
          <w:sz w:val="22"/>
          <w:szCs w:val="20"/>
        </w:rPr>
        <w:t xml:space="preserve"> частиц), поэтому </w:t>
      </w:r>
      <w:proofErr w:type="spellStart"/>
      <w:r w:rsidRPr="000B3DB9">
        <w:rPr>
          <w:rFonts w:ascii="Times New Roman CYR" w:hAnsi="Times New Roman CYR"/>
          <w:sz w:val="22"/>
          <w:szCs w:val="20"/>
        </w:rPr>
        <w:t>дигностика</w:t>
      </w:r>
      <w:proofErr w:type="spellEnd"/>
      <w:r w:rsidRPr="000B3DB9">
        <w:rPr>
          <w:rFonts w:ascii="Times New Roman CYR" w:hAnsi="Times New Roman CYR"/>
          <w:sz w:val="22"/>
          <w:szCs w:val="20"/>
        </w:rPr>
        <w:t xml:space="preserve"> латентных инфекций очень сложна. Под влиянием внешних воздействий вирус выходит, проявляет себя.</w:t>
      </w:r>
    </w:p>
    <w:p w14:paraId="7D419558" w14:textId="77777777" w:rsidR="000B3DB9" w:rsidRPr="000B3DB9" w:rsidRDefault="000B3DB9" w:rsidP="00C835D4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2"/>
          <w:szCs w:val="20"/>
        </w:rPr>
      </w:pPr>
      <w:r w:rsidRPr="000B3DB9">
        <w:rPr>
          <w:rFonts w:ascii="Times New Roman CYR" w:hAnsi="Times New Roman CYR"/>
          <w:sz w:val="22"/>
          <w:szCs w:val="20"/>
          <w:u w:val="single"/>
        </w:rPr>
        <w:t xml:space="preserve">Хроническая инфекция </w:t>
      </w:r>
      <w:r w:rsidRPr="000B3DB9">
        <w:rPr>
          <w:rFonts w:ascii="Times New Roman CYR" w:hAnsi="Times New Roman CYR"/>
          <w:sz w:val="22"/>
          <w:szCs w:val="20"/>
        </w:rPr>
        <w:t xml:space="preserve">. персистенция проявляется появлением одного или нескольких симптомов заболевания. Патологический </w:t>
      </w:r>
      <w:proofErr w:type="spellStart"/>
      <w:r w:rsidRPr="000B3DB9">
        <w:rPr>
          <w:rFonts w:ascii="Times New Roman CYR" w:hAnsi="Times New Roman CYR"/>
          <w:sz w:val="22"/>
          <w:szCs w:val="20"/>
        </w:rPr>
        <w:t>процессдлительный</w:t>
      </w:r>
      <w:proofErr w:type="spellEnd"/>
      <w:r w:rsidRPr="000B3DB9">
        <w:rPr>
          <w:rFonts w:ascii="Times New Roman CYR" w:hAnsi="Times New Roman CYR"/>
          <w:sz w:val="22"/>
          <w:szCs w:val="20"/>
        </w:rPr>
        <w:t>, течение сопровождается ремиссиями.</w:t>
      </w:r>
    </w:p>
    <w:p w14:paraId="580B4568" w14:textId="77777777" w:rsidR="000B3DB9" w:rsidRPr="000B3DB9" w:rsidRDefault="000B3DB9" w:rsidP="00C835D4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2"/>
          <w:szCs w:val="20"/>
        </w:rPr>
      </w:pPr>
      <w:r w:rsidRPr="000B3DB9">
        <w:rPr>
          <w:rFonts w:ascii="Times New Roman CYR" w:hAnsi="Times New Roman CYR"/>
          <w:sz w:val="22"/>
          <w:szCs w:val="20"/>
          <w:u w:val="single"/>
        </w:rPr>
        <w:t>Медленные инфекции</w:t>
      </w:r>
      <w:r w:rsidRPr="000B3DB9">
        <w:rPr>
          <w:rFonts w:ascii="Times New Roman CYR" w:hAnsi="Times New Roman CYR"/>
          <w:sz w:val="22"/>
          <w:szCs w:val="20"/>
        </w:rPr>
        <w:t>. При медленных инфекциях взаимодействие вирусов с организмами имеет ряд особенностей. Несмотря на развитие патологического процесса, инкубационный период очень длительный (от 1 до 10 лет), затем наблюдается летальный исход. Количество медленных инфекций все время возрастает. Сейчас известно более 30.</w:t>
      </w:r>
    </w:p>
    <w:p w14:paraId="43728B1C" w14:textId="77777777" w:rsidR="000B3DB9" w:rsidRPr="000B3DB9" w:rsidRDefault="000B3DB9" w:rsidP="00C835D4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2"/>
          <w:szCs w:val="20"/>
        </w:rPr>
      </w:pPr>
      <w:r w:rsidRPr="000B3DB9">
        <w:rPr>
          <w:rFonts w:ascii="Times New Roman CYR" w:hAnsi="Times New Roman CYR"/>
          <w:sz w:val="22"/>
          <w:szCs w:val="20"/>
          <w:u w:val="single"/>
        </w:rPr>
        <w:t>Возбудители медленных инфекций</w:t>
      </w:r>
      <w:r w:rsidRPr="000B3DB9">
        <w:rPr>
          <w:rFonts w:ascii="Times New Roman CYR" w:hAnsi="Times New Roman CYR"/>
          <w:sz w:val="22"/>
          <w:szCs w:val="20"/>
        </w:rPr>
        <w:t xml:space="preserve">: к возбудителям медленных инфекций относятся обычные вирусы, </w:t>
      </w:r>
      <w:proofErr w:type="spellStart"/>
      <w:r w:rsidRPr="000B3DB9">
        <w:rPr>
          <w:rFonts w:ascii="Times New Roman CYR" w:hAnsi="Times New Roman CYR"/>
          <w:sz w:val="22"/>
          <w:szCs w:val="20"/>
        </w:rPr>
        <w:t>ретровирусы</w:t>
      </w:r>
      <w:proofErr w:type="spellEnd"/>
      <w:r w:rsidRPr="000B3DB9">
        <w:rPr>
          <w:rFonts w:ascii="Times New Roman CYR" w:hAnsi="Times New Roman CYR"/>
          <w:sz w:val="22"/>
          <w:szCs w:val="20"/>
        </w:rPr>
        <w:t xml:space="preserve">, </w:t>
      </w:r>
      <w:proofErr w:type="spellStart"/>
      <w:r w:rsidRPr="000B3DB9">
        <w:rPr>
          <w:rFonts w:ascii="Times New Roman CYR" w:hAnsi="Times New Roman CYR"/>
          <w:sz w:val="22"/>
          <w:szCs w:val="20"/>
        </w:rPr>
        <w:t>вирусы-сателиты</w:t>
      </w:r>
      <w:proofErr w:type="spellEnd"/>
      <w:r w:rsidRPr="000B3DB9">
        <w:rPr>
          <w:rFonts w:ascii="Times New Roman CYR" w:hAnsi="Times New Roman CYR"/>
          <w:sz w:val="22"/>
          <w:szCs w:val="20"/>
        </w:rPr>
        <w:t xml:space="preserve"> (к ним относят дельта-вирус, который репродуцируется в </w:t>
      </w:r>
      <w:proofErr w:type="spellStart"/>
      <w:r w:rsidRPr="000B3DB9">
        <w:rPr>
          <w:rFonts w:ascii="Times New Roman CYR" w:hAnsi="Times New Roman CYR"/>
          <w:sz w:val="22"/>
          <w:szCs w:val="20"/>
        </w:rPr>
        <w:t>гепатоцитах</w:t>
      </w:r>
      <w:proofErr w:type="spellEnd"/>
      <w:r w:rsidRPr="000B3DB9">
        <w:rPr>
          <w:rFonts w:ascii="Times New Roman CYR" w:hAnsi="Times New Roman CYR"/>
          <w:sz w:val="22"/>
          <w:szCs w:val="20"/>
        </w:rPr>
        <w:t xml:space="preserve">, а </w:t>
      </w:r>
      <w:proofErr w:type="spellStart"/>
      <w:r w:rsidRPr="000B3DB9">
        <w:rPr>
          <w:rFonts w:ascii="Times New Roman CYR" w:hAnsi="Times New Roman CYR"/>
          <w:sz w:val="22"/>
          <w:szCs w:val="20"/>
        </w:rPr>
        <w:t>супериапсид</w:t>
      </w:r>
      <w:proofErr w:type="spellEnd"/>
      <w:r w:rsidRPr="000B3DB9">
        <w:rPr>
          <w:rFonts w:ascii="Times New Roman CYR" w:hAnsi="Times New Roman CYR"/>
          <w:sz w:val="22"/>
          <w:szCs w:val="20"/>
        </w:rPr>
        <w:t xml:space="preserve"> ему поставляет вирус гепатита В), дефектные инфекционные частицы, возникающие естественным или </w:t>
      </w:r>
      <w:proofErr w:type="spellStart"/>
      <w:r w:rsidRPr="000B3DB9">
        <w:rPr>
          <w:rFonts w:ascii="Times New Roman CYR" w:hAnsi="Times New Roman CYR"/>
          <w:sz w:val="22"/>
          <w:szCs w:val="20"/>
        </w:rPr>
        <w:t>исскуственным</w:t>
      </w:r>
      <w:proofErr w:type="spellEnd"/>
      <w:r w:rsidRPr="000B3DB9">
        <w:rPr>
          <w:rFonts w:ascii="Times New Roman CYR" w:hAnsi="Times New Roman CYR"/>
          <w:sz w:val="22"/>
          <w:szCs w:val="20"/>
        </w:rPr>
        <w:t xml:space="preserve"> мутационным </w:t>
      </w:r>
      <w:proofErr w:type="spellStart"/>
      <w:r w:rsidRPr="000B3DB9">
        <w:rPr>
          <w:rFonts w:ascii="Times New Roman CYR" w:hAnsi="Times New Roman CYR"/>
          <w:sz w:val="22"/>
          <w:szCs w:val="20"/>
        </w:rPr>
        <w:t>пурем</w:t>
      </w:r>
      <w:proofErr w:type="spellEnd"/>
      <w:r w:rsidRPr="000B3DB9">
        <w:rPr>
          <w:rFonts w:ascii="Times New Roman CYR" w:hAnsi="Times New Roman CYR"/>
          <w:sz w:val="22"/>
          <w:szCs w:val="20"/>
        </w:rPr>
        <w:t xml:space="preserve">, </w:t>
      </w:r>
      <w:proofErr w:type="spellStart"/>
      <w:r w:rsidRPr="000B3DB9">
        <w:rPr>
          <w:rFonts w:ascii="Times New Roman CYR" w:hAnsi="Times New Roman CYR"/>
          <w:sz w:val="22"/>
          <w:szCs w:val="20"/>
        </w:rPr>
        <w:t>прионы</w:t>
      </w:r>
      <w:proofErr w:type="spellEnd"/>
      <w:r w:rsidRPr="000B3DB9">
        <w:rPr>
          <w:rFonts w:ascii="Times New Roman CYR" w:hAnsi="Times New Roman CYR"/>
          <w:sz w:val="22"/>
          <w:szCs w:val="20"/>
        </w:rPr>
        <w:t xml:space="preserve">, </w:t>
      </w:r>
      <w:proofErr w:type="spellStart"/>
      <w:r w:rsidRPr="000B3DB9">
        <w:rPr>
          <w:rFonts w:ascii="Times New Roman CYR" w:hAnsi="Times New Roman CYR"/>
          <w:sz w:val="22"/>
          <w:szCs w:val="20"/>
        </w:rPr>
        <w:t>вироиды</w:t>
      </w:r>
      <w:proofErr w:type="spellEnd"/>
      <w:r w:rsidRPr="000B3DB9">
        <w:rPr>
          <w:rFonts w:ascii="Times New Roman CYR" w:hAnsi="Times New Roman CYR"/>
          <w:sz w:val="22"/>
          <w:szCs w:val="20"/>
        </w:rPr>
        <w:t xml:space="preserve">, </w:t>
      </w:r>
      <w:proofErr w:type="spellStart"/>
      <w:r w:rsidRPr="000B3DB9">
        <w:rPr>
          <w:rFonts w:ascii="Times New Roman CYR" w:hAnsi="Times New Roman CYR"/>
          <w:sz w:val="22"/>
          <w:szCs w:val="20"/>
        </w:rPr>
        <w:t>плазмиды</w:t>
      </w:r>
      <w:proofErr w:type="spellEnd"/>
      <w:r w:rsidRPr="000B3DB9">
        <w:rPr>
          <w:rFonts w:ascii="Times New Roman CYR" w:hAnsi="Times New Roman CYR"/>
          <w:sz w:val="22"/>
          <w:szCs w:val="20"/>
        </w:rPr>
        <w:t xml:space="preserve"> (могут быть и у эукариот), </w:t>
      </w:r>
      <w:proofErr w:type="spellStart"/>
      <w:r w:rsidRPr="000B3DB9">
        <w:rPr>
          <w:rFonts w:ascii="Times New Roman CYR" w:hAnsi="Times New Roman CYR"/>
          <w:sz w:val="22"/>
          <w:szCs w:val="20"/>
        </w:rPr>
        <w:t>транспозины</w:t>
      </w:r>
      <w:proofErr w:type="spellEnd"/>
      <w:r w:rsidRPr="000B3DB9">
        <w:rPr>
          <w:rFonts w:ascii="Times New Roman CYR" w:hAnsi="Times New Roman CYR"/>
          <w:sz w:val="22"/>
          <w:szCs w:val="20"/>
        </w:rPr>
        <w:t xml:space="preserve"> (“прыгающие гены”), </w:t>
      </w:r>
      <w:proofErr w:type="spellStart"/>
      <w:r w:rsidRPr="000B3DB9">
        <w:rPr>
          <w:rFonts w:ascii="Times New Roman CYR" w:hAnsi="Times New Roman CYR"/>
          <w:sz w:val="22"/>
          <w:szCs w:val="20"/>
        </w:rPr>
        <w:t>прионы</w:t>
      </w:r>
      <w:proofErr w:type="spellEnd"/>
      <w:r w:rsidRPr="000B3DB9">
        <w:rPr>
          <w:rFonts w:ascii="Times New Roman CYR" w:hAnsi="Times New Roman CYR"/>
          <w:sz w:val="22"/>
          <w:szCs w:val="20"/>
        </w:rPr>
        <w:t xml:space="preserve"> -- самореплицирующиеся белки.</w:t>
      </w:r>
    </w:p>
    <w:p w14:paraId="1C4F9355" w14:textId="77777777" w:rsidR="000B3DB9" w:rsidRPr="000B3DB9" w:rsidRDefault="000B3DB9" w:rsidP="00C835D4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2"/>
          <w:szCs w:val="20"/>
        </w:rPr>
      </w:pPr>
      <w:r w:rsidRPr="000B3DB9">
        <w:rPr>
          <w:rFonts w:ascii="Times New Roman CYR" w:hAnsi="Times New Roman CYR"/>
          <w:sz w:val="22"/>
          <w:szCs w:val="20"/>
        </w:rPr>
        <w:t>Профессор Уманский подчеркивал важную экологическую роль вирусов в своей работе “</w:t>
      </w:r>
      <w:proofErr w:type="spellStart"/>
      <w:r w:rsidRPr="000B3DB9">
        <w:rPr>
          <w:rFonts w:ascii="Times New Roman CYR" w:hAnsi="Times New Roman CYR"/>
          <w:sz w:val="22"/>
          <w:szCs w:val="20"/>
        </w:rPr>
        <w:t>Презумция</w:t>
      </w:r>
      <w:proofErr w:type="spellEnd"/>
      <w:r w:rsidRPr="000B3DB9">
        <w:rPr>
          <w:rFonts w:ascii="Times New Roman CYR" w:hAnsi="Times New Roman CYR"/>
          <w:sz w:val="22"/>
          <w:szCs w:val="20"/>
        </w:rPr>
        <w:t xml:space="preserve"> невинности вирусов”. По его мнению, вирусы нужны для того чтобы происходил обмен информацией горизонтальным и вертикальным путями.</w:t>
      </w:r>
    </w:p>
    <w:p w14:paraId="33D3D568" w14:textId="77777777" w:rsidR="000B3DB9" w:rsidRPr="000B3DB9" w:rsidRDefault="000B3DB9" w:rsidP="00C835D4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2"/>
          <w:szCs w:val="20"/>
        </w:rPr>
      </w:pPr>
      <w:r w:rsidRPr="000B3DB9">
        <w:rPr>
          <w:rFonts w:ascii="Times New Roman CYR" w:hAnsi="Times New Roman CYR"/>
          <w:sz w:val="22"/>
          <w:szCs w:val="20"/>
        </w:rPr>
        <w:t xml:space="preserve">К медленным инфекциям относят </w:t>
      </w:r>
      <w:proofErr w:type="spellStart"/>
      <w:r w:rsidRPr="000B3DB9">
        <w:rPr>
          <w:rFonts w:ascii="Times New Roman CYR" w:hAnsi="Times New Roman CYR"/>
          <w:sz w:val="22"/>
          <w:szCs w:val="20"/>
          <w:u w:val="single"/>
        </w:rPr>
        <w:t>подострый</w:t>
      </w:r>
      <w:proofErr w:type="spellEnd"/>
      <w:r w:rsidRPr="000B3DB9">
        <w:rPr>
          <w:rFonts w:ascii="Times New Roman CYR" w:hAnsi="Times New Roman CYR"/>
          <w:sz w:val="22"/>
          <w:szCs w:val="20"/>
          <w:u w:val="single"/>
        </w:rPr>
        <w:t xml:space="preserve"> </w:t>
      </w:r>
      <w:proofErr w:type="spellStart"/>
      <w:r w:rsidRPr="000B3DB9">
        <w:rPr>
          <w:rFonts w:ascii="Times New Roman CYR" w:hAnsi="Times New Roman CYR"/>
          <w:sz w:val="22"/>
          <w:szCs w:val="20"/>
          <w:u w:val="single"/>
        </w:rPr>
        <w:t>склерозирущий</w:t>
      </w:r>
      <w:proofErr w:type="spellEnd"/>
      <w:r w:rsidRPr="000B3DB9">
        <w:rPr>
          <w:rFonts w:ascii="Times New Roman CYR" w:hAnsi="Times New Roman CYR"/>
          <w:sz w:val="22"/>
          <w:szCs w:val="20"/>
          <w:u w:val="single"/>
        </w:rPr>
        <w:t xml:space="preserve"> панэнцефалит (ПСПЭ)</w:t>
      </w:r>
      <w:r w:rsidRPr="000B3DB9">
        <w:rPr>
          <w:rFonts w:ascii="Times New Roman CYR" w:hAnsi="Times New Roman CYR"/>
          <w:sz w:val="22"/>
          <w:szCs w:val="20"/>
        </w:rPr>
        <w:t xml:space="preserve">. ПСПЭ болеют дети и подростки. Поражается ЦНС происходит медленное разрушение </w:t>
      </w:r>
      <w:proofErr w:type="spellStart"/>
      <w:r w:rsidRPr="000B3DB9">
        <w:rPr>
          <w:rFonts w:ascii="Times New Roman CYR" w:hAnsi="Times New Roman CYR"/>
          <w:sz w:val="22"/>
          <w:szCs w:val="20"/>
        </w:rPr>
        <w:t>интелекта</w:t>
      </w:r>
      <w:proofErr w:type="spellEnd"/>
      <w:r w:rsidRPr="000B3DB9">
        <w:rPr>
          <w:rFonts w:ascii="Times New Roman CYR" w:hAnsi="Times New Roman CYR"/>
          <w:sz w:val="22"/>
          <w:szCs w:val="20"/>
        </w:rPr>
        <w:t xml:space="preserve">, двигательные нарушения, всегда летальный исход. В крови обнаруживается высокий уровень антител к коревому вирусу. В мозговой ткани были обнаружены возбудители кори. Проявляется заболевание сначала в недомогании, утрате памяти, затем появляется расстройства речи, афазия, расстройства письма -- аграфия, двоение в глазах, нарушение координации движений - апраксия; затем развиваются гиперкинезы, спастические параличи, больной перестает узнавать предметы. Затем наступает истощение больной впадает в коматозное состояние. При ПСПЭ наблюдаются дегенеративные изменения нейронов, в клетках </w:t>
      </w:r>
      <w:proofErr w:type="spellStart"/>
      <w:r w:rsidRPr="000B3DB9">
        <w:rPr>
          <w:rFonts w:ascii="Times New Roman CYR" w:hAnsi="Times New Roman CYR"/>
          <w:sz w:val="22"/>
          <w:szCs w:val="20"/>
        </w:rPr>
        <w:t>микроглии</w:t>
      </w:r>
      <w:proofErr w:type="spellEnd"/>
      <w:r w:rsidRPr="000B3DB9">
        <w:rPr>
          <w:rFonts w:ascii="Times New Roman CYR" w:hAnsi="Times New Roman CYR"/>
          <w:sz w:val="22"/>
          <w:szCs w:val="20"/>
        </w:rPr>
        <w:t xml:space="preserve"> -- эозинофильные включения. В патогенезе -- </w:t>
      </w:r>
      <w:proofErr w:type="spellStart"/>
      <w:r w:rsidRPr="000B3DB9">
        <w:rPr>
          <w:rFonts w:ascii="Times New Roman CYR" w:hAnsi="Times New Roman CYR"/>
          <w:sz w:val="22"/>
          <w:szCs w:val="20"/>
        </w:rPr>
        <w:t>происхидит</w:t>
      </w:r>
      <w:proofErr w:type="spellEnd"/>
      <w:r w:rsidRPr="000B3DB9">
        <w:rPr>
          <w:rFonts w:ascii="Times New Roman CYR" w:hAnsi="Times New Roman CYR"/>
          <w:sz w:val="22"/>
          <w:szCs w:val="20"/>
        </w:rPr>
        <w:t xml:space="preserve"> прорыв </w:t>
      </w:r>
      <w:proofErr w:type="spellStart"/>
      <w:r w:rsidRPr="000B3DB9">
        <w:rPr>
          <w:rFonts w:ascii="Times New Roman CYR" w:hAnsi="Times New Roman CYR"/>
          <w:sz w:val="22"/>
          <w:szCs w:val="20"/>
        </w:rPr>
        <w:t>персистирующего</w:t>
      </w:r>
      <w:proofErr w:type="spellEnd"/>
      <w:r w:rsidRPr="000B3DB9">
        <w:rPr>
          <w:rFonts w:ascii="Times New Roman CYR" w:hAnsi="Times New Roman CYR"/>
          <w:sz w:val="22"/>
          <w:szCs w:val="20"/>
        </w:rPr>
        <w:t xml:space="preserve"> вируса кори в ЦНС</w:t>
      </w:r>
      <w:r w:rsidRPr="000B3DB9">
        <w:rPr>
          <w:rFonts w:ascii="Times New Roman CYR" w:hAnsi="Times New Roman CYR"/>
          <w:sz w:val="22"/>
          <w:szCs w:val="20"/>
        </w:rPr>
        <w:tab/>
        <w:t>через гематоэнцефалический барьер. Частота заболеваемости  ПСПЭ</w:t>
      </w:r>
      <w:r w:rsidRPr="000B3DB9">
        <w:rPr>
          <w:rFonts w:ascii="Times New Roman CYR" w:hAnsi="Times New Roman CYR"/>
          <w:sz w:val="22"/>
          <w:szCs w:val="20"/>
        </w:rPr>
        <w:tab/>
        <w:t xml:space="preserve">-- 1 заболевший на миллион. Диагностика -- с помощью ЭЭГ, определяют также тир противокоревых антител. Профилактика </w:t>
      </w:r>
      <w:r w:rsidRPr="000B3DB9">
        <w:rPr>
          <w:rFonts w:ascii="Times New Roman CYR" w:hAnsi="Times New Roman CYR"/>
          <w:sz w:val="22"/>
          <w:szCs w:val="20"/>
        </w:rPr>
        <w:lastRenderedPageBreak/>
        <w:t xml:space="preserve">кори одновременно является профилактикой ПСПЭ. У </w:t>
      </w:r>
      <w:proofErr w:type="spellStart"/>
      <w:r w:rsidRPr="000B3DB9">
        <w:rPr>
          <w:rFonts w:ascii="Times New Roman CYR" w:hAnsi="Times New Roman CYR"/>
          <w:sz w:val="22"/>
          <w:szCs w:val="20"/>
        </w:rPr>
        <w:t>вакцинироваанных</w:t>
      </w:r>
      <w:proofErr w:type="spellEnd"/>
      <w:r w:rsidRPr="000B3DB9">
        <w:rPr>
          <w:rFonts w:ascii="Times New Roman CYR" w:hAnsi="Times New Roman CYR"/>
          <w:sz w:val="22"/>
          <w:szCs w:val="20"/>
        </w:rPr>
        <w:t xml:space="preserve"> против кори заболеваемость ПСПЭ в 20 раз меньше. Лечат интерфероном, но без особого успеха.</w:t>
      </w:r>
    </w:p>
    <w:p w14:paraId="60AED317" w14:textId="77777777" w:rsidR="000B3DB9" w:rsidRPr="000B3DB9" w:rsidRDefault="000B3DB9" w:rsidP="00C835D4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2"/>
          <w:szCs w:val="20"/>
        </w:rPr>
      </w:pPr>
      <w:r w:rsidRPr="000B3DB9">
        <w:rPr>
          <w:rFonts w:ascii="Times New Roman CYR" w:hAnsi="Times New Roman CYR"/>
          <w:sz w:val="22"/>
          <w:szCs w:val="20"/>
        </w:rPr>
        <w:t>ВРОЖДЕННАЯ КРАСНУХА.</w:t>
      </w:r>
    </w:p>
    <w:p w14:paraId="2DE5112B" w14:textId="77777777" w:rsidR="000B3DB9" w:rsidRPr="000B3DB9" w:rsidRDefault="000B3DB9" w:rsidP="00C835D4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2"/>
          <w:szCs w:val="20"/>
        </w:rPr>
      </w:pPr>
      <w:r w:rsidRPr="000B3DB9">
        <w:rPr>
          <w:rFonts w:ascii="Times New Roman CYR" w:hAnsi="Times New Roman CYR"/>
          <w:sz w:val="22"/>
          <w:szCs w:val="20"/>
        </w:rPr>
        <w:t xml:space="preserve">Заболевание характеризуется внутриутробным заражением плода, </w:t>
      </w:r>
      <w:proofErr w:type="spellStart"/>
      <w:r w:rsidRPr="000B3DB9">
        <w:rPr>
          <w:rFonts w:ascii="Times New Roman CYR" w:hAnsi="Times New Roman CYR"/>
          <w:sz w:val="22"/>
          <w:szCs w:val="20"/>
        </w:rPr>
        <w:t>инфекцируются</w:t>
      </w:r>
      <w:proofErr w:type="spellEnd"/>
      <w:r w:rsidRPr="000B3DB9">
        <w:rPr>
          <w:rFonts w:ascii="Times New Roman CYR" w:hAnsi="Times New Roman CYR"/>
          <w:sz w:val="22"/>
          <w:szCs w:val="20"/>
        </w:rPr>
        <w:t xml:space="preserve"> его органы. Заболевание медленно прогрессирует, приводя к порокам развития и(или) гибели плода.</w:t>
      </w:r>
    </w:p>
    <w:p w14:paraId="47D0631B" w14:textId="77777777" w:rsidR="000B3DB9" w:rsidRPr="000B3DB9" w:rsidRDefault="000B3DB9" w:rsidP="00C835D4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2"/>
          <w:szCs w:val="20"/>
        </w:rPr>
      </w:pPr>
      <w:r w:rsidRPr="000B3DB9">
        <w:rPr>
          <w:rFonts w:ascii="Times New Roman CYR" w:hAnsi="Times New Roman CYR"/>
          <w:sz w:val="22"/>
          <w:szCs w:val="20"/>
        </w:rPr>
        <w:t xml:space="preserve">Вирус открыт в 1962 году. Относится к семейству </w:t>
      </w:r>
      <w:proofErr w:type="spellStart"/>
      <w:r w:rsidRPr="000B3DB9">
        <w:rPr>
          <w:rFonts w:ascii="Times New Roman CYR" w:hAnsi="Times New Roman CYR"/>
          <w:sz w:val="22"/>
          <w:szCs w:val="20"/>
        </w:rPr>
        <w:t>togaviridae</w:t>
      </w:r>
      <w:proofErr w:type="spellEnd"/>
      <w:r w:rsidRPr="000B3DB9">
        <w:rPr>
          <w:rFonts w:ascii="Times New Roman CYR" w:hAnsi="Times New Roman CYR"/>
          <w:sz w:val="22"/>
          <w:szCs w:val="20"/>
        </w:rPr>
        <w:t xml:space="preserve">, роду </w:t>
      </w:r>
      <w:proofErr w:type="spellStart"/>
      <w:r w:rsidRPr="000B3DB9">
        <w:rPr>
          <w:rFonts w:ascii="Times New Roman CYR" w:hAnsi="Times New Roman CYR"/>
          <w:sz w:val="22"/>
          <w:szCs w:val="20"/>
        </w:rPr>
        <w:t>ribovirio</w:t>
      </w:r>
      <w:proofErr w:type="spellEnd"/>
      <w:r w:rsidRPr="000B3DB9">
        <w:rPr>
          <w:rFonts w:ascii="Times New Roman CYR" w:hAnsi="Times New Roman CYR"/>
          <w:sz w:val="22"/>
          <w:szCs w:val="20"/>
        </w:rPr>
        <w:t xml:space="preserve">. Вирус обладает </w:t>
      </w:r>
      <w:proofErr w:type="spellStart"/>
      <w:r w:rsidRPr="000B3DB9">
        <w:rPr>
          <w:rFonts w:ascii="Times New Roman CYR" w:hAnsi="Times New Roman CYR"/>
          <w:sz w:val="22"/>
          <w:szCs w:val="20"/>
        </w:rPr>
        <w:t>цитопотогенным</w:t>
      </w:r>
      <w:proofErr w:type="spellEnd"/>
      <w:r w:rsidRPr="000B3DB9">
        <w:rPr>
          <w:rFonts w:ascii="Times New Roman CYR" w:hAnsi="Times New Roman CYR"/>
          <w:sz w:val="22"/>
          <w:szCs w:val="20"/>
        </w:rPr>
        <w:t xml:space="preserve"> действием, </w:t>
      </w:r>
      <w:proofErr w:type="spellStart"/>
      <w:r w:rsidRPr="000B3DB9">
        <w:rPr>
          <w:rFonts w:ascii="Times New Roman CYR" w:hAnsi="Times New Roman CYR"/>
          <w:sz w:val="22"/>
          <w:szCs w:val="20"/>
        </w:rPr>
        <w:t>гемагглютинирующими</w:t>
      </w:r>
      <w:proofErr w:type="spellEnd"/>
      <w:r w:rsidRPr="000B3DB9">
        <w:rPr>
          <w:rFonts w:ascii="Times New Roman CYR" w:hAnsi="Times New Roman CYR"/>
          <w:sz w:val="22"/>
          <w:szCs w:val="20"/>
        </w:rPr>
        <w:t xml:space="preserve"> </w:t>
      </w:r>
      <w:proofErr w:type="spellStart"/>
      <w:r w:rsidRPr="000B3DB9">
        <w:rPr>
          <w:rFonts w:ascii="Times New Roman CYR" w:hAnsi="Times New Roman CYR"/>
          <w:sz w:val="22"/>
          <w:szCs w:val="20"/>
        </w:rPr>
        <w:t>свойсвтвами</w:t>
      </w:r>
      <w:proofErr w:type="spellEnd"/>
      <w:r w:rsidRPr="000B3DB9">
        <w:rPr>
          <w:rFonts w:ascii="Times New Roman CYR" w:hAnsi="Times New Roman CYR"/>
          <w:sz w:val="22"/>
          <w:szCs w:val="20"/>
        </w:rPr>
        <w:t xml:space="preserve">, способен агрегировать тромбоциты. Для краснухи характерно обызвествление </w:t>
      </w:r>
      <w:proofErr w:type="spellStart"/>
      <w:r w:rsidRPr="000B3DB9">
        <w:rPr>
          <w:rFonts w:ascii="Times New Roman CYR" w:hAnsi="Times New Roman CYR"/>
          <w:sz w:val="22"/>
          <w:szCs w:val="20"/>
        </w:rPr>
        <w:t>мукопротеидов</w:t>
      </w:r>
      <w:proofErr w:type="spellEnd"/>
      <w:r w:rsidRPr="000B3DB9">
        <w:rPr>
          <w:rFonts w:ascii="Times New Roman CYR" w:hAnsi="Times New Roman CYR"/>
          <w:sz w:val="22"/>
          <w:szCs w:val="20"/>
        </w:rPr>
        <w:t xml:space="preserve"> в системе кровеносных сосудов. Вирус проникает через плаценту. </w:t>
      </w:r>
      <w:proofErr w:type="spellStart"/>
      <w:r w:rsidRPr="000B3DB9">
        <w:rPr>
          <w:rFonts w:ascii="Times New Roman CYR" w:hAnsi="Times New Roman CYR"/>
          <w:sz w:val="22"/>
          <w:szCs w:val="20"/>
        </w:rPr>
        <w:t>Рпи</w:t>
      </w:r>
      <w:proofErr w:type="spellEnd"/>
      <w:r w:rsidRPr="000B3DB9">
        <w:rPr>
          <w:rFonts w:ascii="Times New Roman CYR" w:hAnsi="Times New Roman CYR"/>
          <w:sz w:val="22"/>
          <w:szCs w:val="20"/>
        </w:rPr>
        <w:t xml:space="preserve"> краснухе часто возникают поражение сердца, глухота, катаракта. Профилактика -- прививают 8-9 летних девочек (в США). Применяя убитые и живые вакцины.</w:t>
      </w:r>
    </w:p>
    <w:p w14:paraId="2076DD66" w14:textId="77777777" w:rsidR="000B3DB9" w:rsidRPr="000B3DB9" w:rsidRDefault="000B3DB9" w:rsidP="00C835D4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2"/>
          <w:szCs w:val="20"/>
        </w:rPr>
      </w:pPr>
      <w:r w:rsidRPr="000B3DB9">
        <w:rPr>
          <w:rFonts w:ascii="Times New Roman CYR" w:hAnsi="Times New Roman CYR"/>
          <w:sz w:val="22"/>
          <w:szCs w:val="20"/>
        </w:rPr>
        <w:t xml:space="preserve">Лабораторная диагностика: используют </w:t>
      </w:r>
      <w:proofErr w:type="spellStart"/>
      <w:r w:rsidRPr="000B3DB9">
        <w:rPr>
          <w:rFonts w:ascii="Times New Roman CYR" w:hAnsi="Times New Roman CYR"/>
          <w:sz w:val="22"/>
          <w:szCs w:val="20"/>
        </w:rPr>
        <w:t>рекцию</w:t>
      </w:r>
      <w:proofErr w:type="spellEnd"/>
      <w:r w:rsidRPr="000B3DB9">
        <w:rPr>
          <w:rFonts w:ascii="Times New Roman CYR" w:hAnsi="Times New Roman CYR"/>
          <w:sz w:val="22"/>
          <w:szCs w:val="20"/>
        </w:rPr>
        <w:t xml:space="preserve"> торможения </w:t>
      </w:r>
      <w:proofErr w:type="spellStart"/>
      <w:r w:rsidRPr="000B3DB9">
        <w:rPr>
          <w:rFonts w:ascii="Times New Roman CYR" w:hAnsi="Times New Roman CYR"/>
          <w:sz w:val="22"/>
          <w:szCs w:val="20"/>
        </w:rPr>
        <w:t>гемагглюцинации</w:t>
      </w:r>
      <w:proofErr w:type="spellEnd"/>
      <w:r w:rsidRPr="000B3DB9">
        <w:rPr>
          <w:rFonts w:ascii="Times New Roman CYR" w:hAnsi="Times New Roman CYR"/>
          <w:sz w:val="22"/>
          <w:szCs w:val="20"/>
        </w:rPr>
        <w:t>, флюоресцирующие антитела, реакцию связывания комплемента для серологической диагностики (ищут иммуноглобулины класса М).</w:t>
      </w:r>
    </w:p>
    <w:p w14:paraId="0B185CB0" w14:textId="77777777" w:rsidR="000B3DB9" w:rsidRPr="000B3DB9" w:rsidRDefault="000B3DB9" w:rsidP="00C835D4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2"/>
          <w:szCs w:val="20"/>
        </w:rPr>
      </w:pPr>
      <w:r w:rsidRPr="000B3DB9">
        <w:rPr>
          <w:rFonts w:ascii="Times New Roman CYR" w:hAnsi="Times New Roman CYR"/>
          <w:sz w:val="22"/>
          <w:szCs w:val="20"/>
        </w:rPr>
        <w:t>ПРОГРЕССИРУЮЩАЯ МНОГООЧАГОВАЯ ЛЕЙКОЭНЦЕФАЛОПАТИЯ.</w:t>
      </w:r>
    </w:p>
    <w:p w14:paraId="40A87C1E" w14:textId="77777777" w:rsidR="000B3DB9" w:rsidRPr="000B3DB9" w:rsidRDefault="000B3DB9" w:rsidP="00C835D4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2"/>
          <w:szCs w:val="20"/>
        </w:rPr>
      </w:pPr>
      <w:r w:rsidRPr="000B3DB9">
        <w:rPr>
          <w:rFonts w:ascii="Times New Roman CYR" w:hAnsi="Times New Roman CYR"/>
          <w:sz w:val="22"/>
          <w:szCs w:val="20"/>
        </w:rPr>
        <w:t xml:space="preserve">Это медленная инфекция , развивающаяся при иммунодепрессии и характеризующаяся появлением очагов поражения в ЦНС. Из мозговой ткани заболевших были выделены </w:t>
      </w:r>
      <w:proofErr w:type="spellStart"/>
      <w:r w:rsidRPr="000B3DB9">
        <w:rPr>
          <w:rFonts w:ascii="Times New Roman CYR" w:hAnsi="Times New Roman CYR"/>
          <w:sz w:val="22"/>
          <w:szCs w:val="20"/>
        </w:rPr>
        <w:t>палававирусы</w:t>
      </w:r>
      <w:proofErr w:type="spellEnd"/>
      <w:r w:rsidRPr="000B3DB9">
        <w:rPr>
          <w:rFonts w:ascii="Times New Roman CYR" w:hAnsi="Times New Roman CYR"/>
          <w:sz w:val="22"/>
          <w:szCs w:val="20"/>
        </w:rPr>
        <w:t xml:space="preserve"> трех штаммов (JC, BK,SV-40).</w:t>
      </w:r>
    </w:p>
    <w:p w14:paraId="1AAE5CDF" w14:textId="77777777" w:rsidR="000B3DB9" w:rsidRPr="000B3DB9" w:rsidRDefault="000B3DB9" w:rsidP="00C835D4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2"/>
          <w:szCs w:val="20"/>
        </w:rPr>
      </w:pPr>
      <w:r w:rsidRPr="000B3DB9">
        <w:rPr>
          <w:rFonts w:ascii="Times New Roman CYR" w:hAnsi="Times New Roman CYR"/>
          <w:sz w:val="22"/>
          <w:szCs w:val="20"/>
        </w:rPr>
        <w:t>КЛИНИКА. Болезнь наблюдается при иммунной депрессии. Происходит диффузное поражение тканей мозга: повреждается белое вещество ствола мозга, мозжечок. Инфекция вызывается SV-40 поражает многих животных.</w:t>
      </w:r>
    </w:p>
    <w:p w14:paraId="2E2DA5EA" w14:textId="77777777" w:rsidR="000B3DB9" w:rsidRPr="000B3DB9" w:rsidRDefault="000B3DB9" w:rsidP="00C835D4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2"/>
          <w:szCs w:val="20"/>
        </w:rPr>
      </w:pPr>
      <w:r w:rsidRPr="000B3DB9">
        <w:rPr>
          <w:rFonts w:ascii="Times New Roman CYR" w:hAnsi="Times New Roman CYR"/>
          <w:sz w:val="22"/>
          <w:szCs w:val="20"/>
        </w:rPr>
        <w:t>Диагностика. Метод флюоресцирующих антител. Профилактика, лечение -- не разработаны.</w:t>
      </w:r>
    </w:p>
    <w:p w14:paraId="2842BFC0" w14:textId="77777777" w:rsidR="000B3DB9" w:rsidRPr="000B3DB9" w:rsidRDefault="000B3DB9" w:rsidP="00C835D4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2"/>
          <w:szCs w:val="20"/>
        </w:rPr>
      </w:pPr>
      <w:r w:rsidRPr="000B3DB9">
        <w:rPr>
          <w:rFonts w:ascii="Times New Roman CYR" w:hAnsi="Times New Roman CYR"/>
          <w:sz w:val="22"/>
          <w:szCs w:val="20"/>
        </w:rPr>
        <w:t xml:space="preserve">ПРОГРАДИЕНТНАЯ ФОРМА КЛЕЩЕВОГО ЭНЦЕФАЛИТА. Медленная инфекция для которой характерна патология </w:t>
      </w:r>
      <w:proofErr w:type="spellStart"/>
      <w:r w:rsidRPr="000B3DB9">
        <w:rPr>
          <w:rFonts w:ascii="Times New Roman CYR" w:hAnsi="Times New Roman CYR"/>
          <w:sz w:val="22"/>
          <w:szCs w:val="20"/>
        </w:rPr>
        <w:t>астроцитарной</w:t>
      </w:r>
      <w:proofErr w:type="spellEnd"/>
      <w:r w:rsidRPr="000B3DB9">
        <w:rPr>
          <w:rFonts w:ascii="Times New Roman CYR" w:hAnsi="Times New Roman CYR"/>
          <w:sz w:val="22"/>
          <w:szCs w:val="20"/>
        </w:rPr>
        <w:t xml:space="preserve"> </w:t>
      </w:r>
      <w:proofErr w:type="spellStart"/>
      <w:r w:rsidRPr="000B3DB9">
        <w:rPr>
          <w:rFonts w:ascii="Times New Roman CYR" w:hAnsi="Times New Roman CYR"/>
          <w:sz w:val="22"/>
          <w:szCs w:val="20"/>
        </w:rPr>
        <w:t>глии</w:t>
      </w:r>
      <w:proofErr w:type="spellEnd"/>
      <w:r w:rsidRPr="000B3DB9">
        <w:rPr>
          <w:rFonts w:ascii="Times New Roman CYR" w:hAnsi="Times New Roman CYR"/>
          <w:sz w:val="22"/>
          <w:szCs w:val="20"/>
        </w:rPr>
        <w:t xml:space="preserve">. Происходит </w:t>
      </w:r>
      <w:proofErr w:type="spellStart"/>
      <w:r w:rsidRPr="000B3DB9">
        <w:rPr>
          <w:rFonts w:ascii="Times New Roman CYR" w:hAnsi="Times New Roman CYR"/>
          <w:sz w:val="22"/>
          <w:szCs w:val="20"/>
        </w:rPr>
        <w:t>спонгиозная</w:t>
      </w:r>
      <w:proofErr w:type="spellEnd"/>
      <w:r w:rsidRPr="000B3DB9">
        <w:rPr>
          <w:rFonts w:ascii="Times New Roman CYR" w:hAnsi="Times New Roman CYR"/>
          <w:sz w:val="22"/>
          <w:szCs w:val="20"/>
        </w:rPr>
        <w:t xml:space="preserve"> дегенерация, </w:t>
      </w:r>
      <w:proofErr w:type="spellStart"/>
      <w:r w:rsidRPr="000B3DB9">
        <w:rPr>
          <w:rFonts w:ascii="Times New Roman CYR" w:hAnsi="Times New Roman CYR"/>
          <w:sz w:val="22"/>
          <w:szCs w:val="20"/>
        </w:rPr>
        <w:t>глиосклероз</w:t>
      </w:r>
      <w:proofErr w:type="spellEnd"/>
      <w:r w:rsidRPr="000B3DB9">
        <w:rPr>
          <w:rFonts w:ascii="Times New Roman CYR" w:hAnsi="Times New Roman CYR"/>
          <w:sz w:val="22"/>
          <w:szCs w:val="20"/>
        </w:rPr>
        <w:t>. Характерно постепенное (</w:t>
      </w:r>
      <w:proofErr w:type="spellStart"/>
      <w:r w:rsidRPr="000B3DB9">
        <w:rPr>
          <w:rFonts w:ascii="Times New Roman CYR" w:hAnsi="Times New Roman CYR"/>
          <w:sz w:val="22"/>
          <w:szCs w:val="20"/>
        </w:rPr>
        <w:t>проградиентное</w:t>
      </w:r>
      <w:proofErr w:type="spellEnd"/>
      <w:r w:rsidRPr="000B3DB9">
        <w:rPr>
          <w:rFonts w:ascii="Times New Roman CYR" w:hAnsi="Times New Roman CYR"/>
          <w:sz w:val="22"/>
          <w:szCs w:val="20"/>
        </w:rPr>
        <w:t xml:space="preserve">) нарастание симптомов, что в конце концов приводит к смерти. Возбудитель -- вирус клещевого энцефалита, перешедший в персистенцию. Заболевание развивается после клещевого энцефалита или при </w:t>
      </w:r>
      <w:proofErr w:type="spellStart"/>
      <w:r w:rsidRPr="000B3DB9">
        <w:rPr>
          <w:rFonts w:ascii="Times New Roman CYR" w:hAnsi="Times New Roman CYR"/>
          <w:sz w:val="22"/>
          <w:szCs w:val="20"/>
        </w:rPr>
        <w:t>инфекцировании</w:t>
      </w:r>
      <w:proofErr w:type="spellEnd"/>
      <w:r w:rsidRPr="000B3DB9">
        <w:rPr>
          <w:rFonts w:ascii="Times New Roman CYR" w:hAnsi="Times New Roman CYR"/>
          <w:sz w:val="22"/>
          <w:szCs w:val="20"/>
        </w:rPr>
        <w:t xml:space="preserve"> малыми дозами (в эндемических очагах). Активация вируса происходит под влиянием иммунодепрессантов.</w:t>
      </w:r>
    </w:p>
    <w:p w14:paraId="23C2F601" w14:textId="77777777" w:rsidR="000B3DB9" w:rsidRPr="000B3DB9" w:rsidRDefault="000B3DB9" w:rsidP="00C835D4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2"/>
          <w:szCs w:val="20"/>
        </w:rPr>
      </w:pPr>
      <w:r w:rsidRPr="000B3DB9">
        <w:rPr>
          <w:rFonts w:ascii="Times New Roman CYR" w:hAnsi="Times New Roman CYR"/>
          <w:sz w:val="22"/>
          <w:szCs w:val="20"/>
        </w:rPr>
        <w:t xml:space="preserve">Эпидемиология. Переносчиками являются иксодовые </w:t>
      </w:r>
      <w:proofErr w:type="spellStart"/>
      <w:r w:rsidRPr="000B3DB9">
        <w:rPr>
          <w:rFonts w:ascii="Times New Roman CYR" w:hAnsi="Times New Roman CYR"/>
          <w:sz w:val="22"/>
          <w:szCs w:val="20"/>
        </w:rPr>
        <w:t>клещи,зараженные</w:t>
      </w:r>
      <w:proofErr w:type="spellEnd"/>
      <w:r w:rsidRPr="000B3DB9">
        <w:rPr>
          <w:rFonts w:ascii="Times New Roman CYR" w:hAnsi="Times New Roman CYR"/>
          <w:sz w:val="22"/>
          <w:szCs w:val="20"/>
        </w:rPr>
        <w:t xml:space="preserve"> вирусом. Диагностика включает в себя поиск противовирусных антител. Лечение -- иммуностимулирующая вакцинация, </w:t>
      </w:r>
      <w:proofErr w:type="spellStart"/>
      <w:r w:rsidRPr="000B3DB9">
        <w:rPr>
          <w:rFonts w:ascii="Times New Roman CYR" w:hAnsi="Times New Roman CYR"/>
          <w:sz w:val="22"/>
          <w:szCs w:val="20"/>
        </w:rPr>
        <w:t>коррегирующая</w:t>
      </w:r>
      <w:proofErr w:type="spellEnd"/>
      <w:r w:rsidRPr="000B3DB9">
        <w:rPr>
          <w:rFonts w:ascii="Times New Roman CYR" w:hAnsi="Times New Roman CYR"/>
          <w:sz w:val="22"/>
          <w:szCs w:val="20"/>
        </w:rPr>
        <w:t xml:space="preserve"> терапия (</w:t>
      </w:r>
      <w:proofErr w:type="spellStart"/>
      <w:r w:rsidRPr="000B3DB9">
        <w:rPr>
          <w:rFonts w:ascii="Times New Roman CYR" w:hAnsi="Times New Roman CYR"/>
          <w:sz w:val="22"/>
          <w:szCs w:val="20"/>
        </w:rPr>
        <w:t>иммунокоррекция</w:t>
      </w:r>
      <w:proofErr w:type="spellEnd"/>
      <w:r w:rsidRPr="000B3DB9">
        <w:rPr>
          <w:rFonts w:ascii="Times New Roman CYR" w:hAnsi="Times New Roman CYR"/>
          <w:sz w:val="22"/>
          <w:szCs w:val="20"/>
        </w:rPr>
        <w:t>).</w:t>
      </w:r>
    </w:p>
    <w:p w14:paraId="09644242" w14:textId="77777777" w:rsidR="000B3DB9" w:rsidRPr="000B3DB9" w:rsidRDefault="000B3DB9" w:rsidP="00C835D4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2"/>
          <w:szCs w:val="20"/>
        </w:rPr>
      </w:pPr>
      <w:r w:rsidRPr="000B3DB9">
        <w:rPr>
          <w:rFonts w:ascii="Times New Roman CYR" w:hAnsi="Times New Roman CYR"/>
          <w:sz w:val="22"/>
          <w:szCs w:val="20"/>
        </w:rPr>
        <w:t>АБОРТИВНЫЙ ТИП БЕШЕНСТВА. После инкубационного периода развиваются симптомы бешенства, но болезнь не заканчивается летально. Описан 1 случай когда ребенок заболевший бешенством выжил и через 3 месяца даже был выписан из больницы. Вирусы в мозгу не размножились. Были обнаружены антитела. Этот тип бешенства описан у собак.</w:t>
      </w:r>
    </w:p>
    <w:p w14:paraId="664E92CD" w14:textId="77777777" w:rsidR="000B3DB9" w:rsidRPr="000B3DB9" w:rsidRDefault="000B3DB9" w:rsidP="00C835D4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2"/>
          <w:szCs w:val="20"/>
        </w:rPr>
      </w:pPr>
      <w:r w:rsidRPr="000B3DB9">
        <w:rPr>
          <w:rFonts w:ascii="Times New Roman CYR" w:hAnsi="Times New Roman CYR"/>
          <w:sz w:val="22"/>
          <w:szCs w:val="20"/>
        </w:rPr>
        <w:t xml:space="preserve">ЛИМФОЦИТАРНЫЙ ХОРЕОМЕНИНГИТ. Это инфекция при которой поражается ЦНС, у мышей почки, печень. Возбудитель относится к </w:t>
      </w:r>
      <w:proofErr w:type="spellStart"/>
      <w:r w:rsidRPr="000B3DB9">
        <w:rPr>
          <w:rFonts w:ascii="Times New Roman CYR" w:hAnsi="Times New Roman CYR"/>
          <w:sz w:val="22"/>
          <w:szCs w:val="20"/>
        </w:rPr>
        <w:t>аренавирусам</w:t>
      </w:r>
      <w:proofErr w:type="spellEnd"/>
      <w:r w:rsidRPr="000B3DB9">
        <w:rPr>
          <w:rFonts w:ascii="Times New Roman CYR" w:hAnsi="Times New Roman CYR"/>
          <w:sz w:val="22"/>
          <w:szCs w:val="20"/>
        </w:rPr>
        <w:t xml:space="preserve">. Болеют кроме человека морские свинки, мыши, хомяки. Болезнь развивается в 2 формах -- быстрой и медленной. При быстрой форме наблюдается озноб, головная боль, </w:t>
      </w:r>
      <w:proofErr w:type="spellStart"/>
      <w:r w:rsidRPr="000B3DB9">
        <w:rPr>
          <w:rFonts w:ascii="Times New Roman CYR" w:hAnsi="Times New Roman CYR"/>
          <w:sz w:val="22"/>
          <w:szCs w:val="20"/>
        </w:rPr>
        <w:t>лихородка</w:t>
      </w:r>
      <w:proofErr w:type="spellEnd"/>
      <w:r w:rsidRPr="000B3DB9">
        <w:rPr>
          <w:rFonts w:ascii="Times New Roman CYR" w:hAnsi="Times New Roman CYR"/>
          <w:sz w:val="22"/>
          <w:szCs w:val="20"/>
        </w:rPr>
        <w:t xml:space="preserve">, тошнота, рвота, бред, затем наступает смерть. Медленная форма характеризуется развитием </w:t>
      </w:r>
      <w:proofErr w:type="spellStart"/>
      <w:r w:rsidRPr="000B3DB9">
        <w:rPr>
          <w:rFonts w:ascii="Times New Roman CYR" w:hAnsi="Times New Roman CYR"/>
          <w:sz w:val="22"/>
          <w:szCs w:val="20"/>
        </w:rPr>
        <w:t>менингиальных</w:t>
      </w:r>
      <w:proofErr w:type="spellEnd"/>
      <w:r w:rsidRPr="000B3DB9">
        <w:rPr>
          <w:rFonts w:ascii="Times New Roman CYR" w:hAnsi="Times New Roman CYR"/>
          <w:sz w:val="22"/>
          <w:szCs w:val="20"/>
        </w:rPr>
        <w:t xml:space="preserve"> симптомов. Происходит инфильтрация мозговых оболочек и стенок сосудов. Пропитывание макрофагами сосудистых стенок. Это </w:t>
      </w:r>
      <w:proofErr w:type="spellStart"/>
      <w:r w:rsidRPr="000B3DB9">
        <w:rPr>
          <w:rFonts w:ascii="Times New Roman CYR" w:hAnsi="Times New Roman CYR"/>
          <w:sz w:val="22"/>
          <w:szCs w:val="20"/>
        </w:rPr>
        <w:t>антропозооноз</w:t>
      </w:r>
      <w:proofErr w:type="spellEnd"/>
      <w:r w:rsidRPr="000B3DB9">
        <w:rPr>
          <w:rFonts w:ascii="Times New Roman CYR" w:hAnsi="Times New Roman CYR"/>
          <w:sz w:val="22"/>
          <w:szCs w:val="20"/>
        </w:rPr>
        <w:t xml:space="preserve">, является </w:t>
      </w:r>
      <w:proofErr w:type="spellStart"/>
      <w:r w:rsidRPr="000B3DB9">
        <w:rPr>
          <w:rFonts w:ascii="Times New Roman CYR" w:hAnsi="Times New Roman CYR"/>
          <w:sz w:val="22"/>
          <w:szCs w:val="20"/>
        </w:rPr>
        <w:t>лотентной</w:t>
      </w:r>
      <w:proofErr w:type="spellEnd"/>
      <w:r w:rsidRPr="000B3DB9">
        <w:rPr>
          <w:rFonts w:ascii="Times New Roman CYR" w:hAnsi="Times New Roman CYR"/>
          <w:sz w:val="22"/>
          <w:szCs w:val="20"/>
        </w:rPr>
        <w:t xml:space="preserve"> инфекцией у хомячков. Профилактика -- дератизация.</w:t>
      </w:r>
    </w:p>
    <w:p w14:paraId="6F629E7B" w14:textId="77777777" w:rsidR="000B3DB9" w:rsidRPr="000B3DB9" w:rsidRDefault="000B3DB9" w:rsidP="00C835D4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2"/>
          <w:szCs w:val="20"/>
        </w:rPr>
      </w:pPr>
      <w:r w:rsidRPr="000B3DB9">
        <w:rPr>
          <w:rFonts w:ascii="Times New Roman CYR" w:hAnsi="Times New Roman CYR"/>
          <w:sz w:val="22"/>
          <w:szCs w:val="20"/>
        </w:rPr>
        <w:t>ЗАБОЛЕВАНИЯ ВЫЗЫВАЕМЫЕ ПРИОНОМИ.</w:t>
      </w:r>
    </w:p>
    <w:p w14:paraId="3566D6FC" w14:textId="77777777" w:rsidR="000B3DB9" w:rsidRPr="000B3DB9" w:rsidRDefault="000B3DB9" w:rsidP="00C835D4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2"/>
          <w:szCs w:val="20"/>
        </w:rPr>
      </w:pPr>
      <w:r w:rsidRPr="000B3DB9">
        <w:rPr>
          <w:rFonts w:ascii="Times New Roman CYR" w:hAnsi="Times New Roman CYR"/>
          <w:sz w:val="22"/>
          <w:szCs w:val="20"/>
        </w:rPr>
        <w:t xml:space="preserve">КУРУ. В переводе Куру обозначает “хохочущая смерть”. Куру является </w:t>
      </w:r>
      <w:proofErr w:type="spellStart"/>
      <w:r w:rsidRPr="000B3DB9">
        <w:rPr>
          <w:rFonts w:ascii="Times New Roman CYR" w:hAnsi="Times New Roman CYR"/>
          <w:sz w:val="22"/>
          <w:szCs w:val="20"/>
        </w:rPr>
        <w:t>оэндемической</w:t>
      </w:r>
      <w:proofErr w:type="spellEnd"/>
      <w:r w:rsidRPr="000B3DB9">
        <w:rPr>
          <w:rFonts w:ascii="Times New Roman CYR" w:hAnsi="Times New Roman CYR"/>
          <w:sz w:val="22"/>
          <w:szCs w:val="20"/>
        </w:rPr>
        <w:t xml:space="preserve"> медленной инфекцией, </w:t>
      </w:r>
      <w:proofErr w:type="spellStart"/>
      <w:r w:rsidRPr="000B3DB9">
        <w:rPr>
          <w:rFonts w:ascii="Times New Roman CYR" w:hAnsi="Times New Roman CYR"/>
          <w:sz w:val="22"/>
          <w:szCs w:val="20"/>
        </w:rPr>
        <w:t>встречающайся</w:t>
      </w:r>
      <w:proofErr w:type="spellEnd"/>
      <w:r w:rsidRPr="000B3DB9">
        <w:rPr>
          <w:rFonts w:ascii="Times New Roman CYR" w:hAnsi="Times New Roman CYR"/>
          <w:sz w:val="22"/>
          <w:szCs w:val="20"/>
        </w:rPr>
        <w:t xml:space="preserve"> в Новой Гвинее. Куру открыл </w:t>
      </w:r>
      <w:proofErr w:type="spellStart"/>
      <w:r w:rsidRPr="000B3DB9">
        <w:rPr>
          <w:rFonts w:ascii="Times New Roman CYR" w:hAnsi="Times New Roman CYR"/>
          <w:sz w:val="22"/>
          <w:szCs w:val="20"/>
        </w:rPr>
        <w:t>Гайдушек</w:t>
      </w:r>
      <w:proofErr w:type="spellEnd"/>
      <w:r w:rsidRPr="000B3DB9">
        <w:rPr>
          <w:rFonts w:ascii="Times New Roman CYR" w:hAnsi="Times New Roman CYR"/>
          <w:sz w:val="22"/>
          <w:szCs w:val="20"/>
        </w:rPr>
        <w:t xml:space="preserve"> в 1963 году. Болезнь имеет длительный инкубационный период -- в среднем 8.5 лет. Инфекционное начало было найдено в мозгу у людей больных куру. Болеют также некоторые обезьяны. КЛИНИКА. Заболевание проявляется в атаксии, дизартрии, повышенной </w:t>
      </w:r>
      <w:proofErr w:type="spellStart"/>
      <w:r w:rsidRPr="000B3DB9">
        <w:rPr>
          <w:rFonts w:ascii="Times New Roman CYR" w:hAnsi="Times New Roman CYR"/>
          <w:sz w:val="22"/>
          <w:szCs w:val="20"/>
        </w:rPr>
        <w:t>возбутимости</w:t>
      </w:r>
      <w:proofErr w:type="spellEnd"/>
      <w:r w:rsidRPr="000B3DB9">
        <w:rPr>
          <w:rFonts w:ascii="Times New Roman CYR" w:hAnsi="Times New Roman CYR"/>
          <w:sz w:val="22"/>
          <w:szCs w:val="20"/>
        </w:rPr>
        <w:t xml:space="preserve">, беспричинном смехе, после чего наступает смерть. Куру </w:t>
      </w:r>
      <w:proofErr w:type="spellStart"/>
      <w:r w:rsidRPr="000B3DB9">
        <w:rPr>
          <w:rFonts w:ascii="Times New Roman CYR" w:hAnsi="Times New Roman CYR"/>
          <w:sz w:val="22"/>
          <w:szCs w:val="20"/>
        </w:rPr>
        <w:t>характеризуюется</w:t>
      </w:r>
      <w:proofErr w:type="spellEnd"/>
      <w:r w:rsidRPr="000B3DB9">
        <w:rPr>
          <w:rFonts w:ascii="Times New Roman CYR" w:hAnsi="Times New Roman CYR"/>
          <w:sz w:val="22"/>
          <w:szCs w:val="20"/>
        </w:rPr>
        <w:t xml:space="preserve"> </w:t>
      </w:r>
      <w:proofErr w:type="spellStart"/>
      <w:r w:rsidRPr="000B3DB9">
        <w:rPr>
          <w:rFonts w:ascii="Times New Roman CYR" w:hAnsi="Times New Roman CYR"/>
          <w:sz w:val="22"/>
          <w:szCs w:val="20"/>
        </w:rPr>
        <w:t>губкообразной</w:t>
      </w:r>
      <w:proofErr w:type="spellEnd"/>
      <w:r w:rsidRPr="000B3DB9">
        <w:rPr>
          <w:rFonts w:ascii="Times New Roman CYR" w:hAnsi="Times New Roman CYR"/>
          <w:sz w:val="22"/>
          <w:szCs w:val="20"/>
        </w:rPr>
        <w:t xml:space="preserve"> энцефалопатией, происходит поражение мозжечка, дегенеративное слияние нейронов.</w:t>
      </w:r>
    </w:p>
    <w:p w14:paraId="45525697" w14:textId="77777777" w:rsidR="000B3DB9" w:rsidRPr="000B3DB9" w:rsidRDefault="000B3DB9" w:rsidP="00C835D4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2"/>
          <w:szCs w:val="20"/>
        </w:rPr>
      </w:pPr>
      <w:r w:rsidRPr="000B3DB9">
        <w:rPr>
          <w:rFonts w:ascii="Times New Roman CYR" w:hAnsi="Times New Roman CYR"/>
          <w:sz w:val="22"/>
          <w:szCs w:val="20"/>
        </w:rPr>
        <w:t>Куру обнаружено у племен употреблявших в пищу мозги своих предков без термической обработки. В мозговой ткани обнаруживается 10</w:t>
      </w:r>
      <w:r w:rsidRPr="000B3DB9">
        <w:rPr>
          <w:rFonts w:ascii="Times New Roman CYR" w:hAnsi="Times New Roman CYR"/>
          <w:sz w:val="22"/>
          <w:szCs w:val="20"/>
          <w:vertAlign w:val="superscript"/>
        </w:rPr>
        <w:t>8</w:t>
      </w:r>
      <w:r w:rsidRPr="000B3DB9">
        <w:rPr>
          <w:rFonts w:ascii="Times New Roman CYR" w:hAnsi="Times New Roman CYR"/>
          <w:sz w:val="22"/>
          <w:szCs w:val="20"/>
        </w:rPr>
        <w:t xml:space="preserve"> </w:t>
      </w:r>
      <w:proofErr w:type="spellStart"/>
      <w:r w:rsidRPr="000B3DB9">
        <w:rPr>
          <w:rFonts w:ascii="Times New Roman CYR" w:hAnsi="Times New Roman CYR"/>
          <w:sz w:val="22"/>
          <w:szCs w:val="20"/>
        </w:rPr>
        <w:t>прионных</w:t>
      </w:r>
      <w:proofErr w:type="spellEnd"/>
      <w:r w:rsidRPr="000B3DB9">
        <w:rPr>
          <w:rFonts w:ascii="Times New Roman CYR" w:hAnsi="Times New Roman CYR"/>
          <w:sz w:val="22"/>
          <w:szCs w:val="20"/>
        </w:rPr>
        <w:t xml:space="preserve"> частиц.</w:t>
      </w:r>
    </w:p>
    <w:p w14:paraId="02D0BEEB" w14:textId="77777777" w:rsidR="000B3DB9" w:rsidRPr="000B3DB9" w:rsidRDefault="000B3DB9" w:rsidP="00C835D4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2"/>
          <w:szCs w:val="20"/>
        </w:rPr>
      </w:pPr>
      <w:r w:rsidRPr="000B3DB9">
        <w:rPr>
          <w:rFonts w:ascii="Times New Roman CYR" w:hAnsi="Times New Roman CYR"/>
          <w:sz w:val="22"/>
          <w:szCs w:val="20"/>
        </w:rPr>
        <w:t xml:space="preserve">БОЛЕЗНЬ КРЕЙТУФЕЛЬДА-ЯКОБА. Медленная инфекция </w:t>
      </w:r>
      <w:proofErr w:type="spellStart"/>
      <w:r w:rsidRPr="000B3DB9">
        <w:rPr>
          <w:rFonts w:ascii="Times New Roman CYR" w:hAnsi="Times New Roman CYR"/>
          <w:sz w:val="22"/>
          <w:szCs w:val="20"/>
        </w:rPr>
        <w:t>прионной</w:t>
      </w:r>
      <w:proofErr w:type="spellEnd"/>
      <w:r w:rsidRPr="000B3DB9">
        <w:rPr>
          <w:rFonts w:ascii="Times New Roman CYR" w:hAnsi="Times New Roman CYR"/>
          <w:sz w:val="22"/>
          <w:szCs w:val="20"/>
        </w:rPr>
        <w:t xml:space="preserve"> природы, характеризующаяся деменцией, поражение пирамидных и экстрапирамидных путей. </w:t>
      </w:r>
      <w:r w:rsidRPr="000B3DB9">
        <w:rPr>
          <w:rFonts w:ascii="Times New Roman CYR" w:hAnsi="Times New Roman CYR"/>
          <w:sz w:val="22"/>
          <w:szCs w:val="20"/>
        </w:rPr>
        <w:lastRenderedPageBreak/>
        <w:t>Возбудитель термоустойчив, сохраняется при температуре 70</w:t>
      </w:r>
      <w:r w:rsidRPr="000B3DB9">
        <w:rPr>
          <w:rFonts w:ascii="Times New Roman CYR" w:hAnsi="Times New Roman CYR"/>
          <w:sz w:val="22"/>
          <w:szCs w:val="20"/>
          <w:vertAlign w:val="superscript"/>
        </w:rPr>
        <w:t>0</w:t>
      </w:r>
      <w:r w:rsidRPr="000B3DB9">
        <w:rPr>
          <w:rFonts w:ascii="Times New Roman CYR" w:hAnsi="Times New Roman CYR"/>
          <w:sz w:val="22"/>
          <w:szCs w:val="20"/>
        </w:rPr>
        <w:t xml:space="preserve"> С. КЛИНИКА. Слабоумие, истончение коры, уменьшение белого вещества головного мозга, наступает смертельный исход. Характерно отсутствие иммунных сдвигов. ПАТОГЕНЕЗ. Существует </w:t>
      </w:r>
      <w:proofErr w:type="spellStart"/>
      <w:r w:rsidRPr="000B3DB9">
        <w:rPr>
          <w:rFonts w:ascii="Times New Roman CYR" w:hAnsi="Times New Roman CYR"/>
          <w:sz w:val="22"/>
          <w:szCs w:val="20"/>
        </w:rPr>
        <w:t>аутосомный</w:t>
      </w:r>
      <w:proofErr w:type="spellEnd"/>
      <w:r w:rsidRPr="000B3DB9">
        <w:rPr>
          <w:rFonts w:ascii="Times New Roman CYR" w:hAnsi="Times New Roman CYR"/>
          <w:sz w:val="22"/>
          <w:szCs w:val="20"/>
        </w:rPr>
        <w:t xml:space="preserve"> ген регулирующий как чувствительность, так и </w:t>
      </w:r>
      <w:proofErr w:type="spellStart"/>
      <w:r w:rsidRPr="000B3DB9">
        <w:rPr>
          <w:rFonts w:ascii="Times New Roman CYR" w:hAnsi="Times New Roman CYR"/>
          <w:sz w:val="22"/>
          <w:szCs w:val="20"/>
        </w:rPr>
        <w:t>и</w:t>
      </w:r>
      <w:proofErr w:type="spellEnd"/>
      <w:r w:rsidRPr="000B3DB9">
        <w:rPr>
          <w:rFonts w:ascii="Times New Roman CYR" w:hAnsi="Times New Roman CYR"/>
          <w:sz w:val="22"/>
          <w:szCs w:val="20"/>
        </w:rPr>
        <w:t xml:space="preserve"> репродукцию </w:t>
      </w:r>
      <w:proofErr w:type="spellStart"/>
      <w:r w:rsidRPr="000B3DB9">
        <w:rPr>
          <w:rFonts w:ascii="Times New Roman CYR" w:hAnsi="Times New Roman CYR"/>
          <w:sz w:val="22"/>
          <w:szCs w:val="20"/>
        </w:rPr>
        <w:t>приона</w:t>
      </w:r>
      <w:proofErr w:type="spellEnd"/>
      <w:r w:rsidRPr="000B3DB9">
        <w:rPr>
          <w:rFonts w:ascii="Times New Roman CYR" w:hAnsi="Times New Roman CYR"/>
          <w:sz w:val="22"/>
          <w:szCs w:val="20"/>
        </w:rPr>
        <w:t xml:space="preserve">, который его и </w:t>
      </w:r>
      <w:proofErr w:type="spellStart"/>
      <w:r w:rsidRPr="000B3DB9">
        <w:rPr>
          <w:rFonts w:ascii="Times New Roman CYR" w:hAnsi="Times New Roman CYR"/>
          <w:sz w:val="22"/>
          <w:szCs w:val="20"/>
        </w:rPr>
        <w:t>депрессирует</w:t>
      </w:r>
      <w:proofErr w:type="spellEnd"/>
      <w:r w:rsidRPr="000B3DB9">
        <w:rPr>
          <w:rFonts w:ascii="Times New Roman CYR" w:hAnsi="Times New Roman CYR"/>
          <w:sz w:val="22"/>
          <w:szCs w:val="20"/>
        </w:rPr>
        <w:t xml:space="preserve">. Генетическая предрасположенность у 1 человека на миллион. Болеют пожилые мужчины. ДИАГНОСТИКА. Осуществляется на основе клинических проявлений и </w:t>
      </w:r>
      <w:proofErr w:type="spellStart"/>
      <w:r w:rsidRPr="000B3DB9">
        <w:rPr>
          <w:rFonts w:ascii="Times New Roman CYR" w:hAnsi="Times New Roman CYR"/>
          <w:sz w:val="22"/>
          <w:szCs w:val="20"/>
        </w:rPr>
        <w:t>паталогоанатомической</w:t>
      </w:r>
      <w:proofErr w:type="spellEnd"/>
      <w:r w:rsidRPr="000B3DB9">
        <w:rPr>
          <w:rFonts w:ascii="Times New Roman CYR" w:hAnsi="Times New Roman CYR"/>
          <w:sz w:val="22"/>
          <w:szCs w:val="20"/>
        </w:rPr>
        <w:t xml:space="preserve"> картине. ПРОФИЛАКТИКА. В неврологии инструменты должны проходить специальную обработку.</w:t>
      </w:r>
    </w:p>
    <w:p w14:paraId="1D38EB9B" w14:textId="77777777" w:rsidR="000B3DB9" w:rsidRPr="000B3DB9" w:rsidRDefault="000B3DB9" w:rsidP="00C835D4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2"/>
          <w:szCs w:val="20"/>
        </w:rPr>
      </w:pPr>
      <w:r w:rsidRPr="000B3DB9">
        <w:rPr>
          <w:rFonts w:ascii="Times New Roman CYR" w:hAnsi="Times New Roman CYR"/>
          <w:sz w:val="22"/>
          <w:szCs w:val="20"/>
        </w:rPr>
        <w:t xml:space="preserve">БОЛЕЗНЬ ГЕРОТНЕРА-ШТРЕУСПЕРА. Инфекционная природа заболевания доказана заражением обезьян. При этой инфекции наблюдаются мозжечковые нарушения , </w:t>
      </w:r>
      <w:proofErr w:type="spellStart"/>
      <w:r w:rsidRPr="000B3DB9">
        <w:rPr>
          <w:rFonts w:ascii="Times New Roman CYR" w:hAnsi="Times New Roman CYR"/>
          <w:sz w:val="22"/>
          <w:szCs w:val="20"/>
        </w:rPr>
        <w:t>амироидные</w:t>
      </w:r>
      <w:proofErr w:type="spellEnd"/>
      <w:r w:rsidRPr="000B3DB9">
        <w:rPr>
          <w:rFonts w:ascii="Times New Roman CYR" w:hAnsi="Times New Roman CYR"/>
          <w:sz w:val="22"/>
          <w:szCs w:val="20"/>
        </w:rPr>
        <w:t xml:space="preserve"> бляшки в ткани мозга. Болезнь протекает более длительно, чем болезнь </w:t>
      </w:r>
      <w:proofErr w:type="spellStart"/>
      <w:r w:rsidRPr="000B3DB9">
        <w:rPr>
          <w:rFonts w:ascii="Times New Roman CYR" w:hAnsi="Times New Roman CYR"/>
          <w:sz w:val="22"/>
          <w:szCs w:val="20"/>
        </w:rPr>
        <w:t>Крейтуфельда-Якоба</w:t>
      </w:r>
      <w:proofErr w:type="spellEnd"/>
      <w:r w:rsidRPr="000B3DB9">
        <w:rPr>
          <w:rFonts w:ascii="Times New Roman CYR" w:hAnsi="Times New Roman CYR"/>
          <w:sz w:val="22"/>
          <w:szCs w:val="20"/>
        </w:rPr>
        <w:t>. Эпидемиология, лечение, профилактика -- не разработаны.</w:t>
      </w:r>
    </w:p>
    <w:p w14:paraId="2BB34F90" w14:textId="77777777" w:rsidR="000B3DB9" w:rsidRPr="000B3DB9" w:rsidRDefault="000B3DB9" w:rsidP="00C835D4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2"/>
          <w:szCs w:val="20"/>
        </w:rPr>
      </w:pPr>
      <w:r w:rsidRPr="000B3DB9">
        <w:rPr>
          <w:rFonts w:ascii="Times New Roman CYR" w:hAnsi="Times New Roman CYR"/>
          <w:sz w:val="22"/>
          <w:szCs w:val="20"/>
        </w:rPr>
        <w:t xml:space="preserve">АМИОТРОФИЧЕСКИЙ ЛЕЙКОСПОНГИОЗ. При этой медленной инфекции наблюдается атрофические парезы мышц нижней конечности, затем наступает летальный исход. Встречается заболевание в Белоруссии. Инкубационный период -- продолжается </w:t>
      </w:r>
      <w:proofErr w:type="spellStart"/>
      <w:r w:rsidRPr="000B3DB9">
        <w:rPr>
          <w:rFonts w:ascii="Times New Roman CYR" w:hAnsi="Times New Roman CYR"/>
          <w:sz w:val="22"/>
          <w:szCs w:val="20"/>
        </w:rPr>
        <w:t>годы.ЭПИДЕМИОЛОГИЯ</w:t>
      </w:r>
      <w:proofErr w:type="spellEnd"/>
      <w:r w:rsidRPr="000B3DB9">
        <w:rPr>
          <w:rFonts w:ascii="Times New Roman CYR" w:hAnsi="Times New Roman CYR"/>
          <w:sz w:val="22"/>
          <w:szCs w:val="20"/>
        </w:rPr>
        <w:t>. в распространении заболевания имеет место наследственная предрасположенность, возможно пищевые ритуалы. Возможно возбудитель имеет отношение к заболеваниям крупного рогатого скота в Англии.</w:t>
      </w:r>
    </w:p>
    <w:p w14:paraId="18FFFEE9" w14:textId="77777777" w:rsidR="000B3DB9" w:rsidRPr="000B3DB9" w:rsidRDefault="000B3DB9" w:rsidP="00C835D4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2"/>
          <w:szCs w:val="20"/>
        </w:rPr>
      </w:pPr>
      <w:r w:rsidRPr="000B3DB9">
        <w:rPr>
          <w:rFonts w:ascii="Times New Roman CYR" w:hAnsi="Times New Roman CYR"/>
          <w:sz w:val="22"/>
          <w:szCs w:val="20"/>
        </w:rPr>
        <w:t xml:space="preserve">Доказано что распространенное заболевание овец -- скрепи тоже вызывается </w:t>
      </w:r>
      <w:proofErr w:type="spellStart"/>
      <w:r w:rsidRPr="000B3DB9">
        <w:rPr>
          <w:rFonts w:ascii="Times New Roman CYR" w:hAnsi="Times New Roman CYR"/>
          <w:sz w:val="22"/>
          <w:szCs w:val="20"/>
        </w:rPr>
        <w:t>прионами</w:t>
      </w:r>
      <w:proofErr w:type="spellEnd"/>
      <w:r w:rsidRPr="000B3DB9">
        <w:rPr>
          <w:rFonts w:ascii="Times New Roman CYR" w:hAnsi="Times New Roman CYR"/>
          <w:sz w:val="22"/>
          <w:szCs w:val="20"/>
        </w:rPr>
        <w:t xml:space="preserve">. Предполагают роль </w:t>
      </w:r>
      <w:proofErr w:type="spellStart"/>
      <w:r w:rsidRPr="000B3DB9">
        <w:rPr>
          <w:rFonts w:ascii="Times New Roman CYR" w:hAnsi="Times New Roman CYR"/>
          <w:sz w:val="22"/>
          <w:szCs w:val="20"/>
        </w:rPr>
        <w:t>ретровирусов</w:t>
      </w:r>
      <w:proofErr w:type="spellEnd"/>
      <w:r w:rsidRPr="000B3DB9">
        <w:rPr>
          <w:rFonts w:ascii="Times New Roman CYR" w:hAnsi="Times New Roman CYR"/>
          <w:sz w:val="22"/>
          <w:szCs w:val="20"/>
        </w:rPr>
        <w:t xml:space="preserve"> в этиологии рассеянного склероза, вируса гриппа -- в этиологии болезни </w:t>
      </w:r>
      <w:proofErr w:type="spellStart"/>
      <w:r w:rsidRPr="000B3DB9">
        <w:rPr>
          <w:rFonts w:ascii="Times New Roman CYR" w:hAnsi="Times New Roman CYR"/>
          <w:sz w:val="22"/>
          <w:szCs w:val="20"/>
        </w:rPr>
        <w:t>Паркенсона</w:t>
      </w:r>
      <w:proofErr w:type="spellEnd"/>
      <w:r w:rsidRPr="000B3DB9">
        <w:rPr>
          <w:rFonts w:ascii="Times New Roman CYR" w:hAnsi="Times New Roman CYR"/>
          <w:sz w:val="22"/>
          <w:szCs w:val="20"/>
        </w:rPr>
        <w:t xml:space="preserve">. Вируса герпеса -- в развитии атеросклероза. </w:t>
      </w:r>
      <w:proofErr w:type="spellStart"/>
      <w:r w:rsidRPr="000B3DB9">
        <w:rPr>
          <w:rFonts w:ascii="Times New Roman CYR" w:hAnsi="Times New Roman CYR"/>
          <w:sz w:val="22"/>
          <w:szCs w:val="20"/>
        </w:rPr>
        <w:t>Предпологается</w:t>
      </w:r>
      <w:proofErr w:type="spellEnd"/>
      <w:r w:rsidRPr="000B3DB9">
        <w:rPr>
          <w:rFonts w:ascii="Times New Roman CYR" w:hAnsi="Times New Roman CYR"/>
          <w:sz w:val="22"/>
          <w:szCs w:val="20"/>
        </w:rPr>
        <w:t xml:space="preserve"> </w:t>
      </w:r>
      <w:proofErr w:type="spellStart"/>
      <w:r w:rsidRPr="000B3DB9">
        <w:rPr>
          <w:rFonts w:ascii="Times New Roman CYR" w:hAnsi="Times New Roman CYR"/>
          <w:sz w:val="22"/>
          <w:szCs w:val="20"/>
        </w:rPr>
        <w:t>прионная</w:t>
      </w:r>
      <w:proofErr w:type="spellEnd"/>
      <w:r w:rsidRPr="000B3DB9">
        <w:rPr>
          <w:rFonts w:ascii="Times New Roman CYR" w:hAnsi="Times New Roman CYR"/>
          <w:sz w:val="22"/>
          <w:szCs w:val="20"/>
        </w:rPr>
        <w:t xml:space="preserve"> природа шизофрении, миопатии у людей.</w:t>
      </w:r>
    </w:p>
    <w:p w14:paraId="2FE301F1" w14:textId="77777777" w:rsidR="00CC00C8" w:rsidRDefault="000B3DB9" w:rsidP="00C835D4">
      <w:pPr>
        <w:overflowPunct w:val="0"/>
        <w:autoSpaceDE w:val="0"/>
        <w:autoSpaceDN w:val="0"/>
        <w:adjustRightInd w:val="0"/>
        <w:ind w:firstLine="709"/>
        <w:jc w:val="both"/>
      </w:pPr>
      <w:r w:rsidRPr="000B3DB9">
        <w:rPr>
          <w:rFonts w:ascii="Times New Roman CYR" w:hAnsi="Times New Roman CYR"/>
          <w:sz w:val="22"/>
          <w:szCs w:val="20"/>
        </w:rPr>
        <w:t xml:space="preserve">Существует мнение, что вирусы и </w:t>
      </w:r>
      <w:proofErr w:type="spellStart"/>
      <w:r w:rsidRPr="000B3DB9">
        <w:rPr>
          <w:rFonts w:ascii="Times New Roman CYR" w:hAnsi="Times New Roman CYR"/>
          <w:sz w:val="22"/>
          <w:szCs w:val="20"/>
        </w:rPr>
        <w:t>прионы</w:t>
      </w:r>
      <w:proofErr w:type="spellEnd"/>
      <w:r w:rsidRPr="000B3DB9">
        <w:rPr>
          <w:rFonts w:ascii="Times New Roman CYR" w:hAnsi="Times New Roman CYR"/>
          <w:sz w:val="22"/>
          <w:szCs w:val="20"/>
        </w:rPr>
        <w:t xml:space="preserve"> имеют большое значение в процессе старения, которое происходит при ослаблении иммунитета.</w:t>
      </w:r>
    </w:p>
    <w:sectPr w:rsidR="00CC00C8" w:rsidSect="00C835D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17437"/>
    <w:multiLevelType w:val="singleLevel"/>
    <w:tmpl w:val="488EFFA0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DB9"/>
    <w:rsid w:val="000B3DB9"/>
    <w:rsid w:val="004E634C"/>
    <w:rsid w:val="00C835D4"/>
    <w:rsid w:val="00CC00C8"/>
    <w:rsid w:val="00D9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E2CB3"/>
  <w15:chartTrackingRefBased/>
  <w15:docId w15:val="{2E08DD34-B269-4853-B7EA-996937436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6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1441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по микробиологии</vt:lpstr>
    </vt:vector>
  </TitlesOfParts>
  <Company>HOME</Company>
  <LinksUpToDate>false</LinksUpToDate>
  <CharactersWithSpaces>9640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по микробиологии</dc:title>
  <dc:subject/>
  <dc:creator>USER</dc:creator>
  <cp:keywords/>
  <dc:description/>
  <cp:lastModifiedBy>Igor</cp:lastModifiedBy>
  <cp:revision>2</cp:revision>
  <dcterms:created xsi:type="dcterms:W3CDTF">2024-11-01T07:13:00Z</dcterms:created>
  <dcterms:modified xsi:type="dcterms:W3CDTF">2024-11-01T07:13:00Z</dcterms:modified>
</cp:coreProperties>
</file>