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16A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359154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B935A7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F01FD6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A63AD3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CF8EB6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46C834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1F4E3A1"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ACD711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678D59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4A64E2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B1121A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441A3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EAFA6ED" w14:textId="77777777" w:rsidR="00000000" w:rsidRDefault="006C3A9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История болезни</w:t>
      </w:r>
    </w:p>
    <w:p w14:paraId="03A382E1" w14:textId="77777777" w:rsidR="00000000" w:rsidRDefault="006C3A91">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Клинический диагноз: </w:t>
      </w:r>
      <w:r>
        <w:rPr>
          <w:rFonts w:ascii="Times New Roman CYR" w:hAnsi="Times New Roman CYR" w:cs="Times New Roman CYR"/>
          <w:color w:val="000000"/>
          <w:sz w:val="28"/>
          <w:szCs w:val="28"/>
        </w:rPr>
        <w:t>Болезнь Вильсона-Коновалова. Ригидно-аритмогиперкинетическая</w:t>
      </w:r>
    </w:p>
    <w:p w14:paraId="32E0AEBB" w14:textId="77777777" w:rsidR="00000000" w:rsidRDefault="006C3A91">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Сопутствующие заболевания: </w:t>
      </w:r>
      <w:r>
        <w:rPr>
          <w:rFonts w:ascii="Times New Roman CYR" w:hAnsi="Times New Roman CYR" w:cs="Times New Roman CYR"/>
          <w:color w:val="000000"/>
          <w:sz w:val="28"/>
          <w:szCs w:val="28"/>
        </w:rPr>
        <w:t>Хронический пиелонефрит, стадия ремиссии. Нефроптоз левой почки. Хронический калькулёзный холецистит, стадия ремиссии</w:t>
      </w:r>
      <w:r>
        <w:rPr>
          <w:rFonts w:ascii="Times New Roman CYR" w:hAnsi="Times New Roman CYR" w:cs="Times New Roman CYR"/>
          <w:color w:val="000000"/>
          <w:sz w:val="28"/>
          <w:szCs w:val="28"/>
        </w:rPr>
        <w:t>. Варикозная болезнь нижних конечностей.</w:t>
      </w:r>
    </w:p>
    <w:p w14:paraId="709C103A" w14:textId="77777777" w:rsidR="00000000" w:rsidRDefault="006C3A91">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Осложнения: </w:t>
      </w:r>
      <w:r>
        <w:rPr>
          <w:rFonts w:ascii="Times New Roman CYR" w:hAnsi="Times New Roman CYR" w:cs="Times New Roman CYR"/>
          <w:color w:val="000000"/>
          <w:sz w:val="28"/>
          <w:szCs w:val="28"/>
        </w:rPr>
        <w:t>Цирроз печени. Синдром портальной гипертензии. Варикозное расширение вен пищевода 2 степень. Печеночная энцефалопатия 4 степени. Спленомегалия. Хронический панкреатит с умеренной внешнесекреторной недост</w:t>
      </w:r>
      <w:r>
        <w:rPr>
          <w:rFonts w:ascii="Times New Roman CYR" w:hAnsi="Times New Roman CYR" w:cs="Times New Roman CYR"/>
          <w:color w:val="000000"/>
          <w:sz w:val="28"/>
          <w:szCs w:val="28"/>
        </w:rPr>
        <w:t>аточностью поджелудочной железы.</w:t>
      </w:r>
    </w:p>
    <w:p w14:paraId="2E27682C" w14:textId="77777777" w:rsidR="00000000" w:rsidRDefault="006C3A91">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38D4376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Жалобы больного</w:t>
      </w:r>
    </w:p>
    <w:p w14:paraId="405F297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DC67E0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поступлении: жалобы на слабость, недомогание, дискомфорт в правом подреберье, тошноту, желтушность склер и кожи, незначительный тремор, шаткость походки. На момент курации жалоб не предъявлял.</w:t>
      </w:r>
    </w:p>
    <w:p w14:paraId="62DE2E3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0A07D2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2. </w:t>
      </w:r>
      <w:r>
        <w:rPr>
          <w:rFonts w:ascii="Times New Roman CYR" w:hAnsi="Times New Roman CYR" w:cs="Times New Roman CYR"/>
          <w:b/>
          <w:bCs/>
          <w:color w:val="000000"/>
          <w:sz w:val="28"/>
          <w:szCs w:val="28"/>
        </w:rPr>
        <w:t>Анамнез настоящего заболевания</w:t>
      </w:r>
    </w:p>
    <w:p w14:paraId="27EE145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38F18E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Считает себя больным с июля 2013 г., когда во время прохождения мед. комиссии больного направили на УЗИ ОБП: гепатит? цирроз? В анализах отмечалось повышение билирубина, трансаминаз. Госпитализирован в гастроэнтерологическое</w:t>
      </w:r>
      <w:r>
        <w:rPr>
          <w:rFonts w:ascii="Times New Roman CYR" w:hAnsi="Times New Roman CYR" w:cs="Times New Roman CYR"/>
          <w:color w:val="000000"/>
          <w:sz w:val="28"/>
          <w:szCs w:val="28"/>
        </w:rPr>
        <w:t xml:space="preserve"> отделение г. Мелитополь, где находился на лечении с 16.09 по 27.09.2013 г., затем в гастроэнтерологическом отделении г. Днепропетровск с диагнозом - Цирроз печени смешанного генеза, стадия декомпенсации. Затем лечился в неврологическом отделении в г. Днеп</w:t>
      </w:r>
      <w:r>
        <w:rPr>
          <w:rFonts w:ascii="Times New Roman CYR" w:hAnsi="Times New Roman CYR" w:cs="Times New Roman CYR"/>
          <w:color w:val="000000"/>
          <w:sz w:val="28"/>
          <w:szCs w:val="28"/>
        </w:rPr>
        <w:t>ропетровск с диагнозом - Порто - системная энцефалопатия 2-3 ст, с умеренным психоорганическим статусом, судорожный синдром от 07.11.2013 г. Состоит на «Д» учете у терапевта. Ухудшение самочувствия. В ноябре 2013 г. был поставлен диагноз - Болезнь Вильсона</w:t>
      </w:r>
      <w:r>
        <w:rPr>
          <w:rFonts w:ascii="Times New Roman CYR" w:hAnsi="Times New Roman CYR" w:cs="Times New Roman CYR"/>
          <w:color w:val="000000"/>
          <w:sz w:val="28"/>
          <w:szCs w:val="28"/>
        </w:rPr>
        <w:t>, применялся купренил. Госпитализирован в терапевтическое отделение для обследования и лечения.</w:t>
      </w:r>
    </w:p>
    <w:p w14:paraId="53BB76A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9C4ACC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Анамнез жизни</w:t>
      </w:r>
    </w:p>
    <w:p w14:paraId="692537A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3D47741"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 и развивался по возрасту. Вредные привычки отрицает. В детстве отмечает нечастые простудные заболевания (ОРЗ, ОРВИ). Перенесенные детски</w:t>
      </w:r>
      <w:r>
        <w:rPr>
          <w:rFonts w:ascii="Times New Roman CYR" w:hAnsi="Times New Roman CYR" w:cs="Times New Roman CYR"/>
          <w:color w:val="000000"/>
          <w:sz w:val="28"/>
          <w:szCs w:val="28"/>
        </w:rPr>
        <w:t>е инфекционные заболевания - ветряная оспа. Венерические заболевания, туберкулез, вирусный гепатит, малярия, заболевания обмена веществ, отрицает.</w:t>
      </w:r>
    </w:p>
    <w:p w14:paraId="18EFC8F0"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Операции, переливание крови не проводились.</w:t>
      </w:r>
    </w:p>
    <w:p w14:paraId="41FC6E3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lang w:val="en-US"/>
        </w:rPr>
        <w:lastRenderedPageBreak/>
        <w:t>4</w:t>
      </w:r>
      <w:r>
        <w:rPr>
          <w:rFonts w:ascii="Times New Roman CYR" w:hAnsi="Times New Roman CYR" w:cs="Times New Roman CYR"/>
          <w:b/>
          <w:bCs/>
          <w:color w:val="000000"/>
          <w:sz w:val="28"/>
          <w:szCs w:val="28"/>
        </w:rPr>
        <w:t>. Аллергоанамнез</w:t>
      </w:r>
    </w:p>
    <w:p w14:paraId="0C1DE5D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2072E1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Аллергические заболевания в семье в прошлом</w:t>
      </w:r>
      <w:r>
        <w:rPr>
          <w:rFonts w:ascii="Times New Roman CYR" w:hAnsi="Times New Roman CYR" w:cs="Times New Roman CYR"/>
          <w:color w:val="000000"/>
          <w:sz w:val="28"/>
          <w:szCs w:val="28"/>
        </w:rPr>
        <w:t xml:space="preserve"> и настоящем:</w:t>
      </w:r>
    </w:p>
    <w:p w14:paraId="1880F38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отца и его родственников: отрицает</w:t>
      </w:r>
    </w:p>
    <w:p w14:paraId="260BC94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матери и ее родственников: отрицает</w:t>
      </w:r>
    </w:p>
    <w:p w14:paraId="2D3581F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больной: отрицает</w:t>
      </w:r>
    </w:p>
    <w:p w14:paraId="78C773A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Перенесенные ранее аллергические заболевания: не было</w:t>
      </w:r>
    </w:p>
    <w:p w14:paraId="16ADFF0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Реакции на введение вакцин, сывороток: не наблюдалось</w:t>
      </w:r>
    </w:p>
    <w:p w14:paraId="2C1E86F1"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Реакции на введение медикам</w:t>
      </w:r>
      <w:r>
        <w:rPr>
          <w:rFonts w:ascii="Times New Roman CYR" w:hAnsi="Times New Roman CYR" w:cs="Times New Roman CYR"/>
          <w:color w:val="000000"/>
          <w:sz w:val="28"/>
          <w:szCs w:val="28"/>
        </w:rPr>
        <w:t>ентов: не наблюдалось</w:t>
      </w:r>
    </w:p>
    <w:p w14:paraId="2A2B90A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Сезонность обострений: отсутствует</w:t>
      </w:r>
    </w:p>
    <w:p w14:paraId="645882D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Влияние погоды и физических факторов: отсутствует</w:t>
      </w:r>
    </w:p>
    <w:p w14:paraId="329FA8A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Влияние физических нагрузок: отсутствует</w:t>
      </w:r>
    </w:p>
    <w:p w14:paraId="3216CE6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Связь с острыми вирусными инфекционно-воспалительными заболеваниями дыхательных путей и ЛОР-органов:</w:t>
      </w:r>
      <w:r>
        <w:rPr>
          <w:rFonts w:ascii="Times New Roman CYR" w:hAnsi="Times New Roman CYR" w:cs="Times New Roman CYR"/>
          <w:color w:val="000000"/>
          <w:sz w:val="28"/>
          <w:szCs w:val="28"/>
        </w:rPr>
        <w:t xml:space="preserve"> отсутствует</w:t>
      </w:r>
    </w:p>
    <w:p w14:paraId="2FF88821"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Влияние отрицательных эмоций, стрессовых ситуаций: отсутствует</w:t>
      </w:r>
    </w:p>
    <w:p w14:paraId="6C8B1D7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Связь заболевания с беременностью, родами, кормлением ребенка:</w:t>
      </w:r>
    </w:p>
    <w:p w14:paraId="2FF7843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Где и когда чаще возникают приступы болезни или ухудшение состояния: не наблюдается приступов болезни</w:t>
      </w:r>
    </w:p>
    <w:p w14:paraId="45987EE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Влияние</w:t>
      </w:r>
      <w:r>
        <w:rPr>
          <w:rFonts w:ascii="Times New Roman CYR" w:hAnsi="Times New Roman CYR" w:cs="Times New Roman CYR"/>
          <w:color w:val="000000"/>
          <w:sz w:val="28"/>
          <w:szCs w:val="28"/>
        </w:rPr>
        <w:t xml:space="preserve"> на течение заболевания контакта с пылью: отсутствует</w:t>
      </w:r>
    </w:p>
    <w:p w14:paraId="0649825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Влияние на течение заболевания вдыхания табачного дыма, холодного воздуха, резких запахов: отсутствует</w:t>
      </w:r>
    </w:p>
    <w:p w14:paraId="4D1936D1"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Реакции на пищевые продукты, алкоголь: не наблюдается</w:t>
      </w:r>
    </w:p>
    <w:p w14:paraId="5B58BE2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Домашние животные: не наблюдается</w:t>
      </w:r>
    </w:p>
    <w:p w14:paraId="7683A9E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Жи</w:t>
      </w:r>
      <w:r>
        <w:rPr>
          <w:rFonts w:ascii="Times New Roman CYR" w:hAnsi="Times New Roman CYR" w:cs="Times New Roman CYR"/>
          <w:color w:val="000000"/>
          <w:sz w:val="28"/>
          <w:szCs w:val="28"/>
        </w:rPr>
        <w:t>лищная обстановка: нет влияния</w:t>
      </w:r>
    </w:p>
    <w:p w14:paraId="341A8EB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Условия работы, наличие профессиональных вредностей: отрицает</w:t>
      </w:r>
    </w:p>
    <w:p w14:paraId="79E1BD2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Эффект от ранее проводимой фармакотерапии: не проводилась фармакотерапия</w:t>
      </w:r>
    </w:p>
    <w:p w14:paraId="64223D4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Данные предыдущих аллергообследований: отсутствуют, </w:t>
      </w:r>
      <w:r>
        <w:rPr>
          <w:rFonts w:ascii="Times New Roman CYR" w:hAnsi="Times New Roman CYR" w:cs="Times New Roman CYR"/>
          <w:color w:val="000000"/>
          <w:sz w:val="28"/>
          <w:szCs w:val="28"/>
        </w:rPr>
        <w:lastRenderedPageBreak/>
        <w:t>аллергообследования не проводили</w:t>
      </w:r>
      <w:r>
        <w:rPr>
          <w:rFonts w:ascii="Times New Roman CYR" w:hAnsi="Times New Roman CYR" w:cs="Times New Roman CYR"/>
          <w:color w:val="000000"/>
          <w:sz w:val="28"/>
          <w:szCs w:val="28"/>
        </w:rPr>
        <w:t>сь.</w:t>
      </w:r>
    </w:p>
    <w:p w14:paraId="109500E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lastRenderedPageBreak/>
        <w:t xml:space="preserve">5. </w:t>
      </w:r>
      <w:r>
        <w:rPr>
          <w:rFonts w:ascii="Times New Roman CYR" w:hAnsi="Times New Roman CYR" w:cs="Times New Roman CYR"/>
          <w:b/>
          <w:bCs/>
          <w:color w:val="000000"/>
          <w:sz w:val="28"/>
          <w:szCs w:val="28"/>
        </w:rPr>
        <w:t>Настоящее состояние</w:t>
      </w:r>
    </w:p>
    <w:p w14:paraId="3F50049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BCD05EB"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Общее состояние</w:t>
      </w:r>
      <w:r>
        <w:rPr>
          <w:rFonts w:ascii="Times New Roman CYR" w:hAnsi="Times New Roman CYR" w:cs="Times New Roman CYR"/>
          <w:color w:val="000000"/>
          <w:sz w:val="28"/>
          <w:szCs w:val="28"/>
        </w:rPr>
        <w:t>: средней степени тяжести</w:t>
      </w:r>
    </w:p>
    <w:p w14:paraId="03690C40"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Положение</w:t>
      </w:r>
      <w:r>
        <w:rPr>
          <w:rFonts w:ascii="Times New Roman CYR" w:hAnsi="Times New Roman CYR" w:cs="Times New Roman CYR"/>
          <w:color w:val="000000"/>
          <w:sz w:val="28"/>
          <w:szCs w:val="28"/>
        </w:rPr>
        <w:t>: активное</w:t>
      </w:r>
    </w:p>
    <w:p w14:paraId="70079ABC"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Сознание</w:t>
      </w:r>
      <w:r>
        <w:rPr>
          <w:rFonts w:ascii="Times New Roman CYR" w:hAnsi="Times New Roman CYR" w:cs="Times New Roman CYR"/>
          <w:color w:val="000000"/>
          <w:sz w:val="28"/>
          <w:szCs w:val="28"/>
        </w:rPr>
        <w:t>: ясное</w:t>
      </w:r>
    </w:p>
    <w:p w14:paraId="6EC813EF"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Выражение лица</w:t>
      </w:r>
      <w:r>
        <w:rPr>
          <w:rFonts w:ascii="Times New Roman CYR" w:hAnsi="Times New Roman CYR" w:cs="Times New Roman CYR"/>
          <w:color w:val="000000"/>
          <w:sz w:val="28"/>
          <w:szCs w:val="28"/>
        </w:rPr>
        <w:t>: спокойное</w:t>
      </w:r>
    </w:p>
    <w:p w14:paraId="0CB1988F"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Телосложение</w:t>
      </w:r>
      <w:r>
        <w:rPr>
          <w:rFonts w:ascii="Times New Roman CYR" w:hAnsi="Times New Roman CYR" w:cs="Times New Roman CYR"/>
          <w:color w:val="000000"/>
          <w:sz w:val="28"/>
          <w:szCs w:val="28"/>
        </w:rPr>
        <w:t>: правильное</w:t>
      </w:r>
    </w:p>
    <w:p w14:paraId="14366C9C"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Тип конституции</w:t>
      </w:r>
      <w:r>
        <w:rPr>
          <w:rFonts w:ascii="Times New Roman CYR" w:hAnsi="Times New Roman CYR" w:cs="Times New Roman CYR"/>
          <w:color w:val="000000"/>
          <w:sz w:val="28"/>
          <w:szCs w:val="28"/>
        </w:rPr>
        <w:t>: нормостенический</w:t>
      </w:r>
    </w:p>
    <w:p w14:paraId="06F15B2A"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Рост</w:t>
      </w:r>
      <w:r>
        <w:rPr>
          <w:rFonts w:ascii="Times New Roman CYR" w:hAnsi="Times New Roman CYR" w:cs="Times New Roman CYR"/>
          <w:color w:val="000000"/>
          <w:sz w:val="28"/>
          <w:szCs w:val="28"/>
        </w:rPr>
        <w:t>: 188 см</w:t>
      </w:r>
    </w:p>
    <w:p w14:paraId="74432076"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Вес</w:t>
      </w:r>
      <w:r>
        <w:rPr>
          <w:rFonts w:ascii="Times New Roman CYR" w:hAnsi="Times New Roman CYR" w:cs="Times New Roman CYR"/>
          <w:color w:val="000000"/>
          <w:sz w:val="28"/>
          <w:szCs w:val="28"/>
        </w:rPr>
        <w:t>: 90 кг</w:t>
      </w:r>
    </w:p>
    <w:p w14:paraId="4E4156A3"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Кожные покровы:</w:t>
      </w:r>
      <w:r>
        <w:rPr>
          <w:rFonts w:ascii="Times New Roman CYR" w:hAnsi="Times New Roman CYR" w:cs="Times New Roman CYR"/>
          <w:color w:val="000000"/>
          <w:sz w:val="28"/>
          <w:szCs w:val="28"/>
        </w:rPr>
        <w:t xml:space="preserve"> бледно-розовая с желтушны</w:t>
      </w:r>
      <w:r>
        <w:rPr>
          <w:rFonts w:ascii="Times New Roman CYR" w:hAnsi="Times New Roman CYR" w:cs="Times New Roman CYR"/>
          <w:color w:val="000000"/>
          <w:sz w:val="28"/>
          <w:szCs w:val="28"/>
        </w:rPr>
        <w:t>м оттенком, субэктеричность склер. Кожа умеренной влажности, нормальной эластичности. Тургор сохранен. Кожные высыпания единичные на кистях. Ногти правильной формы, гладкие, без патологической деформации.</w:t>
      </w:r>
    </w:p>
    <w:p w14:paraId="3BA58A26"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Подкожная клетчатка</w:t>
      </w:r>
      <w:r>
        <w:rPr>
          <w:rFonts w:ascii="Times New Roman CYR" w:hAnsi="Times New Roman CYR" w:cs="Times New Roman CYR"/>
          <w:color w:val="000000"/>
          <w:sz w:val="28"/>
          <w:szCs w:val="28"/>
        </w:rPr>
        <w:t xml:space="preserve">: умеренно развита, пастозность </w:t>
      </w:r>
      <w:r>
        <w:rPr>
          <w:rFonts w:ascii="Times New Roman CYR" w:hAnsi="Times New Roman CYR" w:cs="Times New Roman CYR"/>
          <w:color w:val="000000"/>
          <w:sz w:val="28"/>
          <w:szCs w:val="28"/>
        </w:rPr>
        <w:t>голеней и стоп.</w:t>
      </w:r>
    </w:p>
    <w:p w14:paraId="58B1B2F6"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Лимфатические узлы:</w:t>
      </w:r>
      <w:r>
        <w:rPr>
          <w:rFonts w:ascii="Times New Roman CYR" w:hAnsi="Times New Roman CYR" w:cs="Times New Roman CYR"/>
          <w:color w:val="000000"/>
          <w:sz w:val="28"/>
          <w:szCs w:val="28"/>
        </w:rPr>
        <w:t xml:space="preserve"> Подчелюстные, подбородочные лимфатические узлы пальпируются единичные, гладкие, не спайные с окружающей тканью, безболезненные.</w:t>
      </w:r>
    </w:p>
    <w:p w14:paraId="342B7B6F"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Мышцы:</w:t>
      </w:r>
      <w:r>
        <w:rPr>
          <w:rFonts w:ascii="Times New Roman CYR" w:hAnsi="Times New Roman CYR" w:cs="Times New Roman CYR"/>
          <w:color w:val="000000"/>
          <w:sz w:val="28"/>
          <w:szCs w:val="28"/>
        </w:rPr>
        <w:t xml:space="preserve"> все группы мышц развиты симметрично. Сила и тонус одинаковы на соответствующих конечн</w:t>
      </w:r>
      <w:r>
        <w:rPr>
          <w:rFonts w:ascii="Times New Roman CYR" w:hAnsi="Times New Roman CYR" w:cs="Times New Roman CYR"/>
          <w:color w:val="000000"/>
          <w:sz w:val="28"/>
          <w:szCs w:val="28"/>
        </w:rPr>
        <w:t>остях. При пальпации безболезненны, патологических уплотнений не отмечается.</w:t>
      </w:r>
    </w:p>
    <w:p w14:paraId="032B12AA"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Кости</w:t>
      </w:r>
      <w:r>
        <w:rPr>
          <w:rFonts w:ascii="Times New Roman CYR" w:hAnsi="Times New Roman CYR" w:cs="Times New Roman CYR"/>
          <w:color w:val="000000"/>
          <w:sz w:val="28"/>
          <w:szCs w:val="28"/>
        </w:rPr>
        <w:t>: Части скелета пропорциональны. Деформаций не выявлено. Болезненность при пальпации и поколачивании костей отсутствует.</w:t>
      </w:r>
    </w:p>
    <w:p w14:paraId="2677C639" w14:textId="77777777" w:rsidR="00000000" w:rsidRDefault="006C3A91">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Суставы:</w:t>
      </w:r>
      <w:r>
        <w:rPr>
          <w:rFonts w:ascii="Times New Roman CYR" w:hAnsi="Times New Roman CYR" w:cs="Times New Roman CYR"/>
          <w:color w:val="000000"/>
          <w:sz w:val="28"/>
          <w:szCs w:val="28"/>
        </w:rPr>
        <w:t xml:space="preserve"> деформация не наблюдается. Цвет и температур</w:t>
      </w:r>
      <w:r>
        <w:rPr>
          <w:rFonts w:ascii="Times New Roman CYR" w:hAnsi="Times New Roman CYR" w:cs="Times New Roman CYR"/>
          <w:color w:val="000000"/>
          <w:sz w:val="28"/>
          <w:szCs w:val="28"/>
        </w:rPr>
        <w:t>а кожных покровов над ними не изменены. Суставы при пальпации безболезненны. В пробе Ромберга пошатывание</w:t>
      </w:r>
    </w:p>
    <w:p w14:paraId="5BFC309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4E1881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6. Система дыхания</w:t>
      </w:r>
    </w:p>
    <w:p w14:paraId="0B2FD0A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46348F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Носовое дыхание свободное. Отделяемого из носа нет. Форма носа не изменена. Грудная клетка правильной конфигурации, нормостениче</w:t>
      </w:r>
      <w:r>
        <w:rPr>
          <w:rFonts w:ascii="Times New Roman CYR" w:hAnsi="Times New Roman CYR" w:cs="Times New Roman CYR"/>
          <w:color w:val="000000"/>
          <w:sz w:val="28"/>
          <w:szCs w:val="28"/>
        </w:rPr>
        <w:t>ского типа, коническая, без деформаций, симметричная. Дыхание ритмичное. Частота дыхания - 17 в минуту. Дыхательные движения с обеих сторон грудной клетки средние по глубине, равномерные и симметричные. Вспомогательная дыхательная мускулатура в акте дыхани</w:t>
      </w:r>
      <w:r>
        <w:rPr>
          <w:rFonts w:ascii="Times New Roman CYR" w:hAnsi="Times New Roman CYR" w:cs="Times New Roman CYR"/>
          <w:color w:val="000000"/>
          <w:sz w:val="28"/>
          <w:szCs w:val="28"/>
        </w:rPr>
        <w:t>я не участвует. Грудная клетка безболезненна. Эластичность грудной клетки нормальная. Голосовое дрожание одинаковое с обеих сторон.</w:t>
      </w:r>
    </w:p>
    <w:p w14:paraId="2FF3FAF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Положение лопаток на одном уровне, плотно прилегают к грудной клетке.</w:t>
      </w:r>
    </w:p>
    <w:p w14:paraId="3DEF7C2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сравнительной перкуссии лёгких выявляется ясный л</w:t>
      </w:r>
      <w:r>
        <w:rPr>
          <w:rFonts w:ascii="Times New Roman CYR" w:hAnsi="Times New Roman CYR" w:cs="Times New Roman CYR"/>
          <w:color w:val="000000"/>
          <w:sz w:val="28"/>
          <w:szCs w:val="28"/>
        </w:rPr>
        <w:t>егочный звук.</w:t>
      </w:r>
    </w:p>
    <w:p w14:paraId="277B5E6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аускультации везикулярное дыхание, хрипов нет.</w:t>
      </w:r>
    </w:p>
    <w:p w14:paraId="42E26F8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3DCCE5C"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7. Сердечно-сосудистая система</w:t>
      </w:r>
    </w:p>
    <w:p w14:paraId="48E543C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E656D5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Границы относительной сердечной тупости не расширены.</w:t>
      </w:r>
    </w:p>
    <w:p w14:paraId="3420E38C"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Тоны сердца ритмичные, приглушены. Частота сердечных сокращений - 76 в 1 минуту. Ритм сердечных сокращен</w:t>
      </w:r>
      <w:r>
        <w:rPr>
          <w:rFonts w:ascii="Times New Roman CYR" w:hAnsi="Times New Roman CYR" w:cs="Times New Roman CYR"/>
          <w:color w:val="000000"/>
          <w:sz w:val="28"/>
          <w:szCs w:val="28"/>
        </w:rPr>
        <w:t>ий правильный. Шумов нет. АД 120/80 мм. рт. ст. Пульс 76 ударов в 1 минуту, ритмичный, удовлетворительного наполнения и напряжения, нормальной величины, одинаковый на обеих руках.</w:t>
      </w:r>
    </w:p>
    <w:p w14:paraId="6CC6412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CBD95F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8. Система пищеварения</w:t>
      </w:r>
    </w:p>
    <w:p w14:paraId="602DD0E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8B4416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Слизистая оболочка ротовой полости бледно-розовой о</w:t>
      </w:r>
      <w:r>
        <w:rPr>
          <w:rFonts w:ascii="Times New Roman CYR" w:hAnsi="Times New Roman CYR" w:cs="Times New Roman CYR"/>
          <w:color w:val="000000"/>
          <w:sz w:val="28"/>
          <w:szCs w:val="28"/>
        </w:rPr>
        <w:t>краски, миндалины не увеличены. Дёсны бледно-розового цвета, кариозных зубов нет.</w:t>
      </w:r>
    </w:p>
    <w:p w14:paraId="163CEBB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Язык розовой окраски, влажный, чистый, сосочки выражены хорошо.</w:t>
      </w:r>
    </w:p>
    <w:p w14:paraId="3A2AF41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Живот не увеличен, симметричен. Мышцы брюшной стенки активно </w:t>
      </w:r>
      <w:r>
        <w:rPr>
          <w:rFonts w:ascii="Times New Roman CYR" w:hAnsi="Times New Roman CYR" w:cs="Times New Roman CYR"/>
          <w:color w:val="000000"/>
          <w:sz w:val="28"/>
          <w:szCs w:val="28"/>
        </w:rPr>
        <w:lastRenderedPageBreak/>
        <w:t>участвуют в акте дыхания. При перкуссии живота оп</w:t>
      </w:r>
      <w:r>
        <w:rPr>
          <w:rFonts w:ascii="Times New Roman CYR" w:hAnsi="Times New Roman CYR" w:cs="Times New Roman CYR"/>
          <w:color w:val="000000"/>
          <w:sz w:val="28"/>
          <w:szCs w:val="28"/>
        </w:rPr>
        <w:t>ределяется тимпанический звук. При поверхностной пальпации живот мягкий, безболезненный. Печень не увеличена, желчный пузырь не пальпирутся, селезёнка пальпируется. Симптом раздражения брюшины (Щёткина-Блюмберга) отрицательный.</w:t>
      </w:r>
    </w:p>
    <w:p w14:paraId="1CE3DE5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CD4A4D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Мочеполовая система</w:t>
      </w:r>
    </w:p>
    <w:p w14:paraId="34C496A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4D4A10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w:t>
      </w:r>
      <w:r>
        <w:rPr>
          <w:rFonts w:ascii="Times New Roman CYR" w:hAnsi="Times New Roman CYR" w:cs="Times New Roman CYR"/>
          <w:color w:val="000000"/>
          <w:sz w:val="28"/>
          <w:szCs w:val="28"/>
        </w:rPr>
        <w:t xml:space="preserve">осмотре области </w:t>
      </w:r>
      <w:r>
        <w:rPr>
          <w:rFonts w:ascii="Times New Roman CYR" w:hAnsi="Times New Roman CYR" w:cs="Times New Roman CYR"/>
          <w:i/>
          <w:iCs/>
          <w:color w:val="000000"/>
          <w:sz w:val="28"/>
          <w:szCs w:val="28"/>
        </w:rPr>
        <w:t xml:space="preserve">почек </w:t>
      </w:r>
      <w:r>
        <w:rPr>
          <w:rFonts w:ascii="Times New Roman CYR" w:hAnsi="Times New Roman CYR" w:cs="Times New Roman CYR"/>
          <w:color w:val="000000"/>
          <w:sz w:val="28"/>
          <w:szCs w:val="28"/>
        </w:rPr>
        <w:t>патологические изменения не выявляются. Почки не пальпируются. Симптом Пастернацкого отрицательный с обеих сторон.</w:t>
      </w:r>
    </w:p>
    <w:p w14:paraId="1C33000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Мочеиспускание свободное, безболезненное. Стул регулярный, оформленный.</w:t>
      </w:r>
    </w:p>
    <w:p w14:paraId="6B960A0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60A97E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10. Нервная система</w:t>
      </w:r>
    </w:p>
    <w:p w14:paraId="0F73A86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311607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Сознание ясное, нет голов</w:t>
      </w:r>
      <w:r>
        <w:rPr>
          <w:rFonts w:ascii="Times New Roman CYR" w:hAnsi="Times New Roman CYR" w:cs="Times New Roman CYR"/>
          <w:color w:val="000000"/>
          <w:sz w:val="28"/>
          <w:szCs w:val="28"/>
        </w:rPr>
        <w:t>ных болей, нет головокружения, сон не нарушен. Оценка общего состояния адекватная. Интеллект соответствует уровню своего развития. Внимание не ослаблено, память не снижена, речь немного заторможена, настроение ровное, общителен, уравновешен, не суетлив.</w:t>
      </w:r>
    </w:p>
    <w:p w14:paraId="2CAFCE7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F916FE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1. Эндокринная система.</w:t>
      </w:r>
    </w:p>
    <w:p w14:paraId="397E7FE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4FDA75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Жажды нет. Характер оволосенения по мужскому типу. Отмечается тремор, больше в левой кисти. Щитовидная железа не увеличена. Симптом Графе - отрицателен. Симптом Мебиуса - отрицателен.</w:t>
      </w:r>
    </w:p>
    <w:p w14:paraId="5209C06C"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B27C6D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12. План обследования</w:t>
      </w:r>
    </w:p>
    <w:p w14:paraId="2003737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F710B12" w14:textId="77777777" w:rsidR="00000000" w:rsidRDefault="006C3A91">
      <w:pPr>
        <w:widowControl w:val="0"/>
        <w:tabs>
          <w:tab w:val="left" w:pos="106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Клинический анализ</w:t>
      </w:r>
      <w:r>
        <w:rPr>
          <w:rFonts w:ascii="Times New Roman CYR" w:hAnsi="Times New Roman CYR" w:cs="Times New Roman CYR"/>
          <w:color w:val="000000"/>
          <w:sz w:val="28"/>
          <w:szCs w:val="28"/>
        </w:rPr>
        <w:t xml:space="preserve"> крови, тромбоцитов, ретикулоцитов.</w:t>
      </w:r>
    </w:p>
    <w:p w14:paraId="6EC29AE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Сахар крови.</w:t>
      </w:r>
    </w:p>
    <w:p w14:paraId="3ABCDF2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Общий анализ мочи.</w:t>
      </w:r>
    </w:p>
    <w:p w14:paraId="7AC9387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Время свёртывания крови, коагулограмма, ПИ.</w:t>
      </w:r>
    </w:p>
    <w:p w14:paraId="1488765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Группа крови, резус-фактор.</w:t>
      </w:r>
    </w:p>
    <w:p w14:paraId="5230AF2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АСТ, АЛТ, ЩФ, амилаза.</w:t>
      </w:r>
    </w:p>
    <w:p w14:paraId="30BCA3A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Биохимический анализ крови.</w:t>
      </w:r>
    </w:p>
    <w:p w14:paraId="4FDEAC0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Общий белок и белковые фракции.</w:t>
      </w:r>
    </w:p>
    <w:p w14:paraId="2C7BA15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Функциональное и</w:t>
      </w:r>
      <w:r>
        <w:rPr>
          <w:rFonts w:ascii="Times New Roman CYR" w:hAnsi="Times New Roman CYR" w:cs="Times New Roman CYR"/>
          <w:color w:val="000000"/>
          <w:sz w:val="28"/>
          <w:szCs w:val="28"/>
        </w:rPr>
        <w:t>сследование сердца и лёгких: ЭКГ, мониторирование АД, Эхо ГК.</w:t>
      </w:r>
    </w:p>
    <w:p w14:paraId="1DE9D4BC"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.УЗИ: сердца, брюшной полости, почек, мочевого пузыря. 11. Рентгеноскопия органов грудной клетки.</w:t>
      </w:r>
    </w:p>
    <w:p w14:paraId="2E92FE6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Исследование кала на яйца гельминтов.</w:t>
      </w:r>
    </w:p>
    <w:p w14:paraId="583566B1"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Тест связи чисел.</w:t>
      </w:r>
    </w:p>
    <w:p w14:paraId="13B1688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Церулоплазмин сыворотки.</w:t>
      </w:r>
    </w:p>
    <w:p w14:paraId="1803967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Консуль</w:t>
      </w:r>
      <w:r>
        <w:rPr>
          <w:rFonts w:ascii="Times New Roman CYR" w:hAnsi="Times New Roman CYR" w:cs="Times New Roman CYR"/>
          <w:color w:val="000000"/>
          <w:sz w:val="28"/>
          <w:szCs w:val="28"/>
        </w:rPr>
        <w:t>тация окулиста.</w:t>
      </w:r>
    </w:p>
    <w:p w14:paraId="5CAF955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Биопсия печени.</w:t>
      </w:r>
    </w:p>
    <w:p w14:paraId="5701031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5CE09D6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Данные лабораторных и инструментальных методов исследования</w:t>
      </w:r>
    </w:p>
    <w:p w14:paraId="3003C25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B43BE2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 xml:space="preserve">Общий анализ крови </w:t>
      </w:r>
      <w:r>
        <w:rPr>
          <w:rFonts w:ascii="Times New Roman CYR" w:hAnsi="Times New Roman CYR" w:cs="Times New Roman CYR"/>
          <w:color w:val="000000"/>
          <w:sz w:val="28"/>
          <w:szCs w:val="28"/>
        </w:rPr>
        <w:t>(07.01.14 г.):</w:t>
      </w:r>
    </w:p>
    <w:p w14:paraId="10E3A921"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Эритроциты - 5.0</w:t>
      </w:r>
    </w:p>
    <w:p w14:paraId="08DC163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Гемоглобин - 158г/л</w:t>
      </w:r>
    </w:p>
    <w:p w14:paraId="7E4D949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Цветовой показатель - 0,9</w:t>
      </w:r>
    </w:p>
    <w:p w14:paraId="014A902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Ретикулоциты - 8%</w:t>
      </w:r>
    </w:p>
    <w:p w14:paraId="248897E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Тромбоциты-260</w:t>
      </w:r>
    </w:p>
    <w:p w14:paraId="27388F8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Лейкоциты - 4.2</w:t>
      </w:r>
    </w:p>
    <w:p w14:paraId="3FE6F0C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СОЭ- 5 ммол</w:t>
      </w:r>
      <w:r>
        <w:rPr>
          <w:rFonts w:ascii="Times New Roman CYR" w:hAnsi="Times New Roman CYR" w:cs="Times New Roman CYR"/>
          <w:color w:val="000000"/>
          <w:sz w:val="28"/>
          <w:szCs w:val="28"/>
        </w:rPr>
        <w:t>ь</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ч</w:t>
      </w:r>
    </w:p>
    <w:p w14:paraId="19AF72AC"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Базофилы-1%</w:t>
      </w:r>
    </w:p>
    <w:p w14:paraId="7ACEFC0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Эозинофилы-5%</w:t>
      </w:r>
    </w:p>
    <w:p w14:paraId="71A6DC8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Палочкоядерные - 5%</w:t>
      </w:r>
    </w:p>
    <w:p w14:paraId="2966EE0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Сегментоядерные-55%</w:t>
      </w:r>
    </w:p>
    <w:p w14:paraId="6CC5507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Лимфоциты - 21%</w:t>
      </w:r>
    </w:p>
    <w:p w14:paraId="68ABBBB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Моноциты - 10%</w:t>
      </w:r>
    </w:p>
    <w:p w14:paraId="1F4E46F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 xml:space="preserve">Сахар крови </w:t>
      </w:r>
      <w:r>
        <w:rPr>
          <w:rFonts w:ascii="Times New Roman CYR" w:hAnsi="Times New Roman CYR" w:cs="Times New Roman CYR"/>
          <w:color w:val="000000"/>
          <w:sz w:val="28"/>
          <w:szCs w:val="28"/>
        </w:rPr>
        <w:t>(07.01.14 г.):</w:t>
      </w:r>
    </w:p>
    <w:p w14:paraId="1905042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 ммоль</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л</w:t>
      </w:r>
    </w:p>
    <w:p w14:paraId="707D8CF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Биохимическое исследование</w:t>
      </w:r>
      <w:r>
        <w:rPr>
          <w:rFonts w:ascii="Times New Roman CYR" w:hAnsi="Times New Roman CYR" w:cs="Times New Roman CYR"/>
          <w:color w:val="000000"/>
          <w:sz w:val="28"/>
          <w:szCs w:val="28"/>
        </w:rPr>
        <w:t xml:space="preserve"> (04.01.14 г.):</w:t>
      </w:r>
    </w:p>
    <w:p w14:paraId="1B957AB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Протромбин - 76%</w:t>
      </w:r>
    </w:p>
    <w:p w14:paraId="5091343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xml:space="preserve">Тромботест -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ст.</w:t>
      </w:r>
    </w:p>
    <w:p w14:paraId="6D8D003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Время рекальцификации - 114</w:t>
      </w:r>
      <w:r>
        <w:rPr>
          <w:rFonts w:ascii="Times New Roman CYR" w:hAnsi="Times New Roman CYR" w:cs="Times New Roman CYR"/>
          <w:color w:val="000000"/>
          <w:sz w:val="28"/>
          <w:szCs w:val="28"/>
          <w:lang w:val="en-US"/>
        </w:rPr>
        <w:t>’</w:t>
      </w:r>
    </w:p>
    <w:p w14:paraId="554F115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Фибриноген</w:t>
      </w:r>
      <w:r>
        <w:rPr>
          <w:rFonts w:ascii="Times New Roman CYR" w:hAnsi="Times New Roman CYR" w:cs="Times New Roman CYR"/>
          <w:color w:val="000000"/>
          <w:sz w:val="28"/>
          <w:szCs w:val="28"/>
        </w:rPr>
        <w:t xml:space="preserve"> «А» - 1,1 мг</w:t>
      </w:r>
    </w:p>
    <w:p w14:paraId="5558B661"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Фибриноген «Б» - отр.</w:t>
      </w:r>
    </w:p>
    <w:p w14:paraId="4759928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Фибрин - 5 г/л.</w:t>
      </w:r>
    </w:p>
    <w:p w14:paraId="52576FC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 xml:space="preserve">Общий анализ мочи </w:t>
      </w:r>
      <w:r>
        <w:rPr>
          <w:rFonts w:ascii="Times New Roman CYR" w:hAnsi="Times New Roman CYR" w:cs="Times New Roman CYR"/>
          <w:color w:val="000000"/>
          <w:sz w:val="28"/>
          <w:szCs w:val="28"/>
        </w:rPr>
        <w:t>(07.01.14 г.)</w:t>
      </w:r>
    </w:p>
    <w:p w14:paraId="7F690A1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Цвет - соломенно-желтый</w:t>
      </w:r>
    </w:p>
    <w:p w14:paraId="7BB5603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Реакция - щелочная</w:t>
      </w:r>
    </w:p>
    <w:p w14:paraId="7839C11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Удельный вес - 1,019</w:t>
      </w:r>
    </w:p>
    <w:p w14:paraId="5AB0E9A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Белок - не обнаруживается</w:t>
      </w:r>
    </w:p>
    <w:p w14:paraId="5001110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Сахар - не обнаруживается</w:t>
      </w:r>
    </w:p>
    <w:p w14:paraId="53F6ED1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Лейкоциты - 3-5 в поле зрения</w:t>
      </w:r>
    </w:p>
    <w:p w14:paraId="42F28A5C"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Эритроциты - 1-2 в поле з</w:t>
      </w:r>
      <w:r>
        <w:rPr>
          <w:rFonts w:ascii="Times New Roman CYR" w:hAnsi="Times New Roman CYR" w:cs="Times New Roman CYR"/>
          <w:color w:val="000000"/>
          <w:sz w:val="28"/>
          <w:szCs w:val="28"/>
        </w:rPr>
        <w:t>рения</w:t>
      </w:r>
    </w:p>
    <w:p w14:paraId="6DB2C0B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Слизь - умеренное количество</w:t>
      </w:r>
    </w:p>
    <w:p w14:paraId="7D9714E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Соли - оксалаты</w:t>
      </w:r>
    </w:p>
    <w:p w14:paraId="2809AA3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 xml:space="preserve">Биохимическое исследование </w:t>
      </w:r>
      <w:r>
        <w:rPr>
          <w:rFonts w:ascii="Times New Roman CYR" w:hAnsi="Times New Roman CYR" w:cs="Times New Roman CYR"/>
          <w:color w:val="000000"/>
          <w:sz w:val="28"/>
          <w:szCs w:val="28"/>
        </w:rPr>
        <w:t>(04.01.14 г.):</w:t>
      </w:r>
    </w:p>
    <w:p w14:paraId="15D4317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Общий белок - 70г</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л</w:t>
      </w:r>
    </w:p>
    <w:p w14:paraId="087B47A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Мочевина - 6,9 ммоль</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л</w:t>
      </w:r>
    </w:p>
    <w:p w14:paraId="7C7890D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Креатинин - 0,095 ммоль</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л</w:t>
      </w:r>
    </w:p>
    <w:p w14:paraId="385919F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Билирубин</w:t>
      </w:r>
    </w:p>
    <w:p w14:paraId="4D44EF0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Общий - 56,6 мкмоль</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л</w:t>
      </w:r>
    </w:p>
    <w:p w14:paraId="68925CB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Прямой - 8,7 мкмоль</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л</w:t>
      </w:r>
    </w:p>
    <w:p w14:paraId="51FAF64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Непрямой - 47,9 мкмоль/л</w:t>
      </w:r>
    </w:p>
    <w:p w14:paraId="23C5CA1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АСТ - 0,78 мкмо</w:t>
      </w:r>
      <w:r>
        <w:rPr>
          <w:rFonts w:ascii="Times New Roman CYR" w:hAnsi="Times New Roman CYR" w:cs="Times New Roman CYR"/>
          <w:color w:val="000000"/>
          <w:sz w:val="28"/>
          <w:szCs w:val="28"/>
        </w:rPr>
        <w:t>ль/ч-мл</w:t>
      </w:r>
    </w:p>
    <w:p w14:paraId="75E5DFB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АЛТ - 1,35 мкмоль/ч-мл</w:t>
      </w:r>
    </w:p>
    <w:p w14:paraId="0EC36A4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Амилаза крови - 8,6 мг</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с-л</w:t>
      </w:r>
    </w:p>
    <w:p w14:paraId="79D0419C"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Исследование кала на яйца глист</w:t>
      </w:r>
      <w:r>
        <w:rPr>
          <w:rFonts w:ascii="Times New Roman CYR" w:hAnsi="Times New Roman CYR" w:cs="Times New Roman CYR"/>
          <w:color w:val="000000"/>
          <w:sz w:val="28"/>
          <w:szCs w:val="28"/>
        </w:rPr>
        <w:t>. (04.01.14 г.) - отр.</w:t>
      </w:r>
    </w:p>
    <w:p w14:paraId="4572037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ЭКГ (</w:t>
      </w:r>
      <w:r>
        <w:rPr>
          <w:rFonts w:ascii="Times New Roman CYR" w:hAnsi="Times New Roman CYR" w:cs="Times New Roman CYR"/>
          <w:color w:val="000000"/>
          <w:sz w:val="28"/>
          <w:szCs w:val="28"/>
        </w:rPr>
        <w:t>05.01.14 г.)</w:t>
      </w:r>
    </w:p>
    <w:p w14:paraId="41FCE27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Ритм синусовый, правильный. ЧСС - 76. Электрическая ось сердца не отклонена, отмечается повышение потенциалов левого желудочка</w:t>
      </w:r>
      <w:r>
        <w:rPr>
          <w:rFonts w:ascii="Times New Roman CYR" w:hAnsi="Times New Roman CYR" w:cs="Times New Roman CYR"/>
          <w:color w:val="000000"/>
          <w:sz w:val="28"/>
          <w:szCs w:val="28"/>
        </w:rPr>
        <w:t>.</w:t>
      </w:r>
    </w:p>
    <w:p w14:paraId="1D8A074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 xml:space="preserve">Тест связи чисел </w:t>
      </w:r>
      <w:r>
        <w:rPr>
          <w:rFonts w:ascii="Times New Roman CYR" w:hAnsi="Times New Roman CYR" w:cs="Times New Roman CYR"/>
          <w:color w:val="000000"/>
          <w:sz w:val="28"/>
          <w:szCs w:val="28"/>
        </w:rPr>
        <w:t>(08.01.14 г.):</w:t>
      </w:r>
    </w:p>
    <w:p w14:paraId="534683F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Более120 сек. - 4 ст.ПЭ</w:t>
      </w:r>
    </w:p>
    <w:p w14:paraId="53416BA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Церулоплазмин сыворотки (04.01.14 г.)</w:t>
      </w:r>
      <w:r>
        <w:rPr>
          <w:rFonts w:ascii="Times New Roman CYR" w:hAnsi="Times New Roman CYR" w:cs="Times New Roman CYR"/>
          <w:color w:val="000000"/>
          <w:sz w:val="28"/>
          <w:szCs w:val="28"/>
        </w:rPr>
        <w:t xml:space="preserve"> - 0,12г/л</w:t>
      </w:r>
    </w:p>
    <w:p w14:paraId="0FCBC61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 xml:space="preserve">СРБ </w:t>
      </w:r>
      <w:r>
        <w:rPr>
          <w:rFonts w:ascii="Times New Roman CYR" w:hAnsi="Times New Roman CYR" w:cs="Times New Roman CYR"/>
          <w:color w:val="000000"/>
          <w:sz w:val="28"/>
          <w:szCs w:val="28"/>
        </w:rPr>
        <w:t>(07.01.14 г.) - Отр</w:t>
      </w:r>
    </w:p>
    <w:p w14:paraId="177BA48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Ренгеновское исследование</w:t>
      </w:r>
      <w:r>
        <w:rPr>
          <w:rFonts w:ascii="Times New Roman CYR" w:hAnsi="Times New Roman CYR" w:cs="Times New Roman CYR"/>
          <w:color w:val="000000"/>
          <w:sz w:val="28"/>
          <w:szCs w:val="28"/>
        </w:rPr>
        <w:t xml:space="preserve"> (07.01.14 г.)</w:t>
      </w:r>
    </w:p>
    <w:p w14:paraId="7D634A5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обзорной рентгенограмме ОГК в лёгких без дополнительных тенеобразований, справа упл</w:t>
      </w:r>
      <w:r>
        <w:rPr>
          <w:rFonts w:ascii="Times New Roman CYR" w:hAnsi="Times New Roman CYR" w:cs="Times New Roman CYR"/>
          <w:color w:val="000000"/>
          <w:sz w:val="28"/>
          <w:szCs w:val="28"/>
        </w:rPr>
        <w:t>отнена междолевая плевра. Корни легких уплотнены. Сердце и аорта без особенностей. В области лопаток дополнительных образований не выявлено.</w:t>
      </w:r>
    </w:p>
    <w:p w14:paraId="65271AF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УЗИ почек (08.01.14 г.):</w:t>
      </w:r>
    </w:p>
    <w:p w14:paraId="2842FE4E"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Правая почка размещена типично, размеры 118Х58 мм, контур чёткий, паренхима: структура сох</w:t>
      </w:r>
      <w:r>
        <w:rPr>
          <w:rFonts w:ascii="Times New Roman CYR" w:hAnsi="Times New Roman CYR" w:cs="Times New Roman CYR"/>
          <w:color w:val="000000"/>
          <w:sz w:val="28"/>
          <w:szCs w:val="28"/>
        </w:rPr>
        <w:t>ранена. ЧЛС незначительно расширена, деформирована, конкрементов более 3 мм не визуализируется.</w:t>
      </w:r>
    </w:p>
    <w:p w14:paraId="2D22B82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Надпочечник без патологических образований.</w:t>
      </w:r>
    </w:p>
    <w:p w14:paraId="27FE698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Левая почка размещена стоя ниже диафрагмы на 70 мм. Контур чёткий. Паренхима: структура сохранена.</w:t>
      </w:r>
    </w:p>
    <w:p w14:paraId="6623724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УЗИ брюшной поло</w:t>
      </w:r>
      <w:r>
        <w:rPr>
          <w:rFonts w:ascii="Times New Roman CYR" w:hAnsi="Times New Roman CYR" w:cs="Times New Roman CYR"/>
          <w:color w:val="000000"/>
          <w:sz w:val="28"/>
          <w:szCs w:val="28"/>
          <w:u w:val="single"/>
        </w:rPr>
        <w:t>сти и почек</w:t>
      </w:r>
      <w:r>
        <w:rPr>
          <w:rFonts w:ascii="Times New Roman CYR" w:hAnsi="Times New Roman CYR" w:cs="Times New Roman CYR"/>
          <w:color w:val="000000"/>
          <w:sz w:val="28"/>
          <w:szCs w:val="28"/>
        </w:rPr>
        <w:t xml:space="preserve"> (05.01.14 г.)</w:t>
      </w:r>
    </w:p>
    <w:p w14:paraId="78E4E36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Печень по размерам больше нормы: верхне-нижний размер левой доли </w:t>
      </w:r>
      <w:r>
        <w:rPr>
          <w:rFonts w:ascii="Times New Roman CYR" w:hAnsi="Times New Roman CYR" w:cs="Times New Roman CYR"/>
          <w:color w:val="000000"/>
          <w:sz w:val="28"/>
          <w:szCs w:val="28"/>
          <w:u w:val="single"/>
        </w:rPr>
        <w:t>103 мм</w:t>
      </w:r>
      <w:r>
        <w:rPr>
          <w:rFonts w:ascii="Times New Roman CYR" w:hAnsi="Times New Roman CYR" w:cs="Times New Roman CYR"/>
          <w:color w:val="000000"/>
          <w:sz w:val="28"/>
          <w:szCs w:val="28"/>
        </w:rPr>
        <w:t xml:space="preserve">, толщина левой доли </w:t>
      </w:r>
      <w:r>
        <w:rPr>
          <w:rFonts w:ascii="Times New Roman CYR" w:hAnsi="Times New Roman CYR" w:cs="Times New Roman CYR"/>
          <w:color w:val="000000"/>
          <w:sz w:val="28"/>
          <w:szCs w:val="28"/>
          <w:u w:val="single"/>
        </w:rPr>
        <w:t>79 мм</w:t>
      </w:r>
      <w:r>
        <w:rPr>
          <w:rFonts w:ascii="Times New Roman CYR" w:hAnsi="Times New Roman CYR" w:cs="Times New Roman CYR"/>
          <w:color w:val="000000"/>
          <w:sz w:val="28"/>
          <w:szCs w:val="28"/>
        </w:rPr>
        <w:t xml:space="preserve">, правой - </w:t>
      </w:r>
      <w:r>
        <w:rPr>
          <w:rFonts w:ascii="Times New Roman CYR" w:hAnsi="Times New Roman CYR" w:cs="Times New Roman CYR"/>
          <w:color w:val="000000"/>
          <w:sz w:val="28"/>
          <w:szCs w:val="28"/>
          <w:u w:val="single"/>
        </w:rPr>
        <w:t>146 мм</w:t>
      </w:r>
      <w:r>
        <w:rPr>
          <w:rFonts w:ascii="Times New Roman CYR" w:hAnsi="Times New Roman CYR" w:cs="Times New Roman CYR"/>
          <w:color w:val="000000"/>
          <w:sz w:val="28"/>
          <w:szCs w:val="28"/>
        </w:rPr>
        <w:t xml:space="preserve">, хвостатая доля нормальных размеров - толщина 26 мм. Контуры </w:t>
      </w:r>
      <w:r>
        <w:rPr>
          <w:rFonts w:ascii="Times New Roman CYR" w:hAnsi="Times New Roman CYR" w:cs="Times New Roman CYR"/>
          <w:color w:val="000000"/>
          <w:sz w:val="28"/>
          <w:szCs w:val="28"/>
          <w:u w:val="single"/>
        </w:rPr>
        <w:t>неровные</w:t>
      </w:r>
      <w:r>
        <w:rPr>
          <w:rFonts w:ascii="Times New Roman CYR" w:hAnsi="Times New Roman CYR" w:cs="Times New Roman CYR"/>
          <w:color w:val="000000"/>
          <w:sz w:val="28"/>
          <w:szCs w:val="28"/>
        </w:rPr>
        <w:t>. Паренхима диффузно повышенной эхогенности, н</w:t>
      </w:r>
      <w:r>
        <w:rPr>
          <w:rFonts w:ascii="Times New Roman CYR" w:hAnsi="Times New Roman CYR" w:cs="Times New Roman CYR"/>
          <w:color w:val="000000"/>
          <w:sz w:val="28"/>
          <w:szCs w:val="28"/>
        </w:rPr>
        <w:t xml:space="preserve">еоднородной структуры. Сосудистый рисунок сохранен. Воротная вена шириной </w:t>
      </w:r>
      <w:r>
        <w:rPr>
          <w:rFonts w:ascii="Times New Roman CYR" w:hAnsi="Times New Roman CYR" w:cs="Times New Roman CYR"/>
          <w:color w:val="000000"/>
          <w:sz w:val="28"/>
          <w:szCs w:val="28"/>
          <w:u w:val="single"/>
        </w:rPr>
        <w:t>13 мм</w:t>
      </w:r>
      <w:r>
        <w:rPr>
          <w:rFonts w:ascii="Times New Roman CYR" w:hAnsi="Times New Roman CYR" w:cs="Times New Roman CYR"/>
          <w:color w:val="000000"/>
          <w:sz w:val="28"/>
          <w:szCs w:val="28"/>
        </w:rPr>
        <w:t>. Печеночные вены шириной 7 мм, печеночный сегмент нижней полой вены 15 мм, в проекции круглой связки печени кровоток не регистрируется. Желчный пузырь нормальных размеров, стен</w:t>
      </w:r>
      <w:r>
        <w:rPr>
          <w:rFonts w:ascii="Times New Roman CYR" w:hAnsi="Times New Roman CYR" w:cs="Times New Roman CYR"/>
          <w:color w:val="000000"/>
          <w:sz w:val="28"/>
          <w:szCs w:val="28"/>
        </w:rPr>
        <w:t xml:space="preserve">ка утолщена до 4 мм, просвет свободный. Внутрипеченочные желчные протоки не расширены. Гепатикохоледох шириной 3 мм. Поджелудочная железа осмотрена в области головки и тела, размеры нормальные, паренхима повышенной эхогенности. Селезенка увеличена - </w:t>
      </w:r>
      <w:r>
        <w:rPr>
          <w:rFonts w:ascii="Times New Roman CYR" w:hAnsi="Times New Roman CYR" w:cs="Times New Roman CYR"/>
          <w:color w:val="000000"/>
          <w:sz w:val="28"/>
          <w:szCs w:val="28"/>
          <w:u w:val="single"/>
        </w:rPr>
        <w:t>173-66</w:t>
      </w:r>
      <w:r>
        <w:rPr>
          <w:rFonts w:ascii="Times New Roman CYR" w:hAnsi="Times New Roman CYR" w:cs="Times New Roman CYR"/>
          <w:color w:val="000000"/>
          <w:sz w:val="28"/>
          <w:szCs w:val="28"/>
          <w:u w:val="single"/>
        </w:rPr>
        <w:t xml:space="preserve"> мм</w:t>
      </w:r>
      <w:r>
        <w:rPr>
          <w:rFonts w:ascii="Times New Roman CYR" w:hAnsi="Times New Roman CYR" w:cs="Times New Roman CYR"/>
          <w:color w:val="000000"/>
          <w:sz w:val="28"/>
          <w:szCs w:val="28"/>
        </w:rPr>
        <w:t xml:space="preserve">, без структурных изменений. Селезеночная вена расширена до </w:t>
      </w:r>
      <w:r>
        <w:rPr>
          <w:rFonts w:ascii="Times New Roman CYR" w:hAnsi="Times New Roman CYR" w:cs="Times New Roman CYR"/>
          <w:color w:val="000000"/>
          <w:sz w:val="28"/>
          <w:szCs w:val="28"/>
          <w:u w:val="single"/>
        </w:rPr>
        <w:t>12 мм</w:t>
      </w:r>
      <w:r>
        <w:rPr>
          <w:rFonts w:ascii="Times New Roman CYR" w:hAnsi="Times New Roman CYR" w:cs="Times New Roman CYR"/>
          <w:color w:val="000000"/>
          <w:sz w:val="28"/>
          <w:szCs w:val="28"/>
        </w:rPr>
        <w:t>. Жидкости в брюшной полости и в малом тазу нет.</w:t>
      </w:r>
    </w:p>
    <w:p w14:paraId="7FF450FC"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 эхокартина диффузных изменений печени, расширенных воротной и селезеночной вен, увеличенной селезенки.</w:t>
      </w:r>
    </w:p>
    <w:p w14:paraId="5AD3D5D9"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Эндоскопия</w:t>
      </w:r>
      <w:r>
        <w:rPr>
          <w:rFonts w:ascii="Times New Roman CYR" w:hAnsi="Times New Roman CYR" w:cs="Times New Roman CYR"/>
          <w:color w:val="000000"/>
          <w:sz w:val="28"/>
          <w:szCs w:val="28"/>
        </w:rPr>
        <w:t xml:space="preserve"> (08.01.14 г.)</w:t>
      </w:r>
    </w:p>
    <w:p w14:paraId="0BBFBAE1"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Пищевод свободно проходим. В нижней и средней трети пищевода просвет деформирован и сужен на 1/3 за счет варикозно расширенных вен на всех стенках. В области кардии и терминальном отрезке пищевода слизистая над венами местами эрозирована. В желудке умерен</w:t>
      </w:r>
      <w:r>
        <w:rPr>
          <w:rFonts w:ascii="Times New Roman CYR" w:hAnsi="Times New Roman CYR" w:cs="Times New Roman CYR"/>
          <w:color w:val="000000"/>
          <w:sz w:val="28"/>
          <w:szCs w:val="28"/>
        </w:rPr>
        <w:t>ное количество светлой жидкости. Рельеф не изменен. Складки эластичные, воздухом расправляются. Слизистая розовая. Малая кривизна и угол ровные. Привратник округлый, свободно проходим. Луковица 12 п. к-ки не изменена.</w:t>
      </w:r>
    </w:p>
    <w:p w14:paraId="5571036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Заключение: </w:t>
      </w:r>
      <w:r>
        <w:rPr>
          <w:rFonts w:ascii="Times New Roman CYR" w:hAnsi="Times New Roman CYR" w:cs="Times New Roman CYR"/>
          <w:color w:val="000000"/>
          <w:sz w:val="28"/>
          <w:szCs w:val="28"/>
          <w:u w:val="single"/>
        </w:rPr>
        <w:t>Варикозно-расширенные вены</w:t>
      </w:r>
      <w:r>
        <w:rPr>
          <w:rFonts w:ascii="Times New Roman CYR" w:hAnsi="Times New Roman CYR" w:cs="Times New Roman CYR"/>
          <w:color w:val="000000"/>
          <w:sz w:val="28"/>
          <w:szCs w:val="28"/>
          <w:u w:val="single"/>
        </w:rPr>
        <w:t xml:space="preserve"> нижней и средней трети желудка </w:t>
      </w:r>
      <w:r>
        <w:rPr>
          <w:rFonts w:ascii="Times New Roman CYR" w:hAnsi="Times New Roman CYR" w:cs="Times New Roman CYR"/>
          <w:color w:val="000000"/>
          <w:sz w:val="28"/>
          <w:szCs w:val="28"/>
          <w:u w:val="single"/>
          <w:lang w:val="en-US"/>
        </w:rPr>
        <w:t>II</w:t>
      </w:r>
      <w:r>
        <w:rPr>
          <w:rFonts w:ascii="Times New Roman CYR" w:hAnsi="Times New Roman CYR" w:cs="Times New Roman CYR"/>
          <w:color w:val="000000"/>
          <w:sz w:val="28"/>
          <w:szCs w:val="28"/>
          <w:u w:val="single"/>
        </w:rPr>
        <w:t xml:space="preserve"> степени</w:t>
      </w:r>
      <w:r>
        <w:rPr>
          <w:rFonts w:ascii="Times New Roman CYR" w:hAnsi="Times New Roman CYR" w:cs="Times New Roman CYR"/>
          <w:color w:val="000000"/>
          <w:sz w:val="28"/>
          <w:szCs w:val="28"/>
        </w:rPr>
        <w:t>.</w:t>
      </w:r>
    </w:p>
    <w:p w14:paraId="6B9D8DE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Консультации офтальмолога</w:t>
      </w:r>
      <w:r>
        <w:rPr>
          <w:rFonts w:ascii="Times New Roman CYR" w:hAnsi="Times New Roman CYR" w:cs="Times New Roman CYR"/>
          <w:color w:val="000000"/>
          <w:sz w:val="28"/>
          <w:szCs w:val="28"/>
        </w:rPr>
        <w:t xml:space="preserve"> (04.01.14 г.)</w:t>
      </w:r>
    </w:p>
    <w:p w14:paraId="165A4CFC"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биомикроскопии переднего отрезка глазного яблока в свете щелевой лампы </w:t>
      </w:r>
      <w:r>
        <w:rPr>
          <w:rFonts w:ascii="Times New Roman CYR" w:hAnsi="Times New Roman CYR" w:cs="Times New Roman CYR"/>
          <w:color w:val="000000"/>
          <w:sz w:val="28"/>
          <w:szCs w:val="28"/>
          <w:u w:val="single"/>
        </w:rPr>
        <w:t xml:space="preserve">выявляется кольца </w:t>
      </w:r>
      <w:r>
        <w:rPr>
          <w:rFonts w:ascii="Times New Roman CYR" w:hAnsi="Times New Roman CYR" w:cs="Times New Roman CYR"/>
          <w:b/>
          <w:bCs/>
          <w:color w:val="000000"/>
          <w:sz w:val="28"/>
          <w:szCs w:val="28"/>
          <w:u w:val="single"/>
        </w:rPr>
        <w:t>Кайзера-Флейшера</w:t>
      </w:r>
      <w:r>
        <w:rPr>
          <w:rFonts w:ascii="Times New Roman CYR" w:hAnsi="Times New Roman CYR" w:cs="Times New Roman CYR"/>
          <w:color w:val="000000"/>
          <w:sz w:val="28"/>
          <w:szCs w:val="28"/>
        </w:rPr>
        <w:t>.</w:t>
      </w:r>
    </w:p>
    <w:p w14:paraId="21482682"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коновалов клинический вильсон</w:t>
      </w:r>
    </w:p>
    <w:p w14:paraId="67F9FD3A"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14. Окончательный диагноз и е</w:t>
      </w:r>
      <w:r>
        <w:rPr>
          <w:rFonts w:ascii="Times New Roman CYR" w:hAnsi="Times New Roman CYR" w:cs="Times New Roman CYR"/>
          <w:b/>
          <w:bCs/>
          <w:color w:val="000000"/>
          <w:sz w:val="28"/>
          <w:szCs w:val="28"/>
        </w:rPr>
        <w:t>го обоснование</w:t>
      </w:r>
    </w:p>
    <w:p w14:paraId="7C747627"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AE5BF70"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жалобы больного (на слабость, недомогание, дискомфорт в правом подреберье, тошноту, желтушность склер и кожи, незначительный тремор, шаткость походки), данные анамнеза (Считает себя больным с июля 2013 г., когда во время прохождени</w:t>
      </w:r>
      <w:r>
        <w:rPr>
          <w:rFonts w:ascii="Times New Roman CYR" w:hAnsi="Times New Roman CYR" w:cs="Times New Roman CYR"/>
          <w:color w:val="000000"/>
          <w:sz w:val="28"/>
          <w:szCs w:val="28"/>
        </w:rPr>
        <w:t>я мед. комиссии больного направили на УЗИ ОБП: гепатит? цирроз? В анализах отмечалось повышение билирубина, трансаминаз. Госпитализирован в гастроэнтерологическое отделение г. Мелитополь, где находился на лечении с 16.09 по 27.09.2013 г., затем в гастроэнт</w:t>
      </w:r>
      <w:r>
        <w:rPr>
          <w:rFonts w:ascii="Times New Roman CYR" w:hAnsi="Times New Roman CYR" w:cs="Times New Roman CYR"/>
          <w:color w:val="000000"/>
          <w:sz w:val="28"/>
          <w:szCs w:val="28"/>
        </w:rPr>
        <w:t>ерологическом отделении г. Днепропетровск с диагнозом - Цирроз печени смешанного генеза, стадия декомпенсации. Затем лечился в неврологическом отделении в г. Днепропетровск с диагнозом - Порто - системная энцефалопатия 2-3 ст, с умеренным психоорганическим</w:t>
      </w:r>
      <w:r>
        <w:rPr>
          <w:rFonts w:ascii="Times New Roman CYR" w:hAnsi="Times New Roman CYR" w:cs="Times New Roman CYR"/>
          <w:color w:val="000000"/>
          <w:sz w:val="28"/>
          <w:szCs w:val="28"/>
        </w:rPr>
        <w:t xml:space="preserve"> статусом, судорожный синдром от 07.11.2013 г. Состоит на «Д» учете у терапевта. Ухудшение самочувствия. В ноябре 2013 г. был поставлен диагноз - Болезнь Вильсона, применялся купренил), данные лабораторных и инструментальных исследований (Билирубин Общий -</w:t>
      </w:r>
      <w:r>
        <w:rPr>
          <w:rFonts w:ascii="Times New Roman CYR" w:hAnsi="Times New Roman CYR" w:cs="Times New Roman CYR"/>
          <w:color w:val="000000"/>
          <w:sz w:val="28"/>
          <w:szCs w:val="28"/>
        </w:rPr>
        <w:t xml:space="preserve"> 56,6 мкмоль/л Прямой - 8,7 мкмоль/л Непрямой - 47,9 мкмоль/л АСТ 0,78 мкмоль/ч-мл АЛТ - 1,35 мкмоль/ч-мл Амилаза крови - 8,6 мг/с-л, Протромбин - 76% Тромботест -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ст. Время рекальцификации - 114’ Фибриноген «А» - 1,1 мг Фибриноген «Б» - отр. Фибрин - 5 г</w:t>
      </w:r>
      <w:r>
        <w:rPr>
          <w:rFonts w:ascii="Times New Roman CYR" w:hAnsi="Times New Roman CYR" w:cs="Times New Roman CYR"/>
          <w:color w:val="000000"/>
          <w:sz w:val="28"/>
          <w:szCs w:val="28"/>
        </w:rPr>
        <w:t xml:space="preserve">/л, </w:t>
      </w:r>
      <w:r>
        <w:rPr>
          <w:rFonts w:ascii="Times New Roman CYR" w:hAnsi="Times New Roman CYR" w:cs="Times New Roman CYR"/>
          <w:color w:val="000000"/>
          <w:sz w:val="28"/>
          <w:szCs w:val="28"/>
          <w:u w:val="single"/>
        </w:rPr>
        <w:t>Церулоплазмин сыворотки</w:t>
      </w:r>
      <w:r>
        <w:rPr>
          <w:rFonts w:ascii="Times New Roman CYR" w:hAnsi="Times New Roman CYR" w:cs="Times New Roman CYR"/>
          <w:color w:val="000000"/>
          <w:sz w:val="28"/>
          <w:szCs w:val="28"/>
        </w:rPr>
        <w:t xml:space="preserve"> - 0,12г/л.</w:t>
      </w:r>
    </w:p>
    <w:p w14:paraId="7AEDFC88"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биомикроскопии переднего отрезка глазного яблока в свете щелевой лампы </w:t>
      </w:r>
      <w:r>
        <w:rPr>
          <w:rFonts w:ascii="Times New Roman CYR" w:hAnsi="Times New Roman CYR" w:cs="Times New Roman CYR"/>
          <w:color w:val="000000"/>
          <w:sz w:val="28"/>
          <w:szCs w:val="28"/>
          <w:u w:val="single"/>
        </w:rPr>
        <w:t>выявляется кольца Кайзера-Флейшера</w:t>
      </w:r>
      <w:r>
        <w:rPr>
          <w:rFonts w:ascii="Times New Roman CYR" w:hAnsi="Times New Roman CYR" w:cs="Times New Roman CYR"/>
          <w:color w:val="000000"/>
          <w:sz w:val="28"/>
          <w:szCs w:val="28"/>
        </w:rPr>
        <w:t>.</w:t>
      </w:r>
    </w:p>
    <w:p w14:paraId="16FDED3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Тест связи чисел -</w:t>
      </w:r>
      <w:r>
        <w:rPr>
          <w:rFonts w:ascii="Times New Roman CYR" w:hAnsi="Times New Roman CYR" w:cs="Times New Roman CYR"/>
          <w:color w:val="000000"/>
          <w:sz w:val="28"/>
          <w:szCs w:val="28"/>
        </w:rPr>
        <w:t xml:space="preserve"> более120 сек. - 4 ст.ПЭ можно установить клинический диагноз - Болезнь Вильсона-Коновал</w:t>
      </w:r>
      <w:r>
        <w:rPr>
          <w:rFonts w:ascii="Times New Roman CYR" w:hAnsi="Times New Roman CYR" w:cs="Times New Roman CYR"/>
          <w:color w:val="000000"/>
          <w:sz w:val="28"/>
          <w:szCs w:val="28"/>
        </w:rPr>
        <w:t>ова.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Ригидно-аритмогиперкинетическая</w:t>
      </w:r>
    </w:p>
    <w:p w14:paraId="2682EC2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7A9F6A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15. Лечение</w:t>
      </w:r>
    </w:p>
    <w:p w14:paraId="1E68026B"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7317A9F"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Режим стационарный.</w:t>
      </w:r>
    </w:p>
    <w:p w14:paraId="6039DEA1" w14:textId="77777777" w:rsidR="00000000" w:rsidRDefault="006C3A9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Диета №5 - с ограничением меди до 1 мг в сутки - исключение шоколада, орехов, сухофруктов, раков, печени, цельной пшеницы.</w:t>
      </w:r>
    </w:p>
    <w:p w14:paraId="271EC186"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Купренил 1,5 г 1 т - утро</w:t>
      </w:r>
    </w:p>
    <w:p w14:paraId="61F2EEE5"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Омез 20 мг 1 х 2 р.</w:t>
      </w:r>
    </w:p>
    <w:p w14:paraId="3FC3B064"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Маолокс 1 пак. </w:t>
      </w:r>
      <w:r>
        <w:rPr>
          <w:rFonts w:ascii="Times New Roman CYR" w:hAnsi="Times New Roman CYR" w:cs="Times New Roman CYR"/>
          <w:color w:val="000000"/>
          <w:sz w:val="28"/>
          <w:szCs w:val="28"/>
        </w:rPr>
        <w:t>х 3.</w:t>
      </w:r>
    </w:p>
    <w:p w14:paraId="5152C711"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Глазные капли</w:t>
      </w:r>
    </w:p>
    <w:p w14:paraId="6FABAFBD"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881DA5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16. Прогноз</w:t>
      </w:r>
    </w:p>
    <w:p w14:paraId="18A174F3" w14:textId="77777777" w:rsidR="00000000"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5105D1B" w14:textId="77777777" w:rsidR="006C3A91" w:rsidRDefault="006C3A9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пациентов с болезнью Вильсона, прошедших курс лечения, прогноз благоприятный как для жизни, так и для трудовой деятельности.</w:t>
      </w:r>
    </w:p>
    <w:sectPr w:rsidR="006C3A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C2"/>
    <w:rsid w:val="006C3A91"/>
    <w:rsid w:val="00D4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7A480"/>
  <w14:defaultImageDpi w14:val="0"/>
  <w15:docId w15:val="{9EAD3485-354B-4338-B459-30D7B0E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2024-12-13T07:59:00Z</dcterms:created>
  <dcterms:modified xsi:type="dcterms:W3CDTF">2024-12-13T07:59:00Z</dcterms:modified>
</cp:coreProperties>
</file>