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037F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1146C953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3A632BE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9F588B3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Функциональные гастроэнтерологические расстройства</w:t>
      </w:r>
    </w:p>
    <w:p w14:paraId="5B8A2786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Основные симптомы гастроэнтерологической патологии. Методы обследования в гастроэнтерологии</w:t>
      </w:r>
    </w:p>
    <w:p w14:paraId="5E1B1A1E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Психосоматические расстройства при заболеваниях пищеварительной системы</w:t>
      </w:r>
    </w:p>
    <w:p w14:paraId="50C5D3F4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Гастрит. Пс</w:t>
      </w:r>
      <w:r>
        <w:rPr>
          <w:sz w:val="28"/>
          <w:szCs w:val="28"/>
        </w:rPr>
        <w:t>ихосоматические расстройства при гастрите</w:t>
      </w:r>
    </w:p>
    <w:p w14:paraId="5061166D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Язва. Психосоматические расстройства при язвенной болезни</w:t>
      </w:r>
    </w:p>
    <w:p w14:paraId="37A624D2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Патология больных с язвами ЖКТ</w:t>
      </w:r>
    </w:p>
    <w:p w14:paraId="7BDF623A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типы язвенных больных</w:t>
      </w:r>
    </w:p>
    <w:p w14:paraId="43C85863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Влияние психических стрессов на возникновение язвенной болезни</w:t>
      </w:r>
    </w:p>
    <w:p w14:paraId="77F3979E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Дуоденит. Псих</w:t>
      </w:r>
      <w:r>
        <w:rPr>
          <w:sz w:val="28"/>
          <w:szCs w:val="28"/>
        </w:rPr>
        <w:t>осоматические расстройства при дуодените</w:t>
      </w:r>
    </w:p>
    <w:p w14:paraId="570C7771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Колит. Психосоматические расстройства при колите</w:t>
      </w:r>
    </w:p>
    <w:p w14:paraId="144F0B63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Болезни почек. Психосоматические расстройства при заболеваниях мочевыводящей системы</w:t>
      </w:r>
    </w:p>
    <w:p w14:paraId="37748691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Болезни печени. Психосоматические расстройства при заболеваниях печени. Пси</w:t>
      </w:r>
      <w:r>
        <w:rPr>
          <w:sz w:val="28"/>
          <w:szCs w:val="28"/>
        </w:rPr>
        <w:t>хические нарушения при печеночной недостаточности</w:t>
      </w:r>
    </w:p>
    <w:p w14:paraId="0C5B4BF6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257DC35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64BB58BC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4821BB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2442B8F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2EBE676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Стародубцов, врач-гастроэнтеролог. Заболевания органов пищеварения относятся к числу наиболее значимых проблем в клинике внутренних болезней. Эта патология занимает восьмое место </w:t>
      </w:r>
      <w:r>
        <w:rPr>
          <w:sz w:val="28"/>
          <w:szCs w:val="28"/>
        </w:rPr>
        <w:t>среди причин временной нетрудоспособности, 7-е в структуре первичного выхода на инвалидность, пятое - среди причин смертности. Прогнозируется значительный дальнейший рост числа гастроэнтерологических заболеваний. Хронический гастрит является одним из самых</w:t>
      </w:r>
      <w:r>
        <w:rPr>
          <w:sz w:val="28"/>
          <w:szCs w:val="28"/>
        </w:rPr>
        <w:t xml:space="preserve"> распространённых заболеваний желудочно-кишечного тракта и по-прежнему занимает центральное место среди болезней желудка. Частота язвенной болезни среди взрослого населения достигает 6-10%.</w:t>
      </w:r>
    </w:p>
    <w:p w14:paraId="5992719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Патологии дезорганизуют личность больного, его поведенческую актив</w:t>
      </w:r>
      <w:r>
        <w:rPr>
          <w:sz w:val="28"/>
          <w:szCs w:val="28"/>
        </w:rPr>
        <w:t>ность, нарушает семейный и социальный статус в целом.</w:t>
      </w:r>
    </w:p>
    <w:p w14:paraId="621CF2D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0B9D1067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8B0148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Функциональные гастроэнтерологические расстройства</w:t>
      </w:r>
    </w:p>
    <w:p w14:paraId="26BCF40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39EABEA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Нарушения моторики</w:t>
      </w:r>
    </w:p>
    <w:p w14:paraId="7DA2090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моторики проявляется такими симптомами, как:</w:t>
      </w:r>
    </w:p>
    <w:p w14:paraId="4C404580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тошнота;</w:t>
      </w:r>
    </w:p>
    <w:p w14:paraId="58B72D1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диарея;</w:t>
      </w:r>
    </w:p>
    <w:p w14:paraId="064ACE2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острая боль в животе;</w:t>
      </w:r>
    </w:p>
    <w:p w14:paraId="7ED2E05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недержание стула;</w:t>
      </w:r>
    </w:p>
    <w:p w14:paraId="7AF467D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метеоризм и ряд других симптомов.</w:t>
      </w:r>
    </w:p>
    <w:p w14:paraId="0D40192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 того, у совершенно здоровых людей сильные эмоциональные влияния и стресс могут вести к усилению моторики пищевода, желудка, тонкой и толстой кишки. Функциональные гастроэнтерологические расстройства характеризуются бо</w:t>
      </w:r>
      <w:r>
        <w:rPr>
          <w:sz w:val="28"/>
          <w:szCs w:val="28"/>
        </w:rPr>
        <w:t>льшей реакцией моторики на стресс по сравнению со здоровыми людьми. Эти расстройства моторики могут быть зафиксированы с помощью возможных электрических маркеров, однако нет полной корреляции между данными исследований и клиническими симптомами и они не мо</w:t>
      </w:r>
      <w:r>
        <w:rPr>
          <w:sz w:val="28"/>
          <w:szCs w:val="28"/>
        </w:rPr>
        <w:t>гут служить достаточным основанием для объяснения таких симптомов, как хронические боли или возрастание боли в животе.</w:t>
      </w:r>
    </w:p>
    <w:p w14:paraId="6F114DE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Висцеральная чувствительность</w:t>
      </w:r>
    </w:p>
    <w:p w14:paraId="05E73A6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Слабая ассоциация болей с гастроинтестинальной моторикой при многих функциональных гастроэнтерологически</w:t>
      </w:r>
      <w:r>
        <w:rPr>
          <w:sz w:val="28"/>
          <w:szCs w:val="28"/>
        </w:rPr>
        <w:t>х расстройствах (ФГЭР), таких как функциональные боли в груди при грыже пищевода, функциональной диспепсии, СРК, функциональных болях в животе, более охотно объясняются нарушениями висцеральной чувствительности. Такие пациенты могут иметь сниженный болевой</w:t>
      </w:r>
      <w:r>
        <w:rPr>
          <w:sz w:val="28"/>
          <w:szCs w:val="28"/>
        </w:rPr>
        <w:t xml:space="preserve"> порог чувствительности при тесте с баллонной дилатацией кишки (висцеральная гипералгезия), или повышенную чувствительность при нормальной моторной функции кишки (так называемая аллодиния), или </w:t>
      </w:r>
      <w:r>
        <w:rPr>
          <w:sz w:val="28"/>
          <w:szCs w:val="28"/>
        </w:rPr>
        <w:lastRenderedPageBreak/>
        <w:t>расширенную либо необычную зону иррадиации болей. В) Воспалени</w:t>
      </w:r>
      <w:r>
        <w:rPr>
          <w:sz w:val="28"/>
          <w:szCs w:val="28"/>
        </w:rPr>
        <w:t>е</w:t>
      </w:r>
    </w:p>
    <w:p w14:paraId="12B7D84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Взаимодействие мозг-кишка</w:t>
      </w:r>
    </w:p>
    <w:p w14:paraId="31F126B6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это взаимодействие из разряда предположений перешло в разряд реальности, необходимо помнить, что любая симптоматика есть интегральное проявление взаимодействия моторики, чувствительности и активности центрально</w:t>
      </w:r>
      <w:r>
        <w:rPr>
          <w:sz w:val="28"/>
          <w:szCs w:val="28"/>
        </w:rPr>
        <w:t>й нервной системы - ЦНС (ось мозг-кишка).</w:t>
      </w:r>
    </w:p>
    <w:p w14:paraId="0B66E4D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Некоторые функциональные нозологии ЖКТ</w:t>
      </w:r>
    </w:p>
    <w:p w14:paraId="0564F17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0C8FCC94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симптомы гастроэнтерологической патологии. Методы обследования в гастроэнтерологии</w:t>
      </w:r>
    </w:p>
    <w:p w14:paraId="03A810A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619383B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местным жалобам относятся те, которые прямо свидетельствуют о по</w:t>
      </w:r>
      <w:r>
        <w:rPr>
          <w:sz w:val="28"/>
          <w:szCs w:val="28"/>
        </w:rPr>
        <w:t>ражении пищевода желудка и кишечника:</w:t>
      </w:r>
    </w:p>
    <w:p w14:paraId="73304A3C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Жалобы на нарушение акта глотания и прохождения пищи по пищеводу ( дисфагия)</w:t>
      </w:r>
    </w:p>
    <w:p w14:paraId="1E9CC25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Жалобы на наличие боли, дискомфорта соответственно анатомическому уровню поражения.</w:t>
      </w:r>
    </w:p>
    <w:p w14:paraId="7ED7E4F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Жалобы на желудочную диспепсию:</w:t>
      </w:r>
    </w:p>
    <w:p w14:paraId="3B77800B" w14:textId="77777777" w:rsidR="00000000" w:rsidRDefault="005C620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Нарушение либо </w:t>
      </w:r>
      <w:r>
        <w:rPr>
          <w:sz w:val="28"/>
          <w:szCs w:val="28"/>
        </w:rPr>
        <w:t>отсутствие аппетита;</w:t>
      </w:r>
    </w:p>
    <w:p w14:paraId="7277F558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Неприятный привкус во рту;</w:t>
      </w:r>
    </w:p>
    <w:p w14:paraId="7F0C188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Отрыжка;</w:t>
      </w:r>
    </w:p>
    <w:p w14:paraId="0E15815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Тошнота и рвота.</w:t>
      </w:r>
    </w:p>
    <w:p w14:paraId="6A104E3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Жалобы на кишечную диспепсию:</w:t>
      </w:r>
    </w:p>
    <w:p w14:paraId="0E953268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Плеск, урчание в животе, локализованные главным образом в средней и нижней его части;</w:t>
      </w:r>
    </w:p>
    <w:p w14:paraId="0CBB698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Вздутие живота вследствие усиленного ;газообразования</w:t>
      </w:r>
      <w:r>
        <w:rPr>
          <w:sz w:val="28"/>
          <w:szCs w:val="28"/>
        </w:rPr>
        <w:t xml:space="preserve"> (метеоризм);</w:t>
      </w:r>
    </w:p>
    <w:p w14:paraId="0CCBCD7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Поносы или запоры.</w:t>
      </w:r>
    </w:p>
    <w:p w14:paraId="0195FFE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Жалобы на расстройства дефекации:</w:t>
      </w:r>
    </w:p>
    <w:p w14:paraId="7287518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Болезненность;</w:t>
      </w:r>
    </w:p>
    <w:p w14:paraId="4C4F979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Ложные позывы;</w:t>
      </w:r>
    </w:p>
    <w:p w14:paraId="247832E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Учащение.</w:t>
      </w:r>
    </w:p>
    <w:p w14:paraId="3244E191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Кровавый стул.</w:t>
      </w:r>
    </w:p>
    <w:p w14:paraId="178E4CD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общим (внепищеводным, внежелудочным и внекишечным) жалобам больным относятся:</w:t>
      </w:r>
    </w:p>
    <w:p w14:paraId="4927CEA5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Снижение аппетита;</w:t>
      </w:r>
    </w:p>
    <w:p w14:paraId="172F5C4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Похудение</w:t>
      </w:r>
      <w:r>
        <w:rPr>
          <w:sz w:val="28"/>
          <w:szCs w:val="28"/>
        </w:rPr>
        <w:t xml:space="preserve"> (истощение) вплоть до кахексии</w:t>
      </w:r>
    </w:p>
    <w:p w14:paraId="0EF4869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общие жалобы являются основными, т.к.имеют характерные черты и обязывают врача при их наличии заподозрить заболевание желудочно-кишечного тракта.</w:t>
      </w:r>
    </w:p>
    <w:p w14:paraId="55DCCE96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общепатологические жалобы больного с заболеваниями пищевода</w:t>
      </w:r>
      <w:r>
        <w:rPr>
          <w:sz w:val="28"/>
          <w:szCs w:val="28"/>
        </w:rPr>
        <w:t>, желудка и кишечника могут быть:</w:t>
      </w:r>
    </w:p>
    <w:p w14:paraId="12EE2803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повышенная утомляемость;</w:t>
      </w:r>
    </w:p>
    <w:p w14:paraId="5581B48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сниженная работоспособность;</w:t>
      </w:r>
    </w:p>
    <w:p w14:paraId="6BF8B80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мышечная слабость;</w:t>
      </w:r>
    </w:p>
    <w:p w14:paraId="3FB7C0F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различные невротические расстройства (раздражительность, нарушение сна и др.)</w:t>
      </w:r>
    </w:p>
    <w:p w14:paraId="0772FCB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жалобы обусловлены патологической импульсацией и</w:t>
      </w:r>
      <w:r>
        <w:rPr>
          <w:sz w:val="28"/>
          <w:szCs w:val="28"/>
        </w:rPr>
        <w:t>з пораженных органов пищеварения, функциональными нарушениями вегетативной нервной системы, а так же нарушениями основных процессов обмена веществ, связанных с недостаточностью поступления питательных веществ к органам и тканям организма.</w:t>
      </w:r>
    </w:p>
    <w:p w14:paraId="6156577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Дисфагия - наруше</w:t>
      </w:r>
      <w:r>
        <w:rPr>
          <w:sz w:val="28"/>
          <w:szCs w:val="28"/>
        </w:rPr>
        <w:t>ние акта глотания и прохождения пищи по пищеводу</w:t>
      </w:r>
    </w:p>
    <w:p w14:paraId="48665FA6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его:</w:t>
      </w:r>
    </w:p>
    <w:p w14:paraId="1A7040F8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 функциональными (кардиоспазм, атония ит.д.)</w:t>
      </w:r>
    </w:p>
    <w:p w14:paraId="5F791F8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- воспалительными</w:t>
      </w:r>
    </w:p>
    <w:p w14:paraId="44BAF85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- органическими (эзофагит, рак)</w:t>
      </w:r>
    </w:p>
    <w:p w14:paraId="53D64FA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болезнями желудка и др.внутренних органов (например, увеличением щитовидной железы, аневри</w:t>
      </w:r>
      <w:r>
        <w:rPr>
          <w:sz w:val="28"/>
          <w:szCs w:val="28"/>
        </w:rPr>
        <w:t>зма аорты) заболеваниями центральной, периферической нервной систем и мышечной системы; психическими нарушениями и др.</w:t>
      </w:r>
    </w:p>
    <w:p w14:paraId="5FBB04B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Дисфагия при раке пищевода, дивертикулезе и рубцованых стенозах развивается постепенно и непрерывно усиливается при ожогах пищевода или п</w:t>
      </w:r>
      <w:r>
        <w:rPr>
          <w:sz w:val="28"/>
          <w:szCs w:val="28"/>
        </w:rPr>
        <w:t>ри попадании инородного тела может наступить сразу. При спазмах пищевода она нередко чередуется с нормальным глотанием, но может стать и постоянной. Временное прекращение дисфагий и облегчение наблюдается иногда и при раке пищевода. Вначале, пока сужение п</w:t>
      </w:r>
      <w:r>
        <w:rPr>
          <w:sz w:val="28"/>
          <w:szCs w:val="28"/>
        </w:rPr>
        <w:t>ищевода невелико, больной жалуется на трудное проглатывание лишь твердой пищи. Постепенно затрудняется проглатывание мягкой, а затем и жидкой пищи.</w:t>
      </w:r>
    </w:p>
    <w:p w14:paraId="24B1107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является одним из основных симптомов при патологии ЖКТ.</w:t>
      </w:r>
    </w:p>
    <w:p w14:paraId="37D258B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Локализация </w:t>
      </w:r>
      <w:r>
        <w:rPr>
          <w:sz w:val="28"/>
          <w:szCs w:val="28"/>
        </w:rPr>
        <w:t>болей в определенной степени указыв</w:t>
      </w:r>
      <w:r>
        <w:rPr>
          <w:sz w:val="28"/>
          <w:szCs w:val="28"/>
        </w:rPr>
        <w:t>ает на пораженный орган:</w:t>
      </w:r>
    </w:p>
    <w:p w14:paraId="1BA30F86" w14:textId="77777777" w:rsidR="00000000" w:rsidRDefault="005C620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поражении пищевода она отмечается на всем его протяжении или за грудиной и усиливается при глотании;</w:t>
      </w:r>
    </w:p>
    <w:p w14:paraId="5997386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ГЭРБ в эпигастральной области в проекции мечевидного отростка вскоре после еды. Характерным признаком боли при ГРЭБ я</w:t>
      </w:r>
      <w:r>
        <w:rPr>
          <w:sz w:val="28"/>
          <w:szCs w:val="28"/>
        </w:rPr>
        <w:t>вляется усиление ее при наклонных движениях;</w:t>
      </w:r>
    </w:p>
    <w:p w14:paraId="195AE3F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поражении желудка локализация болей различная и не всегда определяется местонахождением;</w:t>
      </w:r>
    </w:p>
    <w:p w14:paraId="4EE9395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заболеваниях тонкой кишки ( за исключением 12-ти перстной) и правой половины толстой кишки боли локализуются в</w:t>
      </w:r>
      <w:r>
        <w:rPr>
          <w:sz w:val="28"/>
          <w:szCs w:val="28"/>
        </w:rPr>
        <w:t xml:space="preserve"> околопупочной области;</w:t>
      </w:r>
    </w:p>
    <w:p w14:paraId="64490BE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заболеваниях левой половины толстой кишки в нижних отделах живота, чаще слева.</w:t>
      </w:r>
    </w:p>
    <w:p w14:paraId="615991B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Для поражения дистальных о отделов толстой кишки характерны </w:t>
      </w:r>
      <w:r>
        <w:rPr>
          <w:sz w:val="28"/>
          <w:szCs w:val="28"/>
        </w:rPr>
        <w:lastRenderedPageBreak/>
        <w:t>боли в заднем проходе, тенезмы и ложные позывы на дефекацию.</w:t>
      </w:r>
    </w:p>
    <w:p w14:paraId="44376D7F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708970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556189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Психосоматические р</w:t>
      </w:r>
      <w:r>
        <w:rPr>
          <w:b/>
          <w:bCs/>
          <w:sz w:val="28"/>
          <w:szCs w:val="28"/>
        </w:rPr>
        <w:t>асстройства при заболеваниях пищеварительной системы</w:t>
      </w:r>
    </w:p>
    <w:p w14:paraId="438B821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5A09699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внутренних болезней, несмотря на большое разнообразие психологических реакций и более выраженных психических расстройств, наиболее часто встречаются следующие:</w:t>
      </w:r>
    </w:p>
    <w:p w14:paraId="3625B47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астенические;</w:t>
      </w:r>
    </w:p>
    <w:p w14:paraId="5F89A39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выражен</w:t>
      </w:r>
      <w:r>
        <w:rPr>
          <w:sz w:val="28"/>
          <w:szCs w:val="28"/>
        </w:rPr>
        <w:t>ные астенические признаки встречаются при тяжелых хронических заболеваниях (язвенная болезнь, цирроз печени и т. п.). Астения является стержневым, или сквозным, синдромом при многих болезнях. Она может быть как дебютом (начальным проявлением), так и заверш</w:t>
      </w:r>
      <w:r>
        <w:rPr>
          <w:sz w:val="28"/>
          <w:szCs w:val="28"/>
        </w:rPr>
        <w:t xml:space="preserve">ением заболевания. Типичными жалобами при этом являются слабость, повышенная утомляемость, трудность концентрации внимания, раздражительность, непереносимость яркого света, громких звуков. Сон становится поверхностным, тревожным. Больные с трудом засыпают </w:t>
      </w:r>
      <w:r>
        <w:rPr>
          <w:sz w:val="28"/>
          <w:szCs w:val="28"/>
        </w:rPr>
        <w:t>и трудно просыпаются, встают неотдохнувшими. Наряду с этим появляются эмоциональная неустойчивость, обидчивость, впечатлительность.</w:t>
      </w:r>
    </w:p>
    <w:p w14:paraId="3E5651B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Астенические расстройства редко наблюдаются в чистом виде, они сочетаются с тревогой, депрессией, страхами, неприятными ощущ</w:t>
      </w:r>
      <w:r>
        <w:rPr>
          <w:sz w:val="28"/>
          <w:szCs w:val="28"/>
        </w:rPr>
        <w:t>ениями в теле и ипохондрической фиксацией на своей болезни. На определенном этапе астенические расстройства могут появляться при любом заболевании.</w:t>
      </w:r>
    </w:p>
    <w:p w14:paraId="108AB71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аффективные (нарушения настроения);</w:t>
      </w:r>
    </w:p>
    <w:p w14:paraId="349F021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в характерологических реакциях;</w:t>
      </w:r>
    </w:p>
    <w:p w14:paraId="531FF52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бредовые состояния;</w:t>
      </w:r>
    </w:p>
    <w:p w14:paraId="0C0DFB3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синдромы </w:t>
      </w:r>
      <w:r>
        <w:rPr>
          <w:sz w:val="28"/>
          <w:szCs w:val="28"/>
        </w:rPr>
        <w:t>помрачения сознания;</w:t>
      </w:r>
    </w:p>
    <w:p w14:paraId="0F6A6EF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органический психосиндром.</w:t>
      </w:r>
    </w:p>
    <w:p w14:paraId="012F4C8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0E9882C2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DD1589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Гастрит. Психосоматические расстройства при гастрите</w:t>
      </w:r>
    </w:p>
    <w:p w14:paraId="3B8FEB92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B4D041D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Гастрит - воспаление слизистой оболочки (в ряде случаев и более глубоких слоёв) стенки желудка. Чаще всего причиной гастрита является бактерия </w:t>
      </w:r>
      <w:r>
        <w:rPr>
          <w:sz w:val="28"/>
          <w:szCs w:val="28"/>
          <w:lang w:val="en-US"/>
        </w:rPr>
        <w:t>Helico</w:t>
      </w:r>
      <w:r>
        <w:rPr>
          <w:sz w:val="28"/>
          <w:szCs w:val="28"/>
          <w:lang w:val="en-US"/>
        </w:rPr>
        <w:t>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, однако способствовать развитию гастрита может неправильное питание, постоянный стресс, курение, алкоголизм. Симптомами гастрита служат боли в желудке натощак или после приёма пищи, тошнота, рвота, запоры или поносы и др. Диагноз гастрита ста</w:t>
      </w:r>
      <w:r>
        <w:rPr>
          <w:sz w:val="28"/>
          <w:szCs w:val="28"/>
        </w:rPr>
        <w:t>вится на основании эндоскопического исследования желудка. Лечение осуществляется посредством назначения лечебного питания-диеты, а так же медикаментозно - применение антибиотиков, средств, снижающих или повышающих кислотность желудочного сока и лекарств, з</w:t>
      </w:r>
      <w:r>
        <w:rPr>
          <w:sz w:val="28"/>
          <w:szCs w:val="28"/>
        </w:rPr>
        <w:t>ащищающих желудок от соляной кислоты.</w:t>
      </w:r>
    </w:p>
    <w:p w14:paraId="74A39404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гастрита:</w:t>
      </w:r>
    </w:p>
    <w:p w14:paraId="4272423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болезни гастрит может быть острым и хроническим. Острый гастрит чаще всего развивается в считанные часы и является следствием массивного заражения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>, или другими бактер</w:t>
      </w:r>
      <w:r>
        <w:rPr>
          <w:sz w:val="28"/>
          <w:szCs w:val="28"/>
        </w:rPr>
        <w:t>иями (пищевая токсикоинфекция), а так же, приёма химических веществ, обладающих повреждающим действием на слизистую оболочку желудка (кислоты, щёлочи, спирты). Такие агрессивные вещества в конечном итоге, могут привести даже к язве. Механизм развития гастр</w:t>
      </w:r>
      <w:r>
        <w:rPr>
          <w:sz w:val="28"/>
          <w:szCs w:val="28"/>
        </w:rPr>
        <w:t>ита следующий: в ответ на повреждение слизистой оболочки желудка выделяются специальные вещества, которые призывают к «месту аварии» клетки иммунной системы, отвечающие за скорейшее удаление патогенного вещества из организма. Эти клетки иммунной системы ра</w:t>
      </w:r>
      <w:r>
        <w:rPr>
          <w:sz w:val="28"/>
          <w:szCs w:val="28"/>
        </w:rPr>
        <w:t>звивают бурную деятельность, которая внешне проявляется как воспалительная реакция. Таким образом, воспаление при гастрите является не только проявлением разрушения слизистой оболочки желудка, но и попыткой организма восстановить её целостность.</w:t>
      </w:r>
    </w:p>
    <w:p w14:paraId="3463B71D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</w:t>
      </w:r>
      <w:r>
        <w:rPr>
          <w:sz w:val="28"/>
          <w:szCs w:val="28"/>
        </w:rPr>
        <w:t>несколько типов острого гастрита:</w:t>
      </w:r>
    </w:p>
    <w:p w14:paraId="707499AA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Простой (катаральный) гастрит:</w:t>
      </w:r>
      <w:r>
        <w:rPr>
          <w:sz w:val="28"/>
          <w:szCs w:val="28"/>
        </w:rPr>
        <w:t xml:space="preserve"> развивается в результате попадания в организм несвежей пищи, заражённой болезнетворными микробами( пищевая токсикоинфекция), при ротавирозе, аллергии на какой-то пищевой продукт или как следс</w:t>
      </w:r>
      <w:r>
        <w:rPr>
          <w:sz w:val="28"/>
          <w:szCs w:val="28"/>
        </w:rPr>
        <w:t>твие повреждения слизистой желудка некоторыми лекарствами. При катаральном гастрите слизистая оболочка разрушается незначительно (только самый поверхностный слой) и после прекращения действия раздражающего фактора быстро восстанавливается.</w:t>
      </w:r>
    </w:p>
    <w:p w14:paraId="44380F8F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Коррозивный (эро</w:t>
      </w:r>
      <w:r>
        <w:rPr>
          <w:sz w:val="28"/>
          <w:szCs w:val="28"/>
          <w:u w:val="single"/>
        </w:rPr>
        <w:t>зивный) гастрит</w:t>
      </w:r>
      <w:r>
        <w:rPr>
          <w:sz w:val="28"/>
          <w:szCs w:val="28"/>
        </w:rPr>
        <w:t>: развивается после попадания в желудок некоторых концентрированных кислот или щелочей( химический ожог слизистой желудка). При коррозивном гастрите разрушается не только поверхностные, но и глубокие слои слизистой желудка, поэтому такая фор</w:t>
      </w:r>
      <w:r>
        <w:rPr>
          <w:sz w:val="28"/>
          <w:szCs w:val="28"/>
        </w:rPr>
        <w:t>ма болезни нередко даёт начало язвенной болезни или формированию рубцов.</w:t>
      </w:r>
    </w:p>
    <w:p w14:paraId="35B9C415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Флегмонозный гастрит</w:t>
      </w:r>
      <w:r>
        <w:rPr>
          <w:sz w:val="28"/>
          <w:szCs w:val="28"/>
        </w:rPr>
        <w:t>: это гнойное воспаление желудка, которое может развиться в результате попадания в стенку желудка инородного предмета( например, рыбья косточка) с последующим зара</w:t>
      </w:r>
      <w:r>
        <w:rPr>
          <w:sz w:val="28"/>
          <w:szCs w:val="28"/>
        </w:rPr>
        <w:t>жением этой области гноеродной инфекцией. Отличительной особенностью этого типа гастрита является высокая температура и нестерпимые боли в подложечной области. Флегмонозный гастрит требует немедленного хирургического вмешательства. Без оказания медицинской</w:t>
      </w:r>
      <w:r>
        <w:rPr>
          <w:sz w:val="28"/>
          <w:szCs w:val="28"/>
        </w:rPr>
        <w:t xml:space="preserve"> помощи болезнь проходит в перитонит (обширное воспаление органов брюшной полости) и заканчивается смертью.</w:t>
      </w:r>
    </w:p>
    <w:p w14:paraId="32A41905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Фибринозный гастрит</w:t>
      </w:r>
      <w:r>
        <w:rPr>
          <w:sz w:val="28"/>
          <w:szCs w:val="28"/>
        </w:rPr>
        <w:t>: встречается очень редко на фоне сепсиса (заражения крови). При условии правильного лечения, острый гастрит (в зависимости от фо</w:t>
      </w:r>
      <w:r>
        <w:rPr>
          <w:sz w:val="28"/>
          <w:szCs w:val="28"/>
        </w:rPr>
        <w:t>рмы) длится до 5-7 дней, однако полное восстановление желудка происходит намного позднее. В большинстве случаев острый гастрит сопровождается увеличением выработки желудочного сока и соляной кислоты (гастрит с повышенной кислотностью, гиперацидный гастрит)</w:t>
      </w:r>
      <w:r>
        <w:rPr>
          <w:sz w:val="28"/>
          <w:szCs w:val="28"/>
        </w:rPr>
        <w:t>. Часто острый гастрит может перейти в хронический. Переходу острого гастрита в хронический гастрит способствуют частые рецидивы болезни, некачественное лечение, длительное воздействие на слизистую желудка, раздражающих факторов.</w:t>
      </w:r>
    </w:p>
    <w:p w14:paraId="5C60A1E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гастрит развив</w:t>
      </w:r>
      <w:r>
        <w:rPr>
          <w:sz w:val="28"/>
          <w:szCs w:val="28"/>
        </w:rPr>
        <w:t>ается как следствие острого гастрита или же как самостоятельное заболевание. Хронический гастрит длительное время может протекать, не проявляясь никакими симптомами.</w:t>
      </w:r>
    </w:p>
    <w:p w14:paraId="02308AB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развития хронического гастрита (кроме описанных выше) могут служить следующие фак</w:t>
      </w:r>
      <w:r>
        <w:rPr>
          <w:sz w:val="28"/>
          <w:szCs w:val="28"/>
        </w:rPr>
        <w:t>торы:</w:t>
      </w:r>
    </w:p>
    <w:p w14:paraId="1B45655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слизистой Helicobacter pylori (гастрит типа B)</w:t>
      </w:r>
    </w:p>
    <w:p w14:paraId="504EA26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собственных иммунных клеток против слизистой желудка - аутоиммунный гастрит (тип А)</w:t>
      </w:r>
    </w:p>
    <w:p w14:paraId="73B9902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Заброс желчи из двенадцатиперстной кишки в желудок - рефлюкс-гастрит (тип С).</w:t>
      </w:r>
    </w:p>
    <w:p w14:paraId="30DB10B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гастри</w:t>
      </w:r>
      <w:r>
        <w:rPr>
          <w:sz w:val="28"/>
          <w:szCs w:val="28"/>
        </w:rPr>
        <w:t>те слизистая оболочка желудка поражается значительно глубже и обширнее, чем при остром гастрите. Характерной особенностью хронического гастрита является постепенное разрастание в слизистой оболочке желудка соединительной ткани, замещающей клетки, вырабатыв</w:t>
      </w:r>
      <w:r>
        <w:rPr>
          <w:sz w:val="28"/>
          <w:szCs w:val="28"/>
        </w:rPr>
        <w:t>ающие желудочный сок (атрофия слизистой желудка). Хронический гастрит часто сопровождается уменьшением выработки желудочного сока и кислоты (гипоацидный гастрит).</w:t>
      </w:r>
    </w:p>
    <w:p w14:paraId="5F1DF8E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время (особенно в начале болезни) хронический гастрит протекает бессимптомно. В ра</w:t>
      </w:r>
      <w:r>
        <w:rPr>
          <w:sz w:val="28"/>
          <w:szCs w:val="28"/>
        </w:rPr>
        <w:t>звитии болезни, как правило, отмечаются периоды обострения и ремиссии. В периоды обострения хронического гастрита могут появляться кратковременные приступы боли, дискомфорт вверху живота, чувство тяжести, тошнота после еды, изжога, которая говорит о наруше</w:t>
      </w:r>
      <w:r>
        <w:rPr>
          <w:sz w:val="28"/>
          <w:szCs w:val="28"/>
        </w:rPr>
        <w:t>нии функции естественных «клапанов» желудка и забросе кислого содержимого желудка в пищевод. Также могут появиться признаки нарушения переваривания пищи в кишечнике: эпизоды запора или поноса, вздутие живота (метеоризм), усиленное урчание.</w:t>
      </w:r>
    </w:p>
    <w:p w14:paraId="1BE2926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Инфекция Helicob</w:t>
      </w:r>
      <w:r>
        <w:rPr>
          <w:sz w:val="28"/>
          <w:szCs w:val="28"/>
        </w:rPr>
        <w:t>acter pylori, паразитирующая в желудке, нарушает процессы обновления слизистой оболочки; таким образом, когда погибают старые клетки, новые не могут образовываться. Это приводит к постепенной деградации слизистой оболочки желудка с потерей функции желез, п</w:t>
      </w:r>
      <w:r>
        <w:rPr>
          <w:sz w:val="28"/>
          <w:szCs w:val="28"/>
        </w:rPr>
        <w:t>родуцирующих желудочный сок.</w:t>
      </w:r>
    </w:p>
    <w:p w14:paraId="5E16729F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возникновения гастрита:</w:t>
      </w:r>
    </w:p>
    <w:p w14:paraId="1E38205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Гастрит проявляется воспалением и разрушением слизистой оболочки желудка. Воспалительная реакция в организме человека всегда развивается в ответ на действие на здоровые ткани повреждающих факторо</w:t>
      </w:r>
      <w:r>
        <w:rPr>
          <w:sz w:val="28"/>
          <w:szCs w:val="28"/>
        </w:rPr>
        <w:t>в. В случае гастрита это может быть инфекция, химические вещества, высокие или низкие температуры.</w:t>
      </w:r>
    </w:p>
    <w:p w14:paraId="6A3E917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подавляющем большинстве случаев, причиной развития гастрита служит инфицирование слизистой желудка бактерией Helicobacter pylori. Этот механизм развития га</w:t>
      </w:r>
      <w:r>
        <w:rPr>
          <w:sz w:val="28"/>
          <w:szCs w:val="28"/>
        </w:rPr>
        <w:t xml:space="preserve">стрита был установлен совсем недавно, однако его открытие совершило переворот в лечении и профилактике гастрита, язвенной болезни и рака желудка. Инфекция Helicobacter pylori (хеликобактериоз) избирательно поражает слизистую оболочку желудка и вызывает ее </w:t>
      </w:r>
      <w:r>
        <w:rPr>
          <w:sz w:val="28"/>
          <w:szCs w:val="28"/>
        </w:rPr>
        <w:t xml:space="preserve">поверхностное разрушение по типу гастрита либо более глубокое разрушение, по типу язвенной болезни. Однако, хеликобактерия может мирно существовать в желудке, не вызывая заболеваний, пока не появятся провоцирующие факторы: ослабление иммунитета, попадание </w:t>
      </w:r>
      <w:r>
        <w:rPr>
          <w:sz w:val="28"/>
          <w:szCs w:val="28"/>
        </w:rPr>
        <w:t>раздражающих веществ в желудок и др.</w:t>
      </w:r>
    </w:p>
    <w:p w14:paraId="7D602BF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гастрит может развиться в результате ожога слизистой оболочки желудка различными химическими веществами (спирты, щелочи, кислоты), такое наблюдается у людей злоупотребляющих алкоголем или при случайном употреблени</w:t>
      </w:r>
      <w:r>
        <w:rPr>
          <w:sz w:val="28"/>
          <w:szCs w:val="28"/>
        </w:rPr>
        <w:t>и внутрь вещества, агрессивно воздействующего на живые ткани (уксус, кислота, щелочь). Прием некоторых лекарств (аспирин и прочие противовоспалительные препараты, некоторые антибиотики), также может спровоцировать гастрит, при этом лекарства из группы прот</w:t>
      </w:r>
      <w:r>
        <w:rPr>
          <w:sz w:val="28"/>
          <w:szCs w:val="28"/>
        </w:rPr>
        <w:t>ивовоспалительных препаратов (Аспирин, Диклофенак, Индометацин и пр.) вызывают гастрит не только за счет прямого раздражения слизистой оболочки желудка, но и за счет нарушения молекулярных механизмов защиты слизистой желудка, поэтому гастрит может возникну</w:t>
      </w:r>
      <w:r>
        <w:rPr>
          <w:sz w:val="28"/>
          <w:szCs w:val="28"/>
        </w:rPr>
        <w:t>ть даже в том случае когда данные лекарства используются в виде инъекций или мазей.</w:t>
      </w:r>
    </w:p>
    <w:p w14:paraId="6D84A95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причиной гастрита служит неправильный режим питания:</w:t>
      </w:r>
    </w:p>
    <w:p w14:paraId="1560F7A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Поспешная еда и плохо разжеванная пища или еда «в сухомятку» травмируют слизистую оболочку механически</w:t>
      </w:r>
    </w:p>
    <w:p w14:paraId="440A5A9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</w:t>
      </w:r>
      <w:r>
        <w:rPr>
          <w:sz w:val="28"/>
          <w:szCs w:val="28"/>
        </w:rPr>
        <w:t>ребление в пищу слишком горячей или слишком холодной пищи вызывает гастрит за счет термического повреждения слизистой желудка.</w:t>
      </w:r>
    </w:p>
    <w:p w14:paraId="5C41921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в пищу пикантной пищи (преимущественно острой и сильно соленой пищи) раздражает слизистую желудка аналогично действи</w:t>
      </w:r>
      <w:r>
        <w:rPr>
          <w:sz w:val="28"/>
          <w:szCs w:val="28"/>
        </w:rPr>
        <w:t>ю едких химических веществ.</w:t>
      </w:r>
    </w:p>
    <w:p w14:paraId="5A8F6522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аутоиммунного гастрита</w:t>
      </w:r>
    </w:p>
    <w:p w14:paraId="4A27BA3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гастрит развивается вследствие повышенной агрессивности иммунной системы по отношению к слизистой желудка. Установлено, что в некоторых случаях иммунная система человека начинает работать н</w:t>
      </w:r>
      <w:r>
        <w:rPr>
          <w:sz w:val="28"/>
          <w:szCs w:val="28"/>
        </w:rPr>
        <w:t>е против микробов, а против собственных клеток организма (аутоиммунные болезни). В случае когда «нападению» иммунной системы подвергается слизистая желудка, возникает так называемый аутоиммунный гастрит. При аутоиммунном гастрите клетки слизистой желудка р</w:t>
      </w:r>
      <w:r>
        <w:rPr>
          <w:sz w:val="28"/>
          <w:szCs w:val="28"/>
        </w:rPr>
        <w:t>азрушаются клетками иммунной системы и выделяемыми ими антителами. В развитии аутоиммунного гастрита важную роль играют наследственные факторы и предшествующие эпизоды раздражения слизистой желудка.</w:t>
      </w:r>
    </w:p>
    <w:p w14:paraId="711ED8C4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Психосоматический аспект. </w:t>
      </w:r>
      <w:r>
        <w:rPr>
          <w:sz w:val="28"/>
          <w:szCs w:val="28"/>
        </w:rPr>
        <w:t>Ситуацию заболевания, психодина</w:t>
      </w:r>
      <w:r>
        <w:rPr>
          <w:sz w:val="28"/>
          <w:szCs w:val="28"/>
        </w:rPr>
        <w:t>мику и личность трудно чётко отграничить друг от друга в общей проблематике язвенных больных. Возможно, у больных больше выражена депрессивная симптоматика с оральной зависимостью и меньше - сверхкомпенсированная проблематика ценностей.</w:t>
      </w:r>
    </w:p>
    <w:p w14:paraId="476ED7C8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Терапия. </w:t>
      </w:r>
      <w:r>
        <w:rPr>
          <w:sz w:val="28"/>
          <w:szCs w:val="28"/>
        </w:rPr>
        <w:t>Помня о х</w:t>
      </w:r>
      <w:r>
        <w:rPr>
          <w:sz w:val="28"/>
          <w:szCs w:val="28"/>
        </w:rPr>
        <w:t>роническом, рецидивирующем течении гастрита, следует преодолевать конфликтные ситуации и их невротические последствия, в тяжёлых случаях с помощью раскрывающей психотерапии. Как правило, в первую очередь должны использоваться поддерживающие, длительно пров</w:t>
      </w:r>
      <w:r>
        <w:rPr>
          <w:sz w:val="28"/>
          <w:szCs w:val="28"/>
        </w:rPr>
        <w:t>одимые комбинированные формы терапии: психотерапевтические советы с корректировкой патогенных форм поведения в отношении образа жизни и характера питания (исключение алкоголя, кофе, табака). Наряду с сосредоточенной на конфликте врачебной беседой в качеств</w:t>
      </w:r>
      <w:r>
        <w:rPr>
          <w:sz w:val="28"/>
          <w:szCs w:val="28"/>
        </w:rPr>
        <w:t>е симптоматического лечения могут применяться антихолинергические средства для подавления вагусной стимуляции выделения кислоты, например пирензепин (гастроцепин).</w:t>
      </w:r>
    </w:p>
    <w:p w14:paraId="0258E1D0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DB86FC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Язва. Психосоматические расстройства при язвенной болезни</w:t>
      </w:r>
    </w:p>
    <w:p w14:paraId="4ED641A6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CA14E75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Язва желудка - хроническое з</w:t>
      </w:r>
      <w:r>
        <w:rPr>
          <w:sz w:val="28"/>
          <w:szCs w:val="28"/>
        </w:rPr>
        <w:t xml:space="preserve">аболевание, при котором происходит образование язвенных дефектов слизистой оболочки желудка. Наиболее часто язвой желудка страдают мужчины от 20 до 50 лет. Для заболевания характерно хроническое течение с частыми рецидивами, которые обычно бывают весной и </w:t>
      </w:r>
      <w:r>
        <w:rPr>
          <w:sz w:val="28"/>
          <w:szCs w:val="28"/>
        </w:rPr>
        <w:t>осенью. Немалую роль в возникновении заболевания играет бактерия Helicobacter pylori, жизнедеятельность которой приводит к повышению кислотности желудочного сока. Причины язвы желудка. Постоянные стрессы провоцируют нарушение работы нервной системы, привод</w:t>
      </w:r>
      <w:r>
        <w:rPr>
          <w:sz w:val="28"/>
          <w:szCs w:val="28"/>
        </w:rPr>
        <w:t>я к спазмам мышц и кровеносных сосудов желудочно-кишечного тракта. Питание желудка нарушается, желудочный сок начинает оказывать губительное действие на слизистую, что приводит к образованию язвы. Однако главной причиной развития болезни считается нарушени</w:t>
      </w:r>
      <w:r>
        <w:rPr>
          <w:sz w:val="28"/>
          <w:szCs w:val="28"/>
        </w:rPr>
        <w:t>е баланса между защитными механизмами желудка и факторами агрессии, т.е. выделяемая желудком слизь не справляется с ферментами и соляной кислотой. К такому нарушению баланса и развитию язвы желудка могут приводить следующие факторы: наличие хронических заб</w:t>
      </w:r>
      <w:r>
        <w:rPr>
          <w:sz w:val="28"/>
          <w:szCs w:val="28"/>
        </w:rPr>
        <w:t>олеваний желудочно-кишечного тракта (гастрит, панкреатит); неправильное питание; длительный прием препаратов, которые обладают язвообразующими свойствами; злоупотребление алкоголем и курение; стресс; генетическая предрасположенность.</w:t>
      </w:r>
    </w:p>
    <w:p w14:paraId="234B871E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 и симптомы яз</w:t>
      </w:r>
      <w:r>
        <w:rPr>
          <w:b/>
          <w:bCs/>
          <w:sz w:val="28"/>
          <w:szCs w:val="28"/>
        </w:rPr>
        <w:t>вы желудка</w:t>
      </w:r>
    </w:p>
    <w:p w14:paraId="238B4E9C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Симптомами язвы желудка являются:</w:t>
      </w:r>
    </w:p>
    <w:p w14:paraId="32537FCE" w14:textId="77777777" w:rsidR="00000000" w:rsidRDefault="005C620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сильная боль,</w:t>
      </w:r>
    </w:p>
    <w:p w14:paraId="485AC01A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голодные боли,</w:t>
      </w:r>
    </w:p>
    <w:p w14:paraId="5C887D1C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ночные боли,</w:t>
      </w:r>
    </w:p>
    <w:p w14:paraId="7B3488F0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рвота кислым,</w:t>
      </w:r>
    </w:p>
    <w:p w14:paraId="2976635D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изжога.</w:t>
      </w:r>
    </w:p>
    <w:p w14:paraId="3DCEAA25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Основным, бросающимся в глаза, признаком язвы являются стойкие боли. Это значит, что пациент ощущает их долго, в зависимости от своей тер</w:t>
      </w:r>
      <w:r>
        <w:rPr>
          <w:sz w:val="28"/>
          <w:szCs w:val="28"/>
        </w:rPr>
        <w:t>пеливости - неделю, месяц, полгода. Если необследованный больной терпит боли долго, то он может заметить такой признак, как сезонность болей - их появление в весенние и осенние месяцы (зима и лето проходят при их отсутствии). Язвенная боль чаще локализуетс</w:t>
      </w:r>
      <w:r>
        <w:rPr>
          <w:sz w:val="28"/>
          <w:szCs w:val="28"/>
        </w:rPr>
        <w:t>я в подложечной области, на середине расстояния между пупком и концом грудины; при язве желудка - по средней линии или слева от нее; при язве двенадцатиперстной кишки - на 1-2 см вправо от средней линии. Причиной язвенных болей служит периодический спазм п</w:t>
      </w:r>
      <w:r>
        <w:rPr>
          <w:sz w:val="28"/>
          <w:szCs w:val="28"/>
        </w:rPr>
        <w:t>ривратника желудка и раздражение изъязвленной стенки органа соляной кислотой.</w:t>
      </w:r>
    </w:p>
    <w:p w14:paraId="3C623298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Психосоматические расстройства при язвенной болезни</w:t>
      </w:r>
    </w:p>
    <w:p w14:paraId="1E3BD34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реализуется не без участия других органов и систем, например, было отмечено влияние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vagus</w:t>
      </w:r>
      <w:r>
        <w:rPr>
          <w:sz w:val="28"/>
          <w:szCs w:val="28"/>
        </w:rPr>
        <w:t>, хотя недавно ег</w:t>
      </w:r>
      <w:r>
        <w:rPr>
          <w:sz w:val="28"/>
          <w:szCs w:val="28"/>
        </w:rPr>
        <w:t>о роль преувеличивали. Влияние ЦНС при пилородуоденальной язве проявляется тревожностью, эгоцентризмом, повышенными притязаниями, тревожно-фобическим и ипохондрическим синдромами. Нервно-психический стресс - один из этиологических факторов развития язвенно</w:t>
      </w:r>
      <w:r>
        <w:rPr>
          <w:sz w:val="28"/>
          <w:szCs w:val="28"/>
        </w:rPr>
        <w:t>й болезни.</w:t>
      </w:r>
    </w:p>
    <w:p w14:paraId="782601E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литературе появляется все больше публикаций, посвященных психосоматическим заболеваниям. Психосоматическая патология, как известно, встречается достаточно часто. Как правило, больные с психосоматическими расстройствами (язвенная бо</w:t>
      </w:r>
      <w:r>
        <w:rPr>
          <w:sz w:val="28"/>
          <w:szCs w:val="28"/>
        </w:rPr>
        <w:t>лезнь желудка и двенадцатиперстной кишки, язвенный колит и другие болезни) лечатся в общесоматических стационарах, и почти всегда эти заболевания не излечиваются, т. к. в основе их генеза лежит психопатология, которая не учитывается лечащим врачом, а лечен</w:t>
      </w:r>
      <w:r>
        <w:rPr>
          <w:sz w:val="28"/>
          <w:szCs w:val="28"/>
        </w:rPr>
        <w:t>ие не приносит желаемого результата.</w:t>
      </w:r>
    </w:p>
    <w:p w14:paraId="65238E9F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0236146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 Патология больных с язвами ЖКТ</w:t>
      </w:r>
    </w:p>
    <w:p w14:paraId="08578968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213F1F7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язвами ЖКТ внешне поведение не отличается от нормального, но отмечается своеобразная агрессивность (диссоциация между агрессией и сдерживающими механизмами), т. е. имеет ме</w:t>
      </w:r>
      <w:r>
        <w:rPr>
          <w:sz w:val="28"/>
          <w:szCs w:val="28"/>
        </w:rPr>
        <w:t>сто внутриличностный конфликт.</w:t>
      </w:r>
    </w:p>
    <w:p w14:paraId="0DA7EDE8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от здоровых: более высокая степень подозрительности, обидчивость; тревожность; подавленность, печаль, неуверенность; эмоциональное застревание на некоторых состояниях; наличие агрессивных эмоций.</w:t>
      </w:r>
    </w:p>
    <w:p w14:paraId="7E5E9B8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Клиническая картина</w:t>
      </w:r>
    </w:p>
    <w:p w14:paraId="0E82218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присуща маскировка депрессии. Она сочетается со сниженным жизненным тонусом. Это преморбидное состояние, способствующее развитию ишемической болезни сердца (инфаркт миокарда).</w:t>
      </w:r>
    </w:p>
    <w:p w14:paraId="314CFF9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склонны к сокрытию своей патологии. 38% больных признают выражен</w:t>
      </w:r>
      <w:r>
        <w:rPr>
          <w:sz w:val="28"/>
          <w:szCs w:val="28"/>
        </w:rPr>
        <w:t>ную тревожность, у 5% больных наблюдаются астенодепрессивные состояния. Эти явления лежат в основе невротизации больных. Язвенная болезнь в преморбиде диагностируется при наличии некоторых особенностей: стремлении подавлять окружающих, вспышках агрессии, в</w:t>
      </w:r>
      <w:r>
        <w:rPr>
          <w:sz w:val="28"/>
          <w:szCs w:val="28"/>
        </w:rPr>
        <w:t xml:space="preserve"> случае неудач - склонности к алкоголизму.</w:t>
      </w:r>
    </w:p>
    <w:p w14:paraId="71F67C5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Депрессивность, недовольство окружающими - все эти особенности складываются при наличии психогений в детстве, психотравм. Затем они усиливаются в зрелом возрасте. Такие больные воспитываются в многодетных семьях, </w:t>
      </w:r>
      <w:r>
        <w:rPr>
          <w:sz w:val="28"/>
          <w:szCs w:val="28"/>
        </w:rPr>
        <w:t>являясь младшими детьми.</w:t>
      </w:r>
    </w:p>
    <w:p w14:paraId="180C840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школьные годы отмечается пассивное подчинение, слабое включение в конкурентную борьбу за лидерство. Дети воспитываются в условиях эмоциональной изоляции. В период до 30 лет увеличивается риск развития этого заболевания, чему спос</w:t>
      </w:r>
      <w:r>
        <w:rPr>
          <w:sz w:val="28"/>
          <w:szCs w:val="28"/>
        </w:rPr>
        <w:t>обствует низкая мотивация достижения успеха. Наблюдается аффективная ригидность, т. е. застойность, негибкость в поведении. Такие больные отличаются малоподвижностью, склонны к формированию навязчивостей и сверхценных идей, используют поведенческие стереот</w:t>
      </w:r>
      <w:r>
        <w:rPr>
          <w:sz w:val="28"/>
          <w:szCs w:val="28"/>
        </w:rPr>
        <w:t>ипы, т. е. шаблоны поведения.</w:t>
      </w:r>
    </w:p>
    <w:p w14:paraId="3330B39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6E67700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Психологические типы язвенных больных</w:t>
      </w:r>
    </w:p>
    <w:p w14:paraId="11421FF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30D091E8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психосоматическое заболевание, в том числе и язвенная болезнь желудка или двенадцатиперстной кишки, в своей основе имеет специфические психологические особенности личности, хот</w:t>
      </w:r>
      <w:r>
        <w:rPr>
          <w:sz w:val="28"/>
          <w:szCs w:val="28"/>
        </w:rPr>
        <w:t>я считается (</w:t>
      </w:r>
      <w:r>
        <w:rPr>
          <w:sz w:val="28"/>
          <w:szCs w:val="28"/>
          <w:lang w:val="en-US"/>
        </w:rPr>
        <w:t>Alexander</w:t>
      </w:r>
      <w:r>
        <w:rPr>
          <w:sz w:val="28"/>
          <w:szCs w:val="28"/>
        </w:rPr>
        <w:t xml:space="preserve">, 1934 г.), что «язвенного типа личности» не существует. Выделяют несколько психологических типов. Так, например, </w:t>
      </w:r>
      <w:r>
        <w:rPr>
          <w:sz w:val="28"/>
          <w:szCs w:val="28"/>
          <w:lang w:val="en-US"/>
        </w:rPr>
        <w:t>Overbeck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Biebl</w:t>
      </w:r>
      <w:r>
        <w:rPr>
          <w:sz w:val="28"/>
          <w:szCs w:val="28"/>
        </w:rPr>
        <w:t xml:space="preserve"> (1975 г.) предлагают разделение язвенных больных на 5 типов:</w:t>
      </w:r>
    </w:p>
    <w:p w14:paraId="4C7A48F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Психически «здоровый» язвенный больной:</w:t>
      </w:r>
      <w:r>
        <w:rPr>
          <w:sz w:val="28"/>
          <w:szCs w:val="28"/>
        </w:rPr>
        <w:t xml:space="preserve"> заболевает язвой в качестве единичной психосоматической реакции при массивной нагрузке и сильной регрессии «Я».</w:t>
      </w:r>
    </w:p>
    <w:p w14:paraId="0A4D59B0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Язвенный больной с неврозом характера: формирование псевдонезависимых реакций при постоянном переживании обид, неудач.</w:t>
      </w:r>
    </w:p>
    <w:p w14:paraId="54766C6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Социопатический</w:t>
      </w:r>
      <w:r>
        <w:rPr>
          <w:sz w:val="28"/>
          <w:szCs w:val="28"/>
        </w:rPr>
        <w:t xml:space="preserve"> язвенный больной: больные со слабым «Я», чрезмерной зависимостью, заболевают при мелких внешних отказах в любви и обращении к себе.</w:t>
      </w:r>
    </w:p>
    <w:p w14:paraId="5E28D55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«Психосоматический» язвенный больной: личности с бедной фантазией, видят в окружающих лишь самих себя и при специфическ</w:t>
      </w:r>
      <w:r>
        <w:rPr>
          <w:sz w:val="28"/>
          <w:szCs w:val="28"/>
        </w:rPr>
        <w:t>их нагрузках и кризисах привычно психосоматически реагируют.</w:t>
      </w:r>
    </w:p>
    <w:p w14:paraId="5F8CB64E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«Нормопатический» язвенный больной чрезмерно ориентирован на нормативность поведения с отчетливыми ограничениями «Я». Язва возникает на фоне хронической стрессовой перегрузки.</w:t>
      </w:r>
    </w:p>
    <w:p w14:paraId="343AB06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авто</w:t>
      </w:r>
      <w:r>
        <w:rPr>
          <w:sz w:val="28"/>
          <w:szCs w:val="28"/>
        </w:rPr>
        <w:t>ров (</w:t>
      </w:r>
      <w:r>
        <w:rPr>
          <w:sz w:val="28"/>
          <w:szCs w:val="28"/>
          <w:lang w:val="en-US"/>
        </w:rPr>
        <w:t>Freyberger</w:t>
      </w:r>
      <w:r>
        <w:rPr>
          <w:sz w:val="28"/>
          <w:szCs w:val="28"/>
        </w:rPr>
        <w:t xml:space="preserve">, 1972 г.; </w:t>
      </w:r>
      <w:r>
        <w:rPr>
          <w:sz w:val="28"/>
          <w:szCs w:val="28"/>
          <w:lang w:val="en-US"/>
        </w:rPr>
        <w:t>Balint</w:t>
      </w:r>
      <w:r>
        <w:rPr>
          <w:sz w:val="28"/>
          <w:szCs w:val="28"/>
        </w:rPr>
        <w:t xml:space="preserve">, 1969 г.; </w:t>
      </w:r>
      <w:r>
        <w:rPr>
          <w:sz w:val="28"/>
          <w:szCs w:val="28"/>
          <w:lang w:val="en-US"/>
        </w:rPr>
        <w:t>Loch</w:t>
      </w:r>
      <w:r>
        <w:rPr>
          <w:sz w:val="28"/>
          <w:szCs w:val="28"/>
        </w:rPr>
        <w:t xml:space="preserve">, 1963 г. и др.) выделяют 2 типа - гиперактивный и пассивный. Считается, что почти у всех больных язвенной болезнью имеет место внутренний конфликт по типу «взять-отдать» - борьба между двумя противоположными </w:t>
      </w:r>
      <w:r>
        <w:rPr>
          <w:sz w:val="28"/>
          <w:szCs w:val="28"/>
        </w:rPr>
        <w:t>стремлениями (зависимость и боязнь открыто демонстрировать эту зависимость).</w:t>
      </w:r>
    </w:p>
    <w:p w14:paraId="4A8EC9C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пассивном типе больные наслаждаются преимуществами зависимости и не предпринимают шагов к самостоятельности. На первом плане у таких пациентов стоит бессознательный страх быть</w:t>
      </w:r>
      <w:r>
        <w:rPr>
          <w:sz w:val="28"/>
          <w:szCs w:val="28"/>
        </w:rPr>
        <w:t xml:space="preserve"> покинутыми. При гиперактивном язвенном типе желание зависимости сознательно отвергается. Эти больные заботятся о других, стараются быть лидерами, постоянно ищут успеха, но не находят его. Некоторые исследователи (</w:t>
      </w:r>
      <w:r>
        <w:rPr>
          <w:sz w:val="28"/>
          <w:szCs w:val="28"/>
          <w:lang w:val="en-US"/>
        </w:rPr>
        <w:t>Zander</w:t>
      </w:r>
      <w:r>
        <w:rPr>
          <w:sz w:val="28"/>
          <w:szCs w:val="28"/>
        </w:rPr>
        <w:t>, 1976 г.) считают, что пусковым фак</w:t>
      </w:r>
      <w:r>
        <w:rPr>
          <w:sz w:val="28"/>
          <w:szCs w:val="28"/>
        </w:rPr>
        <w:t>тором является зависть - «язва возникает, когда человек с голодной установкой должен видеть, как питается другой». Известно, что еда представляет собой первое явное удовлетворение рецептивно-собирательного желания. В мыслях ребенка желание быть любимым и ж</w:t>
      </w:r>
      <w:r>
        <w:rPr>
          <w:sz w:val="28"/>
          <w:szCs w:val="28"/>
        </w:rPr>
        <w:t>елание быть накормленным связаны очень глубоко.</w:t>
      </w:r>
    </w:p>
    <w:p w14:paraId="62E0512D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 более зрелом возрасте желание получить помощь от другого вызывает стыд или застенчивость, что нередко в обществе, главной ценностью которого считается независимость, желание это находит регрессивное у</w:t>
      </w:r>
      <w:r>
        <w:rPr>
          <w:sz w:val="28"/>
          <w:szCs w:val="28"/>
        </w:rPr>
        <w:t>довлетворение в повышенной тяге к поглощению пищи. Эта тяга стимулирует секрецию желудка, а хроническое повышение секреции у предрасположенного индивида может привести к образованию язвы. На базе гастроэнтерологического отделения городской клинической боль</w:t>
      </w:r>
      <w:r>
        <w:rPr>
          <w:sz w:val="28"/>
          <w:szCs w:val="28"/>
        </w:rPr>
        <w:t>ницы № 3 г. Воронежа проводилось обследование пациентов с язвенной болезнью желудка и двенадцатиперстной кишки. Целью являлось изучение внутренней картины болезни и психологических особенностей больных путем расспроса, сбора анамнеза, а также использования</w:t>
      </w:r>
      <w:r>
        <w:rPr>
          <w:sz w:val="28"/>
          <w:szCs w:val="28"/>
        </w:rPr>
        <w:t xml:space="preserve"> психологических тестов. В процессе беседы особенно важно было выяснить, с чем сам пациент связывает свое заболевание.</w:t>
      </w:r>
    </w:p>
    <w:p w14:paraId="529722C8" w14:textId="77777777" w:rsidR="00000000" w:rsidRDefault="005C620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B1E4107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Влияние психических стрессов на возникновение язвенной болезни</w:t>
      </w:r>
    </w:p>
    <w:p w14:paraId="22B17260" w14:textId="77777777" w:rsidR="00000000" w:rsidRDefault="005C620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гастроэнтерологический психосоматический гастрит печёночный</w:t>
      </w:r>
    </w:p>
    <w:p w14:paraId="0C7D95A2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бы</w:t>
      </w:r>
      <w:r>
        <w:rPr>
          <w:sz w:val="28"/>
          <w:szCs w:val="28"/>
        </w:rPr>
        <w:t>ли настроены доброжелательно, с удовольствием входили в контакт. Также выяснилось, что многие пациенты с язвенной болезнью перенесли в недавнем прошлом какую-либо психическую травму (развод или смерть одного из родителей). Значительная часть из них в насто</w:t>
      </w:r>
      <w:r>
        <w:rPr>
          <w:sz w:val="28"/>
          <w:szCs w:val="28"/>
        </w:rPr>
        <w:t>ящее время живет в социально неблагополучной обстановке. У больных с типичными ноющими болями в эпигастрии, выступавшими в качестве моносимптома, отмечены наименьшие психологические изменения, их отношение к болезни характеризовалось преобладанием эргопати</w:t>
      </w:r>
      <w:r>
        <w:rPr>
          <w:sz w:val="28"/>
          <w:szCs w:val="28"/>
        </w:rPr>
        <w:t xml:space="preserve">ческого, сенситивного и анозогнозического типов. Жалобы на тошноту и рвоту сочетались с нарастанием невротизации, дезадаптивными тенденциями в отношении к болезни (тревожной, неврастенической и эгоцентрической) и снижением показателя качества жизни. Такие </w:t>
      </w:r>
      <w:r>
        <w:rPr>
          <w:sz w:val="28"/>
          <w:szCs w:val="28"/>
        </w:rPr>
        <w:t>пациенты нуждаются в коррекции психического статуса для достижения психологической компенсации в фазе ремиссии ЯБДК.</w:t>
      </w:r>
    </w:p>
    <w:p w14:paraId="48E229A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27643E7D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Дуоденит. Психосоматические расстройства при дуодените</w:t>
      </w:r>
    </w:p>
    <w:p w14:paraId="4BBE06F1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41D3AF8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Дуоденит</w:t>
      </w:r>
      <w:r>
        <w:rPr>
          <w:sz w:val="28"/>
          <w:szCs w:val="28"/>
        </w:rPr>
        <w:t xml:space="preserve"> (duodenitis; анат. duodenum двенадцатиперстная кишка</w:t>
      </w:r>
      <w:r>
        <w:rPr>
          <w:sz w:val="28"/>
          <w:szCs w:val="28"/>
        </w:rPr>
        <w:t xml:space="preserve"> + -itis) - воспаление стенки двенадцатиперстной кишки, чаще только слизистой оболочки, сопровождающееся при длительном течении процесса структурной ее перестройкой. Изолированное поражение слизистой оболочки луковицы двенадцатиперстной кишки носит названи</w:t>
      </w:r>
      <w:r>
        <w:rPr>
          <w:sz w:val="28"/>
          <w:szCs w:val="28"/>
        </w:rPr>
        <w:t>е бульбит, области большого дуоденального сосочка (фатерова соска) - сфинктерит, или оддит. Дуоденит нередко сочетается с воспалением слизистой оболочки желудка (гастродуоденит).</w:t>
      </w:r>
    </w:p>
    <w:p w14:paraId="006C19C2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Дуоденит - распространенная патология, чаще встречается у мужчин. Причины дуо</w:t>
      </w:r>
      <w:r>
        <w:rPr>
          <w:sz w:val="28"/>
          <w:szCs w:val="28"/>
        </w:rPr>
        <w:t>денита в основном те же, что при гастрите. Он может развиться в результате употребления грубой пищи, алкогольных напитков, курения, длительного нервно-психического перенапряжения. Причиной дуоденита иногда являются паразитарные заболевания (например, анкил</w:t>
      </w:r>
      <w:r>
        <w:rPr>
          <w:sz w:val="28"/>
          <w:szCs w:val="28"/>
        </w:rPr>
        <w:t>остомидозы, лямблиоз, описторхоз). Наблюдаются токсические дуодениты экзогенной (например, при лечении цитостатическими препаратами) или эндогенной (например, при уремии, подагре) природы. Дуоденит может возникать на фоне хронического гастрита, язвенной бо</w:t>
      </w:r>
      <w:r>
        <w:rPr>
          <w:sz w:val="28"/>
          <w:szCs w:val="28"/>
        </w:rPr>
        <w:t>лезни, дивертикулеза двенадцатиперстной кишки, хронического панкреатита, некоторых заболеваний печени и желчевыводящих путей.</w:t>
      </w:r>
    </w:p>
    <w:p w14:paraId="4E24DCE6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дуоденит способствуют повышенное содержание соляной кислоты и пепсина в желудочном соке, длительная задержка эвакуации ду</w:t>
      </w:r>
      <w:r>
        <w:rPr>
          <w:sz w:val="28"/>
          <w:szCs w:val="28"/>
        </w:rPr>
        <w:t>оденального содержимого (дуоденостаз), недостаточная выработка секретина, приводящая к нарушению нейтрализации соляной кислоты соком поджелудочной железы. Дуоденит может возникнуть и на фоне гипо- или ахлоргидрии в связи с раздражающим действием на слизист</w:t>
      </w:r>
      <w:r>
        <w:rPr>
          <w:sz w:val="28"/>
          <w:szCs w:val="28"/>
        </w:rPr>
        <w:t>ую оболочку двенадцатиперстной кишки плохо переваренной пищи, а также активизацией микрофлоры верхних отделов пищеварительного тракта.</w:t>
      </w:r>
    </w:p>
    <w:p w14:paraId="773B50F3" w14:textId="77777777" w:rsidR="00000000" w:rsidRDefault="005C6208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Психосоматические расстройства при дуодените.</w:t>
      </w:r>
    </w:p>
    <w:p w14:paraId="399D671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дуоденостазе характерен выраженный болевой синдром - приступообразные, </w:t>
      </w:r>
      <w:r>
        <w:rPr>
          <w:sz w:val="28"/>
          <w:szCs w:val="28"/>
        </w:rPr>
        <w:t>распирающего и скручивающего характера, боли в эпигастральной области, либо в правой половине живота, ощущение вздутия, урчание в животе, горькая отрыжка, тошнота и рвота с желчью.</w:t>
      </w:r>
    </w:p>
    <w:p w14:paraId="668813D9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локальном дуодените нарушается отток желчи, в результате возникает симп</w:t>
      </w:r>
      <w:r>
        <w:rPr>
          <w:sz w:val="28"/>
          <w:szCs w:val="28"/>
        </w:rPr>
        <w:t>томатика дискинезии желчных путей. Характерно развитие признаков желтухи, легкая желтизна кожи (для холестатической желтухи характерен коричневатый оттенок) и склер, осветленный вплоть до белого (при полной обтурации желчевыводящих путей) стул. В крови - б</w:t>
      </w:r>
      <w:r>
        <w:rPr>
          <w:sz w:val="28"/>
          <w:szCs w:val="28"/>
        </w:rPr>
        <w:t>илирубинемия.</w:t>
      </w:r>
    </w:p>
    <w:p w14:paraId="0D6E64C5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продолжительного хронического дуоденита характерно нарушение синтеза секретина, энкефалинов и других гастроинтерстициальных ферментов. Это связано с снижением секреторных свойств эпителия слизистой вследствие ее дистрофии. Эти пептиды кра</w:t>
      </w:r>
      <w:r>
        <w:rPr>
          <w:sz w:val="28"/>
          <w:szCs w:val="28"/>
        </w:rPr>
        <w:t>йне важны в пищеварительной деятельности, и их недостаточность приводит к глубоким расстройствам не только органов пищеварительного тракта, но и других систем организма, вплоть до нарушений со стороны вегетативной и центральной нервной системы.</w:t>
      </w:r>
    </w:p>
    <w:p w14:paraId="5F1C937C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Клинические</w:t>
      </w:r>
      <w:r>
        <w:rPr>
          <w:b/>
          <w:bCs/>
          <w:sz w:val="28"/>
          <w:szCs w:val="28"/>
        </w:rPr>
        <w:t xml:space="preserve"> формы</w:t>
      </w:r>
    </w:p>
    <w:p w14:paraId="6652E58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Язвенноподобная («ночная» и «голодная» боль в эпигастрии или в области проекции ДПК тянущего характера без иррадиаций. Купируется приемом пищи и приемом антацидных препаратов и гастропротекторов. Часто бывает изжога и горькая отрыжка.).</w:t>
      </w:r>
    </w:p>
    <w:p w14:paraId="153CFC1C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Гастрит</w:t>
      </w:r>
      <w:r>
        <w:rPr>
          <w:sz w:val="28"/>
          <w:szCs w:val="28"/>
        </w:rPr>
        <w:t>оподобная форма (боль практически через 15-20 минут после приема пищи, диспепсический синдром - тошнота, рвота, отрыжка, бурчание в животе, понос, метеоризм, отсутствие аппетита).</w:t>
      </w:r>
    </w:p>
    <w:p w14:paraId="5FA08640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Холецистоподобная и панкреатоподобная формы (боль острая, выраженная, расп</w:t>
      </w:r>
      <w:r>
        <w:rPr>
          <w:sz w:val="28"/>
          <w:szCs w:val="28"/>
        </w:rPr>
        <w:t>олагается в правом или левом подреберье, склонна к иррадиации, протекает по типу желчной колики, присутствуют признаки холестаза, диспепсические расстройства).</w:t>
      </w:r>
    </w:p>
    <w:p w14:paraId="2C4B3B6A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Нейро-вегетативная форма (на первый план выступают вегетативные астеноневротические расстройст</w:t>
      </w:r>
      <w:r>
        <w:rPr>
          <w:sz w:val="28"/>
          <w:szCs w:val="28"/>
        </w:rPr>
        <w:t>ва, депинг-синдром - следствия дуоденальной гормональной недостаточности).</w:t>
      </w:r>
    </w:p>
    <w:p w14:paraId="5D331624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Смешанная форма (сочетает признаки разных клинических форм дуоденитов).</w:t>
      </w:r>
    </w:p>
    <w:p w14:paraId="0BE54B9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Бессимптомная форма (как правило у пожилых людей - выявляется при функциональных методах диагностики при </w:t>
      </w:r>
      <w:r>
        <w:rPr>
          <w:sz w:val="28"/>
          <w:szCs w:val="28"/>
        </w:rPr>
        <w:t>обследовании по поводу других патологий).</w:t>
      </w:r>
    </w:p>
    <w:p w14:paraId="76923BB1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Патология:</w:t>
      </w:r>
    </w:p>
    <w:p w14:paraId="6308F2F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от здоровых: более высокая степень подозрительности, обидчивость; тревожность; подавленность, печаль, неуверенность; эмоциональное застревание на некоторых состояниях; наличие агрессивных эмоций.</w:t>
      </w:r>
      <w:r>
        <w:rPr>
          <w:sz w:val="28"/>
          <w:szCs w:val="28"/>
        </w:rPr>
        <w:t xml:space="preserve"> Депрессивность, недовольство окружающими.</w:t>
      </w:r>
    </w:p>
    <w:p w14:paraId="695D6C0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</w:p>
    <w:p w14:paraId="40055BBF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Колит. Психосоматические расстройства при колите</w:t>
      </w:r>
    </w:p>
    <w:p w14:paraId="289D921E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FFB59AC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Колит </w:t>
      </w:r>
      <w:r>
        <w:rPr>
          <w:sz w:val="28"/>
          <w:szCs w:val="28"/>
        </w:rPr>
        <w:t xml:space="preserve">(colitis; греч. kolon толстая кишка + -itis) - воспалительное или воспалительно-дистрофическое поражение толстой кишки. Процесс может локализоваться во </w:t>
      </w:r>
      <w:r>
        <w:rPr>
          <w:sz w:val="28"/>
          <w:szCs w:val="28"/>
        </w:rPr>
        <w:t xml:space="preserve">всех отделах толстой кишки (панколит) или отдельных ее частях (сегментарный колит). При правостороннем колите (тифлите) поражаются проксимальные отделы толстой кишки, при левостороннем (сигмоидите, проктосигмоидите) - дистальные ее отделы. Выделяют острый </w:t>
      </w:r>
      <w:r>
        <w:rPr>
          <w:sz w:val="28"/>
          <w:szCs w:val="28"/>
        </w:rPr>
        <w:t>и хронический колит. В пожилом и старческом возрасте встречается также ишемический колит.</w:t>
      </w:r>
    </w:p>
    <w:p w14:paraId="28ABEDF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колит в подавляющем большинстве случаев - проявление острых кишечных инфекций (дизентерии, эшерихиоза, иерсиниоза и др.), реже - аллергии, отравлений различной</w:t>
      </w:r>
      <w:r>
        <w:rPr>
          <w:sz w:val="28"/>
          <w:szCs w:val="28"/>
        </w:rPr>
        <w:t xml:space="preserve"> природы. При остром колите в процесс часто вовлекаются тонкая кишка (острый энтероколит), а также желудок (острый гастроэнтероколит). В зависимости от характера морфологических изменений острый колит может быть катаральным, эрозивным, язвенным, реже фибри</w:t>
      </w:r>
      <w:r>
        <w:rPr>
          <w:sz w:val="28"/>
          <w:szCs w:val="28"/>
        </w:rPr>
        <w:t>нозным.</w:t>
      </w:r>
    </w:p>
    <w:p w14:paraId="66D58F7F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 острое начало. При инфекционной природе заболевания наблюдаются повышение температуры тела и другие признаки интоксикации. Стул частый, испражнения необильные, жидкие или кашицеобразные, иногда теряют каловый характер, содержат примесь с</w:t>
      </w:r>
      <w:r>
        <w:rPr>
          <w:sz w:val="28"/>
          <w:szCs w:val="28"/>
        </w:rPr>
        <w:t>лизи, нередко - крови и гноя. Отмечаются схваткообразные боли в животе, при поражении дистальных отделов толстой кишки - тенезмы. Живот вздут, толстая кишка спазмирована, болезненна при пальпации, особенно ее дистальные отделы. Могут возникать нарушения фу</w:t>
      </w:r>
      <w:r>
        <w:rPr>
          <w:sz w:val="28"/>
          <w:szCs w:val="28"/>
        </w:rPr>
        <w:t>нкции сердечно-сосудистой системы.</w:t>
      </w:r>
    </w:p>
    <w:p w14:paraId="29EEE8C2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острого колита устанавливают на основании анамнеза и клинической картины. Для подтверждения или исключения инфекционной природы заболевания наибольшее значение имеет тщательное бактериологическое исследование кала</w:t>
      </w:r>
      <w:r>
        <w:rPr>
          <w:sz w:val="28"/>
          <w:szCs w:val="28"/>
        </w:rPr>
        <w:t>. Применяют также колоноскопию, ректороманоскопию, рентгенологическое исследование.</w:t>
      </w:r>
    </w:p>
    <w:p w14:paraId="4D642A5A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острого колита в зависимости от тяжести состояния проводят амбулаторно или в стационаре. В первый день болезни назначают сладкий чай, в последующие 2-5 дней - хими</w:t>
      </w:r>
      <w:r>
        <w:rPr>
          <w:sz w:val="28"/>
          <w:szCs w:val="28"/>
        </w:rPr>
        <w:t>чески и механически щадящую пищу в пределах диеты №4 с постепенным ее расширением. Для борьбы с обезвоживанием внутрь или внутривенно в зависимости от тяжести болезни вводят солевые растворы (трисоль и др.). Назначают ферментные препараты (фестал, панкреат</w:t>
      </w:r>
      <w:r>
        <w:rPr>
          <w:sz w:val="28"/>
          <w:szCs w:val="28"/>
        </w:rPr>
        <w:t>ин, солизим и др.), обволакивающие и адсорбирующие вещества (дерматол, алмагель, белую глину, фосфалугель и др.), по показаниям - сердечно-сосудистые средства. При инфарктном природе заболевания применяют антибактериальные средства. В легких случаях ограни</w:t>
      </w:r>
      <w:r>
        <w:rPr>
          <w:sz w:val="28"/>
          <w:szCs w:val="28"/>
        </w:rPr>
        <w:t>чиваются назначением диеты и симптоматических средств, не прибегая к антибактериальной терапии. Прогноз, как правило, благоприятный. Профилактика в основном направлена на предупреждение кишечных инфекций.</w:t>
      </w:r>
    </w:p>
    <w:p w14:paraId="16B98A4D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Хронический колит</w:t>
      </w:r>
      <w:r>
        <w:rPr>
          <w:sz w:val="28"/>
          <w:szCs w:val="28"/>
        </w:rPr>
        <w:t xml:space="preserve"> - заболевание полиэтиологическое.</w:t>
      </w:r>
      <w:r>
        <w:rPr>
          <w:sz w:val="28"/>
          <w:szCs w:val="28"/>
        </w:rPr>
        <w:t xml:space="preserve"> В большинстве случаев его возникновение связывают с кишечным дисбактериозом, развивающимся обычно в результате острых кишечных инфекций и усугубляющимся вследствие длительного приема некоторых лекарственных препаратов, главным образом антибиотиков. Причин</w:t>
      </w:r>
      <w:r>
        <w:rPr>
          <w:sz w:val="28"/>
          <w:szCs w:val="28"/>
        </w:rPr>
        <w:t>ой хронического колита могут быть паразитарные инвазии, хронические интоксикации промышленными ядами (свинцом, мышьяком и др.). Хронический колит может возникать при заболеваниях других отделов пищеварительной системы, а также других органов и систем орган</w:t>
      </w:r>
      <w:r>
        <w:rPr>
          <w:sz w:val="28"/>
          <w:szCs w:val="28"/>
        </w:rPr>
        <w:t>изма. Описан хронический колит аллергической природы. В развитии хронического колита определенную роль играют иммунные расстройства.</w:t>
      </w:r>
    </w:p>
    <w:p w14:paraId="66FB6A0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колите в слизистой оболочке толстой кишки обнаруживают гиперемию, изменение сосудистого рисунка, иногда эро</w:t>
      </w:r>
      <w:r>
        <w:rPr>
          <w:sz w:val="28"/>
          <w:szCs w:val="28"/>
        </w:rPr>
        <w:t>зии, геморрагии, в ряде случаев выявляют ее бледность и атрофические изменения.</w:t>
      </w:r>
    </w:p>
    <w:p w14:paraId="561EDE37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симптомом хронического колита является расстройство стула; характерны поносы, особенно при левостороннем колите. При обострении болезни стул может учащаться до 10-15 ра</w:t>
      </w:r>
      <w:r>
        <w:rPr>
          <w:sz w:val="28"/>
          <w:szCs w:val="28"/>
        </w:rPr>
        <w:t>з в сутки; кал жидкий или кашицеобразный, количество его невелико, он содержит много слизи; позывы на дефекацию иногда имеют императивный характер. У некоторых больных позывы на дефекацию возникают при приеме пищи (гастроилеоцекальный, или желудочно-кишечн</w:t>
      </w:r>
      <w:r>
        <w:rPr>
          <w:sz w:val="28"/>
          <w:szCs w:val="28"/>
        </w:rPr>
        <w:t>ый рефлекс). Возможны и запоры (чаще при правостороннем колите). Стул может быть неустойчивым: поносы сменяются запорами и наоборот. Этот тип расстройств стула следует отличать от так называемых ложных, или запорных, поносов (разжижение каловых масс вследс</w:t>
      </w:r>
      <w:r>
        <w:rPr>
          <w:sz w:val="28"/>
          <w:szCs w:val="28"/>
        </w:rPr>
        <w:t>твие раздражения ими слизистой оболочки толстой кишки), возникающих периодически у лиц, страдающих упорными запорами. Постоянным симптомом хронического (особенно правостороннего) колит являются боли в животе, которые локализуются преимущественно в его нижн</w:t>
      </w:r>
      <w:r>
        <w:rPr>
          <w:sz w:val="28"/>
          <w:szCs w:val="28"/>
        </w:rPr>
        <w:t>их отделах, реже по всему животу; при левостороннем колите - в левой подвздошной области, при правостороннем - в правых отделах живота. Чаще боли бывают ноющими, монотонными, реже приступообразными, иногда больные жалуются на чувство распирания, нарастающе</w:t>
      </w:r>
      <w:r>
        <w:rPr>
          <w:sz w:val="28"/>
          <w:szCs w:val="28"/>
        </w:rPr>
        <w:t>е к вечеру. Боли могут усиливаться после еды, особенно после употребления некоторых овощей, молока. При присоединении мезаденита отмечается усиление болей после дефекации, клизм, при резких движениях, тряской езде. Поражение прямой кишки сопровождается тен</w:t>
      </w:r>
      <w:r>
        <w:rPr>
          <w:sz w:val="28"/>
          <w:szCs w:val="28"/>
        </w:rPr>
        <w:t>езмами, болями в этой области после дефекации. Больные хроническим колитом жалуются на метеоризм, повышенное отхождение газов, урчание и ощущение переливания в животе. Общий вид больных не изменен, значительного похудания не отмечается. Часто наблюдаются н</w:t>
      </w:r>
      <w:r>
        <w:rPr>
          <w:sz w:val="28"/>
          <w:szCs w:val="28"/>
        </w:rPr>
        <w:t>евротические расстройства, признаки дисфункции вегетативной нервной системы (быстрая утомляемость, раздражительность, лабильность пульса, гипергидроз подмышечных впадин и др.). Живот умеренно вздут. При пальпации выявляют болезненность всей толстой кишки и</w:t>
      </w:r>
      <w:r>
        <w:rPr>
          <w:sz w:val="28"/>
          <w:szCs w:val="28"/>
        </w:rPr>
        <w:t>ли отдельных ее сегментов, стенка кишки утолщена. При вовлечении в процесс серозной оболочки и образовании спаек подвижность кишки уменьшается.</w:t>
      </w:r>
    </w:p>
    <w:p w14:paraId="793FB7BF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устанавливают на основании анамнеза, клинической картины, а также результатов инструментального и лабора</w:t>
      </w:r>
      <w:r>
        <w:rPr>
          <w:sz w:val="28"/>
          <w:szCs w:val="28"/>
        </w:rPr>
        <w:t>торного исследований.</w:t>
      </w:r>
    </w:p>
    <w:p w14:paraId="1C791D70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D6B1FAF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Болезни почек. Психосоматические расстройства при заболеваниях мочевыводящей системы</w:t>
      </w:r>
    </w:p>
    <w:p w14:paraId="41AB8026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B600A25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являются жизненно важным органом, поэтому любые изменения их функции сказываются на здоровье всего организма. Симптомы болезни почек могут </w:t>
      </w:r>
      <w:r>
        <w:rPr>
          <w:sz w:val="28"/>
          <w:szCs w:val="28"/>
        </w:rPr>
        <w:t>быть как общими, так и местными.</w:t>
      </w:r>
    </w:p>
    <w:p w14:paraId="5E720D3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ОБЩИЕ СИМПТОМЫ</w:t>
      </w:r>
    </w:p>
    <w:p w14:paraId="58713CC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почечных болезней характеризуются следующими симптомами:</w:t>
      </w:r>
    </w:p>
    <w:p w14:paraId="0B34D983" w14:textId="77777777" w:rsidR="00000000" w:rsidRDefault="005C620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общая слабость, недомогание, быстрая утомляемость,</w:t>
      </w:r>
    </w:p>
    <w:p w14:paraId="058933CF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головная боль,</w:t>
      </w:r>
    </w:p>
    <w:p w14:paraId="7B954F08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ухудшение аппетита,</w:t>
      </w:r>
    </w:p>
    <w:p w14:paraId="2A05E702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утренние отеки, особенно в области век,</w:t>
      </w:r>
    </w:p>
    <w:p w14:paraId="3F7C105E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</w:t>
      </w:r>
      <w:r>
        <w:rPr>
          <w:sz w:val="28"/>
          <w:szCs w:val="28"/>
        </w:rPr>
        <w:t>вышение артериального давления,</w:t>
      </w:r>
    </w:p>
    <w:p w14:paraId="158CBB6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озноб и лихорадка,</w:t>
      </w:r>
    </w:p>
    <w:p w14:paraId="52FEC678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бледный цвет кожных покровов.</w:t>
      </w:r>
    </w:p>
    <w:p w14:paraId="1310D831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местных симптомов следует отметить следующие:</w:t>
      </w:r>
    </w:p>
    <w:p w14:paraId="0842872D" w14:textId="77777777" w:rsidR="00000000" w:rsidRDefault="005C620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 в области поясницы со стороны поражения или с обеих сторон,</w:t>
      </w:r>
    </w:p>
    <w:p w14:paraId="7B4885BD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покраснение кожи над проекцией почек,</w:t>
      </w:r>
    </w:p>
    <w:p w14:paraId="283F8CF0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выбухание в п</w:t>
      </w:r>
      <w:r>
        <w:rPr>
          <w:sz w:val="28"/>
          <w:szCs w:val="28"/>
        </w:rPr>
        <w:t>оясничной области,</w:t>
      </w:r>
    </w:p>
    <w:p w14:paraId="290E8E9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изменения мочи: выделение кровавой мочи (гематурия), изменение ее цвета (мутная, коричневатая, насыщенно желтая или слабо концентрированная),</w:t>
      </w:r>
    </w:p>
    <w:p w14:paraId="2E81ABB9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частые позывы к мочеиспусканию,</w:t>
      </w:r>
    </w:p>
    <w:p w14:paraId="3FA5A2C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дискомфорт боль или жжение во время мочеиспускания.</w:t>
      </w:r>
    </w:p>
    <w:p w14:paraId="5061E26A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</w:t>
      </w:r>
      <w:r>
        <w:rPr>
          <w:sz w:val="28"/>
          <w:szCs w:val="28"/>
        </w:rPr>
        <w:t>да могут быть симптомы заболевания почек, характерные только для какой-то конкретной болезни</w:t>
      </w:r>
    </w:p>
    <w:p w14:paraId="5637D299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СИМПТОМЫ МОЧЕКАМЕННОЙ БОЛЕЗНИ</w:t>
      </w:r>
    </w:p>
    <w:p w14:paraId="36972C79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проявлением мочекаменной болезни является почечная колика. Это острое состояние, вынуждающее больных немедленно обратиться к</w:t>
      </w:r>
      <w:r>
        <w:rPr>
          <w:sz w:val="28"/>
          <w:szCs w:val="28"/>
        </w:rPr>
        <w:t xml:space="preserve"> врачу. Почечная колика возникает в результате отхождения камня из лоханки, который закупоривает мочеточник и ранит его стенки. Мочевыводящие пути начинают усиленно сокращаться, пытаясь устранить препятствие. В результате нарушается отток мочи, нервные око</w:t>
      </w:r>
      <w:r>
        <w:rPr>
          <w:sz w:val="28"/>
          <w:szCs w:val="28"/>
        </w:rPr>
        <w:t>нчания в стенках мочеточника и лоханки раздражаются, поэтому признаки заболевания почек в этом случае трудно спутать с другими болезнями:</w:t>
      </w:r>
    </w:p>
    <w:p w14:paraId="6091DF38" w14:textId="77777777" w:rsidR="00000000" w:rsidRDefault="005C620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очень сильная острая боль в области поясницы схваткообразного характера;</w:t>
      </w:r>
    </w:p>
    <w:p w14:paraId="572D493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болевые ощущения распространяются от пояс</w:t>
      </w:r>
      <w:r>
        <w:rPr>
          <w:sz w:val="28"/>
          <w:szCs w:val="28"/>
        </w:rPr>
        <w:t>ничной области по ходу мочеточника в нижнюю часть живота, половые органы (в мошонку у мужчин, большие половые губы у женщин) и внутреннюю поверхность бедра.</w:t>
      </w:r>
    </w:p>
    <w:p w14:paraId="7F5E0BE8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Важным, но не единственным признаком мочекаменной болезни является боль в почках: симптомы при этом</w:t>
      </w:r>
      <w:r>
        <w:rPr>
          <w:sz w:val="28"/>
          <w:szCs w:val="28"/>
        </w:rPr>
        <w:t xml:space="preserve"> заболевании касаются и общего самочувствия. В момент почечной колики больной человек не может найти удобного положения, «мечется» в постели или ходит из угла в угол. Боль может быть очень сильной и даже нестерпимой, поэтому возникает чувство страха. Иногд</w:t>
      </w:r>
      <w:r>
        <w:rPr>
          <w:sz w:val="28"/>
          <w:szCs w:val="28"/>
        </w:rPr>
        <w:t>а повышаются температура тела, артериальное давление. Может возникнуть тошнота и даже рвота, головокружение. Уменьшается количество выделяемой мочи, учащаются позывы к мочеиспусканию. Моча может иметь большую концентрацию и примесь крови. По окончанию поче</w:t>
      </w:r>
      <w:r>
        <w:rPr>
          <w:sz w:val="28"/>
          <w:szCs w:val="28"/>
        </w:rPr>
        <w:t>чной колики, которая может продолжаться несколько минут или часов, выделяются мелкие камни и песок.</w:t>
      </w:r>
    </w:p>
    <w:p w14:paraId="55FBB01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ВОСПАЛИТЕЛЬНЫЕ ЗАБОЛЕВАНИЯ</w:t>
      </w:r>
    </w:p>
    <w:p w14:paraId="339EBF37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микроорганизмы, попадающие с кровью или по мочевыводящим путям, вызывают воспаление почек: симптомы при воспалительных </w:t>
      </w:r>
      <w:r>
        <w:rPr>
          <w:sz w:val="28"/>
          <w:szCs w:val="28"/>
        </w:rPr>
        <w:t>заболеваниях во многом схожи с признаками других инфекционных болезней:</w:t>
      </w:r>
    </w:p>
    <w:p w14:paraId="6C1A738D" w14:textId="77777777" w:rsidR="00000000" w:rsidRDefault="005C620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жар, озноб,</w:t>
      </w:r>
    </w:p>
    <w:p w14:paraId="4DCFC881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головная боль, утомляемость,</w:t>
      </w:r>
    </w:p>
    <w:p w14:paraId="374BE670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потеря аппетита.</w:t>
      </w:r>
    </w:p>
    <w:p w14:paraId="75D42DE7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пиелонефрите, как правило, болит левая почка или правая, то есть обычно воспалительный процесс локализуется с одной </w:t>
      </w:r>
      <w:r>
        <w:rPr>
          <w:sz w:val="28"/>
          <w:szCs w:val="28"/>
        </w:rPr>
        <w:t>стороны. Но может быть и двухстороннее воспаление. При этом почка отекает, увеличивается в объеме, что приводит к растяжению почечной капсулы. Нервные окончания, находящиеся в ней, травмируются, что и вызывает боль. Болезненные ощущения при воспалении поче</w:t>
      </w:r>
      <w:r>
        <w:rPr>
          <w:sz w:val="28"/>
          <w:szCs w:val="28"/>
        </w:rPr>
        <w:t>к могут иметь неопределенный ноющий характер. Больной чувствует дискомфорт или тяжесть в пояснице. Если пиелонефрит возник в результате инфицирования нижележащих мочевыводящих путей, то признаки болезни почек включают учащенное мочеиспускание, сопровождающ</w:t>
      </w:r>
      <w:r>
        <w:rPr>
          <w:sz w:val="28"/>
          <w:szCs w:val="28"/>
        </w:rPr>
        <w:t>ееся резью и жжением.</w:t>
      </w:r>
    </w:p>
    <w:p w14:paraId="67F1E13D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СИМПТОМЫ ГЛОМЕРУЛОНЕФРИТА</w:t>
      </w:r>
    </w:p>
    <w:p w14:paraId="455AD7C6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Гломерулонефрит является инфекционно-аллергическим заболеванием с аутоиммунным компонентом, поэтому главными считаются общие признаки заболевания почек. Существует несколько форм гломерулонефрита, но практиче</w:t>
      </w:r>
      <w:r>
        <w:rPr>
          <w:sz w:val="28"/>
          <w:szCs w:val="28"/>
        </w:rPr>
        <w:t>ски при всех в моче появляется кровь, а в острой фазе выделение мочи может полностью прекратиться (анурия). Также с мочой выделяется большое количество лейкоцитов и белка. Для этого заболевания характерно поражение сразу обеих почек.</w:t>
      </w:r>
    </w:p>
    <w:p w14:paraId="49148F03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гломерулонефрите в</w:t>
      </w:r>
      <w:r>
        <w:rPr>
          <w:sz w:val="28"/>
          <w:szCs w:val="28"/>
        </w:rPr>
        <w:t>озникают не только проблемы с почками: симптомы сопровождаются общими обменными нарушениями. Изменяются водно-электролитный баланс, нарушается выведение жидкости и солей, поэтому развивается выраженная артериальная гипертензия. Из-за большой потери белка с</w:t>
      </w:r>
      <w:r>
        <w:rPr>
          <w:sz w:val="28"/>
          <w:szCs w:val="28"/>
        </w:rPr>
        <w:t xml:space="preserve"> мочой возникают массивные отеки вплоть до водянки (анасарки). При этом жидкость может пропотевать в брюшную и плевральную полость, в околосердечную сумку. В тяжелых случаях развиваются отек легких и головного мозга. Местные симптомы, напротив, малозаметны</w:t>
      </w:r>
      <w:r>
        <w:rPr>
          <w:sz w:val="28"/>
          <w:szCs w:val="28"/>
        </w:rPr>
        <w:t>. Больные могут не ощущать боли в пояснице и изменений мочеиспускания.</w:t>
      </w:r>
    </w:p>
    <w:p w14:paraId="34BF35E4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при воспалительных заболеваниях чаще болит правая почка. Это связано с особенностями кровоснабжения и расположения.</w:t>
      </w:r>
    </w:p>
    <w:p w14:paraId="26833077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болезнь, пиелонефрит и гломерулонефр</w:t>
      </w:r>
      <w:r>
        <w:rPr>
          <w:sz w:val="28"/>
          <w:szCs w:val="28"/>
        </w:rPr>
        <w:t>ит являются наиболее распространенными почечными заболеваниями. Многие больные при этом не знают, как болят почки: симптомы часто бывают скрытыми или малозаметными. Поэтому следует обращать внимание на любые изменения со стороны почек или общего самочувств</w:t>
      </w:r>
      <w:r>
        <w:rPr>
          <w:sz w:val="28"/>
          <w:szCs w:val="28"/>
        </w:rPr>
        <w:t>ия. Ведь при отсутствии своевременного лечения большинство болезней почек переходят в хронические формы, которые плохо поддаются лечению.</w:t>
      </w:r>
    </w:p>
    <w:p w14:paraId="11E70765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7137013" w14:textId="77777777" w:rsidR="00000000" w:rsidRDefault="005C6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Болезни печени. Психосоматические расстройства при заболеваниях печени. Психические нарушения при печеночной недост</w:t>
      </w:r>
      <w:r>
        <w:rPr>
          <w:b/>
          <w:bCs/>
          <w:sz w:val="28"/>
          <w:szCs w:val="28"/>
        </w:rPr>
        <w:t>аточности</w:t>
      </w:r>
    </w:p>
    <w:p w14:paraId="6FBF868E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99E6E1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Вильсона (Болезнь Вильсона - Коновалова, гепатоцеребральная дистрофия, гепатолентикулярная дегенерация, болезнь Вестфаля-Вильсона-Коновалова) - врождённое нарушение метаболизма меди, приводящее к тяжелейшим наследственным болезням центра</w:t>
      </w:r>
      <w:r>
        <w:rPr>
          <w:sz w:val="28"/>
          <w:szCs w:val="28"/>
        </w:rPr>
        <w:t>льной нервной системы и внутренних органов.</w:t>
      </w:r>
    </w:p>
    <w:p w14:paraId="283B11C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картина: Поражение печени протекает по типу хронического гепатита либо цирроза и клинически характеризуется гепатомегалией, гемолитической анемией, тромбоцитопенией, лейкопенией. Также наблюдается пор</w:t>
      </w:r>
      <w:r>
        <w:rPr>
          <w:sz w:val="28"/>
          <w:szCs w:val="28"/>
        </w:rPr>
        <w:t>ажение нервной системы (гиперкинезы, повышенный мышечный тонус и\или параличи, атетоз, эпилептические припадки, слюнотечение, дизартрия, нарушения поведения, речи).</w:t>
      </w:r>
    </w:p>
    <w:p w14:paraId="7D265A3B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 xml:space="preserve">т (греч. </w:t>
      </w:r>
      <w:r>
        <w:rPr>
          <w:rFonts w:ascii="Times New Roman" w:hAnsi="Times New Roman" w:cs="Times New Roman"/>
          <w:sz w:val="28"/>
          <w:szCs w:val="28"/>
        </w:rPr>
        <w:t>ἡ</w:t>
      </w:r>
      <w:r>
        <w:rPr>
          <w:rFonts w:ascii="Times New Roman" w:hAnsi="Times New Roman" w:cs="Times New Roman"/>
          <w:sz w:val="28"/>
          <w:szCs w:val="28"/>
        </w:rPr>
        <w:t>πατ</w:t>
      </w:r>
      <w:r>
        <w:rPr>
          <w:rFonts w:ascii="Times New Roman" w:hAnsi="Times New Roman" w:cs="Times New Roman"/>
          <w:sz w:val="28"/>
          <w:szCs w:val="28"/>
        </w:rPr>
        <w:t>ῖ</w:t>
      </w:r>
      <w:r>
        <w:rPr>
          <w:rFonts w:ascii="Times New Roman" w:hAnsi="Times New Roman" w:cs="Times New Roman"/>
          <w:sz w:val="28"/>
          <w:szCs w:val="28"/>
        </w:rPr>
        <w:t xml:space="preserve">τις </w:t>
      </w:r>
      <w:r>
        <w:rPr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ἥ</w:t>
      </w:r>
      <w:r>
        <w:rPr>
          <w:rFonts w:ascii="Times New Roman" w:hAnsi="Times New Roman" w:cs="Times New Roman"/>
          <w:sz w:val="28"/>
          <w:szCs w:val="28"/>
        </w:rPr>
        <w:t xml:space="preserve">παρ - </w:t>
      </w:r>
      <w:r>
        <w:rPr>
          <w:sz w:val="28"/>
          <w:szCs w:val="28"/>
        </w:rPr>
        <w:t>печень) - общее название острых и хронических диффузных</w:t>
      </w:r>
      <w:r>
        <w:rPr>
          <w:sz w:val="28"/>
          <w:szCs w:val="28"/>
        </w:rPr>
        <w:t xml:space="preserve"> (то есть, в отличие от очаговых, распространяющихся на весь орган) воспалительных заболеваний печени различной этиологии.</w:t>
      </w:r>
    </w:p>
    <w:p w14:paraId="43608032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Желтуха - наиболее известный симптом, возникает, когда билирубин, не переработанный в печени, попадает в кровь и придаёт ко</w:t>
      </w:r>
      <w:r>
        <w:rPr>
          <w:sz w:val="28"/>
          <w:szCs w:val="28"/>
        </w:rPr>
        <w:t>же характерный желтоватый оттенок. Однако часто бывают и безжелтушные формы гепатита. Иногда начало гепатита напоминает грипп: с повышением температуры тела, головной болью, общим недомоганием, ломотой в теле. Как правило, это маска начинающегося вирусного</w:t>
      </w:r>
      <w:r>
        <w:rPr>
          <w:sz w:val="28"/>
          <w:szCs w:val="28"/>
        </w:rPr>
        <w:t xml:space="preserve"> гепатита, характеризующаяся слабостью. Боли в правом подреберье как правило возникают вследствие растяжения оболочки печени (увеличения печени) или могут быть связаны с желчным пузырём и поджелудочной железой. Боли могут быть как тупые и длительные, ноющи</w:t>
      </w:r>
      <w:r>
        <w:rPr>
          <w:sz w:val="28"/>
          <w:szCs w:val="28"/>
        </w:rPr>
        <w:t>е, так и приступообразные, интенсивные, могут отдавать в правое плечо и правую лопатку. Выделяют две основные формы клинического течения гепатитов: острую и хроническую</w:t>
      </w:r>
      <w:r>
        <w:rPr>
          <w:b/>
          <w:bCs/>
          <w:sz w:val="28"/>
          <w:szCs w:val="28"/>
        </w:rPr>
        <w:t>.</w:t>
      </w:r>
    </w:p>
    <w:p w14:paraId="6822D44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Психосоматические расстройства при заболеваниях печени</w:t>
      </w:r>
    </w:p>
    <w:p w14:paraId="1B35B68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печени сопровождают</w:t>
      </w:r>
      <w:r>
        <w:rPr>
          <w:sz w:val="28"/>
          <w:szCs w:val="28"/>
        </w:rPr>
        <w:t>ся дисфорическими расстройствами и гипнагогическими галлюцинациями.</w:t>
      </w:r>
    </w:p>
    <w:p w14:paraId="76A7341F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циррозе печени с выраженными клиническими проявлениями (желтуха, асцит, желудочно-кишечные кровотечения) из психических нарушений на первый план выступают астенические расстройства с д</w:t>
      </w:r>
      <w:r>
        <w:rPr>
          <w:sz w:val="28"/>
          <w:szCs w:val="28"/>
        </w:rPr>
        <w:t>исфорическими включениями в виде злобности, раздражительности, патологической пунктуальности, угнетенности, требования к себе повышенного внимания. Кроме того, наблюдаются выраженные вегетативные расстройства с приступами сердцебиения, потливости, колебани</w:t>
      </w:r>
      <w:r>
        <w:rPr>
          <w:sz w:val="28"/>
          <w:szCs w:val="28"/>
        </w:rPr>
        <w:t>й артериального давления, покраснения кожных покровов при эмоциональных переживаниях. Характерны также кожный зуд, бессонница, чувство онемения конечностей. При утяжелении состояния нарастает оглушение, которое в последующем переходит в сопор, а иногда и в</w:t>
      </w:r>
      <w:r>
        <w:rPr>
          <w:sz w:val="28"/>
          <w:szCs w:val="28"/>
        </w:rPr>
        <w:t xml:space="preserve"> кому.</w:t>
      </w:r>
    </w:p>
    <w:p w14:paraId="0787917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Клиническая картина цероза печени</w:t>
      </w:r>
    </w:p>
    <w:p w14:paraId="76E4FE36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важным симптомам относятся спутанное сознание с дезориентацией в месте и времени, ослабление внимания, а также моторные нарушения, в частности тремор, напоминающий трепетание крыльев. Нейропсихическая сим</w:t>
      </w:r>
      <w:r>
        <w:rPr>
          <w:sz w:val="28"/>
          <w:szCs w:val="28"/>
        </w:rPr>
        <w:t>птоматика может манифестировать остро, как делирий, с нарушением сознания, дезориентацией и галлюцинациями, но чаще встречаются хронические расстройства с периодическими обострениями, с прогредиентным снижением личности и деменцией. Иногда эти патологическ</w:t>
      </w:r>
      <w:r>
        <w:rPr>
          <w:sz w:val="28"/>
          <w:szCs w:val="28"/>
        </w:rPr>
        <w:t>ие проявления трудно распознать, и нередки ошибочные диагнозы. Клинико-психическая картина многосимптомна и соответствует картине других органических реакций в отношении изменений личности, интеллекта, а также лабильности настроения. Симптоматика изменчива</w:t>
      </w:r>
      <w:r>
        <w:rPr>
          <w:sz w:val="28"/>
          <w:szCs w:val="28"/>
        </w:rPr>
        <w:t>. В период ухудшения выраженными становятся характерологические нарушения, которые удается выявить еще в период ремиссии. Больные дружелюбны, большей частью слишком толерантны к себе и окружающим, часто эйфоричны и даже пуэрильны.</w:t>
      </w:r>
    </w:p>
    <w:p w14:paraId="49F9585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теряют чувство ответс</w:t>
      </w:r>
      <w:r>
        <w:rPr>
          <w:sz w:val="28"/>
          <w:szCs w:val="28"/>
        </w:rPr>
        <w:t>твенности в отношении семьи и окружающего мира. Интеллектуальные нарушения имеют размах от незначительного ограничения умственных способностей до глубокой деменции. В начальный период колебания в статусе изо дня в день бывают поразительны. При полной сохра</w:t>
      </w:r>
      <w:r>
        <w:rPr>
          <w:sz w:val="28"/>
          <w:szCs w:val="28"/>
        </w:rPr>
        <w:t>нности сознания обнаруживается ограниченное снижение интеллекта. Так, некоторые больные не способны повторять определенные действия, особенно если они касаются ориентации в пространстве. Большую помощь при диагностике оказывает тест со спичками, из которых</w:t>
      </w:r>
      <w:r>
        <w:rPr>
          <w:sz w:val="28"/>
          <w:szCs w:val="28"/>
        </w:rPr>
        <w:t xml:space="preserve"> больной должен сложить звездочку.</w:t>
      </w:r>
    </w:p>
    <w:p w14:paraId="7DBF3C8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не может повторить показанный ему способ сложения фигуры. Он не может также повторить услышанную простенькую историю, разумно увязать отдельные события. Неспособность к простым подсчетам (например, от 100 отнять 7</w:t>
      </w:r>
      <w:r>
        <w:rPr>
          <w:sz w:val="28"/>
          <w:szCs w:val="28"/>
        </w:rPr>
        <w:t xml:space="preserve">) приводит в отчаяние интеллигентных субъектов, так как они еще сохраняют в это время определенную самокритику и могут оценить собственную неполноценность. Почерк становится беспорядочным, неуверенным, дрожащим, пишущий не придерживается строки. Некоторые </w:t>
      </w:r>
      <w:r>
        <w:rPr>
          <w:sz w:val="28"/>
          <w:szCs w:val="28"/>
        </w:rPr>
        <w:t>больные не могут утром одеться, путая очередность надевания отдельных предметов туалета. Особое внимание привлекают расстройства в «сфере туалета» - больной принимает одни предметы за другие. В этом случае больные часто мочатся в палате в обувь других паци</w:t>
      </w:r>
      <w:r>
        <w:rPr>
          <w:sz w:val="28"/>
          <w:szCs w:val="28"/>
        </w:rPr>
        <w:t>ентов и т. д.</w:t>
      </w:r>
    </w:p>
    <w:p w14:paraId="2C82CE7B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возникают сексуальные нарушения с эксгибиционистскими тенденциями. Эти симптомы, однако, в большинстве случаев преходящи. Они могут появляться также в предкоматозный период, протекающий со значительным нарушением сознания и расстройств</w:t>
      </w:r>
      <w:r>
        <w:rPr>
          <w:sz w:val="28"/>
          <w:szCs w:val="28"/>
        </w:rPr>
        <w:t xml:space="preserve">ами речи (речь характерная - смазанная и невыразительная). Наблюдаются также перверация и произнесение не связанных друг с другом фраз. Нередко наступают ранние нарушения ритма сна (бессонные ночи), тремор в течение дня. </w:t>
      </w:r>
      <w:r>
        <w:rPr>
          <w:sz w:val="28"/>
          <w:szCs w:val="28"/>
          <w:lang w:val="en-US"/>
        </w:rPr>
        <w:t>Davidson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Summerskill</w:t>
      </w:r>
      <w:r>
        <w:rPr>
          <w:sz w:val="28"/>
          <w:szCs w:val="28"/>
        </w:rPr>
        <w:t xml:space="preserve"> говорят даже</w:t>
      </w:r>
      <w:r>
        <w:rPr>
          <w:sz w:val="28"/>
          <w:szCs w:val="28"/>
        </w:rPr>
        <w:t xml:space="preserve"> о состояниях, напоминающих нарколепсию. Встречаются двоение в глазах и галлюцинации, а также нарушения восприятия с макропсией. Лицо больного часто маскообразно, а взгляд характерно устремлен вдаль.</w:t>
      </w:r>
    </w:p>
    <w:p w14:paraId="313815D5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всегда при этом определяются неврологические симпт</w:t>
      </w:r>
      <w:r>
        <w:rPr>
          <w:sz w:val="28"/>
          <w:szCs w:val="28"/>
        </w:rPr>
        <w:t xml:space="preserve">омы, особенно характерное дрожание, напоминающее трепетание крыльев. Почти во всех случаях имеются выраженные изменения ЭЭГ. При токсической дистрофии печени развивается коматозное состояние. Как известно, токсическая дистрофия является гепатоцеребральной </w:t>
      </w:r>
      <w:r>
        <w:rPr>
          <w:sz w:val="28"/>
          <w:szCs w:val="28"/>
        </w:rPr>
        <w:t>патологией, и при коматозном состоянии (например, острой желтой атрофии печени при вирусном гепатите А) вначале появляются головные боли, потливость, приступы удушья, рвота, нарушается сон. В дальнейшем на фоне общего оглушения развиваются приступы психомо</w:t>
      </w:r>
      <w:r>
        <w:rPr>
          <w:sz w:val="28"/>
          <w:szCs w:val="28"/>
        </w:rPr>
        <w:t>торного возбуждения, делириозно-аментивные расстройства с бессвязностью речи, отрывочными галлюцинаторными и бредовыми явлениями. Возможны эпилептиформные припадки. Утяжеление соматического состояния сопровождается усилением оглушения, затем наступает сопо</w:t>
      </w:r>
      <w:r>
        <w:rPr>
          <w:sz w:val="28"/>
          <w:szCs w:val="28"/>
        </w:rPr>
        <w:t>р, а в последующем - кома с возможным летальным исходом.</w:t>
      </w:r>
    </w:p>
    <w:p w14:paraId="4FAA5B5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интересна клиническая картина психических нарушений в процессе течения первичного гепатоцеллюлярного рака печени, ибо нельзя исключить влияния токсинов, продуцируемых опухолевой тканью. Одним и</w:t>
      </w:r>
      <w:r>
        <w:rPr>
          <w:sz w:val="28"/>
          <w:szCs w:val="28"/>
        </w:rPr>
        <w:t>з наиболее заметных фактов, отмеченных в последние годы, является быстрая регрессия этих симптомов под влиянием соответствующей терапии. Это лечение предусматривает очистительные средства, ограничение поступления белка, а также прием антибиотиков (неомицин</w:t>
      </w:r>
      <w:r>
        <w:rPr>
          <w:sz w:val="28"/>
          <w:szCs w:val="28"/>
        </w:rPr>
        <w:t xml:space="preserve"> и др.). Диагноз может представлять особые трудности у больных алкоголизмом (дифференцирование с белой горячкой).</w:t>
      </w:r>
    </w:p>
    <w:p w14:paraId="557F76C4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Психические нарушения при печеночной недостаточности</w:t>
      </w:r>
    </w:p>
    <w:p w14:paraId="15FC2CB3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печеночной коме вследствие быстро наступающей печеночной недостаточности, как это наб</w:t>
      </w:r>
      <w:r>
        <w:rPr>
          <w:sz w:val="28"/>
          <w:szCs w:val="28"/>
        </w:rPr>
        <w:t>людается в редких случаях отравлений или при злокачественном течении вирусного гепатита, психическая симптоматика также драматична. К первому описанию, представленному Гиппократом, нельзя ничего добавить. В нем речь идет о том, что эти больные громко крича</w:t>
      </w:r>
      <w:r>
        <w:rPr>
          <w:sz w:val="28"/>
          <w:szCs w:val="28"/>
        </w:rPr>
        <w:t>т, злобны и их невозможно усмирить. Такого рода симптомы весьма выражены у детей и юношей (иногда даже перед наступлением желтухи). Случается, что молодые больные с такими расстройствами попадают в психиатрические больницы. Появление желтухи проясняет ситу</w:t>
      </w:r>
      <w:r>
        <w:rPr>
          <w:sz w:val="28"/>
          <w:szCs w:val="28"/>
        </w:rPr>
        <w:t>ацию. После развития желтухи психические симптомы обычно регрессируют, а болезнь протекает как обычный гепатит.</w:t>
      </w:r>
    </w:p>
    <w:p w14:paraId="064B8D4C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Заслуживает внимания особого рода депрессия, которая наступает у больных паренхиматозным гепатитом в продромальном периоде и длительно удерживае</w:t>
      </w:r>
      <w:r>
        <w:rPr>
          <w:sz w:val="28"/>
          <w:szCs w:val="28"/>
        </w:rPr>
        <w:t>тся после исчезновения заболевания. У сравнительно небольшого числа лиц, перенесших гепатит, депрессия сохраняется долго, даже годы. Это один из самых существенных симптомов так называемого постгепатитного синдрома.</w:t>
      </w:r>
    </w:p>
    <w:p w14:paraId="1B784DEA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Клиническая картина</w:t>
      </w:r>
    </w:p>
    <w:p w14:paraId="7151D169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частоте симптомы </w:t>
      </w:r>
      <w:r>
        <w:rPr>
          <w:sz w:val="28"/>
          <w:szCs w:val="28"/>
        </w:rPr>
        <w:t>распределяются следующим образом: утомляемость с большой потребностью в сне, неустойчивость настроения, чувство давления и переполнения в правом подреберье, непереносимость жирной пищи, потеря аппетита. Именно сочетание соматических и психических симптомов</w:t>
      </w:r>
      <w:r>
        <w:rPr>
          <w:sz w:val="28"/>
          <w:szCs w:val="28"/>
        </w:rPr>
        <w:t xml:space="preserve"> является причиной того, что больной попадает к врачу. Нередко это касается лиц, работающих в медицине. Такого рода больные встречаются среди студентов-медиков, санитарок, молодых врачей, которые на основании теории и практики работы с больными гепатитом з</w:t>
      </w:r>
      <w:r>
        <w:rPr>
          <w:sz w:val="28"/>
          <w:szCs w:val="28"/>
        </w:rPr>
        <w:t>нают о возможности заражения от больного в хроническом периоде болезни. В этих случаях необходимо прежде всего тщательное исследование. При функциональной гипербилирубинемии либо постгепатитном синдроме главная задача врача состоит в том, чтобы убедить бол</w:t>
      </w:r>
      <w:r>
        <w:rPr>
          <w:sz w:val="28"/>
          <w:szCs w:val="28"/>
        </w:rPr>
        <w:t>ьного в безвредности этого расстройства, носящего биохимический характер.</w:t>
      </w:r>
    </w:p>
    <w:p w14:paraId="6ADBAD51" w14:textId="77777777" w:rsidR="00000000" w:rsidRDefault="005C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Постгепатитная гипербилирубинемия, а также варианты функциональной гипербилирубинемии (ювенильная желтуха Мейленграхта, синдром Дубина - Джонсона и т. д.) протекают часто фазно, прич</w:t>
      </w:r>
      <w:r>
        <w:rPr>
          <w:sz w:val="28"/>
          <w:szCs w:val="28"/>
        </w:rPr>
        <w:t>ем нередко развивается депрессия, подобная истинным эндогенным депрессиям. Оба вида гипербилирубинемии, быть может, конституционно обусловлены. У этих больных наблюдаются также влажность рук, склонность к потливости, колебания артериального давления либо с</w:t>
      </w:r>
      <w:r>
        <w:rPr>
          <w:sz w:val="28"/>
          <w:szCs w:val="28"/>
        </w:rPr>
        <w:t>пазмы. Несомненно, ошибочно было бы считать больных, обращающихся к врачу с этими жалобами, больными неврозом. В то время как при конституциональной гипербилирубинемии имеются прежде всего функциональные нарушения, которые можно значительно смягчить соотве</w:t>
      </w:r>
      <w:r>
        <w:rPr>
          <w:sz w:val="28"/>
          <w:szCs w:val="28"/>
        </w:rPr>
        <w:t>тствующей лечебной тактикой, психические нарушения при циррозе печени обратимы и доступны лечению лишь в начальный период. В этих случаях можно добиться значительных результатов длительной терапией, применяя антибиотики и ограничивая поступление белка в ор</w:t>
      </w:r>
      <w:r>
        <w:rPr>
          <w:sz w:val="28"/>
          <w:szCs w:val="28"/>
        </w:rPr>
        <w:t>ганизм (Добжанский).</w:t>
      </w:r>
    </w:p>
    <w:p w14:paraId="0894E627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34E2508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EF8CF4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14:paraId="3BFF5FCE" w14:textId="77777777" w:rsidR="00000000" w:rsidRDefault="005C620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F0B42B8" w14:textId="77777777" w:rsidR="00000000" w:rsidRDefault="005C6208">
      <w:pPr>
        <w:tabs>
          <w:tab w:val="left" w:pos="1080"/>
          <w:tab w:val="left" w:pos="70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Братусь, Б.С. Аномалии личности / Б.С. Братусь. - М. : Мысль, 1988. - 301 с.</w:t>
      </w:r>
    </w:p>
    <w:p w14:paraId="7E0B615C" w14:textId="77777777" w:rsidR="00000000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Карвасарский, Б.Д. Клиническая психология / Б.Д. Карвасарский. - СПб. : Питер, 2006. - 960 с.</w:t>
      </w:r>
    </w:p>
    <w:p w14:paraId="15A3026E" w14:textId="77777777" w:rsidR="00000000" w:rsidRDefault="005C6208">
      <w:pPr>
        <w:shd w:val="clear" w:color="auto" w:fill="FFFFFF"/>
        <w:tabs>
          <w:tab w:val="left" w:pos="1080"/>
          <w:tab w:val="left" w:pos="70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Карсон, Р. Анормальная психология / Р</w:t>
      </w:r>
      <w:r>
        <w:rPr>
          <w:sz w:val="28"/>
          <w:szCs w:val="28"/>
        </w:rPr>
        <w:t>. Карсон, Дж. Батчер, С. Минека. - 11-е изд. - СПб. : Питер, 2004. - 1167 с.</w:t>
      </w:r>
    </w:p>
    <w:p w14:paraId="29A1011E" w14:textId="77777777" w:rsidR="00000000" w:rsidRDefault="005C6208">
      <w:pPr>
        <w:tabs>
          <w:tab w:val="left" w:pos="1080"/>
          <w:tab w:val="left" w:pos="70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Менделевич, В.Д. Клиническая и медицинская психология / В.Д. Менделевич. - М. : МЕДпресс-информ, 2005. - 432 с.</w:t>
      </w:r>
    </w:p>
    <w:p w14:paraId="20B4967F" w14:textId="77777777" w:rsidR="005C6208" w:rsidRDefault="005C6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Николаева, В.В. Влияние хронической болезни на психику / В.В.</w:t>
      </w:r>
      <w:r>
        <w:rPr>
          <w:sz w:val="28"/>
          <w:szCs w:val="28"/>
        </w:rPr>
        <w:t xml:space="preserve"> Николаева. - М. : Изд-во Моск. ун-та, 1987. - 168 с.</w:t>
      </w:r>
    </w:p>
    <w:sectPr w:rsidR="005C62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2B"/>
    <w:rsid w:val="005C6208"/>
    <w:rsid w:val="00A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44ADD"/>
  <w14:defaultImageDpi w14:val="0"/>
  <w15:docId w15:val="{1B3D53BD-BD8E-49C8-AD49-CEE0AAF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7912</Words>
  <Characters>45102</Characters>
  <Application>Microsoft Office Word</Application>
  <DocSecurity>0</DocSecurity>
  <Lines>375</Lines>
  <Paragraphs>105</Paragraphs>
  <ScaleCrop>false</ScaleCrop>
  <Company/>
  <LinksUpToDate>false</LinksUpToDate>
  <CharactersWithSpaces>52909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2024-12-22T07:04:00Z</dcterms:created>
  <dcterms:modified xsi:type="dcterms:W3CDTF">2024-12-22T07:04:00Z</dcterms:modified>
</cp:coreProperties>
</file>