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873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</w:t>
      </w:r>
    </w:p>
    <w:p w14:paraId="19C637C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</w:t>
      </w:r>
    </w:p>
    <w:p w14:paraId="645659A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Федерации.</w:t>
      </w:r>
    </w:p>
    <w:p w14:paraId="5FBA5AB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МГМУ им. М.И.Сеченова.</w:t>
      </w:r>
    </w:p>
    <w:p w14:paraId="0B382DA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 №1</w:t>
      </w:r>
    </w:p>
    <w:p w14:paraId="053B1D9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EB8BE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636A3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EEDAD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4EEEB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2865D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D83CB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9D9D6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EAD6F3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9033F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26AAA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6CADC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540D4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E300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5C1E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CA5B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ED4AE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00E7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18813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21F07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13357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F6D21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E6E80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2014г</w:t>
      </w:r>
    </w:p>
    <w:p w14:paraId="675FC09C" w14:textId="77777777" w:rsidR="00554098" w:rsidRDefault="005540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6D14B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76C157F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9BA7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ХХХ</w:t>
      </w:r>
    </w:p>
    <w:p w14:paraId="77531F3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72 лет </w:t>
      </w:r>
    </w:p>
    <w:p w14:paraId="4AE0DBB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 высшее </w:t>
      </w:r>
    </w:p>
    <w:p w14:paraId="2F5AD76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 вдова</w:t>
      </w:r>
    </w:p>
    <w:p w14:paraId="4B053F10" w14:textId="77777777" w:rsidR="00554098" w:rsidRDefault="00FA2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</w:t>
      </w:r>
      <w:r w:rsidR="00554098">
        <w:rPr>
          <w:rFonts w:ascii="Times New Roman CYR" w:hAnsi="Times New Roman CYR" w:cs="Times New Roman CYR"/>
          <w:sz w:val="28"/>
          <w:szCs w:val="28"/>
        </w:rPr>
        <w:t>, характер трудовой деятельности в настоящее время пенсионерка</w:t>
      </w:r>
    </w:p>
    <w:p w14:paraId="235123B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Постоянное место жительство г.Москва </w:t>
      </w:r>
    </w:p>
    <w:p w14:paraId="7AD3708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 в стационар 06 мая 2013 г. </w:t>
      </w:r>
    </w:p>
    <w:p w14:paraId="1C90D77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Инвалидность .</w:t>
      </w:r>
    </w:p>
    <w:p w14:paraId="7BA6C3C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1711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</w:t>
      </w:r>
    </w:p>
    <w:p w14:paraId="7D4BC05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EACA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тянущиеся боли в области эпигастрии, опоясывающего характера с иррадиацией в спину, приступообразные и усиливающиеся при нарушении диеты. Слабость , отсутствие аппетита. Постоянные запоры. Боли в позвоночнике. Повышение АД. Иногда мелькание мушек перед глазами.</w:t>
      </w:r>
    </w:p>
    <w:p w14:paraId="59D2AE5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 и наследственность.</w:t>
      </w:r>
    </w:p>
    <w:p w14:paraId="0276ABA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- умер в 57 лет, болел АГ. холецистит</w:t>
      </w:r>
    </w:p>
    <w:p w14:paraId="1DA4D98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- умерла в 70 лет,страдала АГ, умерла от ИМ. холецистит</w:t>
      </w:r>
    </w:p>
    <w:p w14:paraId="583AB79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Сестра -умерла 81лет, болел АГ. отек мозга.</w:t>
      </w:r>
    </w:p>
    <w:p w14:paraId="5FA0E8C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Сын - 44 года, практически здоров.</w:t>
      </w:r>
    </w:p>
    <w:p w14:paraId="3B0EEF7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6560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91FB05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D23B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в срок в обычной среднезажиточной семье. Росла и развивался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соответствии с возрастом. в удовлетворительных условиях. На данный момент уловия проживания хорошие. Питание: соблюдает диету, </w:t>
      </w:r>
    </w:p>
    <w:p w14:paraId="060F239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привычки: нет. прием алкоголя и наркотиков отрицает </w:t>
      </w:r>
    </w:p>
    <w:p w14:paraId="0DD4BC4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Гинекологический анамнез. Менструации с 14 лет . цикл 28 дней , регулярные ., продолжительность 10 дней, болезненные, обильные. Последние менструации в 50 лет, 2 беременности - 1 роды (щипцы), 1 выкидыша. </w:t>
      </w:r>
    </w:p>
    <w:p w14:paraId="3547F5F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заболевания:, ветряная оспа , корь, коклюш, скарлатина. Хранический тонзиллит, в 1984 г. удален полип прямой кишки , миома матки. . Фиброзная мастопатия. Ожог глаза в 9 кл. . Разрыв сетчатки правого глаза, по поводу чего была проведена лазерная коагуляция. Аллергологический анамнез: сезонный, на пыльцу, проявляется коньюктивитом.</w:t>
      </w:r>
    </w:p>
    <w:p w14:paraId="24B4D0F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 (II), Rh -.</w:t>
      </w:r>
    </w:p>
    <w:p w14:paraId="47C1565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A33C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0B42246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B509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больной ее беспокоила тошнота рвота после жирной и грубой пищи с молодого возраста, что при исключении их из рациона симптомы исчезали. Более выраженные периодические ноющие боли с сопровождение тошноты и рвоты стали беспокоить с 35-40 лет. Наблюдалась у гастроэнтеролога в местной поликлинике где, со слов больной, поставили диагноз холецистит и лечили желчегонными и спазмолитическими препаратами . соблюдала диету. Проводили ЭГДС и колоноскопию. (Результатов нет.)</w:t>
      </w:r>
    </w:p>
    <w:p w14:paraId="2CCFB48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2010 году случился первый приступ с опоясывающими болями и рвотой, пациентка обратилась к гастроэнтерологу , после чего были прописаны Дюспаталин и Одестон, соблюдала строгую диету, исключила из рациона грубую и жирную пищу. </w:t>
      </w:r>
    </w:p>
    <w:p w14:paraId="374C982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марте 2011 года была госпитализирована в отделение кардиологии УКБ №1по поводу ИБС: стенокардии. Накануне поступления после погрешности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диете отметила боли в животе , постепенно усиливающиеся, однократный жидкий стул. Принимала спазмолитики с коротким положительным эффектом. Т- тела 38 С, интенсивные прогрессирующие боли в эпигастрии, По экстренным показаниям больную госпитализировали в отделение РХМ. . . (тяжелое состояние, АД 150/90). </w:t>
      </w:r>
    </w:p>
    <w:p w14:paraId="1076ABA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Лабораторные и инструментальные исследования. </w:t>
      </w:r>
    </w:p>
    <w:p w14:paraId="33A2D23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 крови: Нв-107 г/л , эр- 3,18х1012, ЦП-0,89, Л-5х109, ТР-275 тыс/мкл, СОЭ_-21мм/час, </w:t>
      </w:r>
    </w:p>
    <w:p w14:paraId="086797E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БХ -анализу: амилаза- 49 ед/л, АЛТ-27 ед/л, АСТ-24 ед/л, ОБ-11,7мг/дл. ) скопия органов брюшной полости: газожидкостных уровней и газа не обнаружено.</w:t>
      </w:r>
    </w:p>
    <w:p w14:paraId="093BE99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полости: ПЖ размерами: головка 24 мм., хвост 29мм., контуры ровные. В области тела с переходом на хвост паренхима железы с элементами невыраженной неоднородности. Главный панкреатический проток умеренно расширен на всем протяжении до 3мм..</w:t>
      </w:r>
    </w:p>
    <w:p w14:paraId="5A7D09D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КТ-органов брюшной полости: печень нормальных размеров однородной структуры, обычной плотности. В 8 сегменте определяется киста размером 7мм., внутрипечёнечные желчные протоки и системы воротной вены не расширены, желчный проток рентгеноконтрастных конкрементов не содержит. общий желчный проток расширен до 8 мм., воротная вена в области ворот 18 мм, селезеночная вена 10мм., верхняя брыжеечная 8мм., селезенка и надпочечники без особенностей. ПЖ расположена обычно, несколько увеличена, контуры железы нечеткие. Структура резко неоднородная, плотность снижена с наличием участков жирового перерождения и скоплений жидкости. Вирсунгов проток прослеживается на всем протяжении диаметром до 3,5 мм. капсула железы утолщена, по капсуле определяется жидкость. Окружающая жировая клетчатка тяжиста. свободной жидкости в брюшной полости нет. В полости малого таза определяется умеренное количество жидкости. </w:t>
      </w:r>
    </w:p>
    <w:p w14:paraId="09EE671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.03.2011 г. был установлен назоинтестинальный зонд , получала инфузионную, АБ, противопанкреатическую и противоязвенную терапию с выраженным положительным эффектом. назоинтестинальный зонд удален 28 марта 2011. Больная переведена на самостоятельное питание. Был поставлен диагноз: острый панкреатит, ИБС: стенокардия, гипертоническая болезнь III стадии, 3 степени риск 4. Хронический холецистит вне обострения.</w:t>
      </w:r>
    </w:p>
    <w:p w14:paraId="19F6119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1.04.2011 г. была выписана под наблюдением местного хирурга и гастроэнтеролога с рекомендациями соблюдение диеты стол 5а, дробное питание, «креон 10000 Ед» с каждым приемом пищи. (Дюспаталин 200 мг 2 р/день, контролок 40 мг 1р/д.) Контрольное обследование через 1.5 месяца.</w:t>
      </w:r>
    </w:p>
    <w:p w14:paraId="100C6ED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повторных УЗИ- контроле ПЖ во всех отделах нормальных размеров и плотности, очаги некроза в области хвоста и тела в стадии рубцевания. </w:t>
      </w:r>
    </w:p>
    <w:p w14:paraId="4806254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27.10.2011 МСКТ брюшной полости - печень нормальных размеров однородной структуры, обычной плотности. В 8 сегменте определяется киста размером 7 мм., Общий желчный проток до 7,5 мм. воротная вена в области ворот 13см., селезеночная вена 9мм.. в области дна желчного пузыря определяется взвесь рентгеноконтрастных конкрементов. </w:t>
      </w:r>
    </w:p>
    <w:p w14:paraId="2ED0B41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 без особенностей кпереди от ее передней поверхности определяется дополнительная долька размером 13х10,5мм. надпочечники утолщены на 6 мм, номальной формы дополнительных образований в них нет. ПЖ обычно расположена , несколько увеличена. Контуры железы нечеткие , структура неоднородная. Вирсунгов проток прослеживается на всем протяжении , диаметром до 3,5мм. Капсула железы утолщена. В области границы головки и тела железы определяется образование размером 17,5х14мм. с четкими ровными контурами. Жидкостной плотности не накапливающий препарат. Под телом ПЖ определяется аналогичное образование размером 11,5х10,5мм. кпереди от хвоста определяется аналогичное образование размером 23,5х16,5мм. окружающая жировая клетчатка не изменена.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Почечно-лоханочная система без особенностей. Конкременты не выявлены. Мочеточники нормального диаметра на всем протяжении. Отмечаются парааортальные , парапанкреатические лимфоузлы и лимфоузлы брыжейки тонкой кишки размером до 8мм., аорта , нижняя полая вена не изменены. Матка смещена вправо. Контуры бугристые , структура неоднородна, определяются узлы размером 30х35мм, 32х24мм, 18х16мм. неоднородной структуры, накапливающий контрастный препарат - миоматозные узлы. </w:t>
      </w:r>
    </w:p>
    <w:p w14:paraId="179A938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заключением: кт-картина псевдокист ПЖ, умеренные признаки панкреатита, киста почек, киста печени. Для уточнение изменений матки рекомендована консультация гинеколога. </w:t>
      </w:r>
    </w:p>
    <w:p w14:paraId="201A777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30 сентября 2013 года состояние больной было стабильное, обострений не отмечалось. Принимала ферментный препарат Креон 10000, контролок,дюспаталин. Соблюдала диету. </w:t>
      </w:r>
    </w:p>
    <w:p w14:paraId="3265C66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30.09.2013 г. с жалобами на интенсивной боли в эпигастрии опоясывающего характера, тошноту, сухость во рту была госпитализирована отделение РХМДиЛ УКБ №1 откуда 1.10.2013г. по экстренным показаниям поступила КФХ для обследования и определения тактики лечения. </w:t>
      </w:r>
    </w:p>
    <w:p w14:paraId="057943C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Нв-124 г/л , эр- 4,06х1012, ЦП-0,89, Л-7,1х109, ТР-189 тыс/мкл, СОЭ_-17мм/час,</w:t>
      </w:r>
    </w:p>
    <w:p w14:paraId="1829BB0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БХ -анализу: общ.белок -64,4г/л. Глю.-6,0 ммоль/л, азат.м.-2.8 ммоль\л, креатинини -0,62 мг/дл, амилаза- 133 ед/л, АЛТ-11 ед/л, АСТ-20 ед/л, ГГТ-21ЕД\Л , ЩФ - 87 ед/л,ОБ-16,8мг/дл. </w:t>
      </w:r>
    </w:p>
    <w:p w14:paraId="13F9BD7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Диастаз мочи 136ед/л.</w:t>
      </w:r>
    </w:p>
    <w:p w14:paraId="6EE531C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синусовый ритм , нарушения левого предсердия, неполная блокада правой ветви пучка Гиса. Нарушение ST, пролонгированный QT.</w:t>
      </w:r>
    </w:p>
    <w:p w14:paraId="69B2783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органов брюшной полости: печень не увеличена , контуры ровные, паренхима гомогенная. Внутрипеченочные желчные протоки не расширены. Желчный пузырь не увеличен, конкрементов нет. ПЖ увеличена в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головки и тела, паренхима гидрофильна , умеренно неоднородная, контуры ровные ,четкие. Панкреатический проток расширен до 4 мм. в сальниковой сумке незначительное количество свободной жидкости. Селезенка и почки без патологических изменений. В полости малого таза незначительное количество свободной жидкости. Заключение:острый деструктивный панкреатит, оментобурсит.</w:t>
      </w:r>
    </w:p>
    <w:p w14:paraId="7EBA3AA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органов брюшной полости: газожидкостных уровней и газа не обнаружено. Отмечается пневматоз тонкой и толстой кишки</w:t>
      </w:r>
    </w:p>
    <w:p w14:paraId="4968273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.10.2013г. ЭГДС, установка назоинтестинального зонда. картина эрозивного гастрита, дуоденита, осмотреть БДС не удалось (торцевая оптика). Аппарат введен к дуаденоеюнальному переходу и оставлен для питания. Проводилась противопанкреатическая терапия с положительным эффектом, болевой синдром купирован. 14.10.2013 был удален НИ зонд, больная переведена на самостоятельное питание. В 18.10.203 г. удовлетворительном состоянии была выписана домой под наблюдением хирурга и гастроэнтеролога по месту жительства с рекомендациями: соблюдение диеты и режим питания (стол №5), омез - 1т 2р/д - 2 недели, креон 10000Ед 1т/3р/д во время еды, Одестон по 1т 3р/д за 30 мин до еды -2 недели. </w:t>
      </w:r>
    </w:p>
    <w:p w14:paraId="3BB5B5E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Очередное консультирование была 24.12.2013 у местного гастроэнтеролога где получила рекомендации по соблюдение диеты, продолжение приема ферментных препаратов (Креон 10000Ед), контролок 40 мг за полчаса до завтрака, дюспаталин 200 мг 2р/д., проведение колоноскопии. </w:t>
      </w:r>
    </w:p>
    <w:p w14:paraId="45107D5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Пару недели назад с жалобами на тянущиеся боли в области эпигастрии, правом и левом подреберье с иррадиацией в спину. Приступообразные и усиливающиеся при нарушении диеты. Слабость , отсутствие аппетита. Постоянные запоры. Поступила в ФТК №2 УКБ №1 для проведения обследования и лечения.</w:t>
      </w:r>
    </w:p>
    <w:p w14:paraId="24A465D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praesens</w:t>
      </w:r>
    </w:p>
    <w:p w14:paraId="51E2D12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E90E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удовлетворительное</w:t>
      </w:r>
    </w:p>
    <w:p w14:paraId="638A79B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</w:t>
      </w:r>
    </w:p>
    <w:p w14:paraId="526C1C0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больного: Активное</w:t>
      </w:r>
    </w:p>
    <w:p w14:paraId="187B008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лица: спокойное</w:t>
      </w:r>
    </w:p>
    <w:p w14:paraId="41CFC3F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телосложения: нормостенический</w:t>
      </w:r>
    </w:p>
    <w:p w14:paraId="5A9D7F7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160 см, вес: 48 кг</w:t>
      </w:r>
    </w:p>
    <w:p w14:paraId="672F126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36,7 С0</w:t>
      </w:r>
    </w:p>
    <w:p w14:paraId="13E1D90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Кожа смуглая чистая, без каких либо особенностей. Рост волос не нарушен, по женскому типу. Кожные покровы сухие, эластичность снижена.</w:t>
      </w:r>
    </w:p>
    <w:p w14:paraId="5A4FB2B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Подкожная клетчатка: Подкожный жировой слой развит очень слабо. По индексу массы тела имеется недостаток в весе. </w:t>
      </w:r>
    </w:p>
    <w:p w14:paraId="3E86FF4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система: При осмотре лимфатические узлы не видны и не пальпируются. Прилегающие к ним кожные покровы и подкожная клетчатка не изменены. Подчелюстные, подбородочные, околоушные, заушные, затылочные, поверхностные шейные, надключичные, подмышечные, локтевые, паховые, подколенные лимфатические узлы не пальпируются.</w:t>
      </w:r>
    </w:p>
    <w:p w14:paraId="5BFC0B8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 Мышечная система развита слабо, симметрична. Безболезненна при пальпации. Атрофии и гипертрофии мышц не отмечается. Гиперкинетических расстройств не наблюдается. Мышечная сила удовлетворительная.</w:t>
      </w:r>
    </w:p>
    <w:p w14:paraId="6F521CF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Костная система: </w:t>
      </w:r>
    </w:p>
    <w:p w14:paraId="3C2F20E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боли в позвоночнике на уровне поясничного отдела. При исследовании костей черепа, грудной клетки, таза, конечностей, деформаций, болезненности при пальпации и поколачивании не отмечается.</w:t>
      </w:r>
    </w:p>
    <w:p w14:paraId="770E15A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Суставная система:</w:t>
      </w:r>
    </w:p>
    <w:p w14:paraId="7261C2C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Жалоб нет. При осмотре суставы без изменений .Кожные покровы над ними не изменены. При пальпации суставов их припухлости, деформации, изменений околосуставных тканей, а также болезненности не отмечается. Объем активных и пассивных движений полоностью сохранен, при движении боль, хруст и крепитация отсутствует.</w:t>
      </w:r>
    </w:p>
    <w:p w14:paraId="2B79D96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дыхания:</w:t>
      </w:r>
    </w:p>
    <w:p w14:paraId="7C963C8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Жалобы: Жалоб на момент обследования по поводу дыхания не предъявляет. </w:t>
      </w:r>
    </w:p>
    <w:p w14:paraId="2A9CE76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верхних дыхательных путей: дыхание через нос свободное, ощущение сухости в носу нет. Выделений из носовых ходов не наблюдается, носовые кровотечения отсутствуют. Обоняние сохранено. Болей у спинки носа, на местах проекции лобных и гайморовых пазух как самостоятельных, так и при давлении и покалачивании не отмечается.</w:t>
      </w:r>
    </w:p>
    <w:p w14:paraId="606624A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Гортань: жалоб нет, боли при разговоре и глотании нет. Голос чистый. При осмотре гортань нормальной формы, при ощупывании болезненности не определяется.</w:t>
      </w:r>
    </w:p>
    <w:p w14:paraId="4999B48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 грудная клетка нормостенического типа, конической формы (переднезадний размер меньше бокового, надключичные ямки выражены незначительно, эпигастральный угол около 90 градусам, ребра в боковых отделах имеют умеренное косое направление, лопатки плотно прилегают к грудной клетке и располагаются на одном уровне). Деформаций грудной клетки не выявлено. Левая и правая половины грудной клетки симметричны, при дыхании движутся синхронно. Над- и подключичные ямки обозначены незначительно, одинаково выражены с обеих сторон. Ключицы и лопатки располагаются на одном уровне. Тип дыхания смешанный с преобладанием грудного. Частота дыхания - 16 в минуту, ритм дыхания правильный.</w:t>
      </w:r>
    </w:p>
    <w:p w14:paraId="28B0457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Ощупывание грудной клетки: при пальпации грудной клетки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не отмечается. Эластичность грудной клетки хорошая. Голосовое дрожание не изменено, над симметричными участками ощущается с одинаковой силой.</w:t>
      </w:r>
    </w:p>
    <w:p w14:paraId="0D64A6B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легких:</w:t>
      </w:r>
    </w:p>
    <w:p w14:paraId="695C89D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Сравнительная перкуссия: при сравнительной перкуссии в симметричных участках грудной клетки звук ясный легочный. Очаговых изменений перкуторного звука не выявлено. </w:t>
      </w:r>
    </w:p>
    <w:p w14:paraId="1E20719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граница. </w:t>
      </w:r>
    </w:p>
    <w:p w14:paraId="5DB1A29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Спереди.Высота стояния над ключицей: справа -3 см, слева -3 см, </w:t>
      </w:r>
    </w:p>
    <w:p w14:paraId="02B654D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Сзади. На уровне остистого отростка VII шейного позвонка:</w:t>
      </w:r>
    </w:p>
    <w:p w14:paraId="27E09BF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Кренинга. Справа 5см., слева 5 см.</w:t>
      </w:r>
    </w:p>
    <w:p w14:paraId="6ECCE60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граница. </w:t>
      </w:r>
    </w:p>
    <w:p w14:paraId="45A125A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24"/>
        <w:gridCol w:w="2396"/>
      </w:tblGrid>
      <w:tr w:rsidR="00554098" w14:paraId="25E38FE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8D3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8CB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Справа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CC6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554098" w14:paraId="4176388A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D1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 линия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237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 межреберье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094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554098" w14:paraId="77EFA5A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E0D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Среднеключичная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39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333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554098" w14:paraId="308E6E9D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3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EDE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C80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554098" w14:paraId="52DB464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4E1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02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BD8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554098" w14:paraId="440A65C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ED6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4E5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B20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554098" w14:paraId="2FD6979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60F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 линия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4C6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DEF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X ребро </w:t>
            </w:r>
          </w:p>
        </w:tc>
      </w:tr>
      <w:tr w:rsidR="00554098" w14:paraId="66BC128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ED5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Околопозвоночный уровень остистого отростка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599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725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Остистый отросток XI грудного позвонка</w:t>
            </w:r>
          </w:p>
        </w:tc>
      </w:tr>
    </w:tbl>
    <w:p w14:paraId="582085B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7675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при аускультации над легкими определяется нормальное везикулярное дыхание. крепитация и шум трения плевры не выслушиваются. Бронхофония не изменена, одинакова с обеих сторон.</w:t>
      </w:r>
    </w:p>
    <w:p w14:paraId="01038F7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пищеварения:</w:t>
      </w:r>
    </w:p>
    <w:p w14:paraId="00A326E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на: тянущиеся боли в области эпигастрии, с иррадиацией в спину, приступообразные и усиливающиеся при нарушении диеты, отсутствие аппетита.</w:t>
      </w:r>
    </w:p>
    <w:p w14:paraId="0E17B2D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пищеварения:</w:t>
      </w:r>
    </w:p>
    <w:p w14:paraId="3E341E4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Полость рта: запах обычный; язык влажный, не обложен .Слизистая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полости рта бледно-розового цвета; высыпания, изъязвлений, афт нет. Десны розовой окраски, не кровоточат. </w:t>
      </w:r>
    </w:p>
    <w:p w14:paraId="70798DB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гладкая, отека нет.</w:t>
      </w:r>
    </w:p>
    <w:p w14:paraId="023FD0B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живота: </w:t>
      </w:r>
    </w:p>
    <w:p w14:paraId="6537184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живота: живот плоской формы. Втяжений и выпячиваний как в покое, так и при глубоком дыхании и натуживании не отмечается. Мышцы брюшной стенки активно участвуют в акте дыхания. Видимой пульсации, перистальтики не наблюдается. Живот уменьшен за счет отсутствия подкожно жировой клетчатки, вследствии похудания больной за 2 года на 18 кг. </w:t>
      </w:r>
    </w:p>
    <w:p w14:paraId="0DAA67A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живота: при перкуссии живота отмечается тимпанит различной степени выраженности. Симптом флюктуации отрицательный, асцита нет. Кисты отсутствуют. </w:t>
      </w:r>
    </w:p>
    <w:p w14:paraId="5D57740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ориентировочная пальпация живота: при поверхностной пальпации живот мягкий. Отмечает незначительную болезненность в эпигастрии При исследовании «слабых мест» передней брюшной стенки (пупочное кольцо, апоневроз белой линии живота, паховое кольцо) грыжевых выпячиваний не отмечается. Симптом Щеткина - Блюмберга отрицательный. Влажность кожных покровов нормальная. Зон кожной гиперальгезии нет.</w:t>
      </w:r>
    </w:p>
    <w:p w14:paraId="7F0BA5E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печени и желчного пузыря: </w:t>
      </w:r>
    </w:p>
    <w:p w14:paraId="7CE996C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печени: печень пальпируется на уровне реберной дуги по левой среднеключичной линии, нижний край ровный, слегка заостренный, эластичной консистенции, безболезненный, поверхность печени гладкая.</w:t>
      </w:r>
    </w:p>
    <w:p w14:paraId="284AC2F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 не пальпируется. </w:t>
      </w:r>
    </w:p>
    <w:p w14:paraId="5727244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поджелудочной железы. Поджелудочная железа не пальпируется. При поверхностной пальпации живота определяется незначительная болезненность в области проекции головки и тела. </w:t>
      </w:r>
    </w:p>
    <w:p w14:paraId="13A76C6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селезенки: верхняя граница- на уровне IX ребра, нижняя граница- на уровне XI ребра. Передняя граница селезеночной тупости не выходит за l.costoarticularis sinistra. Размеры селезеночной тупости: поперечник- 6 см, длинник-8 см. Селезенка не пальпируется.</w:t>
      </w:r>
    </w:p>
    <w:p w14:paraId="18F625C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кровообращения: </w:t>
      </w:r>
    </w:p>
    <w:p w14:paraId="3614EB6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повышенное артериальное давление.</w:t>
      </w:r>
    </w:p>
    <w:p w14:paraId="5B97EEF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сердечно-сосудистой системы: </w:t>
      </w:r>
    </w:p>
    <w:p w14:paraId="6EB8439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сосудов шеи: видимых пульсаций сонных артерий не наблюдается.</w:t>
      </w:r>
    </w:p>
    <w:p w14:paraId="2E04DB7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в области сердца не изменена. Верхушечный толчок невидимый, не пальпируется, размытый. Сердечный толчок отсутствует. </w:t>
      </w:r>
    </w:p>
    <w:p w14:paraId="0B64D46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363446C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и абсолютной сердечной тупости.</w:t>
      </w:r>
    </w:p>
    <w:p w14:paraId="0E8C53A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тупость;</w:t>
      </w:r>
    </w:p>
    <w:p w14:paraId="3872F8B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- у правого края грудины на уровне VI межреберья.</w:t>
      </w:r>
    </w:p>
    <w:p w14:paraId="2DBBD79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-3 межреберье</w:t>
      </w:r>
    </w:p>
    <w:p w14:paraId="1A4AE9F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- на 1,5 см кнутри от левой средне-ключичной линии V межреберье.</w:t>
      </w:r>
    </w:p>
    <w:p w14:paraId="46FF6DD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14 см, ширина сосудистого пучка 6 см.</w:t>
      </w:r>
    </w:p>
    <w:p w14:paraId="5025D6A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нормальная.</w:t>
      </w:r>
    </w:p>
    <w:p w14:paraId="56A7AC3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сердечная тупость:</w:t>
      </w:r>
    </w:p>
    <w:p w14:paraId="7985952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- по левому краю грудины</w:t>
      </w:r>
    </w:p>
    <w:p w14:paraId="14B7488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- 2 см кнутри от левой границы относительной тупости сердца</w:t>
      </w:r>
    </w:p>
    <w:p w14:paraId="5666B47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- на уровне 4 ребер</w:t>
      </w:r>
    </w:p>
    <w:p w14:paraId="3D262D5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ширина абсолютной тупости - 9 см </w:t>
      </w:r>
    </w:p>
    <w:p w14:paraId="7CA75DD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5 см.</w:t>
      </w:r>
    </w:p>
    <w:p w14:paraId="3BC6FFA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Аускультация сердца:</w:t>
      </w:r>
    </w:p>
    <w:p w14:paraId="5C49A21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ясные. Ритмичные Частота сердечных сокращений - 74 в мин.. Патологических шумов не выслушиваются.</w:t>
      </w:r>
    </w:p>
    <w:p w14:paraId="0FDD68E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сосудов:</w:t>
      </w:r>
    </w:p>
    <w:p w14:paraId="3C0E90D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повышенное артериальное давление. При осмотре и ощупывании височные, сонные, подключичные, плечевые, подколенные артерии и артерии стопы неизвитые, плотные, с толстыми стенками. Симптом «щипка» отрицательный.</w:t>
      </w:r>
    </w:p>
    <w:p w14:paraId="15D6FB3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 одинаковый на правой и левой лучевых артериях, ритмичный, с частотой 74 ударов в минуту, хорошего наполнения, повышенного напряжения, нормальной величины и формы. </w:t>
      </w:r>
    </w:p>
    <w:p w14:paraId="737063E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артериальное давление. АД 120/80. ЧСС 74 уд/мин</w:t>
      </w:r>
    </w:p>
    <w:p w14:paraId="39B505C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Эндокринная система: </w:t>
      </w:r>
    </w:p>
    <w:p w14:paraId="70ABAF7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</w:t>
      </w:r>
    </w:p>
    <w:p w14:paraId="0577FC1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жалоб, указывающих на патологию органов эндокринной системы, пациентка не предъявляет. Жажды нет. Тремор пальцев рук, щёк, языка отсутствует.</w:t>
      </w:r>
    </w:p>
    <w:p w14:paraId="670FDD3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66A7854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оволосения по мужскому типу. При осмотре передней поверхности шеи изменений не отмечается.</w:t>
      </w:r>
    </w:p>
    <w:p w14:paraId="43B0513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щитовидной железы:</w:t>
      </w:r>
    </w:p>
    <w:p w14:paraId="5E28070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Щитовидная железа не пальпируется. Безболезненна при ощупывании. Окружность шеи на уровне щитовидной железы спереди и остистого отростка VII шейного позвонка сзади - 38 см. Отсутствие экзофтальма, мелкого тремора пальцев вытянутых рук, повышенного блеска или тусклости глазных яблок не отмечается. </w:t>
      </w:r>
    </w:p>
    <w:p w14:paraId="40A1F71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мочеотделения.</w:t>
      </w:r>
    </w:p>
    <w:p w14:paraId="2091615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Жалобы: на момент осмотра жалоб, указывающих на патологические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органов мочеотделения, не выявляется. Мочеиспускание свободное. Боли при мочеиспускании нет. Диуретических расстройств не выявлено. Боли в области поясницы и мочевого пузыря отсутствуют.</w:t>
      </w:r>
    </w:p>
    <w:p w14:paraId="044FDF4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0734B79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Гиперемии и припухлости в области почек не обнаруживается.</w:t>
      </w:r>
    </w:p>
    <w:p w14:paraId="0C74538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почек и мочевого пузыря:</w:t>
      </w:r>
    </w:p>
    <w:p w14:paraId="65B45D6B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 Симптом Пастернацкого (симптом поколачивания по поясничной области) отрицательный с обеих сторон. Болезненность при пальпации в области верхних и нижних мочеточниковых точек отсутствует. Мочевой пузырь перкуторно и пальпаторно не выступает над лонным сочленением.</w:t>
      </w:r>
    </w:p>
    <w:p w14:paraId="5370BEB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Нервно-психическая сфера: </w:t>
      </w:r>
    </w:p>
    <w:p w14:paraId="275255F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правильно ориентирована в пространстве, времени и собственной личности. Контактна, охотно общается с врачом. Восприятие не нарушено. Внимание не ослаблено, способен долго сосредотачиваться на одном деле. Память сохранена. Интеллект высокий. Мышление не нарушено. Настроение ровное. Поведение адекватное.</w:t>
      </w:r>
    </w:p>
    <w:p w14:paraId="1CB7CD0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Сильные головные боли на фоне повышенного артериального давления, головокружения, обмороков нет. Сон нарушен, с продолжительностью 3-4 часов. Засыпает быстро. Самочувствие после пробуждения удовлетворительное.</w:t>
      </w:r>
    </w:p>
    <w:p w14:paraId="524059A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отмечается. </w:t>
      </w:r>
    </w:p>
    <w:p w14:paraId="09BC680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хронический панкреатит неясной этиологии.</w:t>
      </w:r>
    </w:p>
    <w:p w14:paraId="1BEEF6B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C544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71B8FFC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A528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исследования:</w:t>
      </w:r>
    </w:p>
    <w:p w14:paraId="157D1D6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крови(гемоглобин, гематокрит)</w:t>
      </w:r>
    </w:p>
    <w:p w14:paraId="7BDCA9E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5B6F5F2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Клиренс креатинина</w:t>
      </w:r>
    </w:p>
    <w:p w14:paraId="5AA16F3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анализ мочи </w:t>
      </w:r>
    </w:p>
    <w:p w14:paraId="7E33B4D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кала.</w:t>
      </w:r>
    </w:p>
    <w:p w14:paraId="20ACA61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 ВИЧ,RW и гепатит.</w:t>
      </w:r>
    </w:p>
    <w:p w14:paraId="1A6CBD6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</w:t>
      </w:r>
    </w:p>
    <w:p w14:paraId="58AB450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исследования:</w:t>
      </w:r>
    </w:p>
    <w:p w14:paraId="3D84F0B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30148DE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ЭГДС</w:t>
      </w:r>
    </w:p>
    <w:p w14:paraId="1F93B6F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Видеоэндоскопия.</w:t>
      </w:r>
    </w:p>
    <w:p w14:paraId="00DE435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брюшной полости и области сердца</w:t>
      </w:r>
    </w:p>
    <w:p w14:paraId="69C97FB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мониторирование АД</w:t>
      </w:r>
    </w:p>
    <w:p w14:paraId="7235BB5D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КАГ</w:t>
      </w:r>
    </w:p>
    <w:p w14:paraId="1261DE5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других специалистов.</w:t>
      </w:r>
    </w:p>
    <w:p w14:paraId="4F9A82E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грудной клетки.</w:t>
      </w:r>
    </w:p>
    <w:p w14:paraId="759C713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1408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(Группа крови А (II) Rh «+»)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372"/>
      </w:tblGrid>
      <w:tr w:rsidR="00554098" w14:paraId="1D588D45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46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65A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3,739 х1012/л</w:t>
            </w:r>
          </w:p>
        </w:tc>
      </w:tr>
      <w:tr w:rsidR="00554098" w14:paraId="22534C70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475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969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3,52 х109/л</w:t>
            </w:r>
          </w:p>
        </w:tc>
      </w:tr>
      <w:tr w:rsidR="00554098" w14:paraId="507DE511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1FA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47F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44,64%</w:t>
            </w:r>
          </w:p>
        </w:tc>
      </w:tr>
      <w:tr w:rsidR="00554098" w14:paraId="6E1658D3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88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C38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43,55%</w:t>
            </w:r>
          </w:p>
        </w:tc>
      </w:tr>
      <w:tr w:rsidR="00554098" w14:paraId="5B98EDD6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92B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085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7,66%</w:t>
            </w:r>
          </w:p>
        </w:tc>
      </w:tr>
      <w:tr w:rsidR="00554098" w14:paraId="6FE411E5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0AB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4F3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3,846%</w:t>
            </w:r>
          </w:p>
        </w:tc>
      </w:tr>
      <w:tr w:rsidR="00554098" w14:paraId="7B7FCD03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6B2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FBB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0,31%</w:t>
            </w:r>
          </w:p>
        </w:tc>
      </w:tr>
      <w:tr w:rsidR="00554098" w14:paraId="2E47883D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EB3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8CC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163,2х109/л</w:t>
            </w:r>
          </w:p>
        </w:tc>
      </w:tr>
      <w:tr w:rsidR="00554098" w14:paraId="2CD54952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7F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Hb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57D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115,9 г/л</w:t>
            </w:r>
          </w:p>
        </w:tc>
      </w:tr>
      <w:tr w:rsidR="00554098" w14:paraId="24098381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A3B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2B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мм/ч</w:t>
            </w:r>
          </w:p>
        </w:tc>
      </w:tr>
      <w:tr w:rsidR="00554098" w14:paraId="71010E3A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A15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ЦП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3AC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</w:tr>
      <w:tr w:rsidR="00554098" w14:paraId="336F4AE5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C5C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МНС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1CC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31.00 пкГр</w:t>
            </w:r>
          </w:p>
        </w:tc>
      </w:tr>
      <w:tr w:rsidR="00554098" w14:paraId="2B52760D" w14:textId="77777777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F5C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МСНС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A5A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34.92 г/дл.</w:t>
            </w:r>
          </w:p>
        </w:tc>
      </w:tr>
    </w:tbl>
    <w:p w14:paraId="15879DE7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15DD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013"/>
        <w:gridCol w:w="1050"/>
        <w:gridCol w:w="1933"/>
      </w:tblGrid>
      <w:tr w:rsidR="00554098" w14:paraId="1CC4D635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E06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1E2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50E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Результат 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712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Норма </w:t>
            </w:r>
          </w:p>
        </w:tc>
      </w:tr>
      <w:tr w:rsidR="00554098" w14:paraId="5CF13B8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733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52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 общий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20A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61,9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2DD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60-83 г/л</w:t>
            </w:r>
          </w:p>
        </w:tc>
      </w:tr>
      <w:tr w:rsidR="00554098" w14:paraId="710C4A92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2F8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BE7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Альбумин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96D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41.30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1F8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35-52 г/л</w:t>
            </w:r>
          </w:p>
        </w:tc>
      </w:tr>
      <w:tr w:rsidR="00554098" w14:paraId="6E6D8949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C7E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2B4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Глюкоза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23B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322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3.3-5.5 ммоль/л</w:t>
            </w:r>
          </w:p>
        </w:tc>
      </w:tr>
      <w:tr w:rsidR="00554098" w14:paraId="0DDC9C72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992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1D4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Креатинин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F79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A69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0.5-1.2 мг/дл</w:t>
            </w:r>
          </w:p>
        </w:tc>
      </w:tr>
      <w:tr w:rsidR="00554098" w14:paraId="73B2E6C3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78E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598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Азот мочевины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FDF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8F0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3.2-8.2 ммоль/л</w:t>
            </w:r>
          </w:p>
        </w:tc>
      </w:tr>
      <w:tr w:rsidR="00554098" w14:paraId="73A9E9AC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B90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3AD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Мочевая кислота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99F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218.30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0E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145-415 ммоль/л</w:t>
            </w:r>
          </w:p>
        </w:tc>
      </w:tr>
      <w:tr w:rsidR="00554098" w14:paraId="58C40059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6EA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0B8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Билирбин общий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758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C80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3-21 мкмоль/л</w:t>
            </w:r>
          </w:p>
        </w:tc>
      </w:tr>
      <w:tr w:rsidR="00554098" w14:paraId="53B31635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329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D58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Натрий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812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52B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132-416 ммоль/л</w:t>
            </w:r>
          </w:p>
        </w:tc>
      </w:tr>
      <w:tr w:rsidR="00554098" w14:paraId="7B62E34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DB2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303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D85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69E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3.5-5.5 ммоль/л</w:t>
            </w:r>
          </w:p>
        </w:tc>
      </w:tr>
      <w:tr w:rsidR="00554098" w14:paraId="108B86F4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9C8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7AB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Кальций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2F0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92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2.15- 2.58 ммоль\л</w:t>
            </w:r>
          </w:p>
        </w:tc>
      </w:tr>
      <w:tr w:rsidR="00554098" w14:paraId="7D2C3013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F82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101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4D9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C69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0.65-1.05 ммоль\л</w:t>
            </w:r>
          </w:p>
        </w:tc>
      </w:tr>
      <w:tr w:rsidR="00554098" w14:paraId="0CAC770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4E3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D9C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E28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4.86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78C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3.88-6.47 ммоль\л</w:t>
            </w:r>
          </w:p>
        </w:tc>
      </w:tr>
      <w:tr w:rsidR="00554098" w14:paraId="333D8143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8C4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65B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Триглицериды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5EC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83D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0.57-2.28 ммоль/л</w:t>
            </w:r>
          </w:p>
        </w:tc>
      </w:tr>
      <w:tr w:rsidR="00554098" w14:paraId="184E9BF1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C83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073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ЛПВП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11B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648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0.7-2.3 ммоль/л</w:t>
            </w:r>
          </w:p>
        </w:tc>
      </w:tr>
      <w:tr w:rsidR="00554098" w14:paraId="56A8CC91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25C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D44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ЛПНП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B6F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737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2.6-4.2 ммоль/л</w:t>
            </w:r>
          </w:p>
        </w:tc>
      </w:tr>
      <w:tr w:rsidR="00554098" w14:paraId="2A86AF9F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B33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4F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ЛПОНП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7C9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158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0.114-0.455 ммоль/л</w:t>
            </w:r>
          </w:p>
        </w:tc>
      </w:tr>
      <w:tr w:rsidR="00554098" w14:paraId="09B86667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21B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DAE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8CD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BB1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0-40 ед/л</w:t>
            </w:r>
          </w:p>
        </w:tc>
      </w:tr>
      <w:tr w:rsidR="00554098" w14:paraId="28487DAE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2E2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37A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B3B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979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0-41ед/л</w:t>
            </w:r>
          </w:p>
        </w:tc>
      </w:tr>
      <w:tr w:rsidR="00554098" w14:paraId="1F92AFFD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343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BCDA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фосфатаза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BF8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83D8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0-270 ед/л</w:t>
            </w:r>
          </w:p>
        </w:tc>
      </w:tr>
      <w:tr w:rsidR="00554098" w14:paraId="283CA64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516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E9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0B63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AEF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5-61 ед/л</w:t>
            </w:r>
          </w:p>
        </w:tc>
      </w:tr>
      <w:tr w:rsidR="00554098" w14:paraId="38B5DA8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666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360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КФК общ.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959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979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0-190 ед/л</w:t>
            </w:r>
          </w:p>
        </w:tc>
      </w:tr>
      <w:tr w:rsidR="00554098" w14:paraId="656463E9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DA0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FC7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КФК МВ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6F9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7C4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0-24 ед/л</w:t>
            </w:r>
          </w:p>
        </w:tc>
      </w:tr>
      <w:tr w:rsidR="00554098" w14:paraId="5DAAD6B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D87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C3A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Гликолизированный гемоглобин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60E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037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4.8-6.0</w:t>
            </w:r>
          </w:p>
        </w:tc>
      </w:tr>
      <w:tr w:rsidR="00554098" w14:paraId="02A91EB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BBBE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52D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ЛДГ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0FC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222.00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1151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240-480 ед/л</w:t>
            </w:r>
          </w:p>
        </w:tc>
      </w:tr>
      <w:tr w:rsidR="00554098" w14:paraId="3E26C2CD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984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3D1B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амилаза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6B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53.9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15B0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28-100 ед/л</w:t>
            </w:r>
          </w:p>
        </w:tc>
      </w:tr>
      <w:tr w:rsidR="00554098" w14:paraId="18B36B11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FF59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E11C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B8A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23.28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A5F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9.0-30.4 мкмоль/л</w:t>
            </w:r>
          </w:p>
        </w:tc>
      </w:tr>
      <w:tr w:rsidR="00554098" w14:paraId="2E46566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3475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38B4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 расч.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472D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2.65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77DF" w14:textId="77777777" w:rsidR="00554098" w:rsidRDefault="005540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1.2-4.2</w:t>
            </w:r>
          </w:p>
        </w:tc>
      </w:tr>
    </w:tbl>
    <w:p w14:paraId="5B6E0762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 7,81 МЕ/мл (норма 0-100)</w:t>
      </w:r>
    </w:p>
    <w:p w14:paraId="271E238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</w:t>
      </w:r>
    </w:p>
    <w:p w14:paraId="4A44CAB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Цвет-желтый, рН- 5, уд.вес- 1004, белок - 0,56 %о , сахар, ацетон,- отр., уробилин- норма, </w:t>
      </w:r>
    </w:p>
    <w:p w14:paraId="4C222A9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эпител. клетки- немного, лейкоциты - 3-5.в п.зр., эритроциты - ед. в поле зр.,</w:t>
      </w:r>
    </w:p>
    <w:p w14:paraId="55C9E290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немного. Амилаза - 52,1мг/мг/час (20-120).</w:t>
      </w:r>
    </w:p>
    <w:p w14:paraId="3D058F1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</w:t>
      </w:r>
    </w:p>
    <w:p w14:paraId="195065D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Эластаза - 442мкг/г</w:t>
      </w:r>
    </w:p>
    <w:p w14:paraId="3C5EB65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 на кровь с бензидином - отриц. Цвет норм., слизь немного, реакция на стеркобилин +, микроскопия: мыш.волокна сохранившие ++, несохранившие ++, соедин.ткань -, нейтральный жир +, жир.к-ты -, мыла +, крахмал +, клетчатка переваренная +++, непереваренная ++, йодофильная флора +-, лейкоциты -, эритр.-, яйца глист и простейших - . </w:t>
      </w:r>
    </w:p>
    <w:p w14:paraId="18857F3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Гормоны:Т3своб.-4,80пмоль/л, Т4-10,2 пмоль/л, ТТГ- 69,0 МЕ/мл</w:t>
      </w:r>
    </w:p>
    <w:p w14:paraId="546E64DA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Коагулограмма </w:t>
      </w:r>
    </w:p>
    <w:p w14:paraId="2A1FF369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 - 77 %(70-100), фибриноген - 3,13г/л (1,8-4,0); МНО - 1.12 (0.90-1.16)</w:t>
      </w:r>
    </w:p>
    <w:p w14:paraId="26C9D26C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ВИЧ,RW и гепатит В и С - отриц.</w:t>
      </w:r>
    </w:p>
    <w:p w14:paraId="279A337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Видеоэндоскопия . фиброскоп введен свободно. В пищеводе просвет свободно проходим, розетка кардии на 40 см. от передних резцов, смыкается неполностью. В области Z- линии полип до 5-7 мм. на узком основании. Слизистая пищевода с обычным сосудистым рисунком, в дистальной части участками белесоватая. В желудке жидкость ислизь , слизистая желудка эластичная учасками неравномерно окрашена. Складчатый рельеф обычный, перистальтика прослеживается. Привратник и луковица не изменены, свободно проходимы. Слизистая луковицы с обычным ворсинчатым рисунком. Рубцовых изменений не выявлено. В нисходящем отделе кишки и области фатерово соска без особенностей. Заключение: органических изменений не выявлено. Явление очагового гастрита. Полип области пищеводно-желудочного прехода.</w:t>
      </w:r>
    </w:p>
    <w:p w14:paraId="61B4C826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брюшной полости.</w:t>
      </w:r>
    </w:p>
    <w:p w14:paraId="6F6F3FE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брюшной полости свободной жидкости не выявлено. Выраженный метеоризм. Печень - не увеличена,контуры ровные(пр.доля 130 ммм., л.доля 43мм.) на видимых участках паренхима неизменена. Внутрипеченочные желчные протоки не расширены, воротная вена до 9 мм, кровоток гепатопетальный, азный, диаметр нижней полой вены до 12 мм. желчный пузырь -97х39мм, неправильной формы, перегиб в области тела у шейки, стенки не изменены, в просвете мелкие конкременты дающие слабую УЗ тень. Общий желчный проток 4,9мм. Поджелдочная железа -нормальных размеров и структуры. ГПП не расширен. Селезенка - 109х44 мм, паренхима однородной структуры. Свободной жидкости в брюшной полости не отмечается. Забрюшинные л/узлы не визуализируются. Почки: нормальных размеров. Обычно расположены, с неровными контурами, толщина паренхимы до 17-19мм, синусы не расширены, конкрементов нет. В правой почке в паренхиме киста 30 мм, в левой почке синусе киста 21 мм. левая почка повышенной подвижности, расположена ниже нормы. Области надпочечникв не изменены.ЧЛС - не расширены,. Заключение: мелкие конкременты желчного пузыря. Кисты почек. Опущение левой почки.</w:t>
      </w:r>
    </w:p>
    <w:p w14:paraId="19F47D6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у кардиолога: у пациентки ГБ 2 стадии 3 степени повышения АД, риск 4. Нарушения ритма и проводисмости, пароксизмальная форма фибрилляции и трепетание предсердий. Неполная блокада правой ножки пучка Гиса. На ЭКГ от 20.05.2014 нормосистолия, дигоксин отменить,при сохранении фибрилляции и трепетания предсердий, принято решения об отмене кордарона и назначение В -Аб с сочетанием сердечных гликозидов.</w:t>
      </w:r>
    </w:p>
    <w:p w14:paraId="537BC0A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поиск.</w:t>
      </w:r>
    </w:p>
    <w:p w14:paraId="4D9A46D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жалоб больного и анамнеза болезни позволяет выделить в качестве ведущего болевой синдром в эпигастральной области, имеющий весьма характерные свойства: это опоясывающий характер, иррадиация в спину. Синдром кишечной диспепсии и дискинезии. Боли в эпигастрии бывают при большом количестве заболеваний: хроническом гастрите, язвенной болезни желудка и 12-ти перстной кишки, хроническом холецистите, хроническом панкреатите, заболеваниях печени. Однако боли у больной весьма характерны - это тянущиеся боли, не связанные с приемом пищи, боли усиливаются при нарушении диеты, которую соблюдала пациентка с молодого возраста, т.е. исключала из рациона грубую и жирную пищу. Учитывая характер боли, отсутствие связи с приемом пищи и усиление болевого синдрома при нарушение диеты мы можем предположить , что у больной нарушение с ферментным пищеварением или же проблема в гепатобилиарной системе. Подобная клиническая картина не свойственна другим перечисленным заболеваниям, хотя и они сопровождаются болевым синдромом в эпигастрии (однако боли при перечисленных заболеваниях носят совершенно иной характер: например, при хроническом гастрите с повышенной секреторной функцией нет ночных болей, после еды боли появляются в эпигастрии достаточно быстро, преобладают не столько боли, а изжога, отрыжка кислым содержимым, тяжесть в эпигастрии после еды). Еще из анамнеза заболевания известно, что у больной имеются случаи острого деструктивного панкреатита ,которые довольно достоверно подтверждались инструментальными и лабораторными исследованиями. Расширение панкреатического протока и изменения формы желчного пузыря и к тому же в 27.10.2011 при МСКТ брюшной полости в области дна желчного пузыря выявление взвесь рентгеноконтрастных конкрементов, дает нам возможность заподозрить этиологию. Следовательно, информация, полученная на I этапе диагностического поиска, в данном случае оказалась весьма ценной.</w:t>
      </w:r>
    </w:p>
    <w:p w14:paraId="329BA7B4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II этапе диагностического поиска информации которой мы могли бы назвать полезной отсутствует. Есть только лишь косвенные признаки, но весьма характерные для данной патологии- это значительное похудание пациентки ( почти на 20 кг.) И незначительная болезненность при пальпации живота в области проекции поджелудочной железы.</w:t>
      </w:r>
    </w:p>
    <w:p w14:paraId="187D6DD3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III этапе диагностического поиска мы получаем достаточную информацию, чтоб установить диагноз. после проведенной УЗИ брюшной полости мы имеем: желчный пузырь -97х39мм, неправильной формы, перегиб в области тела у шейки, стенки не изменены, в просвете мелкие конкременты дающие слабую УЗ тень. Общий желчный проток 4,9мм. Поджелдочная железа -нормальных размеров и структуры. ГПП не расширен, видеоэндоскопия: в нисходящем отделе кишки и области фатерово соска без особенностей. Из лабораторных данных: мыш.волокна сохранившие ++, несохранившие ++, соедин.ткань -, нейтральный жир +, клетчатка переваренная +++, непереваренная ++, Эластаза - 442мкг/г.</w:t>
      </w:r>
    </w:p>
    <w:p w14:paraId="1EEAEB6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хронический билизависимый панкреатит в фазе ремиссии. ЖКБ, дискинезия толстого кишечника, ГБ 2 стадии 3 степени повышения АД, риск 4. Нарушения ритма и проводисмости, пароксизмальная форма фибрилляции и трепетание предсердий. Неполная блокада правой ножки пучка Гиса.</w:t>
      </w:r>
    </w:p>
    <w:p w14:paraId="3556A22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панкреатит жалоба лечение</w:t>
      </w:r>
    </w:p>
    <w:p w14:paraId="57972E58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5DD9DC0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BE91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столь №5</w:t>
      </w:r>
    </w:p>
    <w:p w14:paraId="548AEA2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омез - 1т 2р/д - 2 недели, </w:t>
      </w:r>
    </w:p>
    <w:p w14:paraId="7046CF15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креон 10000Ед 1т/3р/д во время еды, </w:t>
      </w:r>
    </w:p>
    <w:p w14:paraId="678359CE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Одестон по 1т 3р/д за 30 мин до еды -2 недели. </w:t>
      </w:r>
    </w:p>
    <w:p w14:paraId="3519135F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контролок 40 мг за полчаса до завтрака, </w:t>
      </w:r>
    </w:p>
    <w:p w14:paraId="1E08EDB1" w14:textId="77777777" w:rsidR="00554098" w:rsidRDefault="005540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дюспаталин 200 мг 2р/д.</w:t>
      </w:r>
    </w:p>
    <w:sectPr w:rsidR="005540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9"/>
    <w:rsid w:val="00554098"/>
    <w:rsid w:val="008B1CBE"/>
    <w:rsid w:val="00F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87764"/>
  <w14:defaultImageDpi w14:val="0"/>
  <w15:docId w15:val="{85F4E678-6E78-439C-ACD2-B1480A64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4163</Words>
  <Characters>23732</Characters>
  <Application>Microsoft Office Word</Application>
  <DocSecurity>0</DocSecurity>
  <Lines>197</Lines>
  <Paragraphs>55</Paragraphs>
  <ScaleCrop>false</ScaleCrop>
  <Company/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2024-12-21T08:01:00Z</dcterms:created>
  <dcterms:modified xsi:type="dcterms:W3CDTF">2024-12-21T08:01:00Z</dcterms:modified>
</cp:coreProperties>
</file>