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CF41" w14:textId="77777777" w:rsidR="001C7E85" w:rsidRDefault="001C7E85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4E2795B4" w14:textId="77777777" w:rsidR="001C7E85" w:rsidRDefault="001C7E85">
      <w:pPr>
        <w:spacing w:line="360" w:lineRule="auto"/>
        <w:jc w:val="center"/>
        <w:rPr>
          <w:sz w:val="28"/>
          <w:szCs w:val="28"/>
        </w:rPr>
      </w:pPr>
    </w:p>
    <w:p w14:paraId="5FA6F0DB" w14:textId="77777777" w:rsidR="001C7E85" w:rsidRDefault="001C7E85">
      <w:pPr>
        <w:spacing w:line="360" w:lineRule="auto"/>
        <w:jc w:val="center"/>
        <w:rPr>
          <w:sz w:val="28"/>
          <w:szCs w:val="28"/>
        </w:rPr>
      </w:pPr>
    </w:p>
    <w:p w14:paraId="2272F2ED" w14:textId="77777777" w:rsidR="001C7E85" w:rsidRDefault="001C7E85">
      <w:pPr>
        <w:spacing w:line="360" w:lineRule="auto"/>
        <w:jc w:val="center"/>
        <w:rPr>
          <w:sz w:val="28"/>
          <w:szCs w:val="28"/>
        </w:rPr>
      </w:pPr>
    </w:p>
    <w:p w14:paraId="2EDE411F" w14:textId="77777777" w:rsidR="001C7E85" w:rsidRDefault="001C7E85">
      <w:pPr>
        <w:spacing w:line="360" w:lineRule="auto"/>
        <w:jc w:val="center"/>
        <w:rPr>
          <w:sz w:val="28"/>
          <w:szCs w:val="28"/>
        </w:rPr>
      </w:pPr>
    </w:p>
    <w:p w14:paraId="1F74FFA1" w14:textId="77777777" w:rsidR="001C7E85" w:rsidRDefault="001C7E85">
      <w:pPr>
        <w:spacing w:line="360" w:lineRule="auto"/>
        <w:jc w:val="center"/>
        <w:rPr>
          <w:sz w:val="28"/>
          <w:szCs w:val="28"/>
        </w:rPr>
      </w:pPr>
    </w:p>
    <w:p w14:paraId="667F9442" w14:textId="77777777" w:rsidR="001C7E85" w:rsidRDefault="001C7E85">
      <w:pPr>
        <w:spacing w:line="360" w:lineRule="auto"/>
        <w:jc w:val="center"/>
        <w:rPr>
          <w:sz w:val="28"/>
          <w:szCs w:val="28"/>
        </w:rPr>
      </w:pPr>
    </w:p>
    <w:p w14:paraId="4767A0D6" w14:textId="77777777" w:rsidR="001C7E85" w:rsidRDefault="001C7E85">
      <w:pPr>
        <w:spacing w:line="360" w:lineRule="auto"/>
        <w:jc w:val="center"/>
        <w:rPr>
          <w:sz w:val="28"/>
          <w:szCs w:val="28"/>
        </w:rPr>
      </w:pPr>
    </w:p>
    <w:p w14:paraId="6D920B0E" w14:textId="77777777" w:rsidR="001C7E85" w:rsidRDefault="001C7E85">
      <w:pPr>
        <w:spacing w:line="360" w:lineRule="auto"/>
        <w:jc w:val="center"/>
        <w:rPr>
          <w:sz w:val="28"/>
          <w:szCs w:val="28"/>
        </w:rPr>
      </w:pPr>
    </w:p>
    <w:p w14:paraId="16BF05B5" w14:textId="77777777" w:rsidR="001C7E85" w:rsidRDefault="001C7E85">
      <w:pPr>
        <w:spacing w:line="360" w:lineRule="auto"/>
        <w:jc w:val="center"/>
        <w:rPr>
          <w:sz w:val="28"/>
          <w:szCs w:val="28"/>
        </w:rPr>
      </w:pPr>
    </w:p>
    <w:p w14:paraId="394AC0B4" w14:textId="77777777" w:rsidR="001C7E85" w:rsidRDefault="001C7E85">
      <w:pPr>
        <w:spacing w:line="360" w:lineRule="auto"/>
        <w:jc w:val="center"/>
        <w:rPr>
          <w:sz w:val="28"/>
          <w:szCs w:val="28"/>
        </w:rPr>
      </w:pPr>
    </w:p>
    <w:p w14:paraId="03CF8BF7" w14:textId="77777777" w:rsidR="001C7E85" w:rsidRDefault="001C7E85">
      <w:pPr>
        <w:spacing w:line="360" w:lineRule="auto"/>
        <w:jc w:val="center"/>
        <w:rPr>
          <w:sz w:val="28"/>
          <w:szCs w:val="28"/>
        </w:rPr>
      </w:pPr>
    </w:p>
    <w:p w14:paraId="4C393CA6" w14:textId="77777777" w:rsidR="001C7E85" w:rsidRDefault="001C7E85">
      <w:pPr>
        <w:spacing w:line="360" w:lineRule="auto"/>
        <w:jc w:val="center"/>
        <w:rPr>
          <w:sz w:val="28"/>
          <w:szCs w:val="28"/>
        </w:rPr>
      </w:pPr>
    </w:p>
    <w:p w14:paraId="4AD895CE" w14:textId="77777777" w:rsidR="001C7E85" w:rsidRDefault="001C7E85">
      <w:pPr>
        <w:spacing w:line="360" w:lineRule="auto"/>
        <w:jc w:val="center"/>
        <w:rPr>
          <w:sz w:val="28"/>
          <w:szCs w:val="28"/>
        </w:rPr>
      </w:pPr>
    </w:p>
    <w:p w14:paraId="71F7D015" w14:textId="77777777" w:rsidR="001C7E85" w:rsidRDefault="001C7E8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РЕФЕРАТ</w:t>
      </w:r>
    </w:p>
    <w:p w14:paraId="4AF6A413" w14:textId="77777777" w:rsidR="001C7E85" w:rsidRDefault="001C7E8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Хронический гепатит С: диагностика, внепеченочные проявления, пути заражения</w:t>
      </w:r>
    </w:p>
    <w:p w14:paraId="73013CD9" w14:textId="77777777" w:rsidR="001C7E85" w:rsidRDefault="001C7E85">
      <w:pPr>
        <w:spacing w:line="360" w:lineRule="auto"/>
        <w:ind w:firstLine="709"/>
        <w:jc w:val="both"/>
        <w:rPr>
          <w:sz w:val="28"/>
          <w:szCs w:val="28"/>
        </w:rPr>
      </w:pPr>
    </w:p>
    <w:p w14:paraId="118849C5" w14:textId="77777777" w:rsidR="001C7E85" w:rsidRDefault="001C7E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Содержание</w:t>
      </w:r>
    </w:p>
    <w:p w14:paraId="3482C4A3" w14:textId="77777777" w:rsidR="001C7E85" w:rsidRDefault="001C7E85">
      <w:pPr>
        <w:spacing w:line="360" w:lineRule="auto"/>
        <w:ind w:firstLine="709"/>
        <w:jc w:val="both"/>
        <w:rPr>
          <w:sz w:val="28"/>
          <w:szCs w:val="28"/>
        </w:rPr>
      </w:pPr>
    </w:p>
    <w:p w14:paraId="17BE724A" w14:textId="77777777" w:rsidR="001C7E85" w:rsidRDefault="001C7E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003348E5" w14:textId="77777777" w:rsidR="001C7E85" w:rsidRDefault="001C7E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Диагностика</w:t>
      </w:r>
    </w:p>
    <w:p w14:paraId="4A801BA8" w14:textId="77777777" w:rsidR="001C7E85" w:rsidRDefault="001C7E85">
      <w:pPr>
        <w:pStyle w:val="2"/>
        <w:keepNext/>
        <w:keepLine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Ориентировочная интерпретация диагностических данных при выявлении маркеров вирусных гепатитов</w:t>
      </w:r>
    </w:p>
    <w:p w14:paraId="2FB1EB27" w14:textId="77777777" w:rsidR="001C7E85" w:rsidRDefault="001C7E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Внепеченочные проявления</w:t>
      </w:r>
    </w:p>
    <w:p w14:paraId="57970757" w14:textId="77777777" w:rsidR="001C7E85" w:rsidRDefault="001C7E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Пути заражения</w:t>
      </w:r>
    </w:p>
    <w:p w14:paraId="58017C15" w14:textId="77777777" w:rsidR="001C7E85" w:rsidRDefault="001C7E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14:paraId="4C02058C" w14:textId="77777777" w:rsidR="001C7E85" w:rsidRDefault="001C7E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49BB67C" w14:textId="77777777" w:rsidR="001C7E85" w:rsidRDefault="001C7E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14:paraId="64B478BA" w14:textId="77777777" w:rsidR="001C7E85" w:rsidRDefault="005760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1C7E85">
        <w:rPr>
          <w:sz w:val="28"/>
          <w:szCs w:val="28"/>
        </w:rPr>
        <w:t>нфекция является в настоящее время одной из актуальных проблем общественного здравоохранения в связи с ее распространенностью в популяции, высокой частотой формирования цирроза печени и гепатоцеллюлярной карциномы, развитием внепеченочных проявлений, определяющих трудности диагностики заболевания и его лечения. Вирус гепатита С является причиной 20% всех случаев острого гепатита, а хроническая HCV-инфекция ответственна за развитие 70% случаев хронического гепатита, 40% всех наблюдений терминального цирроза печени, 60% гепатоцеллюлярной карциномы и в 30% является причиной направления пациента на трансплантацию печени.</w:t>
      </w:r>
    </w:p>
    <w:p w14:paraId="7A8874EC" w14:textId="77777777" w:rsidR="001C7E85" w:rsidRDefault="001C7E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Отличительной особенностью вируса гепатита С является его значительная изменчивость с образованием множества одновременно существующих, иммунологически различающихся антигенных вариантов, обладающих значительными возможностями адаптации и способностью избегать иммунную систему хозяина.</w:t>
      </w:r>
    </w:p>
    <w:p w14:paraId="5FFA7D84" w14:textId="77777777" w:rsidR="001C7E85" w:rsidRDefault="001C7E85">
      <w:pPr>
        <w:shd w:val="clear" w:color="auto" w:fill="FFFFFF"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гепатит инфекция вирус</w:t>
      </w:r>
    </w:p>
    <w:p w14:paraId="27AE0D7E" w14:textId="77777777" w:rsidR="001C7E85" w:rsidRDefault="001C7E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B485AC3" w14:textId="77777777" w:rsidR="001C7E85" w:rsidRDefault="001C7E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 Диагностика</w:t>
      </w:r>
    </w:p>
    <w:p w14:paraId="01CEC954" w14:textId="77777777" w:rsidR="001C7E85" w:rsidRDefault="001C7E85">
      <w:pPr>
        <w:spacing w:line="360" w:lineRule="auto"/>
        <w:ind w:firstLine="709"/>
        <w:jc w:val="both"/>
        <w:rPr>
          <w:sz w:val="28"/>
          <w:szCs w:val="28"/>
        </w:rPr>
      </w:pPr>
    </w:p>
    <w:p w14:paraId="750E50DD" w14:textId="77777777" w:rsidR="001C7E85" w:rsidRDefault="001C7E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Лабораторная диагностика гепатита С основывается на обнаружении серологических маркеров вируса гепатита С: антител к вирусу гепатита С (</w:t>
      </w:r>
      <w:r>
        <w:rPr>
          <w:sz w:val="28"/>
          <w:szCs w:val="28"/>
          <w:lang w:val="en-US"/>
        </w:rPr>
        <w:t>anti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HCV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anti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HCV</w:t>
      </w:r>
      <w:r>
        <w:rPr>
          <w:sz w:val="28"/>
          <w:szCs w:val="28"/>
        </w:rPr>
        <w:t xml:space="preserve"> класса IgМ, IgG) методом ИФА и РНК-</w:t>
      </w:r>
      <w:r>
        <w:rPr>
          <w:sz w:val="28"/>
          <w:szCs w:val="28"/>
          <w:lang w:val="en-US"/>
        </w:rPr>
        <w:t>HCV</w:t>
      </w:r>
      <w:r>
        <w:rPr>
          <w:sz w:val="28"/>
          <w:szCs w:val="28"/>
        </w:rPr>
        <w:t xml:space="preserve"> методом ПЦР. </w:t>
      </w:r>
    </w:p>
    <w:p w14:paraId="414114B7" w14:textId="77777777" w:rsidR="001C7E85" w:rsidRDefault="001C7E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настоящему времени разработаны 4 поколения тест-систем для выявления </w:t>
      </w:r>
      <w:r>
        <w:rPr>
          <w:sz w:val="28"/>
          <w:szCs w:val="28"/>
          <w:lang w:val="en-US"/>
        </w:rPr>
        <w:t>anti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HCV</w:t>
      </w:r>
      <w:r>
        <w:rPr>
          <w:sz w:val="28"/>
          <w:szCs w:val="28"/>
        </w:rPr>
        <w:t xml:space="preserve"> в иммуноферментном методе, но ИФА первого поколения сейчас не используется из-за низкой чувствительности. РНК-</w:t>
      </w:r>
      <w:r>
        <w:rPr>
          <w:sz w:val="28"/>
          <w:szCs w:val="28"/>
          <w:lang w:val="en-US"/>
        </w:rPr>
        <w:t>HCV</w:t>
      </w:r>
      <w:r>
        <w:rPr>
          <w:sz w:val="28"/>
          <w:szCs w:val="28"/>
        </w:rPr>
        <w:t xml:space="preserve"> является показателем активной репликации вируса гепатита С и самым ранним маркером инфекции, и может быть обнаружена методом полимеразной цепной реакции уже через 1- 2 недели после инфицирования, незадолго до повышения уровня сывороточных трансаминаз. </w:t>
      </w:r>
      <w:r>
        <w:rPr>
          <w:sz w:val="28"/>
          <w:szCs w:val="28"/>
          <w:lang w:val="en-US"/>
        </w:rPr>
        <w:t>Anti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HCV</w:t>
      </w:r>
      <w:r>
        <w:rPr>
          <w:sz w:val="28"/>
          <w:szCs w:val="28"/>
        </w:rPr>
        <w:t xml:space="preserve"> обнаруживаются к 5-6 неделе после начала гепатита в 80% случаев и к 12 неделе у 90% лиц методом иммуноферментного анализа. При определении </w:t>
      </w:r>
      <w:r>
        <w:rPr>
          <w:sz w:val="28"/>
          <w:szCs w:val="28"/>
          <w:lang w:val="en-US"/>
        </w:rPr>
        <w:t>anti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HCV</w:t>
      </w:r>
      <w:r>
        <w:rPr>
          <w:sz w:val="28"/>
          <w:szCs w:val="28"/>
        </w:rPr>
        <w:t xml:space="preserve"> в некоторых случаях регистрируется ложноположительная реакция. Для разграничения ложноположительных образцов от образцов действительно содержащих антитела, разработаны дополнительные тесты - рекомбинантный иммуноблоттинг (</w:t>
      </w:r>
      <w:r>
        <w:rPr>
          <w:sz w:val="28"/>
          <w:szCs w:val="28"/>
          <w:lang w:val="en-US"/>
        </w:rPr>
        <w:t>RIBA</w:t>
      </w:r>
      <w:r>
        <w:rPr>
          <w:sz w:val="28"/>
          <w:szCs w:val="28"/>
        </w:rPr>
        <w:t xml:space="preserve">) и определение спектра белков </w:t>
      </w:r>
      <w:r>
        <w:rPr>
          <w:sz w:val="28"/>
          <w:szCs w:val="28"/>
          <w:lang w:val="en-US"/>
        </w:rPr>
        <w:t>anti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HCV</w:t>
      </w:r>
      <w:r>
        <w:rPr>
          <w:sz w:val="28"/>
          <w:szCs w:val="28"/>
        </w:rPr>
        <w:t>.</w:t>
      </w:r>
    </w:p>
    <w:p w14:paraId="78C48692" w14:textId="77777777" w:rsidR="001C7E85" w:rsidRDefault="001C7E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Иммуноблотинговые диагностикумы позволяют исключить неспецифический результат, полученный методом ИФА, однако визуальная оценка иммуноблотинговых полос может быть неоднозначной в разных диагностических центрах. В нашей стране более широкое распространение получили отечественные подтверждающие твердофазные иммуноферментные тест-системы (так называемы системы «Спектр»), основанные на определении антител к отдельным вирусным антигенам: core, NS3, NS4ab, NS5a. Выявление РНК </w:t>
      </w:r>
      <w:r>
        <w:rPr>
          <w:sz w:val="28"/>
          <w:szCs w:val="28"/>
          <w:lang w:val="en-US"/>
        </w:rPr>
        <w:t>HCV</w:t>
      </w:r>
      <w:r>
        <w:rPr>
          <w:sz w:val="28"/>
          <w:szCs w:val="28"/>
        </w:rPr>
        <w:t xml:space="preserve"> считается «золотым» стандартом в диагностике гепатита С и подтверждением положительных результатов обнаружения анти-</w:t>
      </w:r>
      <w:r>
        <w:rPr>
          <w:sz w:val="28"/>
          <w:szCs w:val="28"/>
          <w:lang w:val="en-US"/>
        </w:rPr>
        <w:t>HCV</w:t>
      </w:r>
      <w:r>
        <w:rPr>
          <w:sz w:val="28"/>
          <w:szCs w:val="28"/>
        </w:rPr>
        <w:t xml:space="preserve">. В настоящее время для индикации РНК </w:t>
      </w:r>
      <w:r>
        <w:rPr>
          <w:sz w:val="28"/>
          <w:szCs w:val="28"/>
          <w:lang w:val="en-US"/>
        </w:rPr>
        <w:t>HCV</w:t>
      </w:r>
      <w:r>
        <w:rPr>
          <w:sz w:val="28"/>
          <w:szCs w:val="28"/>
        </w:rPr>
        <w:t xml:space="preserve"> используется ПЦР в качественном и </w:t>
      </w:r>
      <w:r>
        <w:rPr>
          <w:sz w:val="28"/>
          <w:szCs w:val="28"/>
        </w:rPr>
        <w:lastRenderedPageBreak/>
        <w:t>количественном варианте. Количество вирусов в крови (вирусная нагрузка) позволяет судить об активности или скорости размножения вирусов. Чем выше вирусная нагрузка, тем активнее репликация вирусов. Высокая вирусная нагрузка - это фактор, ухудшающий эффективность противовирусной терапии. Чем ниже вирусная нагрузка, тем выше шансы успешного излечения. Кроме того, если содержание вируса высокое, то больной с большей вероятностью может заразить других лиц (половых партнеров, членов семьи). Чувствительность методов повышается с каждым годом, достигая в настоящее время 10-50 копий РНК в 1 мл крови. Диагноз хронического гепатита С у лиц с наличием анти-</w:t>
      </w:r>
      <w:r>
        <w:rPr>
          <w:sz w:val="28"/>
          <w:szCs w:val="28"/>
          <w:lang w:val="en-US"/>
        </w:rPr>
        <w:t>HCV</w:t>
      </w:r>
      <w:r>
        <w:rPr>
          <w:sz w:val="28"/>
          <w:szCs w:val="28"/>
        </w:rPr>
        <w:t xml:space="preserve"> обычно ставится на основании повышенных печеночных проб в течение более 6 месяцев. Наличие антител класса IgM (анти-HCV IgM) позволяет отличить активный гепатит от носительства (когда антител IgM нет и АЛТ в норме).</w:t>
      </w:r>
    </w:p>
    <w:p w14:paraId="266B83EE" w14:textId="77777777" w:rsidR="001C7E85" w:rsidRDefault="001C7E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полной диагностики гепатита С необходимо выполнить ряд анализов крови, прежде всего биохимический анализ крови, ПЦР на HCV-РНК (качественный, количественный, генотипирование), общий анализ крови, коагулограмму (свертываемость крови). </w:t>
      </w:r>
    </w:p>
    <w:p w14:paraId="05B102BA" w14:textId="77777777" w:rsidR="001C7E85" w:rsidRDefault="001C7E8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Генотипирование:</w:t>
      </w:r>
    </w:p>
    <w:p w14:paraId="72C25510" w14:textId="77777777" w:rsidR="001C7E85" w:rsidRDefault="001C7E8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У заболевших людей, инфицированных некоторыми генотипами HCV , эффективность стандартной схемы лечения может быть ниже. В этом случае им подбирают более продолжительную схему лечения, что позволяет улучшить его результат. Генотип определяют только 1 раз.</w:t>
      </w:r>
    </w:p>
    <w:p w14:paraId="24462932" w14:textId="77777777" w:rsidR="001C7E85" w:rsidRDefault="001C7E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Нужно выполнить также УЗИ органов брюшной полости, может быть показана пункционная биопсия печени, чтобы уточнить стадию (наличие цирроза) и активность процесса, не всегда коррелирующую с уровнем трансаминаз и гаммаглобулинов сыворотки крови. Для хронического гепатита С характерны периодические колебания показателей функции печени. Активность трансаминаз может расти и снижаться, возвращаясь к нормальным значениям и </w:t>
      </w:r>
      <w:r>
        <w:rPr>
          <w:sz w:val="28"/>
          <w:szCs w:val="28"/>
        </w:rPr>
        <w:lastRenderedPageBreak/>
        <w:t xml:space="preserve">долго на них задерживаясь. </w:t>
      </w:r>
    </w:p>
    <w:p w14:paraId="32A729AC" w14:textId="77777777" w:rsidR="001C7E85" w:rsidRDefault="001C7E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заболевание при этом продолжается. Необходимо регулярно оценивать состояние функции печени (не менее 1 раза в год при длительном снижении активности трансаминаз). Имея все результаты, врач сможет поставить полный диагноз, определить уровень развития вирусного процесса в организме, оценить состояние печени и степень ее повреждения, подобрать эффективное и безопасное лечение.</w:t>
      </w:r>
    </w:p>
    <w:p w14:paraId="51F68267" w14:textId="77777777" w:rsidR="001C7E85" w:rsidRDefault="001C7E8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Маркеры гепатита С:</w:t>
      </w:r>
    </w:p>
    <w:p w14:paraId="78F577DD" w14:textId="77777777" w:rsidR="001C7E85" w:rsidRDefault="001C7E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HC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Ag</w:t>
      </w:r>
      <w:r>
        <w:rPr>
          <w:sz w:val="28"/>
          <w:szCs w:val="28"/>
        </w:rPr>
        <w:t xml:space="preserve"> - маркер наличия вируса гепатита С (при определении в ткани печени). Невозможно определить в сыворотке крови из-за низкой концентрации.  </w:t>
      </w:r>
    </w:p>
    <w:p w14:paraId="7C04604D" w14:textId="77777777" w:rsidR="001C7E85" w:rsidRDefault="001C7E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анти-</w:t>
      </w:r>
      <w:r>
        <w:rPr>
          <w:sz w:val="28"/>
          <w:szCs w:val="28"/>
          <w:lang w:val="en-US"/>
        </w:rPr>
        <w:t>HCV</w:t>
      </w:r>
      <w:r>
        <w:rPr>
          <w:sz w:val="28"/>
          <w:szCs w:val="28"/>
        </w:rPr>
        <w:t xml:space="preserve"> IgM - маркер активной репликации вируса гепатита С</w:t>
      </w:r>
    </w:p>
    <w:p w14:paraId="4EEF7676" w14:textId="77777777" w:rsidR="001C7E85" w:rsidRDefault="001C7E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 </w:t>
      </w:r>
      <w:r>
        <w:rPr>
          <w:sz w:val="28"/>
          <w:szCs w:val="28"/>
          <w:lang w:val="en-US"/>
        </w:rPr>
        <w:t>HCV</w:t>
      </w:r>
      <w:r>
        <w:rPr>
          <w:sz w:val="28"/>
          <w:szCs w:val="28"/>
        </w:rPr>
        <w:t xml:space="preserve"> IgG - маркер, свидетельствующий о возможном наличии вируса или о предыдущей встрече с ним</w:t>
      </w:r>
    </w:p>
    <w:p w14:paraId="53A07CE2" w14:textId="77777777" w:rsidR="001C7E85" w:rsidRDefault="001C7E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HCV</w:t>
      </w:r>
      <w:r>
        <w:rPr>
          <w:sz w:val="28"/>
          <w:szCs w:val="28"/>
        </w:rPr>
        <w:t xml:space="preserve">-РНК - маркер наличия вируса гепатита С и его активной репликации. Прямое выявление </w:t>
      </w:r>
      <w:r>
        <w:rPr>
          <w:sz w:val="28"/>
          <w:szCs w:val="28"/>
          <w:lang w:val="en-US"/>
        </w:rPr>
        <w:t>HCV</w:t>
      </w:r>
    </w:p>
    <w:p w14:paraId="4EE3D925" w14:textId="77777777" w:rsidR="001C7E85" w:rsidRDefault="001C7E85">
      <w:pPr>
        <w:spacing w:line="360" w:lineRule="auto"/>
        <w:ind w:firstLine="709"/>
        <w:jc w:val="both"/>
        <w:rPr>
          <w:sz w:val="28"/>
          <w:szCs w:val="28"/>
        </w:rPr>
      </w:pPr>
    </w:p>
    <w:p w14:paraId="160E41A0" w14:textId="77777777" w:rsidR="001C7E85" w:rsidRDefault="001C7E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Ориентировочная интерпретация диагностических данных при выявлении маркеров вирусных гепатитов</w:t>
      </w:r>
    </w:p>
    <w:p w14:paraId="3BF86128" w14:textId="77777777" w:rsidR="001C7E85" w:rsidRDefault="001C7E85">
      <w:pPr>
        <w:spacing w:line="360" w:lineRule="auto"/>
        <w:ind w:firstLine="709"/>
        <w:jc w:val="both"/>
        <w:rPr>
          <w:sz w:val="28"/>
          <w:szCs w:val="28"/>
        </w:rPr>
      </w:pPr>
    </w:p>
    <w:p w14:paraId="42B400B1" w14:textId="77777777" w:rsidR="001C7E85" w:rsidRDefault="001C7E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6"/>
        <w:gridCol w:w="2660"/>
        <w:gridCol w:w="3236"/>
      </w:tblGrid>
      <w:tr w:rsidR="001C7E85" w14:paraId="27EAC8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B52E1" w14:textId="77777777" w:rsidR="001C7E85" w:rsidRDefault="001C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Выявленные маркеры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74DA5" w14:textId="77777777" w:rsidR="001C7E85" w:rsidRDefault="001C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Диагноз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A667E" w14:textId="77777777" w:rsidR="001C7E85" w:rsidRDefault="001C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1C7E85" w14:paraId="7E367CD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75FC6" w14:textId="77777777" w:rsidR="001C7E85" w:rsidRDefault="001C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Анти-HCV IgG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223E5" w14:textId="77777777" w:rsidR="001C7E85" w:rsidRDefault="001C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Реконвалесцент ВГС (или ВГС-пастинфекция) - при отрицательных результатах исследования на: IgM анти-HCV и HCV-RNA. 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7D07F" w14:textId="77777777" w:rsidR="001C7E85" w:rsidRDefault="001C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Только у практически здоровых при отсутствии эпидемиологических данных и клинико-лабораторных признаков поражения печени. </w:t>
            </w:r>
          </w:p>
        </w:tc>
      </w:tr>
      <w:tr w:rsidR="001C7E85" w14:paraId="6E4358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022BE" w14:textId="77777777" w:rsidR="001C7E85" w:rsidRDefault="001C7E85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19663" w14:textId="77777777" w:rsidR="001C7E85" w:rsidRDefault="001C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невозможности подобного исследования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312C1" w14:textId="77777777" w:rsidR="001C7E85" w:rsidRDefault="001C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наблюдение</w:t>
            </w:r>
          </w:p>
        </w:tc>
      </w:tr>
      <w:tr w:rsidR="001C7E85" w14:paraId="4EDAE3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B5E17" w14:textId="77777777" w:rsidR="001C7E85" w:rsidRDefault="001C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Анти-HCV (total), анти-HCV core IgM, HCV-RNA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56FCB" w14:textId="77777777" w:rsidR="001C7E85" w:rsidRDefault="001C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Острый вирусный гепатит С. 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EBDFA" w14:textId="77777777" w:rsidR="001C7E85" w:rsidRDefault="001C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наличии эпидемиологических и клинико-лабораторных признаков острого гепатита и отсутствии маркеров других ВГ. Диспансерное наблюдение </w:t>
            </w:r>
          </w:p>
        </w:tc>
      </w:tr>
      <w:tr w:rsidR="001C7E85" w14:paraId="6DB778E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13FD4" w14:textId="77777777" w:rsidR="001C7E85" w:rsidRDefault="001C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Анти-HCV IgG, анти - HCV core </w:t>
            </w:r>
            <w:r>
              <w:rPr>
                <w:sz w:val="20"/>
                <w:szCs w:val="20"/>
              </w:rPr>
              <w:lastRenderedPageBreak/>
              <w:t>IgM, анти - HCV core IgG, анти - HCV NS, HCV-RNA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A8F7E" w14:textId="77777777" w:rsidR="001C7E85" w:rsidRDefault="001C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Хронический вирусный </w:t>
            </w:r>
            <w:r>
              <w:rPr>
                <w:sz w:val="20"/>
                <w:szCs w:val="20"/>
              </w:rPr>
              <w:lastRenderedPageBreak/>
              <w:t xml:space="preserve">гепатит С (фаза реактивации). 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FA8B1" w14:textId="77777777" w:rsidR="001C7E85" w:rsidRDefault="001C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 наличии </w:t>
            </w:r>
            <w:r>
              <w:rPr>
                <w:sz w:val="20"/>
                <w:szCs w:val="20"/>
              </w:rPr>
              <w:lastRenderedPageBreak/>
              <w:t xml:space="preserve">клинико-биохимических признаков хронического поражения печени. Диспансерное наблюдение такое же, как при ХГВ. </w:t>
            </w:r>
          </w:p>
        </w:tc>
      </w:tr>
      <w:tr w:rsidR="001C7E85" w14:paraId="1DC016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6E1C8" w14:textId="77777777" w:rsidR="001C7E85" w:rsidRDefault="001C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Анти-HCV IgG анти-HCV core IgG, анти - HCV NS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08CCC" w14:textId="77777777" w:rsidR="001C7E85" w:rsidRDefault="001C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Хронический вирусный гепатит С (латентная фаза). 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65177" w14:textId="77777777" w:rsidR="001C7E85" w:rsidRDefault="001C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в крови HCV-RNA, анти - HCV core IgM и клинико-биохимических признаков обострения ХГС. </w:t>
            </w:r>
          </w:p>
        </w:tc>
      </w:tr>
      <w:tr w:rsidR="001C7E85" w14:paraId="063B160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F9C7" w14:textId="77777777" w:rsidR="001C7E85" w:rsidRDefault="001C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HBsAg, IgM анти-НВс, HBeAg, анти - HCV IgG, анти-HCV core IgM, анти - HCV core IgG, анти - HCV NS, HCV-RNA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74518" w14:textId="77777777" w:rsidR="001C7E85" w:rsidRDefault="001C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Острый вирусный гепатит В Сопутств.: хронический вирусный гепатит С (фаза деактивации) 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2A907" w14:textId="77777777" w:rsidR="001C7E85" w:rsidRDefault="001C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наличии клинико-лабораторных признаков ОГВ. Сопутствующий диагноз является следствием детального клинико-лабораторного обследования на ГС. </w:t>
            </w:r>
          </w:p>
        </w:tc>
      </w:tr>
      <w:tr w:rsidR="001C7E85" w14:paraId="6FFA48F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91C5B" w14:textId="77777777" w:rsidR="001C7E85" w:rsidRDefault="001C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HBsAg, IgM анти-НВс, HBeAg, анти - HCV IgG, анти-HCV core IgG, анти - HCV NS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194AA" w14:textId="77777777" w:rsidR="001C7E85" w:rsidRDefault="001C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Острый вирусный гепатит В Сопутств.: хронический вирусный гепатит С (латентная фаза) 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13425" w14:textId="77777777" w:rsidR="001C7E85" w:rsidRDefault="001C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наличии клинико-лабораторных признаков ОГВ. Сопутствующий диагноз является следствием детального клинико-лабораторного обследования на ГС. </w:t>
            </w:r>
          </w:p>
        </w:tc>
      </w:tr>
      <w:tr w:rsidR="001C7E85" w14:paraId="0E3270A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EA158" w14:textId="77777777" w:rsidR="001C7E85" w:rsidRDefault="001C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HBsAg, IgM анти-НВс, HBeAg, анти - HCV (total), анти-HCV core IgM, HCV-RNA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096FE" w14:textId="77777777" w:rsidR="001C7E85" w:rsidRDefault="001C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Острая коинфекция ВГВ/ВГС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D6903" w14:textId="77777777" w:rsidR="001C7E85" w:rsidRDefault="001C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наличии лишь клинико-лабораторных и эпидемиологических признаков, характерных для острых вирусных гепатитов. </w:t>
            </w:r>
          </w:p>
        </w:tc>
      </w:tr>
      <w:tr w:rsidR="001C7E85" w14:paraId="176BC6B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AB55" w14:textId="77777777" w:rsidR="001C7E85" w:rsidRDefault="001C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Анти-HCV (total), анти - HCV core IgM, HCV-RNA, HBsAg, анти-НВс (total), IgG анти-НВс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1AE9A" w14:textId="77777777" w:rsidR="001C7E85" w:rsidRDefault="001C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Острый вирусный гепатит С. Сопутств.: хронический гепатит В (нерепликативная фаза). 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411CD" w14:textId="77777777" w:rsidR="001C7E85" w:rsidRDefault="001C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наличии эпидемиологических и клинико-лабораторных признаков острого ГС. </w:t>
            </w:r>
          </w:p>
        </w:tc>
      </w:tr>
      <w:tr w:rsidR="001C7E85" w14:paraId="3B77F88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3C4EF" w14:textId="77777777" w:rsidR="001C7E85" w:rsidRDefault="001C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Анти-HCV (total), анти - HCV core IgM, HCV-RNA, HBsAg, анти-НВс (total), IgG анти-НВс, IgM анти-НВс, HBeAg, HBV-DNA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6C5DD" w14:textId="77777777" w:rsidR="001C7E85" w:rsidRDefault="001C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Острый вирусный гепатит С. Сопутств.: хронический гепатит В (репликативная фаза). 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17C3D" w14:textId="77777777" w:rsidR="001C7E85" w:rsidRDefault="001C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наличии эпидемиологических и клинико-лабораторных признаков острого ГС и хронического ГВ. </w:t>
            </w:r>
          </w:p>
        </w:tc>
      </w:tr>
    </w:tbl>
    <w:p w14:paraId="0486B1CF" w14:textId="77777777" w:rsidR="001C7E85" w:rsidRDefault="001C7E85">
      <w:pPr>
        <w:spacing w:line="360" w:lineRule="auto"/>
        <w:ind w:firstLine="709"/>
        <w:jc w:val="both"/>
        <w:rPr>
          <w:sz w:val="28"/>
          <w:szCs w:val="28"/>
        </w:rPr>
      </w:pPr>
    </w:p>
    <w:p w14:paraId="3E60065A" w14:textId="77777777" w:rsidR="001C7E85" w:rsidRDefault="001C7E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Внепеченочные проявления</w:t>
      </w:r>
    </w:p>
    <w:p w14:paraId="04E06E5C" w14:textId="77777777" w:rsidR="001C7E85" w:rsidRDefault="001C7E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0F673B9" w14:textId="77777777" w:rsidR="001C7E85" w:rsidRDefault="001C7E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40-45% больных наряду с печеночными проявлениями наблюдаются разнообразные внепеченочные проявления (табл.2), нередко выходящие на первый план в клинической картине и в ряде случаев определяющие прогноз заболевания.</w:t>
      </w:r>
    </w:p>
    <w:p w14:paraId="79C251CD" w14:textId="77777777" w:rsidR="001C7E85" w:rsidRDefault="001C7E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Таблица 2. Внепеченочные проявления хронической HCV-инфекции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138"/>
        <w:gridCol w:w="7216"/>
      </w:tblGrid>
      <w:tr w:rsidR="001C7E85" w14:paraId="6A6BE7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91E42" w14:textId="77777777" w:rsidR="001C7E85" w:rsidRDefault="001C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Эндокринные</w:t>
            </w: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A9C52" w14:textId="77777777" w:rsidR="001C7E85" w:rsidRDefault="001C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Гипертиреоз Гипотиреоз Тиреоидит Хашимото Сахарный диабет</w:t>
            </w:r>
          </w:p>
        </w:tc>
      </w:tr>
      <w:tr w:rsidR="001C7E85" w14:paraId="4AD5D6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E1C0E" w14:textId="77777777" w:rsidR="001C7E85" w:rsidRDefault="001C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Гематологические</w:t>
            </w: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72225" w14:textId="77777777" w:rsidR="001C7E85" w:rsidRDefault="001C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Смешанная криоглобулинемия Идиопатическая тромбоцитопения Неходжкинская В-лимфома* Макроглобулинемия Вальденстрема Апластическая анемия</w:t>
            </w:r>
          </w:p>
        </w:tc>
      </w:tr>
      <w:tr w:rsidR="001C7E85" w14:paraId="31A07FF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79755" w14:textId="77777777" w:rsidR="001C7E85" w:rsidRDefault="001C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Поражение слюнных желез и глаз</w:t>
            </w: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556D1" w14:textId="77777777" w:rsidR="001C7E85" w:rsidRDefault="001C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Лимфоцитарный сиалоаденит* Язвы роговицы Mooren Увеит</w:t>
            </w:r>
          </w:p>
        </w:tc>
      </w:tr>
      <w:tr w:rsidR="001C7E85" w14:paraId="4DB9288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92F97" w14:textId="77777777" w:rsidR="001C7E85" w:rsidRDefault="001C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Кожные</w:t>
            </w: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3BB66" w14:textId="77777777" w:rsidR="001C7E85" w:rsidRDefault="001C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Кожный некротизирующий васкулит* Поздняя кожная порфирия Красный плоский лишай Мультиформная эритема* Узловатая эритема* Малакоплакия Крапивница*</w:t>
            </w:r>
          </w:p>
        </w:tc>
      </w:tr>
      <w:tr w:rsidR="001C7E85" w14:paraId="3ED184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468E2" w14:textId="77777777" w:rsidR="001C7E85" w:rsidRDefault="001C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Нейромышечные и суставные</w:t>
            </w: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87586" w14:textId="77777777" w:rsidR="001C7E85" w:rsidRDefault="001C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Миопатический синдром* Периферическая полинейропатия* Синдром Гийена-Барре Артриты, артралгии*</w:t>
            </w:r>
          </w:p>
        </w:tc>
      </w:tr>
      <w:tr w:rsidR="001C7E85" w14:paraId="6449C9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96F4C" w14:textId="77777777" w:rsidR="001C7E85" w:rsidRDefault="001C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Почечные</w:t>
            </w: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F771F" w14:textId="77777777" w:rsidR="001C7E85" w:rsidRDefault="001C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Гломерулонефрит*</w:t>
            </w:r>
          </w:p>
        </w:tc>
      </w:tr>
      <w:tr w:rsidR="001C7E85" w14:paraId="175B27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70F1F" w14:textId="77777777" w:rsidR="001C7E85" w:rsidRDefault="001C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Аутоиммунные и другие</w:t>
            </w: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C014F" w14:textId="77777777" w:rsidR="001C7E85" w:rsidRDefault="001C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Узелковый периартериит Интерстициальный легочный фиброз* Легочный васкулит* Гипертрофическая кардиомиопатия CRST-синдром Антифосфолипидный синдром Аутоиммунный гепатит 1 и 2 типа Синдром Бехчета Дерматомиозит</w:t>
            </w:r>
          </w:p>
        </w:tc>
      </w:tr>
    </w:tbl>
    <w:p w14:paraId="1EF48CE9" w14:textId="77777777" w:rsidR="001C7E85" w:rsidRDefault="001C7E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- часто обусловлены смешанной криоглобулинемией.</w:t>
      </w:r>
    </w:p>
    <w:p w14:paraId="26CE92EC" w14:textId="77777777" w:rsidR="001C7E85" w:rsidRDefault="001C7E85">
      <w:pPr>
        <w:spacing w:line="360" w:lineRule="auto"/>
        <w:ind w:firstLine="709"/>
        <w:jc w:val="both"/>
        <w:rPr>
          <w:sz w:val="28"/>
          <w:szCs w:val="28"/>
        </w:rPr>
      </w:pPr>
    </w:p>
    <w:p w14:paraId="5DE73E20" w14:textId="77777777" w:rsidR="001C7E85" w:rsidRDefault="001C7E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Статистический анализ позволяет считать доказанной связь с хронической HCV-инфекцией таких внепеченочных проявлений, как смешанная криоглобулинемия, мембранопролиферативный гломерулонефрит, поздняя кожная порфирия (заболевание, при котором на коже под воздействием солнечного света образуются пузырьки), аутоиммунный тиреоидит. Предположительной считается связь HCV-инфекции с идиопатической тромбоцитопенией, красным плоским лишаем, язвами роговицы Mooren (симптомы: покраснение, боль, фотофобия, сниженное зрение, отделяемое), синдромом Шегрена (лимфоцитарным сиалоаденитом) и В-клеточной лимфомой. В отношении других внепеченочных проявлений нет доказательств их тесной взаимосвязи с HCV-инфекцией, однако необходимы дальнейшие исследования, которые позволят, по-видимому, дополнить представленный перечень.</w:t>
      </w:r>
    </w:p>
    <w:p w14:paraId="0B473C07" w14:textId="77777777" w:rsidR="001C7E85" w:rsidRDefault="001C7E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внепеченочных проявлений ХГС смешанная криоглобулинемия обнаруживается наиболее часто, особенно у женщин среднего и пожилого возраста с длительно текущей инфекцией (в среднем в течение 10,7 лет), при наличии цирроза печени. В зависимости от диагностических методов криоглобулинемия выявляется у 42-96% больных. У 10-42% больных имеются </w:t>
      </w:r>
      <w:r>
        <w:rPr>
          <w:sz w:val="28"/>
          <w:szCs w:val="28"/>
        </w:rPr>
        <w:lastRenderedPageBreak/>
        <w:t>клинические проявления криоглобулинемии: слабость, артралгии, пурпура, периферическая полинейропатия, синдром Рейно, артериальная гипертония, поражение почек. В составе криопреципитатов выявляют HCV РНК и lgG anti-HCV к структурным и неструктурным белкам HCV (core, E2/NS1, NS3, NS4, NS5), lgM anti-HCV к core-белку; С3-фракцию комплемента. Концентрация HCV РНК в криопреципитатах в 103-105 раз выше, чем в сыворотке. HCV РНК при криоглобулинемии выявляется также в костном мозге, мононуклеарах периферической крови, кератиноцитах, эпителии протоков и эндотелиоцитах. Ряд больных с клиническими признаками криоглобулинемии имеют минимальные гистологические признаки поражения печени. Роль HCV-инфекции в развитии криоглобулинемии подтверждается исчезновением клинических проявлений криоглобулинемии в результате противовирусной терапии интерфероном альфа.</w:t>
      </w:r>
    </w:p>
    <w:p w14:paraId="46D68952" w14:textId="77777777" w:rsidR="001C7E85" w:rsidRDefault="001C7E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Мембранопролиферативный гломерулонефрит выявляется в 2-27% случаев HCV-инфекции, как правило, в рамках смешанной криоглобулинемии II типа. Поражение почек с развитием нефротического синдрома может быть единственным проявлением HCV-ассоциированной смешанной криоглобулинемии в отсутствие артралгии, кожной пурпуры, полинейропатии. В большинстве случаев не удалось выявить HCV РНК и anti-HCV в клубочках почек, однако в последнее время появились сообщения об обнаружении специфических HCV-белков в клубочках, сосудах интерстиция и канальцев у 66,7% больных мембранопролиферативным гломерулонефритом с криоглобулинемией, обусловленной HCV-инфекцией. Обсуждается непосредственное патогенетическое значение HCV-содержащих иммунных комплексов в развитии гломерулонефрита.</w:t>
      </w:r>
    </w:p>
    <w:p w14:paraId="2F5EF225" w14:textId="77777777" w:rsidR="001C7E85" w:rsidRDefault="001C7E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Крайне интригующими оказались сообщения о высокой частоте (35%) обнаружения HCV-инфекции при неходжкинской В-клеточной лимфоме и еще более частом ее обнаружении (90%) при лимфоме в сочетании со смешанной </w:t>
      </w:r>
      <w:r>
        <w:rPr>
          <w:sz w:val="28"/>
          <w:szCs w:val="28"/>
        </w:rPr>
        <w:lastRenderedPageBreak/>
        <w:t>криоглобулинемией (в группе 80 больных).</w:t>
      </w:r>
    </w:p>
    <w:p w14:paraId="687C49BC" w14:textId="77777777" w:rsidR="001C7E85" w:rsidRDefault="001C7E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Идиопатическая тромбоцитопения, возможно, обусловлена HCV-инфекцией в большей части случаев, чем считалось ранее.</w:t>
      </w:r>
    </w:p>
    <w:p w14:paraId="03259867" w14:textId="77777777" w:rsidR="001C7E85" w:rsidRDefault="001C7E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Эндокринные нарушения включают различные формы дисфункции щитовидной железы, выявляемые в 7-12% случаев ХГС, - гипотиреоз, гипертиреоз, тиреоидит Хашимото, обнаружение антител к тиреоглобулину в высоком титре. Появились сообщения о частом (до 50%) выявлении сахарного диабета при циррозе печени, обусловленном HCV.</w:t>
      </w:r>
    </w:p>
    <w:p w14:paraId="5454587F" w14:textId="77777777" w:rsidR="001C7E85" w:rsidRDefault="001C7E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Сиалоаденит ( симптомы: увеличенная болезненная слюнная железа, при пальпации из отверстия протока возможно выделение гноя , гиперемированное болезненное отверстие протока, лихорадка, сухость во рту, сниженная секреция слюны (аптиализм) встречается у 14-57% больных хроническим гепатитом С, однако в большинстве случаев типичная картина синдрома Шегрена (ксерофтальмия, ксеростомия) отсутствует.</w:t>
      </w:r>
    </w:p>
    <w:p w14:paraId="42D3D901" w14:textId="77777777" w:rsidR="001C7E85" w:rsidRDefault="001C7E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Разнообразные поражения кожи описаны в сочетании с ХГС, из них кожный некротизирующий васкулит с папулезными или петехиальными высыпаниями, обусловленный отложением криоглобулинов, наиболее четко ассоциирован с HCV-инфекцией. Несмотря на то, что HCV РНК выявляется в коже и кератиноцитах, в патогенезе некротизирующего васкулита рассматривается больше роль криоглобулинемии, чем репликации вируса в стенке сосудов.</w:t>
      </w:r>
    </w:p>
    <w:p w14:paraId="5438D62D" w14:textId="77777777" w:rsidR="001C7E85" w:rsidRDefault="001C7E8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Нейромышечные и суставные внепеченочные проявления хронической HCV-инфекции разнообразны и в большинстве случаев обусловлены криоглобулинемией. Мышечная слабость, миопатический синдром, миалгии, единичные наблюдения миастении упоминаются в связи с ХГС. В дебюте ОВГС описан синдром Гийена-Барре, но чаще хроническая HCV-инфекция сочетается с периферической полинейропатией в рамках криоглобулинемии. Синдрои Гийена-Барре характеризуется относительно симметричной мышечной слабостью (вялый парез &lt;https://ru.wikipedia.org/wiki/%D0%9F%D0%B0%D1%80%D0%B5%D0%B7&gt;), которая типично начинается в проксимальных отделах мышц ног и через </w:t>
      </w:r>
      <w:r>
        <w:rPr>
          <w:sz w:val="28"/>
          <w:szCs w:val="28"/>
        </w:rPr>
        <w:lastRenderedPageBreak/>
        <w:t>несколько часов или дней распространяется на руки. Часто слабость сопровождается парестезиями &lt;https://ru.wikipedia.org/wiki/%D0%9F%D0%B0%D1%80%D0%B5%D1%81%D1%82%D0%B5%D0%B7%D0%B8%D1%8F&gt; пальцев стоп и кистей. Иногда слабость в первую очередь возникает в руках или одновременно в руках и ногах. Повышается содержание белка в спинномозговой жидкости &lt;https://ru.wikipedia.org/wiki/%D0%A1%D0%BF%D0%B8%D0%BD%D0%BD%D0%BE%D0%BC%D0%BE%D0%B7%D0%B3%D0%BE%D0%B2%D0%B0%D1%8F_%D0%B6%D0%B8%D0%B4%D0%BA%D0%BE%D1%81%D1%82%D1%8C&gt; (начиная со 2-й недели заболевания). В тяжелых случаях возникают параличи &lt;https://ru.wikipedia.org/wiki/%D0%9F%D0%B0%D1%80%D0%B0%D0%BB%D0%B8%D1%87&gt; дыхательных и краниальных мышц, главным образом мимических и бульбарных. Нередки боли в спине, плечевом и тазовом поясе, иногда иррадиирующие по ходу корешков, симптомы натяжения. Пациенты, особенно с сопутствующим сахарным диабетом, расположены к развитию пролежней. Часто отмечаются выраженные вегетативные нарушения: повышение или падение артериального давления, ортостатическая гипотензия &lt;https://ru.wikipedia.org/wiki/%D0%93%D0%B8%D0%BF%D0%BE%D1%82%D0%B5%D0%BD%D0%B7%D0%B8%D1%8F&gt;, синусовая тахикардия &lt;https://ru.wikipedia.org/wiki/%D0%A2%D0%B0%D1%85%D0%B8%D0%BA%D0%B0%D1%80%D0%B4%D0%B8%D1%8F&gt;, брадиаритмия &lt;https://ru.wikipedia.org/w/index.php?title=%D0%91%D1%80%D0%B0%D0%B4%D0%B8%D0%B0%D1%80%D0%B8%D1%82%D0%BC%D0%B8%D1%8F&amp;action=edit&amp;redlink=1&gt;, преходящая задержка мочи.</w:t>
      </w:r>
    </w:p>
    <w:p w14:paraId="237D5BE2" w14:textId="77777777" w:rsidR="001C7E85" w:rsidRDefault="001C7E8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Системность поражения, наблюдаемая при HCV-инфекции, отражает генерализованный характер гепатита С с вовлечением в патологический процесс многих органов и тканей, что затрудняет своевременную диагностику и лечение хронического гепатита.</w:t>
      </w:r>
    </w:p>
    <w:p w14:paraId="1B3AB748" w14:textId="77777777" w:rsidR="001C7E85" w:rsidRDefault="001C7E85">
      <w:pPr>
        <w:ind w:firstLine="709"/>
        <w:rPr>
          <w:sz w:val="28"/>
          <w:szCs w:val="28"/>
        </w:rPr>
      </w:pPr>
    </w:p>
    <w:p w14:paraId="36961841" w14:textId="77777777" w:rsidR="001C7E85" w:rsidRDefault="001C7E85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Пути заражения гепатитом С</w:t>
      </w:r>
    </w:p>
    <w:p w14:paraId="372D39F3" w14:textId="77777777" w:rsidR="001C7E85" w:rsidRDefault="001C7E85">
      <w:pPr>
        <w:spacing w:line="360" w:lineRule="auto"/>
        <w:ind w:firstLine="709"/>
        <w:jc w:val="both"/>
        <w:rPr>
          <w:sz w:val="28"/>
          <w:szCs w:val="28"/>
        </w:rPr>
      </w:pPr>
    </w:p>
    <w:p w14:paraId="5D14EBED" w14:textId="77777777" w:rsidR="001C7E85" w:rsidRDefault="001C7E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Гепатит С не передается воздушно-капельным путем (при разговоре, чихании, со слюной и пр.), при рукопожатии, объятиях, пользовании общей посудой, едой или напитками. </w:t>
      </w:r>
    </w:p>
    <w:p w14:paraId="06ABDC56" w14:textId="77777777" w:rsidR="001C7E85" w:rsidRDefault="001C7E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 быту произошла передача инфекции, то при этом обязательно имеет место попадание частицы крови от больного или носителя вируса гепатита С в кровь заразившегося (при травме, порезе, через ссадины и пр.). </w:t>
      </w:r>
      <w:r>
        <w:rPr>
          <w:sz w:val="28"/>
          <w:szCs w:val="28"/>
        </w:rPr>
        <w:lastRenderedPageBreak/>
        <w:t>Хотя случаев бытового инфицирования гепатитом С не описано, соблюдение правил личной гигиены необходимо.</w:t>
      </w:r>
    </w:p>
    <w:p w14:paraId="0A307EAD" w14:textId="77777777" w:rsidR="001C7E85" w:rsidRDefault="001C7E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Внутривенное введение наркотиков</w:t>
      </w:r>
    </w:p>
    <w:p w14:paraId="01786581" w14:textId="77777777" w:rsidR="001C7E85" w:rsidRDefault="001C7E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Переливание крови и ее заменителей. К контингентам повышенного риска заражения, прежде всего, относятся больные гемофилией и пациенты, находящиеся на гемодиализе.</w:t>
      </w:r>
    </w:p>
    <w:p w14:paraId="02DAB140" w14:textId="77777777" w:rsidR="001C7E85" w:rsidRDefault="001C7E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Возможно заражение при выполнении пирсинга, татуировок, маникюра, иглоукалывание инструментами, загрязненными кровью больного или носителя инфекции, возможно - при совместном использовании бритв, маникюрных принадлежностей, и даже зубных щеток (попавшая на них инфицированная кровь может стать причиной заражения), при укусе.</w:t>
      </w:r>
    </w:p>
    <w:p w14:paraId="1ACE9E40" w14:textId="77777777" w:rsidR="001C7E85" w:rsidRDefault="001C7E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врачебных назначений: внутривенных и внутримышечных инъекций. Лечение у стоматолога, гинеколога и др. Медперсонал может заразиться на работе (в больнице, клинике) при травме во время работы с инфицированной кровью. </w:t>
      </w:r>
    </w:p>
    <w:p w14:paraId="0399AC7E" w14:textId="77777777" w:rsidR="001C7E85" w:rsidRDefault="001C7E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Половой путь заражения возможен в 3-5% случаях при постоянном половом партнере и в 20% случаях при большом количестве половых партнеров</w:t>
      </w:r>
    </w:p>
    <w:p w14:paraId="397B218C" w14:textId="77777777" w:rsidR="001C7E85" w:rsidRDefault="001C7E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Во время беременности от матери к ребенку. От инфицированной матери плоду вирус гепатита С передается редко, не более чем в 5% случаев. Инфицирование возможно только в родах, при прохождении родовых путей. Предотвратить инфицирование сегодня не представляется возможным.</w:t>
      </w:r>
    </w:p>
    <w:p w14:paraId="43C2C9CB" w14:textId="77777777" w:rsidR="001C7E85" w:rsidRDefault="001C7E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большинстве случаев дети рождаются здоровыми. Данных о течении инфекции в долговременной перспективе пока недостаточно, протоколы лечения новорожденных также не разработаны.</w:t>
      </w:r>
    </w:p>
    <w:p w14:paraId="22C44F4F" w14:textId="77777777" w:rsidR="001C7E85" w:rsidRDefault="001C7E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Нет данных и указывающих на возможную передачу вируса с молоком матери. Кормление грудью при наличии гепатита С у матери рекомендуют отменить, если имеются нарушения целостности кожи молочных желез, кровотечение. У детей, родившихся от инфицированных матерей, анализ выполняется в возрасте 12-18 мес. </w:t>
      </w:r>
    </w:p>
    <w:p w14:paraId="60234604" w14:textId="77777777" w:rsidR="001C7E85" w:rsidRDefault="001C7E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30-40% случаев выявить путь инфицирования вируса гепатита С не удается.</w:t>
      </w:r>
    </w:p>
    <w:p w14:paraId="4441E9C2" w14:textId="77777777" w:rsidR="001C7E85" w:rsidRDefault="001C7E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литературы</w:t>
      </w:r>
    </w:p>
    <w:p w14:paraId="2FB19D4E" w14:textId="77777777" w:rsidR="001C7E85" w:rsidRDefault="001C7E85">
      <w:pPr>
        <w:spacing w:line="360" w:lineRule="auto"/>
        <w:ind w:firstLine="709"/>
        <w:jc w:val="both"/>
        <w:rPr>
          <w:sz w:val="28"/>
          <w:szCs w:val="28"/>
        </w:rPr>
      </w:pPr>
    </w:p>
    <w:p w14:paraId="4BEC8D68" w14:textId="77777777" w:rsidR="001C7E85" w:rsidRDefault="001C7E85">
      <w:pPr>
        <w:tabs>
          <w:tab w:val="left" w:pos="33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Логинов А.С., Блок Ю.Е. Хронические гепатиты и циррозы печени. - М.: Медицина, 1987., с.76-82.</w:t>
      </w:r>
    </w:p>
    <w:p w14:paraId="4CF9A0FA" w14:textId="77777777" w:rsidR="001C7E85" w:rsidRDefault="001C7E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Игнатова Т.М., Апросина З.Г., Серов В.В. и др. «Внепечёночные проявления хронической HCV-инфекции» Рос. мед. журнал 2001 №2 с.13-18</w:t>
      </w:r>
    </w:p>
    <w:p w14:paraId="1FA17AA1" w14:textId="77777777" w:rsidR="001C7E85" w:rsidRDefault="001C7E85">
      <w:pPr>
        <w:shd w:val="clear" w:color="auto" w:fill="FFFFFF"/>
        <w:tabs>
          <w:tab w:val="left" w:pos="33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Анохина Я.С. Инфекционные болезни. Полный справочник. - М., 2007. - С.444-449.</w:t>
      </w:r>
    </w:p>
    <w:p w14:paraId="10EA23DF" w14:textId="77777777" w:rsidR="001C7E85" w:rsidRDefault="001C7E85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Елисеев Ю.Ю. Инфекционные болезни. - М., 2008. - С. 440-446.</w:t>
      </w:r>
    </w:p>
    <w:p w14:paraId="016ECA07" w14:textId="77777777" w:rsidR="001C7E85" w:rsidRDefault="001C7E85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Макарик Т.В., Романова Е.А. Вирусный гепатит С: новое в эпидемиологии и методах диагностики // Гематология и трансфузиология. - 2001. - №3. - С. 86-91.</w:t>
      </w:r>
    </w:p>
    <w:p w14:paraId="124921DF" w14:textId="77777777" w:rsidR="001C7E85" w:rsidRDefault="001C7E85">
      <w:pPr>
        <w:tabs>
          <w:tab w:val="left" w:pos="33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В реферате использованы материалы конференции "Гепатит С - Российский консенсус" Хронический гепатит с: внепеченочные проявления, особенности клинического течения, диагностика Т.Н. Лопаткина, ММА им. И.М. Сеченова</w:t>
      </w:r>
    </w:p>
    <w:sectPr w:rsidR="001C7E8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00C"/>
    <w:rsid w:val="001C7E85"/>
    <w:rsid w:val="0057600C"/>
    <w:rsid w:val="0078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8C2B85"/>
  <w14:defaultImageDpi w14:val="0"/>
  <w15:docId w15:val="{D26DEA32-0708-40F2-8B89-53B45D40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2830</Words>
  <Characters>16136</Characters>
  <Application>Microsoft Office Word</Application>
  <DocSecurity>0</DocSecurity>
  <Lines>134</Lines>
  <Paragraphs>37</Paragraphs>
  <ScaleCrop>false</ScaleCrop>
  <Company/>
  <LinksUpToDate>false</LinksUpToDate>
  <CharactersWithSpaces>18929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2024-12-21T08:02:00Z</dcterms:created>
  <dcterms:modified xsi:type="dcterms:W3CDTF">2024-12-21T08:02:00Z</dcterms:modified>
</cp:coreProperties>
</file>