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7720" w14:textId="77777777" w:rsidR="00000000" w:rsidRDefault="00624E65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МОСКОВСКИЙ ГОСУДАРСТВЕННЫЙ МЕДИКО-СТОМАТОЛОГИЧЕСКИЙ УНИВЕРСИТЕТ</w:t>
      </w:r>
    </w:p>
    <w:p w14:paraId="239B1285" w14:textId="77777777" w:rsidR="00000000" w:rsidRDefault="00624E65">
      <w:pPr>
        <w:pStyle w:val="3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Кафедра: Госпитальной терапии №2</w:t>
      </w:r>
    </w:p>
    <w:p w14:paraId="0F223097" w14:textId="77777777" w:rsidR="00000000" w:rsidRDefault="00624E65">
      <w:pPr>
        <w:pStyle w:val="3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Заведующий кафедрой</w:t>
      </w:r>
    </w:p>
    <w:p w14:paraId="2DAED424" w14:textId="77777777" w:rsidR="00000000" w:rsidRDefault="00624E65">
      <w:pPr>
        <w:pStyle w:val="3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Доктор медицинских наук, профессор Теблоев Константин Иванович</w:t>
      </w:r>
    </w:p>
    <w:p w14:paraId="270D4744" w14:textId="77777777" w:rsidR="00000000" w:rsidRDefault="00624E65">
      <w:pPr>
        <w:pStyle w:val="5"/>
        <w:spacing w:line="360" w:lineRule="auto"/>
        <w:ind w:firstLine="709"/>
        <w:jc w:val="center"/>
        <w:rPr>
          <w:sz w:val="28"/>
          <w:szCs w:val="28"/>
        </w:rPr>
      </w:pPr>
    </w:p>
    <w:p w14:paraId="4373BB8B" w14:textId="77777777" w:rsidR="00000000" w:rsidRDefault="00624E65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49EE940B" w14:textId="77777777" w:rsidR="00000000" w:rsidRDefault="00624E65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60B24DF3" w14:textId="77777777" w:rsidR="00000000" w:rsidRDefault="00624E65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336548F5" w14:textId="77777777" w:rsidR="00000000" w:rsidRDefault="00624E65">
      <w:pPr>
        <w:pStyle w:val="5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4FACA523" w14:textId="77777777" w:rsidR="00000000" w:rsidRDefault="00624E65">
      <w:pPr>
        <w:spacing w:line="360" w:lineRule="auto"/>
        <w:ind w:firstLine="709"/>
        <w:jc w:val="center"/>
        <w:rPr>
          <w:sz w:val="28"/>
          <w:szCs w:val="28"/>
        </w:rPr>
      </w:pPr>
    </w:p>
    <w:p w14:paraId="2D480A28" w14:textId="77777777" w:rsidR="00000000" w:rsidRDefault="00624E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Диагноз клинический: ИБС: стенокардия напряжения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ФК</w:t>
      </w:r>
      <w:r>
        <w:rPr>
          <w:sz w:val="28"/>
          <w:szCs w:val="28"/>
        </w:rPr>
        <w:t>, постинфарктный кардиосклероз, недостаточность кровообращения 1 степени</w:t>
      </w:r>
    </w:p>
    <w:p w14:paraId="3FBA5D39" w14:textId="77777777" w:rsidR="00000000" w:rsidRDefault="00624E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Осложнения: Гипертоническая болезнь 2-й стадии, 3 степени. высокий риск ССО.</w:t>
      </w:r>
    </w:p>
    <w:p w14:paraId="6B97327D" w14:textId="77777777" w:rsidR="00000000" w:rsidRDefault="00624E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Сахарный диабет 2 типа субкомпенсированный. Диабетическая полинейропатия, ангио</w:t>
      </w:r>
      <w:r>
        <w:rPr>
          <w:sz w:val="28"/>
          <w:szCs w:val="28"/>
        </w:rPr>
        <w:t>патия нижних конечностей 1 степени.</w:t>
      </w:r>
    </w:p>
    <w:p w14:paraId="2278DCF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11C2F89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7FC72CB7" w14:textId="77777777" w:rsidR="00000000" w:rsidRDefault="00624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Куратор-студент:</w:t>
      </w:r>
    </w:p>
    <w:p w14:paraId="170B585A" w14:textId="77777777" w:rsidR="00000000" w:rsidRDefault="00624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Кочкина Ольга Игоревна</w:t>
      </w:r>
    </w:p>
    <w:p w14:paraId="29492F84" w14:textId="77777777" w:rsidR="00000000" w:rsidRDefault="00624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курации: 20.01.2015-30.01.2015</w:t>
      </w:r>
    </w:p>
    <w:p w14:paraId="77B0A4FB" w14:textId="77777777" w:rsidR="00000000" w:rsidRDefault="00624E65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4EB61CB5" w14:textId="77777777" w:rsidR="00000000" w:rsidRDefault="00624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медицинских наук, ассистент</w:t>
      </w:r>
    </w:p>
    <w:p w14:paraId="3B781868" w14:textId="77777777" w:rsidR="00000000" w:rsidRDefault="00624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Шапченко Анна Валерьевна</w:t>
      </w:r>
    </w:p>
    <w:p w14:paraId="094D20A8" w14:textId="77777777" w:rsidR="00000000" w:rsidRDefault="00624E65">
      <w:pPr>
        <w:spacing w:line="360" w:lineRule="auto"/>
        <w:jc w:val="both"/>
        <w:rPr>
          <w:sz w:val="28"/>
          <w:szCs w:val="28"/>
        </w:rPr>
      </w:pPr>
    </w:p>
    <w:p w14:paraId="6EEA7C75" w14:textId="77777777" w:rsidR="00000000" w:rsidRDefault="00624E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2015 г.</w:t>
      </w:r>
    </w:p>
    <w:p w14:paraId="34B593E2" w14:textId="77777777" w:rsidR="00000000" w:rsidRDefault="00624E6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Паспортные данные</w:t>
      </w:r>
    </w:p>
    <w:p w14:paraId="34F716D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06346332" w14:textId="77777777" w:rsidR="00000000" w:rsidRDefault="00624E65">
      <w:pPr>
        <w:pStyle w:val="2"/>
        <w:tabs>
          <w:tab w:val="left" w:pos="49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Ф.И.О.:М.Н.С.</w:t>
      </w:r>
    </w:p>
    <w:p w14:paraId="22CE18E8" w14:textId="77777777" w:rsidR="00000000" w:rsidRDefault="00624E65">
      <w:pPr>
        <w:tabs>
          <w:tab w:val="left" w:pos="49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  <w:r>
        <w:rPr>
          <w:sz w:val="28"/>
          <w:szCs w:val="28"/>
        </w:rPr>
        <w:t>: 1954 год рождения</w:t>
      </w:r>
    </w:p>
    <w:p w14:paraId="579E4868" w14:textId="77777777" w:rsidR="00000000" w:rsidRDefault="00624E65">
      <w:pPr>
        <w:tabs>
          <w:tab w:val="left" w:pos="49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положение: женат</w:t>
      </w:r>
    </w:p>
    <w:p w14:paraId="6E4CAC99" w14:textId="77777777" w:rsidR="00000000" w:rsidRDefault="00624E65">
      <w:pPr>
        <w:tabs>
          <w:tab w:val="left" w:pos="49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 в клинику: 13,01,2015</w:t>
      </w:r>
    </w:p>
    <w:p w14:paraId="0E865C3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538CCD40" w14:textId="77777777" w:rsidR="00000000" w:rsidRDefault="00624E6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Жалобы при поступлении</w:t>
      </w:r>
    </w:p>
    <w:p w14:paraId="5BAAE23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45B5739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Дискомфорт и боли в левой половине грудной клетки с иррадиацией в лопатку в левое плечо, купирующийся 1 дозой нитроспрея через 2-3 минуты, перебои в работ</w:t>
      </w:r>
      <w:r>
        <w:rPr>
          <w:sz w:val="28"/>
          <w:szCs w:val="28"/>
        </w:rPr>
        <w:t>е сердца, одышку при ходьбе до 200 метров, снижение зрения на оба глаза, изжогу, отеки ног к вечеру, периодические головные боли в затылочной области, боли в поясничном отделе позвоночника.</w:t>
      </w:r>
    </w:p>
    <w:p w14:paraId="5D20E56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520DE0C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</w:p>
    <w:p w14:paraId="797456B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7F301F1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около 20 лет, когда стали р</w:t>
      </w:r>
      <w:r>
        <w:rPr>
          <w:sz w:val="28"/>
          <w:szCs w:val="28"/>
        </w:rPr>
        <w:t>асти цифры артериального давления до 220/120мм рт.ст. С терапевтической целью применял гипотензивные препараты(с 2009 постоянно принимал конкор 5мг 1 раз, амлодипин 10 мг, индапомид 1,5 мг 1 раз, лосортан 100 мг утром, кардиомагнил 75 мг 1 раз, аторвастоти</w:t>
      </w:r>
      <w:r>
        <w:rPr>
          <w:sz w:val="28"/>
          <w:szCs w:val="28"/>
        </w:rPr>
        <w:t>н 20 мг 1 раз в сутки). В 2009 году перенес не-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 образующий острый инфаркт миокарда нижней боковой стенки (стационарное лечение по месту жительства). В феврале 2009 года впервые выявлен сахарный диабет 2 типа, постоянно принимает сиофор 850 мг х 2 раза, г</w:t>
      </w:r>
      <w:r>
        <w:rPr>
          <w:sz w:val="28"/>
          <w:szCs w:val="28"/>
        </w:rPr>
        <w:t>ликемия на уровне 7,0-8,0. Стационарное лечение в 2011 году в городском клиническом госпитале МВД РФ, была проведена коронарография, выявлен стеноз ПКА 40 %. ПМЖВ диффузно изменена в проксимальной порции стенозирована на границе проксимальной и средней пор</w:t>
      </w:r>
      <w:r>
        <w:rPr>
          <w:sz w:val="28"/>
          <w:szCs w:val="28"/>
        </w:rPr>
        <w:t>ции 40%.</w:t>
      </w:r>
    </w:p>
    <w:p w14:paraId="7426C45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 в НИИТпиО проф Саитгареевым - гемодинамически значимых стенозов не выявлено. Показаний к оперативному вмешательству нет. Ухудшение состояние около 3 месяцев, когда сал отмечать учащение болей за грудиной, нестабильность АД с повышен</w:t>
      </w:r>
      <w:r>
        <w:rPr>
          <w:sz w:val="28"/>
          <w:szCs w:val="28"/>
        </w:rPr>
        <w:t>ием до 180/100 мм рт.ст на фоне постоянной гипотензивной терапии. Госпитализирован планово для обследования и подбора терапии.</w:t>
      </w:r>
    </w:p>
    <w:p w14:paraId="0E476D5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65396DF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</w:p>
    <w:p w14:paraId="673C05F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04BD331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1954 году в г. Московской области в семье служащих. Является 1 ребенком в семье. Рос и развивался пр</w:t>
      </w:r>
      <w:r>
        <w:rPr>
          <w:sz w:val="28"/>
          <w:szCs w:val="28"/>
        </w:rPr>
        <w:t>авильно, от сверстников не отставал. Жилищными условиями доволен, питается регулярно 3 раза в день. Пристрастие к вредным привычкам отрицает.</w:t>
      </w:r>
    </w:p>
    <w:p w14:paraId="695DBDD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непереносимости к лекарственным препаратам и к пищевым продуктам не отмечает.</w:t>
      </w:r>
    </w:p>
    <w:p w14:paraId="4C48BBB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</w:t>
      </w:r>
      <w:r>
        <w:rPr>
          <w:sz w:val="28"/>
          <w:szCs w:val="28"/>
        </w:rPr>
        <w:t>ий передающихся по наследству: отмечает, что мать и отец страдали сердечно-сосудистыми заболеваниями, мать умерла от ОНМК.</w:t>
      </w:r>
    </w:p>
    <w:p w14:paraId="1D55664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онкологических заболеваний: у ближних родственников отрицает.</w:t>
      </w:r>
    </w:p>
    <w:p w14:paraId="704221C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заболевания: Аппендектомия в 1980 году , хроническ</w:t>
      </w:r>
      <w:r>
        <w:rPr>
          <w:sz w:val="28"/>
          <w:szCs w:val="28"/>
        </w:rPr>
        <w:t>ий тонзиллит, острый бронхит, в феврале 2009 года впервые выявленный сахарный диабет 2 типа, средней степени тяжести, жировой гепатоз , хронический холецистит, хронический панкреатит, язвенная болезнь 12 перстной кишки вне обострения, посттромбофлебическая</w:t>
      </w:r>
      <w:r>
        <w:rPr>
          <w:sz w:val="28"/>
          <w:szCs w:val="28"/>
        </w:rPr>
        <w:t xml:space="preserve"> болезнь правой нижней конечности, диабетическая полинейропатия, ангиопатия нижних конечностей 1 ст, распространенный остеохондроз позвоночника, грыжи дисков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5. В 2009 инфаркт миокарда.</w:t>
      </w:r>
    </w:p>
    <w:p w14:paraId="3417145B" w14:textId="77777777" w:rsidR="00000000" w:rsidRDefault="00624E65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стенокардия клапан кровообращение дыхательный</w:t>
      </w:r>
    </w:p>
    <w:p w14:paraId="7474B61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</w:t>
      </w:r>
      <w:r>
        <w:rPr>
          <w:sz w:val="28"/>
          <w:szCs w:val="28"/>
          <w:lang w:val="en-US"/>
        </w:rPr>
        <w:t>ENS</w:t>
      </w:r>
    </w:p>
    <w:p w14:paraId="3C7B1BD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59E83F5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 средней тяжести. Тяжесть состояния обусловлена основным заболеванием. Сознание ясное, положение активное. Телосложение правильное, конституция гиперстеническая, осанка сутуловатая, походка медленная.</w:t>
      </w:r>
    </w:p>
    <w:p w14:paraId="3DD352A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170 см</w:t>
      </w:r>
    </w:p>
    <w:p w14:paraId="6F16031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 115кг</w:t>
      </w:r>
    </w:p>
    <w:p w14:paraId="3A826FD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ИМТ </w:t>
      </w:r>
      <w:r>
        <w:rPr>
          <w:sz w:val="28"/>
          <w:szCs w:val="28"/>
        </w:rPr>
        <w:t>39,5</w:t>
      </w:r>
    </w:p>
    <w:p w14:paraId="3908573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 тела 36,7</w:t>
      </w:r>
    </w:p>
    <w:p w14:paraId="10063B2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лица:</w:t>
      </w:r>
    </w:p>
    <w:p w14:paraId="5A18627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спокойное, патологическая маска отсутствует, левая носогубная складка сглажена. Отечность век отсутствует, птоз не выявляется, глазные щели нормальной величины. Экзофтальма и энофтальма нет. Коньюктивы слегка г</w:t>
      </w:r>
      <w:r>
        <w:rPr>
          <w:sz w:val="28"/>
          <w:szCs w:val="28"/>
        </w:rPr>
        <w:t>иперемированны, склеры желтушны, выявляется гиперемия их сосудов. Форма зрачков правильная, правый зрачок равен левому, реакция на свет симметричная. Пульсации зрачка не выявляется, кольцо вокруг зрачка отсутствует.</w:t>
      </w:r>
    </w:p>
    <w:p w14:paraId="74876A5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головы и шеи:</w:t>
      </w:r>
    </w:p>
    <w:p w14:paraId="0A0875E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головы нормал</w:t>
      </w:r>
      <w:r>
        <w:rPr>
          <w:sz w:val="28"/>
          <w:szCs w:val="28"/>
        </w:rPr>
        <w:t>ьная, изменения движения головы нет. Искривления шеи нет. Пульсации сонных артерий, а так же набухания и пульсации шейных вен не выявляется. Щитовидная железа не увеличена, воротник Стокса отсутствует.</w:t>
      </w:r>
    </w:p>
    <w:p w14:paraId="019F41F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</w:t>
      </w:r>
    </w:p>
    <w:p w14:paraId="55B137B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кожных покровов бледный, влажност</w:t>
      </w:r>
      <w:r>
        <w:rPr>
          <w:sz w:val="28"/>
          <w:szCs w:val="28"/>
        </w:rPr>
        <w:t>ь кожи нормальная, тургор сохранен. Рубцов нет. Отеки правой голени, посттромботические изменения. Расширение подкожных вен нижних конечностей.</w:t>
      </w:r>
    </w:p>
    <w:p w14:paraId="0AB2D1F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Придатки кожи:</w:t>
      </w:r>
    </w:p>
    <w:p w14:paraId="092E441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Мужской тип оволосения, состояние волос нормальное. Ногти правильной формы, цвет бледный, исчерче</w:t>
      </w:r>
      <w:r>
        <w:rPr>
          <w:sz w:val="28"/>
          <w:szCs w:val="28"/>
        </w:rPr>
        <w:t>нность продольная.</w:t>
      </w:r>
    </w:p>
    <w:p w14:paraId="4EF782F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слизистые:</w:t>
      </w:r>
    </w:p>
    <w:p w14:paraId="08674E2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бледный, влажность умеренная, высыпаний нет.</w:t>
      </w:r>
    </w:p>
    <w:p w14:paraId="7E2E695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клетчатка:</w:t>
      </w:r>
    </w:p>
    <w:p w14:paraId="558BFE6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чрезмерно развита. Толщина кожной складки на животе 4,5 см, на спине 3 см. Наибольшее отложение жира на животе. Выявляются пастозные отеки к</w:t>
      </w:r>
      <w:r>
        <w:rPr>
          <w:sz w:val="28"/>
          <w:szCs w:val="28"/>
        </w:rPr>
        <w:t>летчатки ног до уровня средней трети костей голени .</w:t>
      </w:r>
    </w:p>
    <w:p w14:paraId="76ABA07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</w:t>
      </w:r>
    </w:p>
    <w:p w14:paraId="3138CAE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затылочные, околоушные, подчелюстные, шейные, надключичные, подключичные, подмышечные, локтевые, паховые, подколенные лимфатические узлы не пальпируются.</w:t>
      </w:r>
    </w:p>
    <w:p w14:paraId="6ACCE48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Мышцы:</w:t>
      </w:r>
    </w:p>
    <w:p w14:paraId="5168A68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развития удов</w:t>
      </w:r>
      <w:r>
        <w:rPr>
          <w:sz w:val="28"/>
          <w:szCs w:val="28"/>
        </w:rPr>
        <w:t>летворительная. Тонус сохранен, сила достаточна. При ощупывании болезненность и уплотнения не выявляются.</w:t>
      </w:r>
    </w:p>
    <w:p w14:paraId="36C9509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</w:t>
      </w:r>
    </w:p>
    <w:p w14:paraId="6425E95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видимой деформации нет. Болезненность при ощупывании и поколачивании не выявляется.</w:t>
      </w:r>
    </w:p>
    <w:p w14:paraId="1D751D0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</w:t>
      </w:r>
    </w:p>
    <w:p w14:paraId="30E6488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видимой деформации суставов не выявляется. Болезне</w:t>
      </w:r>
      <w:r>
        <w:rPr>
          <w:sz w:val="28"/>
          <w:szCs w:val="28"/>
        </w:rPr>
        <w:t>нности при ощупывании нет. Кожа над суставами не гиперемированна, болезненности и хруста при движениях нет, объем активных и пассивных движений в суставах сохранен в полном объеме.</w:t>
      </w:r>
    </w:p>
    <w:p w14:paraId="0D79B12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дыхания.</w:t>
      </w:r>
    </w:p>
    <w:p w14:paraId="108EB310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4D782AA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гиперстеническая, правильной фо</w:t>
      </w:r>
      <w:r>
        <w:rPr>
          <w:sz w:val="28"/>
          <w:szCs w:val="28"/>
        </w:rPr>
        <w:t>рмы, над- и подключичные ямки выполнены, межреберные промежутки умеренные, предне-задний размер грудной клетки примерно равен боковому. Эпигастральный угол тупой, ключицы и лопатки выступают умеренно, грудная клетка симметрична. Искривления позвоночника не</w:t>
      </w:r>
      <w:r>
        <w:rPr>
          <w:sz w:val="28"/>
          <w:szCs w:val="28"/>
        </w:rPr>
        <w:t>т, окружность грудной клетки на уровне 4 ребра составляет 125 см, на вдохе 126 см, на выдохе 123 см.</w:t>
      </w:r>
    </w:p>
    <w:p w14:paraId="160836B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дыхания грудной. Вспомогательная мускулатура в дыхании не участвует, ЧД=17, дыхание поверхностное, ритмичное.</w:t>
      </w:r>
    </w:p>
    <w:p w14:paraId="54279DE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Вдох примерно равен выдоху, выявляется см</w:t>
      </w:r>
      <w:r>
        <w:rPr>
          <w:sz w:val="28"/>
          <w:szCs w:val="28"/>
        </w:rPr>
        <w:t>ешанная одышка.</w:t>
      </w:r>
    </w:p>
    <w:p w14:paraId="0EE0E908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клетки.</w:t>
      </w:r>
    </w:p>
    <w:p w14:paraId="65588A0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при пальпации безболезненная, эластичная. Голосовое дрожание на симметричных участках грудной клетки над всей поверхностью легких ослаблено.</w:t>
      </w:r>
    </w:p>
    <w:p w14:paraId="10B4429B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легких.</w:t>
      </w:r>
    </w:p>
    <w:p w14:paraId="6E6BE4C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перкуссия: выявляется перк</w:t>
      </w:r>
      <w:r>
        <w:rPr>
          <w:sz w:val="28"/>
          <w:szCs w:val="28"/>
        </w:rPr>
        <w:t>уторный ясный легочный звук.</w:t>
      </w:r>
    </w:p>
    <w:p w14:paraId="3C34E0D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53A3633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72"/>
        <w:gridCol w:w="2840"/>
      </w:tblGrid>
      <w:tr w:rsidR="00000000" w14:paraId="0A20A37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0228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граница легких: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95D1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23D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000000" w14:paraId="72F50AA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B8C9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BA3A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40A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68DF52D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92A9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4506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не удалось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B2AC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7 шейного позвонка</w:t>
            </w:r>
          </w:p>
        </w:tc>
      </w:tr>
      <w:tr w:rsidR="00000000" w14:paraId="4507498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D51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569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3E55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см</w:t>
            </w:r>
          </w:p>
        </w:tc>
      </w:tr>
      <w:tr w:rsidR="00000000" w14:paraId="09B42FC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8341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гр</w:t>
            </w:r>
            <w:r>
              <w:rPr>
                <w:sz w:val="20"/>
                <w:szCs w:val="20"/>
              </w:rPr>
              <w:t>аница легких: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2BD4" w14:textId="77777777" w:rsidR="00000000" w:rsidRDefault="00624E6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4E57" w14:textId="77777777" w:rsidR="00000000" w:rsidRDefault="00624E65">
            <w:pPr>
              <w:rPr>
                <w:sz w:val="20"/>
                <w:szCs w:val="20"/>
              </w:rPr>
            </w:pPr>
          </w:p>
        </w:tc>
      </w:tr>
      <w:tr w:rsidR="00000000" w14:paraId="4FC78C2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CCC4" w14:textId="77777777" w:rsidR="00000000" w:rsidRDefault="00624E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 parasternalis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757D" w14:textId="77777777" w:rsidR="00000000" w:rsidRDefault="00624E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00AB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определ.</w:t>
            </w:r>
          </w:p>
        </w:tc>
      </w:tr>
      <w:tr w:rsidR="00000000" w14:paraId="18AD493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249D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medioclavicularis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07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EEAD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определ.</w:t>
            </w:r>
          </w:p>
        </w:tc>
      </w:tr>
      <w:tr w:rsidR="00000000" w14:paraId="40B2C96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0829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axillaris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F68B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10AE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</w:tr>
      <w:tr w:rsidR="00000000" w14:paraId="021BB14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B80F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axillaris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med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D50A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C64F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</w:tr>
      <w:tr w:rsidR="00000000" w14:paraId="786F0DE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8578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axillaris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post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51E6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8DFD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</w:tr>
      <w:tr w:rsidR="00000000" w14:paraId="6EC8F8D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65CE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78A9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C9A8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</w:tr>
      <w:tr w:rsidR="00000000" w14:paraId="3608090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1C89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71BD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1B75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межреберье</w:t>
            </w:r>
          </w:p>
        </w:tc>
      </w:tr>
      <w:tr w:rsidR="00000000" w14:paraId="31DD42E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43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Дыхательная экскурсия нижнего края легких: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B9CB" w14:textId="77777777" w:rsidR="00000000" w:rsidRDefault="00624E6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654F" w14:textId="77777777" w:rsidR="00000000" w:rsidRDefault="00624E65">
            <w:pPr>
              <w:rPr>
                <w:sz w:val="20"/>
                <w:szCs w:val="20"/>
              </w:rPr>
            </w:pPr>
          </w:p>
        </w:tc>
      </w:tr>
      <w:tr w:rsidR="00000000" w14:paraId="3797607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11B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6F2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D05D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472068E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B50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AF8C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7E2E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14:paraId="4165369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62ED16ED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Аускультация.</w:t>
      </w:r>
    </w:p>
    <w:p w14:paraId="3C955F8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дыхательные шумы: везикулярное дыхание.</w:t>
      </w:r>
    </w:p>
    <w:p w14:paraId="497ED1A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дыхательные шумы: хрипо</w:t>
      </w:r>
      <w:r>
        <w:rPr>
          <w:sz w:val="28"/>
          <w:szCs w:val="28"/>
        </w:rPr>
        <w:t>в нет.</w:t>
      </w:r>
    </w:p>
    <w:p w14:paraId="213DC711" w14:textId="77777777" w:rsidR="00000000" w:rsidRDefault="00624E65">
      <w:pPr>
        <w:pStyle w:val="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кровообращения</w:t>
      </w:r>
    </w:p>
    <w:p w14:paraId="5A0A9105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области сердца</w:t>
      </w:r>
    </w:p>
    <w:p w14:paraId="626A4F5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Выпячивание области сердца отсутствует, верхушечный толчок не выявляется, сердечного толчка и пульсации во 2-х межреберьях около грудины нет. Пульсации артерий и вен шеи нет. Патологическая прека</w:t>
      </w:r>
      <w:r>
        <w:rPr>
          <w:sz w:val="28"/>
          <w:szCs w:val="28"/>
        </w:rPr>
        <w:t>рдиальная пульсация, а так же эпигастральная пульсация отсутствуют. Расширения вен в области грудины нет.</w:t>
      </w:r>
    </w:p>
    <w:p w14:paraId="2372DDB4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08B00A1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и сердечный толчок не пальпируются. Дрожание в области сердца отсутствует.</w:t>
      </w:r>
    </w:p>
    <w:p w14:paraId="64803466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25672CA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тупость сердца:</w:t>
      </w:r>
    </w:p>
    <w:p w14:paraId="02290FB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7C4B809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</w:t>
      </w:r>
      <w:r>
        <w:rPr>
          <w:sz w:val="28"/>
          <w:szCs w:val="28"/>
        </w:rPr>
        <w:t>сительной тупости сердца: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521"/>
      </w:tblGrid>
      <w:tr w:rsidR="00000000" w14:paraId="083C941A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2C4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2BB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0,5 см правее грудины в 4-м межреберье</w:t>
            </w:r>
          </w:p>
        </w:tc>
      </w:tr>
      <w:tr w:rsidR="00000000" w14:paraId="643E944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58BA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A2A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0,5 см латеральнее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medioclavicularis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sin</w:t>
            </w:r>
            <w:r>
              <w:rPr>
                <w:sz w:val="20"/>
                <w:szCs w:val="20"/>
              </w:rPr>
              <w:t>. в 5 межреберье</w:t>
            </w:r>
          </w:p>
        </w:tc>
      </w:tr>
      <w:tr w:rsidR="00000000" w14:paraId="0FAD210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E0DB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19B5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межреберье по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sternalis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dext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FD8CF1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3B8CFB5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сердца: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 w14:paraId="7B24CC98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68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Правый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356F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 w14:paraId="7AB44730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EB4A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Левый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4A53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000000" w14:paraId="55A3211C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F1FF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C3B0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6E3A17C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45AED04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 во 2-м межреберье: 3,5 см</w:t>
      </w:r>
    </w:p>
    <w:p w14:paraId="5E7953C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сердца: нормальная</w:t>
      </w:r>
    </w:p>
    <w:p w14:paraId="6F8F587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694204B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тупость сердца: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7"/>
      </w:tblGrid>
      <w:tr w:rsidR="00000000" w14:paraId="43B7964D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4DA1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EF34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срединной линии</w:t>
            </w:r>
          </w:p>
        </w:tc>
      </w:tr>
      <w:tr w:rsidR="00000000" w14:paraId="330D7D0F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DDD6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611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1,5 см медиальнее левой границы относительной тупости сердца</w:t>
            </w:r>
          </w:p>
        </w:tc>
      </w:tr>
      <w:tr w:rsidR="00000000" w14:paraId="3E8B38BB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69CA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2CD7" w14:textId="77777777" w:rsidR="00000000" w:rsidRDefault="00624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 межреберье</w:t>
            </w:r>
          </w:p>
        </w:tc>
      </w:tr>
    </w:tbl>
    <w:p w14:paraId="7E0C24E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32F01931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</w:t>
      </w:r>
      <w:r>
        <w:rPr>
          <w:sz w:val="28"/>
          <w:szCs w:val="28"/>
        </w:rPr>
        <w:t>ультация</w:t>
      </w:r>
    </w:p>
    <w:p w14:paraId="4003490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Сердечные сокращения ритмичные. ЧСС= 95 в минуту.</w:t>
      </w:r>
    </w:p>
    <w:p w14:paraId="5915CF1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точке: тоны сердца приглушены;</w:t>
      </w:r>
    </w:p>
    <w:p w14:paraId="34B7542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Расщепления или раздвоения 1 тона не обнаружено. 1 тон примерно равен 2. Дополнительных тонов и шумов нет.</w:t>
      </w:r>
    </w:p>
    <w:p w14:paraId="7823C34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 точке: соотношение тонов нормальное. Дополнительны</w:t>
      </w:r>
      <w:r>
        <w:rPr>
          <w:sz w:val="28"/>
          <w:szCs w:val="28"/>
        </w:rPr>
        <w:t>х тонов и шумов нет, расщеплений и раздвоений 2-го тона нет. Выявляется акцент 2 тона над аортой.</w:t>
      </w:r>
    </w:p>
    <w:p w14:paraId="0F07E26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 точке: аускультации тоны сердца приглушены; соотношение тонов нормальное. Расщепления, раздвоения, дополнительных тонов, шумов нет.</w:t>
      </w:r>
    </w:p>
    <w:p w14:paraId="3C8527E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 точке: тоны сердца</w:t>
      </w:r>
      <w:r>
        <w:rPr>
          <w:sz w:val="28"/>
          <w:szCs w:val="28"/>
        </w:rPr>
        <w:t xml:space="preserve"> приглушены; соотношение тонов правильное; дополнительных тонов, шумов, раздвоения и расщеплений не наблюдается.</w:t>
      </w:r>
    </w:p>
    <w:p w14:paraId="5B59131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 точке первый тон равен второму. Шумов нет.</w:t>
      </w:r>
    </w:p>
    <w:p w14:paraId="033D9C4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 трения перикарда аускультативно не определяется.</w:t>
      </w:r>
    </w:p>
    <w:p w14:paraId="6DA19B4C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сосудов.</w:t>
      </w:r>
    </w:p>
    <w:p w14:paraId="6BCF995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Осмотрены и пальпиров</w:t>
      </w:r>
      <w:r>
        <w:rPr>
          <w:sz w:val="28"/>
          <w:szCs w:val="28"/>
        </w:rPr>
        <w:t>аны височные, сонные, лучевые, подколенные артерии и артерии тыла стопы. Пульсация периферических артерий ослаблена.</w:t>
      </w:r>
    </w:p>
    <w:p w14:paraId="163A6A3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аорты в яремной ямке не выражена.</w:t>
      </w:r>
    </w:p>
    <w:p w14:paraId="5A0957B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Осмотрены и пропальпированы шейные вены: набухание и видимая пульсация отсутствует, венного пул</w:t>
      </w:r>
      <w:r>
        <w:rPr>
          <w:sz w:val="28"/>
          <w:szCs w:val="28"/>
        </w:rPr>
        <w:t>ьса нет.</w:t>
      </w:r>
    </w:p>
    <w:p w14:paraId="3377910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вен нижних конечностей. Уплотнения по ходу малой и большой подкожных с обеих сторон, безболезненны.</w:t>
      </w:r>
    </w:p>
    <w:p w14:paraId="0D03893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АД=160/100 мм рт.ст.</w:t>
      </w:r>
    </w:p>
    <w:p w14:paraId="5BB2F9DC" w14:textId="77777777" w:rsidR="00000000" w:rsidRDefault="00624E65">
      <w:pPr>
        <w:pStyle w:val="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7C285DB0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Желудочно-кишечный тракт</w:t>
      </w:r>
    </w:p>
    <w:p w14:paraId="339F10F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7859A58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слегка обложен по всей поверхности белым налетом</w:t>
      </w:r>
      <w:r>
        <w:rPr>
          <w:sz w:val="28"/>
          <w:szCs w:val="28"/>
        </w:rPr>
        <w:t>, борозды языка сглажены, влажность языка умеренная. Трещин и язв нет.</w:t>
      </w:r>
    </w:p>
    <w:p w14:paraId="222FD37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Десны, твердое и мягкое неба гиперемированны; налет отсутствует, геморрагии и изъязвления не выявляются. Живот увеличен в объёме, симметричен, в акте дыхания участвует. Видимой перистал</w:t>
      </w:r>
      <w:r>
        <w:rPr>
          <w:sz w:val="28"/>
          <w:szCs w:val="28"/>
        </w:rPr>
        <w:t>ьтики желудка и кишечника не выявляется. Венозные коллатерали не выражены. Пупок втянут.</w:t>
      </w:r>
    </w:p>
    <w:p w14:paraId="1FCFF7F6" w14:textId="77777777" w:rsidR="00000000" w:rsidRDefault="00624E6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Рубцов нет. Окружность живота на уровне пупка составляет 112 см.</w:t>
      </w:r>
    </w:p>
    <w:p w14:paraId="086864A6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Перкуссия.</w:t>
      </w:r>
    </w:p>
    <w:p w14:paraId="27E9E456" w14:textId="77777777" w:rsidR="00000000" w:rsidRDefault="00624E65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притуплений, связанных с присутствием жидкости не выявляется. Свободной и осу</w:t>
      </w:r>
      <w:r>
        <w:rPr>
          <w:sz w:val="28"/>
          <w:szCs w:val="28"/>
        </w:rPr>
        <w:t>мкованной жидкости в брюшной полости не обнаружено.</w:t>
      </w:r>
    </w:p>
    <w:p w14:paraId="52E97B47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</w:t>
      </w:r>
    </w:p>
    <w:p w14:paraId="622B29E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болезненные участки не выявляются.</w:t>
      </w:r>
    </w:p>
    <w:p w14:paraId="2CF4992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Расхождение прямых мышц живота отсутствует. Грыжи белой линии живота и пупочные грыжи не выявляются.</w:t>
      </w:r>
    </w:p>
    <w:p w14:paraId="3EA54E0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 р</w:t>
      </w:r>
      <w:r>
        <w:rPr>
          <w:sz w:val="28"/>
          <w:szCs w:val="28"/>
        </w:rPr>
        <w:t>асположенных опухолевидных образований не обнаружено.</w:t>
      </w:r>
    </w:p>
    <w:p w14:paraId="66AE6376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глубокая скользящая пальпация</w:t>
      </w:r>
    </w:p>
    <w:p w14:paraId="4B2AA3A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пальпируется в левой подвздошной области. Болезненности нет. Консистенция плотная. Поверхность гладкая. Подвижность средняя. Выявляется урчан</w:t>
      </w:r>
      <w:r>
        <w:rPr>
          <w:sz w:val="28"/>
          <w:szCs w:val="28"/>
        </w:rPr>
        <w:t>ие.</w:t>
      </w:r>
    </w:p>
    <w:p w14:paraId="3DD5D65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Слепая кишка пальпируется в правой подвздошной области на середине расстояния от </w:t>
      </w:r>
      <w:r>
        <w:rPr>
          <w:sz w:val="28"/>
          <w:szCs w:val="28"/>
          <w:lang w:val="en-US"/>
        </w:rPr>
        <w:t>Spina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Illiaca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superior</w:t>
      </w:r>
      <w:r>
        <w:rPr>
          <w:sz w:val="28"/>
          <w:szCs w:val="28"/>
        </w:rPr>
        <w:t xml:space="preserve"> до пупка.</w:t>
      </w:r>
    </w:p>
    <w:p w14:paraId="4F8CFE8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Болезненности нет. Поверхность гладкая. Мягко- эластичная консистенция. Выявляется урчание. Слабоподвижная.</w:t>
      </w:r>
    </w:p>
    <w:p w14:paraId="6F0C837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Подвздошная кишка не </w:t>
      </w:r>
      <w:r>
        <w:rPr>
          <w:sz w:val="28"/>
          <w:szCs w:val="28"/>
        </w:rPr>
        <w:t>пальпируется.</w:t>
      </w:r>
    </w:p>
    <w:p w14:paraId="4E1C359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Поперечно- ободочная кишка не пальпируется</w:t>
      </w:r>
    </w:p>
    <w:p w14:paraId="2B408EB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Восходящий отдел толстой кишки пальпируется в правом фланге живота. Болезненность отсутствует, поверхность гладкая. Консистенция плотная. Урчание не выявляется. Неподвижная.</w:t>
      </w:r>
    </w:p>
    <w:p w14:paraId="66B0BAE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Нисходящий отдел толстой </w:t>
      </w:r>
      <w:r>
        <w:rPr>
          <w:sz w:val="28"/>
          <w:szCs w:val="28"/>
        </w:rPr>
        <w:t>кишки пальпации недоступен.</w:t>
      </w:r>
    </w:p>
    <w:p w14:paraId="2500273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большой кривизны желудка располагается на 3 см выше уровня горизонтальной линии, проведенной через углы реберных дуг, 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>
        <w:rPr>
          <w:sz w:val="28"/>
          <w:szCs w:val="28"/>
        </w:rPr>
        <w:t>. Большая кривизна желудка, а так же привратник не пальпируются.</w:t>
      </w:r>
    </w:p>
    <w:p w14:paraId="11EDFC6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Терминальный о</w:t>
      </w:r>
      <w:r>
        <w:rPr>
          <w:sz w:val="28"/>
          <w:szCs w:val="28"/>
        </w:rPr>
        <w:t>тдел подвздошной кишки пальпации не поддается.</w:t>
      </w:r>
    </w:p>
    <w:p w14:paraId="71F9639E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Аускультация.</w:t>
      </w:r>
    </w:p>
    <w:p w14:paraId="076FA0E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Выслушивается периодическая аускультация кишечника. Урчание громкое.</w:t>
      </w:r>
    </w:p>
    <w:p w14:paraId="607DA01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Сосудистые шумы: Аускультативно определяется 1-й тон аорты.</w:t>
      </w:r>
    </w:p>
    <w:p w14:paraId="4E73F6E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Почечные артерии не выслушиваются.</w:t>
      </w:r>
    </w:p>
    <w:p w14:paraId="51D33C74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и желчный пузырь</w:t>
      </w:r>
    </w:p>
    <w:p w14:paraId="2FC30DC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68F34FE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ограниченного выпячивания в области правого подреберья нет.</w:t>
      </w:r>
    </w:p>
    <w:p w14:paraId="594CF98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790D9B1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печени по Курлову</w:t>
      </w:r>
    </w:p>
    <w:p w14:paraId="1A04970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абсолютной тупости печени:</w:t>
      </w:r>
    </w:p>
    <w:p w14:paraId="3D22CC2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край 6 межреберье</w:t>
      </w:r>
    </w:p>
    <w:p w14:paraId="7AFF8BA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тупости печени:</w:t>
      </w:r>
    </w:p>
    <w:p w14:paraId="389D4D1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L. medioclavicularis dextra- 10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ежреберье</w:t>
      </w:r>
    </w:p>
    <w:p w14:paraId="05A2AFC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передней срединной линии- на 1 см ниже границы между средней и верхней третью расстояния от пупка до мечевидного отростка.</w:t>
      </w:r>
    </w:p>
    <w:p w14:paraId="4D3EA2B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реберной дуге- на уровне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parasternalis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.</w:t>
      </w:r>
    </w:p>
    <w:p w14:paraId="76F5012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печени:</w:t>
      </w:r>
    </w:p>
    <w:p w14:paraId="3039F14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средино-ключичной линии 10 см</w:t>
      </w:r>
    </w:p>
    <w:p w14:paraId="39E964E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</w:t>
      </w:r>
      <w:r>
        <w:rPr>
          <w:sz w:val="28"/>
          <w:szCs w:val="28"/>
        </w:rPr>
        <w:t>дней срединной линии 9 см</w:t>
      </w:r>
    </w:p>
    <w:p w14:paraId="49D0589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реберной дуге 9 см</w:t>
      </w:r>
    </w:p>
    <w:p w14:paraId="58E389EC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печени.</w:t>
      </w:r>
    </w:p>
    <w:p w14:paraId="2C2F003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пальпируется на 1 см ниже правой ребёрной дуги. Край печени закруглен, уплотненный, слегка болезненный при пальпации.</w:t>
      </w:r>
    </w:p>
    <w:p w14:paraId="22293EBD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желчного пузыря.</w:t>
      </w:r>
    </w:p>
    <w:p w14:paraId="2358A7F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пальпируется</w:t>
      </w:r>
    </w:p>
    <w:p w14:paraId="1B2F5C6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Захарьин</w:t>
      </w:r>
      <w:r>
        <w:rPr>
          <w:sz w:val="28"/>
          <w:szCs w:val="28"/>
        </w:rPr>
        <w:t>а отрицательный</w:t>
      </w:r>
    </w:p>
    <w:p w14:paraId="02F8E0C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Василенко отрицательный</w:t>
      </w:r>
    </w:p>
    <w:p w14:paraId="20D48B8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Лепена отрицательный</w:t>
      </w:r>
    </w:p>
    <w:p w14:paraId="14F8EA2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Ортнера отрицательный</w:t>
      </w:r>
    </w:p>
    <w:p w14:paraId="2C3C72B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Кера отрицательный</w:t>
      </w:r>
    </w:p>
    <w:p w14:paraId="2609194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Мерфи отрицательный</w:t>
      </w:r>
    </w:p>
    <w:p w14:paraId="461B102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Мюсси отрицательный</w:t>
      </w:r>
    </w:p>
    <w:p w14:paraId="1748A3AF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Селезенка.</w:t>
      </w:r>
    </w:p>
    <w:p w14:paraId="58BC246C" w14:textId="77777777" w:rsidR="00000000" w:rsidRDefault="00624E65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Осмотр.</w:t>
      </w:r>
    </w:p>
    <w:p w14:paraId="44CE37B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Ограниченного выпячивания в области левого под</w:t>
      </w:r>
      <w:r>
        <w:rPr>
          <w:sz w:val="28"/>
          <w:szCs w:val="28"/>
        </w:rPr>
        <w:t>реберья нет,</w:t>
      </w:r>
    </w:p>
    <w:p w14:paraId="363D858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данной области при дыхании нет.</w:t>
      </w:r>
    </w:p>
    <w:p w14:paraId="7138A8D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25B32D2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Перкуссию селезенки провести не удалось.</w:t>
      </w:r>
    </w:p>
    <w:p w14:paraId="65D82F9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31A5DE4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 пальпации не доступна</w:t>
      </w:r>
    </w:p>
    <w:p w14:paraId="434D861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101DE59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Шума трения брюшины в области левого подреберья нет.</w:t>
      </w:r>
    </w:p>
    <w:p w14:paraId="65FDA56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</w:t>
      </w:r>
    </w:p>
    <w:p w14:paraId="4EBF283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</w:t>
      </w:r>
      <w:r>
        <w:rPr>
          <w:sz w:val="28"/>
          <w:szCs w:val="28"/>
        </w:rPr>
        <w:t>а не пальпируется.</w:t>
      </w:r>
    </w:p>
    <w:p w14:paraId="167606D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мочеотделения.</w:t>
      </w:r>
    </w:p>
    <w:p w14:paraId="48F0550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Дизурические расстройства: отсутствуют</w:t>
      </w:r>
    </w:p>
    <w:p w14:paraId="46FB6E0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36B8ACA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в поясничной области не гиперемированна. Припухлость и сглаженность контуров поясничной области не выявляются.</w:t>
      </w:r>
    </w:p>
    <w:p w14:paraId="65C45FA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Ограниченное выбухание в надлобковой области</w:t>
      </w:r>
      <w:r>
        <w:rPr>
          <w:sz w:val="28"/>
          <w:szCs w:val="28"/>
        </w:rPr>
        <w:t xml:space="preserve"> отсутствует.</w:t>
      </w:r>
    </w:p>
    <w:p w14:paraId="3996737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5BD8885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Пастернацкого отрицательный.</w:t>
      </w:r>
    </w:p>
    <w:p w14:paraId="1CF3C2A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4E7F785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пальпируются.</w:t>
      </w:r>
    </w:p>
    <w:p w14:paraId="0B380B6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мочевого пузыря:</w:t>
      </w:r>
    </w:p>
    <w:p w14:paraId="001B376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пальпируется. Болезненности нет</w:t>
      </w:r>
    </w:p>
    <w:p w14:paraId="2F2A40D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Неврологический статус</w:t>
      </w:r>
    </w:p>
    <w:p w14:paraId="030655B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Снижена память на прошлые события. Очаговой неврологической симптоматики и п</w:t>
      </w:r>
      <w:r>
        <w:rPr>
          <w:sz w:val="28"/>
          <w:szCs w:val="28"/>
        </w:rPr>
        <w:t>атологических рефлексов нет. Менингиальные симптомы: отрицательные.</w:t>
      </w:r>
    </w:p>
    <w:p w14:paraId="25124A8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49C1239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ИБС: стенокардия напряжения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ФК, постинфарктный кардиосклероз, НК 0-1 степени, гипертоническая болезнь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ст, высокий риск, бронхиальная астма средней степени т</w:t>
      </w:r>
      <w:r>
        <w:rPr>
          <w:sz w:val="28"/>
          <w:szCs w:val="28"/>
        </w:rPr>
        <w:t>яжести</w:t>
      </w:r>
    </w:p>
    <w:p w14:paraId="117F117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обследования:</w:t>
      </w:r>
    </w:p>
    <w:p w14:paraId="52CE42F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крови и мочи.</w:t>
      </w:r>
    </w:p>
    <w:p w14:paraId="4DEB1EA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 (глюкоза, калий, натрий, общий белок, Холестерин, Триглицериды, ЛПВПхол, ЛПНЛхол, АлАТ, АсАТ, КФК-МВ, мочевина, креатинин).</w:t>
      </w:r>
    </w:p>
    <w:p w14:paraId="50038CE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ЭКГ</w:t>
      </w:r>
    </w:p>
    <w:p w14:paraId="3340BE5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ЭХО-КГ.</w:t>
      </w:r>
    </w:p>
    <w:p w14:paraId="55D34D0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дерматолога</w:t>
      </w:r>
    </w:p>
    <w:p w14:paraId="263EC03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</w:t>
      </w:r>
      <w:r>
        <w:rPr>
          <w:sz w:val="28"/>
          <w:szCs w:val="28"/>
        </w:rPr>
        <w:t>ий анализ мочи.</w:t>
      </w:r>
    </w:p>
    <w:p w14:paraId="5060BA1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Глюкоза крови.</w:t>
      </w:r>
    </w:p>
    <w:p w14:paraId="29CF384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Время свертывания крови.</w:t>
      </w:r>
    </w:p>
    <w:p w14:paraId="0DAFD42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Велоэргометрия.</w:t>
      </w:r>
    </w:p>
    <w:p w14:paraId="2D6B223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Коронарография.</w:t>
      </w:r>
    </w:p>
    <w:p w14:paraId="020C01A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Rg</w:t>
      </w:r>
      <w:r>
        <w:rPr>
          <w:sz w:val="28"/>
          <w:szCs w:val="28"/>
        </w:rPr>
        <w:t>-исследование сердца и легких.</w:t>
      </w:r>
    </w:p>
    <w:p w14:paraId="21A8389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психотерапевта</w:t>
      </w:r>
    </w:p>
    <w:p w14:paraId="4D8EBE7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диетолога</w:t>
      </w:r>
    </w:p>
    <w:p w14:paraId="782C9C2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брюшной полости</w:t>
      </w:r>
    </w:p>
    <w:p w14:paraId="626FCA0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эндокринолога</w:t>
      </w:r>
    </w:p>
    <w:p w14:paraId="75A749F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хиру</w:t>
      </w:r>
      <w:r>
        <w:rPr>
          <w:sz w:val="28"/>
          <w:szCs w:val="28"/>
        </w:rPr>
        <w:t>рга</w:t>
      </w:r>
    </w:p>
    <w:p w14:paraId="2DCE2CA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невролога</w:t>
      </w:r>
    </w:p>
    <w:p w14:paraId="5993CFE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Эзофагогастродуоденоскопия</w:t>
      </w:r>
    </w:p>
    <w:p w14:paraId="169C4EA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почек</w:t>
      </w:r>
    </w:p>
    <w:p w14:paraId="05812B5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Флебосканирование глубоких вен нижних конечностей</w:t>
      </w:r>
    </w:p>
    <w:p w14:paraId="4767781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стоматолога</w:t>
      </w:r>
    </w:p>
    <w:p w14:paraId="67764CD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окулиста</w:t>
      </w:r>
    </w:p>
    <w:p w14:paraId="406EA91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Соскоб с ногтей</w:t>
      </w:r>
    </w:p>
    <w:p w14:paraId="705916F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лабораторных, инструментальных методов исследования и кон</w:t>
      </w:r>
      <w:r>
        <w:rPr>
          <w:sz w:val="28"/>
          <w:szCs w:val="28"/>
        </w:rPr>
        <w:t>сультации специалистов.</w:t>
      </w:r>
    </w:p>
    <w:p w14:paraId="24D3E6F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 от 14.01.15:</w:t>
      </w:r>
    </w:p>
    <w:p w14:paraId="7051542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Гемоглобин-156 г/л</w:t>
      </w:r>
    </w:p>
    <w:p w14:paraId="7B16004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Эритроциты- 4,91*10\12</w:t>
      </w:r>
    </w:p>
    <w:p w14:paraId="1615B94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Тромбоциты- 204*10\6</w:t>
      </w:r>
    </w:p>
    <w:p w14:paraId="5A719AA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Лейкоциты- 5,76*10\9</w:t>
      </w:r>
    </w:p>
    <w:p w14:paraId="5346EBE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Нейторофилы - 51,9</w:t>
      </w:r>
    </w:p>
    <w:p w14:paraId="62D50B0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- 35,4</w:t>
      </w:r>
    </w:p>
    <w:p w14:paraId="221607E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Эозинофилы- 1,7 %</w:t>
      </w:r>
    </w:p>
    <w:p w14:paraId="42391CE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Моноциты- 6,3 %</w:t>
      </w:r>
    </w:p>
    <w:p w14:paraId="2415AAE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СОЭ- 15 мм/ч</w:t>
      </w:r>
    </w:p>
    <w:p w14:paraId="6E4AE8A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Биохимия крови от 14.01.15:</w:t>
      </w:r>
    </w:p>
    <w:p w14:paraId="4ACBAB4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</w:t>
      </w:r>
      <w:r>
        <w:rPr>
          <w:sz w:val="28"/>
          <w:szCs w:val="28"/>
        </w:rPr>
        <w:t>й 139</w:t>
      </w:r>
    </w:p>
    <w:p w14:paraId="02778D0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4,5</w:t>
      </w:r>
    </w:p>
    <w:p w14:paraId="3F6925A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 31 Е/л</w:t>
      </w:r>
    </w:p>
    <w:p w14:paraId="3FD6135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 39 Е/л</w:t>
      </w:r>
    </w:p>
    <w:p w14:paraId="12AFFC3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КФК 305 Е/л</w:t>
      </w:r>
    </w:p>
    <w:p w14:paraId="046CACF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ЛДГ 183 Е/л</w:t>
      </w:r>
    </w:p>
    <w:p w14:paraId="5835574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Триглицериды 2,14</w:t>
      </w:r>
    </w:p>
    <w:p w14:paraId="116211D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10,2 ммоль/л</w:t>
      </w:r>
    </w:p>
    <w:p w14:paraId="7A523C4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97,9 мкм/л</w:t>
      </w:r>
    </w:p>
    <w:p w14:paraId="3FDFDA0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4,8ммоль/л</w:t>
      </w:r>
    </w:p>
    <w:p w14:paraId="09BBC47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4,87 ммоль/л</w:t>
      </w:r>
    </w:p>
    <w:p w14:paraId="036CCA1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 20,0 мкм/л</w:t>
      </w:r>
    </w:p>
    <w:p w14:paraId="7F92C64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79,31 г/л</w:t>
      </w:r>
    </w:p>
    <w:p w14:paraId="3CCD626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от 14.01.15:</w:t>
      </w:r>
    </w:p>
    <w:p w14:paraId="2E45676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Цвет: сол</w:t>
      </w:r>
      <w:r>
        <w:rPr>
          <w:sz w:val="28"/>
          <w:szCs w:val="28"/>
        </w:rPr>
        <w:t>оменно- желтый</w:t>
      </w:r>
    </w:p>
    <w:p w14:paraId="379DC88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мутная</w:t>
      </w:r>
    </w:p>
    <w:p w14:paraId="3B225CD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Плотность: 1,025</w:t>
      </w:r>
    </w:p>
    <w:p w14:paraId="304FE19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- отр</w:t>
      </w:r>
    </w:p>
    <w:p w14:paraId="038D6C7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Лейкоциты- менее 1.</w:t>
      </w:r>
    </w:p>
    <w:p w14:paraId="6387D81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Эритроциты- менее 1</w:t>
      </w:r>
    </w:p>
    <w:p w14:paraId="6D78EA2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Переходный эпителий - менее 1</w:t>
      </w:r>
    </w:p>
    <w:p w14:paraId="52BBBC2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 - скудно.</w:t>
      </w:r>
    </w:p>
    <w:p w14:paraId="072ED44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Ревмапробы</w:t>
      </w:r>
    </w:p>
    <w:p w14:paraId="2A93728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реактивный белок - 1,04 мг/л</w:t>
      </w:r>
    </w:p>
    <w:p w14:paraId="759D75B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Коагулограмма</w:t>
      </w:r>
    </w:p>
    <w:p w14:paraId="34BAC58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АЧТВ - 26</w:t>
      </w:r>
    </w:p>
    <w:p w14:paraId="7C398FA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 99</w:t>
      </w:r>
    </w:p>
    <w:p w14:paraId="47490D4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 - 1.1</w:t>
      </w:r>
    </w:p>
    <w:p w14:paraId="588F305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2.4 г/л</w:t>
      </w:r>
    </w:p>
    <w:p w14:paraId="083E416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ромбиновое время 20</w:t>
      </w:r>
    </w:p>
    <w:p w14:paraId="575F4D4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Кортизол крови - 13.95 мг/дл</w:t>
      </w:r>
    </w:p>
    <w:p w14:paraId="7E238BB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профиль</w:t>
      </w:r>
    </w:p>
    <w:p w14:paraId="34B46BF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.01.15: утро - 9.0, день - 8.0, вечер - 7.5</w:t>
      </w:r>
    </w:p>
    <w:p w14:paraId="089E8CE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.01.15: утро - 5.3, день - 5.0, вечер - 4.6</w:t>
      </w:r>
    </w:p>
    <w:p w14:paraId="4590D0F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Соскоб с ногтевых пластин стоп</w:t>
      </w:r>
    </w:p>
    <w:p w14:paraId="5FAD530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Мицелий и споры грибка - обнаружены.</w:t>
      </w:r>
    </w:p>
    <w:p w14:paraId="1757B97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Электрокардиографическое исследова</w:t>
      </w:r>
      <w:r>
        <w:rPr>
          <w:sz w:val="28"/>
          <w:szCs w:val="28"/>
        </w:rPr>
        <w:t>ние</w:t>
      </w:r>
    </w:p>
    <w:p w14:paraId="1B73F13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тахикардия, ЧСС 96, горизонтальное положение ЭОС, гипертрофия миокарда левого желудочка, изменения миокарда в передней боковой стенке. В динамике: исчезла тахикардия, улучшились процессы реполяризации в передне-боковой стенке левого жел</w:t>
      </w:r>
      <w:r>
        <w:rPr>
          <w:sz w:val="28"/>
          <w:szCs w:val="28"/>
        </w:rPr>
        <w:t>удочка, уменьшилась нагрузка на левый желудочек.</w:t>
      </w:r>
    </w:p>
    <w:p w14:paraId="49F987A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Гастроскопия.</w:t>
      </w:r>
    </w:p>
    <w:p w14:paraId="04D6B04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Пищевод не изменён, кардия хорошо проходима, смыкается. В просвете желудка много слизи. Складки желудка обычной величины, слизистая гиперимирована. Выходной отдел не изменён, пилорус хорошо про</w:t>
      </w:r>
      <w:r>
        <w:rPr>
          <w:sz w:val="28"/>
          <w:szCs w:val="28"/>
        </w:rPr>
        <w:t>ходим. Луковица двенадцатиперстной кишки без особенностей.</w:t>
      </w:r>
    </w:p>
    <w:p w14:paraId="3B35184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поверхностный гастрит.</w:t>
      </w:r>
    </w:p>
    <w:p w14:paraId="7EF1A4D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Велоэргометрия</w:t>
      </w:r>
    </w:p>
    <w:p w14:paraId="174D199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прекращена на нагрузке 150 вт при чсс - 134 в 1 мин.</w:t>
      </w:r>
    </w:p>
    <w:p w14:paraId="03DC18F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Субмакс.ЧСС - 140 /мин.</w:t>
      </w:r>
    </w:p>
    <w:p w14:paraId="2DB6846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Макс. АД 225/88 мм рт.ст</w:t>
      </w:r>
    </w:p>
    <w:p w14:paraId="4E02915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ЭКГ - регистрировалась депрессия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1.0 - 1.1 мм в отв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AVF</w:t>
      </w:r>
    </w:p>
    <w:p w14:paraId="538E0D8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Появилось чувство нехватки воздуха.</w:t>
      </w:r>
    </w:p>
    <w:p w14:paraId="0BAA790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положительная ФК-1.</w:t>
      </w:r>
    </w:p>
    <w:p w14:paraId="25F1816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АД - по гипертоническому типу.</w:t>
      </w:r>
    </w:p>
    <w:p w14:paraId="3CFDCB9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Флебосканирование глубоких вен нижних конечностей</w:t>
      </w:r>
    </w:p>
    <w:p w14:paraId="6F78602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Вены не расширены, стенки не изменены, при компрессии датчиком полност</w:t>
      </w:r>
      <w:r>
        <w:rPr>
          <w:sz w:val="28"/>
          <w:szCs w:val="28"/>
        </w:rPr>
        <w:t>ью сжимаемы. Кровоток по всем отделам сохранен, синхронизирован с дыханием, симметричен.</w:t>
      </w:r>
    </w:p>
    <w:p w14:paraId="780CD0F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функциональных проб признаки клапанной недостаточности по одной из ЗББВ справа.</w:t>
      </w:r>
    </w:p>
    <w:p w14:paraId="1EBA759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БПВ - умеренно неравномерно расширены, имеют извитой ход, при компрессии</w:t>
      </w:r>
      <w:r>
        <w:rPr>
          <w:sz w:val="28"/>
          <w:szCs w:val="28"/>
        </w:rPr>
        <w:t xml:space="preserve"> датчиком полностью сжимаемы, признаков нарушения проходимости и клапанной недостаточности не выявлены.</w:t>
      </w:r>
    </w:p>
    <w:p w14:paraId="723F040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МПВнерасширены, кровоток по всем отделам сохранен, признаков нарушения проходимости и клапанной недостаточности не выявлено.</w:t>
      </w:r>
    </w:p>
    <w:p w14:paraId="768AE51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УЗ-признаки варикозной тран</w:t>
      </w:r>
      <w:r>
        <w:rPr>
          <w:sz w:val="28"/>
          <w:szCs w:val="28"/>
        </w:rPr>
        <w:t>сформации подкожных вен системы БПВ.ХВН.ПТФБ правой н/к.</w:t>
      </w:r>
    </w:p>
    <w:p w14:paraId="4982E40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ЭХО-КГ.</w:t>
      </w:r>
    </w:p>
    <w:p w14:paraId="3D73414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 снижена аз-за конституциональных особенностей пациента. Гипертрофия миокарда левого желудочка, асимметрическая, умеренная. Глобальная сократительная функция левого желудочка не н</w:t>
      </w:r>
      <w:r>
        <w:rPr>
          <w:sz w:val="28"/>
          <w:szCs w:val="28"/>
        </w:rPr>
        <w:t>арушена. Нарушений локальной сократимости левого желудочка не выявлено. При доплеровском исследовании трансмитрального кровотока обнаружено преобладание наполнения левого желудочка во время предсердной систолы. Умеренное расширение восходящего отдела аорты</w:t>
      </w:r>
      <w:r>
        <w:rPr>
          <w:sz w:val="28"/>
          <w:szCs w:val="28"/>
        </w:rPr>
        <w:t xml:space="preserve"> до 4,1 см. уплотнение стенок аорты и створок аортального клапана. Уплотнение фиброзного кольца и створок митрального клапана. Митральная регургитация незначительная, функциональная. Объем левого предсердия не увеличен. Трикуспидальная регургитация незначи</w:t>
      </w:r>
      <w:r>
        <w:rPr>
          <w:sz w:val="28"/>
          <w:szCs w:val="28"/>
        </w:rPr>
        <w:t>тельная, функциональная. Регургитация на клапане легочной артерии незначительная, функциональная. Давление в легочной артерии в пределах нормы. Эукинетический тип гемодинамики.</w:t>
      </w:r>
    </w:p>
    <w:p w14:paraId="099B2A7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мочеполовой системы.</w:t>
      </w:r>
    </w:p>
    <w:p w14:paraId="20B9C90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контуры - неровные, размеры: правая 11,5х5.2см, </w:t>
      </w:r>
      <w:r>
        <w:rPr>
          <w:sz w:val="28"/>
          <w:szCs w:val="28"/>
        </w:rPr>
        <w:t>чашечнолоханочная система не расширена, паренхима 2,0см, несколько диффузно неоднородная, очаговые изменения - отс.; левая 11,6х5.2см, чашечнолоханочная система не расширена, паренхима 1,9см, несколько диффузно неоднородная, очаговые изменения - отс.. зона</w:t>
      </w:r>
      <w:r>
        <w:rPr>
          <w:sz w:val="28"/>
          <w:szCs w:val="28"/>
        </w:rPr>
        <w:t xml:space="preserve"> надпочечников не изменена.</w:t>
      </w:r>
    </w:p>
    <w:p w14:paraId="12615C7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брюшной полости.</w:t>
      </w:r>
    </w:p>
    <w:p w14:paraId="3C2636E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Печень: контуры - ровные. Размеры левой доли печени 7,2 см, правой доли печени 14,5 см. Эхогенность повышенная, несколько диффузно неоднородная. Очаговые изменения не выявлены. Желочный пузырь 8,4х3,5см., фо</w:t>
      </w:r>
      <w:r>
        <w:rPr>
          <w:sz w:val="28"/>
          <w:szCs w:val="28"/>
        </w:rPr>
        <w:t>рма - перегиб в в/3, толщина стенки 0,2-0,3см, эхогенность повышенная, содержимое - незначительное количество взвеси. Гепатикохоледох 0,4см. портальная вена -1.0см. внутрипеченочный протоки не расширены. Селезеночная вена, печеночные вены - норма. Нижняя п</w:t>
      </w:r>
      <w:r>
        <w:rPr>
          <w:sz w:val="28"/>
          <w:szCs w:val="28"/>
        </w:rPr>
        <w:t xml:space="preserve">олая вена в норме. Поджелудочная железа: контуры нечеткие из-за метеоризма, головка 3.2см, тело 1,6см, хвост 2,4см, эхогенность повышенная, диффузно неоднородная. Селезенка 9,8х4,2см, эхоструктура - обычная. Брюшной отдел аорты: 1,9 см. б/о. Лимфатические </w:t>
      </w:r>
      <w:r>
        <w:rPr>
          <w:sz w:val="28"/>
          <w:szCs w:val="28"/>
        </w:rPr>
        <w:t>узлы с достоверностью лоцировать не удается.</w:t>
      </w:r>
    </w:p>
    <w:p w14:paraId="2114E95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офтальмолога</w:t>
      </w:r>
    </w:p>
    <w:p w14:paraId="3A47F1D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Миопия слабой степени обоих глаз. Начальная катаракта обоих глаз. Пингвекула правого глаза. Ангиопатия сосудов сетчатки.</w:t>
      </w:r>
    </w:p>
    <w:p w14:paraId="7515930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невролога</w:t>
      </w:r>
    </w:p>
    <w:p w14:paraId="57B6702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Дисциркуляторная энцефалопатия 1 степени </w:t>
      </w:r>
      <w:r>
        <w:rPr>
          <w:sz w:val="28"/>
          <w:szCs w:val="28"/>
        </w:rPr>
        <w:t xml:space="preserve">смешанного генез. Вестибулопатический синдром. Распространенный остеохондроз позвоночника. Грыжи дисков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5. Диабетическая дистальная полинейропатия</w:t>
      </w:r>
    </w:p>
    <w:p w14:paraId="0CF93E5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психиатора</w:t>
      </w:r>
    </w:p>
    <w:p w14:paraId="50D975F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Астено-невротические реакции. Соматогенно обусловлены.</w:t>
      </w:r>
    </w:p>
    <w:p w14:paraId="418F167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дермат</w:t>
      </w:r>
      <w:r>
        <w:rPr>
          <w:sz w:val="28"/>
          <w:szCs w:val="28"/>
        </w:rPr>
        <w:t>олога</w:t>
      </w:r>
    </w:p>
    <w:p w14:paraId="295E952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Онихомикоз стоп.</w:t>
      </w:r>
    </w:p>
    <w:p w14:paraId="2C8BACB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эндокринолога</w:t>
      </w:r>
    </w:p>
    <w:p w14:paraId="056CC16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2 типа. Диабетическая полинейропатия нижних конечностей. Экзогено-конституциональное ожирение 2 степени.</w:t>
      </w:r>
    </w:p>
    <w:p w14:paraId="3843F0E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хирурга</w:t>
      </w:r>
    </w:p>
    <w:p w14:paraId="217E4E2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Диабетическая ангиопатия сосудов нижней конечностей. Посттромбо</w:t>
      </w:r>
      <w:r>
        <w:rPr>
          <w:sz w:val="28"/>
          <w:szCs w:val="28"/>
        </w:rPr>
        <w:t>тическая болезнь правой голени. Варикозная болезнь вен нижней конечности. ХВН-2степени.</w:t>
      </w:r>
    </w:p>
    <w:p w14:paraId="0589CFE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стоматолога</w:t>
      </w:r>
    </w:p>
    <w:p w14:paraId="12FA2D5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пародонтит средней степени. Кариес эмали.</w:t>
      </w:r>
    </w:p>
    <w:p w14:paraId="22AAE4B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диетолога</w:t>
      </w:r>
    </w:p>
    <w:p w14:paraId="1115D0A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Ожирение 2 степени обменно-алиментарного генеза, висцерального тип</w:t>
      </w:r>
      <w:r>
        <w:rPr>
          <w:sz w:val="28"/>
          <w:szCs w:val="28"/>
        </w:rPr>
        <w:t>а.</w:t>
      </w:r>
    </w:p>
    <w:p w14:paraId="0CF132D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и его обоснование:</w:t>
      </w:r>
    </w:p>
    <w:p w14:paraId="1C37213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клинический: ИБС: стенокардия напряжения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ФК, постинфарктный кардиосклероз, недостаточность кровообращения 1 степени</w:t>
      </w:r>
    </w:p>
    <w:p w14:paraId="0A030C8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Гипертоническая болезнь 2-й стадии, 3 степени. высокий риск ССО.</w:t>
      </w:r>
    </w:p>
    <w:p w14:paraId="3204A26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</w:t>
      </w:r>
      <w:r>
        <w:rPr>
          <w:sz w:val="28"/>
          <w:szCs w:val="28"/>
        </w:rPr>
        <w:t>ния: Сахарный диабет 2 типа субкомпенсированный. Диабетическая полинейропатия, ангиопатия нижних конечностей 1 степени</w:t>
      </w:r>
    </w:p>
    <w:p w14:paraId="76D76A4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Обоснование:</w:t>
      </w:r>
    </w:p>
    <w:p w14:paraId="4115720C" w14:textId="77777777" w:rsidR="00000000" w:rsidRDefault="00624E65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ИБС ставится на основании: возраст 61 лет, отягощённая наследственность, артериальная гипертензия, типичные боли за груди</w:t>
      </w:r>
      <w:r>
        <w:rPr>
          <w:sz w:val="28"/>
          <w:szCs w:val="28"/>
        </w:rPr>
        <w:t xml:space="preserve">ной, наличие изменений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и зубца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по данным ЭКГ, патологические зубцы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</w:t>
      </w:r>
    </w:p>
    <w:p w14:paraId="6EC5163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Стенокардия напряжения ставится на основании: у пациента присутствуют типичные ангинозные приступы болей, возникающие после физической нагрузки, с продолжительностью</w:t>
      </w:r>
      <w:r>
        <w:rPr>
          <w:sz w:val="28"/>
          <w:szCs w:val="28"/>
        </w:rPr>
        <w:t xml:space="preserve"> 10-15 минут и купирующиеся приёмом нитратов</w:t>
      </w:r>
    </w:p>
    <w:p w14:paraId="19F13BD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2 ФК ставится на основании: боли возникают после незначительной физической нагрузки (пешком проходит 200 метров),</w:t>
      </w:r>
    </w:p>
    <w:p w14:paraId="5692035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Постинфарктный кардиосклероз ставится на основании: 1 перенесённых инфаркта миокарда, распрос</w:t>
      </w:r>
      <w:r>
        <w:rPr>
          <w:sz w:val="28"/>
          <w:szCs w:val="28"/>
        </w:rPr>
        <w:t>транённые изменения миокарда левого желудочка по данным ЭКГ, нарушения внутрижелудочковой проводимости.</w:t>
      </w:r>
    </w:p>
    <w:p w14:paraId="3A96348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НК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ставится на основании: наличия одышки, возникающей при физической нагрузке, проходящей в покое, слабость, разбитость и незначительное гол</w:t>
      </w:r>
      <w:r>
        <w:rPr>
          <w:sz w:val="28"/>
          <w:szCs w:val="28"/>
        </w:rPr>
        <w:t>овокружение, снижение пульсации переферических артерий</w:t>
      </w:r>
    </w:p>
    <w:p w14:paraId="2F6B2EA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Гипертоническая болезнь 2-й стадии ставится на основании: Субъективных признаков: слабость, головокружение, потемнение в глазах. Анамнеза: в течении последних лет пациент отмечает повышение давления </w:t>
      </w:r>
      <w:r>
        <w:rPr>
          <w:sz w:val="28"/>
          <w:szCs w:val="28"/>
        </w:rPr>
        <w:t>до 220\120мм.рт.ст. при адаптированном 140\80-90. Объективных методов исследования: гипертрофия левого желудочка (левая граница относительной тупости сердца на 0,5 см латеральнее от левой средне-ключичной линии), акцент второго тона над аортой при аускульт</w:t>
      </w:r>
      <w:r>
        <w:rPr>
          <w:sz w:val="28"/>
          <w:szCs w:val="28"/>
        </w:rPr>
        <w:t>ации. Данных рентгенологического исследования: расширение границ тени дуги аорты.</w:t>
      </w:r>
    </w:p>
    <w:p w14:paraId="3DE8F12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Высокий риск ССО ставится на основании: наличия осложнений и поражения органов мишеней: стенокардия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ФК, ИМ от 2009.</w:t>
      </w:r>
    </w:p>
    <w:p w14:paraId="2C77C85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диагностика:</w:t>
      </w:r>
    </w:p>
    <w:p w14:paraId="0A4CCE4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Болевой синдром в област</w:t>
      </w:r>
      <w:r>
        <w:rPr>
          <w:sz w:val="28"/>
          <w:szCs w:val="28"/>
        </w:rPr>
        <w:t>и грудной клетки может наблюдаться и при отсутствии сердечно-сосудистых заболеваний. Некоторые заболевания желудочно-кишечного тракта, особенно патология пищевода, могут сопровождаться болями в грудной клетке. Необходимо тщательно оценивать локализацию и и</w:t>
      </w:r>
      <w:r>
        <w:rPr>
          <w:sz w:val="28"/>
          <w:szCs w:val="28"/>
        </w:rPr>
        <w:t>ррадиацию болей, связь болей с приемом пищи. При заболеваниях органов дыхания (острой пневмонии с плевритом, спонтанном пневмотораксе) боль часто сопровождается одышкой и кашлем. У больных с опоясывающим лишаем болевой синдром часто напоминает ангинозные б</w:t>
      </w:r>
      <w:r>
        <w:rPr>
          <w:sz w:val="28"/>
          <w:szCs w:val="28"/>
        </w:rPr>
        <w:t>оли. Появляющиеся позднее кожные проявления позволяют уточнить патологию. При костно-мышечных изменениях боли часто носят длительный характер, связаны с движением, изменением положения тела, определяется локальная болезненность при пальпации.</w:t>
      </w:r>
    </w:p>
    <w:p w14:paraId="3F914CA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Стабильная ст</w:t>
      </w:r>
      <w:r>
        <w:rPr>
          <w:sz w:val="28"/>
          <w:szCs w:val="28"/>
        </w:rPr>
        <w:t>енокардия напряжения.</w:t>
      </w:r>
    </w:p>
    <w:p w14:paraId="4435C57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 длится от 2 до 10 минут. </w:t>
      </w:r>
    </w:p>
    <w:p w14:paraId="5DE4F4D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Дискомфорт в грудной клетке характеризуется как ощущение тяжести, сдавливания, жжения, редко характеризуется как боль.</w:t>
      </w:r>
    </w:p>
    <w:p w14:paraId="3391C60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Ощущение дискомфорта локализуется за грудиной, часто иррадиурет в шею, плечо или </w:t>
      </w:r>
      <w:r>
        <w:rPr>
          <w:sz w:val="28"/>
          <w:szCs w:val="28"/>
        </w:rPr>
        <w:t>руку.</w:t>
      </w:r>
    </w:p>
    <w:p w14:paraId="7A67DAC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провоцируется физической или психоэмоциональной нагрузкой, выходом на холод.</w:t>
      </w:r>
    </w:p>
    <w:p w14:paraId="7D41005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приступа возможно появление признаков левожелудочковой недостаточности</w:t>
      </w:r>
    </w:p>
    <w:p w14:paraId="41B834E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Нестабильная стенокардия.</w:t>
      </w:r>
    </w:p>
    <w:p w14:paraId="52D317A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отличие от стабильной стенокардии - большая д</w:t>
      </w:r>
      <w:r>
        <w:rPr>
          <w:sz w:val="28"/>
          <w:szCs w:val="28"/>
        </w:rPr>
        <w:t>лительность приступа (&gt; 10 минут)</w:t>
      </w:r>
    </w:p>
    <w:p w14:paraId="07402EC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 локализация дискомфортных ощущений - как при приступе стенокардии.</w:t>
      </w:r>
    </w:p>
    <w:p w14:paraId="445037F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нестабильной стенокардии характерны приступы в покое или при небольших физических нагрузках.</w:t>
      </w:r>
    </w:p>
    <w:p w14:paraId="548052E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возникшие приступы стенокардии или разв</w:t>
      </w:r>
      <w:r>
        <w:rPr>
          <w:sz w:val="28"/>
          <w:szCs w:val="28"/>
        </w:rPr>
        <w:t>итие приступов стенокардии при меньших физических нагрузках характерны для нестабильной стенокардии.</w:t>
      </w:r>
    </w:p>
    <w:p w14:paraId="59FA378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 миокарда.</w:t>
      </w:r>
    </w:p>
    <w:p w14:paraId="6F30D8F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инфаркте миокарда часто отмечается затяжной ангинозный приступ (более 10-20 минут), как правило, не купирующийся после приема нитрогл</w:t>
      </w:r>
      <w:r>
        <w:rPr>
          <w:sz w:val="28"/>
          <w:szCs w:val="28"/>
        </w:rPr>
        <w:t>ицерина и нередко сопровождающийся явлениями острой сердечной недостаточности или нарушениями ритма, имеются характерные изменения на ЭКГ во время приступа.</w:t>
      </w:r>
    </w:p>
    <w:p w14:paraId="4000219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Стеноз аортального клапана.</w:t>
      </w:r>
    </w:p>
    <w:p w14:paraId="6014AD8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Характер, локализация и условия возникновения приступов такие же, как п</w:t>
      </w:r>
      <w:r>
        <w:rPr>
          <w:sz w:val="28"/>
          <w:szCs w:val="28"/>
        </w:rPr>
        <w:t>ри стабильной стенокардии.</w:t>
      </w:r>
    </w:p>
    <w:p w14:paraId="1452564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Аускультативно определяется систолический шум проекции аортального клапана, проводящийся в сонные артерии.</w:t>
      </w:r>
    </w:p>
    <w:p w14:paraId="35C3F4A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атеросклерозе устья аорты могут отмечаться стенозы устьев правой и основного ствола левой корона</w:t>
      </w:r>
      <w:r>
        <w:rPr>
          <w:sz w:val="28"/>
          <w:szCs w:val="28"/>
        </w:rPr>
        <w:t>рных артерий, а также выслушиваться систолический шум.</w:t>
      </w:r>
    </w:p>
    <w:p w14:paraId="398C5F0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Рефлюкс эзофагит (эзофагеальный рефлюкс).</w:t>
      </w:r>
    </w:p>
    <w:p w14:paraId="5925DB7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Приступы длятся от 2 до 45 минут.</w:t>
      </w:r>
    </w:p>
    <w:p w14:paraId="1C615B3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Беспокоят ощущения тяжести, сдавливания, жжения за грудиной.</w:t>
      </w:r>
    </w:p>
    <w:p w14:paraId="5DF537E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Приступы могут возникать как в связи с приемами пищи, так и на ф</w:t>
      </w:r>
      <w:r>
        <w:rPr>
          <w:sz w:val="28"/>
          <w:szCs w:val="28"/>
        </w:rPr>
        <w:t>оне физической и псхоэмоциональной нагрузки и купироваться после приема нитроглицерина и антагонистов кальция.</w:t>
      </w:r>
    </w:p>
    <w:p w14:paraId="236E7A7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 сопровождаются изменениями на ЭКГ и нарушениями локальной сократимости миокарда левого желудочка.</w:t>
      </w:r>
    </w:p>
    <w:p w14:paraId="605D60D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Корешковый синдром.</w:t>
      </w:r>
    </w:p>
    <w:p w14:paraId="79587BE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участков ло</w:t>
      </w:r>
      <w:r>
        <w:rPr>
          <w:sz w:val="28"/>
          <w:szCs w:val="28"/>
        </w:rPr>
        <w:t>кальной болезненности при пальпации грудной клетки позволяет предположить наличие корешкового синдрома.</w:t>
      </w:r>
    </w:p>
    <w:p w14:paraId="52974E4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нарушения психики и эмоциональной сферы.</w:t>
      </w:r>
    </w:p>
    <w:p w14:paraId="11A2B42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Локализация, продолжительность и условия возникновения приступов могут варьировать.</w:t>
      </w:r>
    </w:p>
    <w:p w14:paraId="29E675D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Больные, как прав</w:t>
      </w:r>
      <w:r>
        <w:rPr>
          <w:sz w:val="28"/>
          <w:szCs w:val="28"/>
        </w:rPr>
        <w:t>ило, хорошо переносят физические нагрузки.</w:t>
      </w:r>
    </w:p>
    <w:p w14:paraId="094396F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тщательном обследовании выявляются признаки беспокойства или депрессии.</w:t>
      </w:r>
    </w:p>
    <w:p w14:paraId="0104589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</w:t>
      </w:r>
    </w:p>
    <w:p w14:paraId="1EC7ECF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Режим: палатный.</w:t>
      </w:r>
    </w:p>
    <w:p w14:paraId="76DB154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Диета: стол №9</w:t>
      </w:r>
    </w:p>
    <w:p w14:paraId="4DCC1DB2" w14:textId="77777777" w:rsidR="00000000" w:rsidRDefault="00624E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конкор 5 мг утром - Бета1-адреноблокатор селективный: антиаритмическое, гипотензивное, антиан</w:t>
      </w:r>
      <w:r>
        <w:rPr>
          <w:sz w:val="28"/>
          <w:szCs w:val="28"/>
        </w:rPr>
        <w:t>гинальное.</w:t>
      </w:r>
    </w:p>
    <w:p w14:paraId="2A9C104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амлодипин 5 мг вечером - блокатор кальциевых каналов: оказывает антиангинальное, гипотензивное, сосудорасширяющее и спазмолитическое действие</w:t>
      </w:r>
    </w:p>
    <w:p w14:paraId="4028583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кардиомагнил 75 мг после ужина - Антиагрегантное средство: подавление агрегации тромбоцитов.</w:t>
      </w:r>
    </w:p>
    <w:p w14:paraId="66CE191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ом</w:t>
      </w:r>
      <w:r>
        <w:rPr>
          <w:sz w:val="28"/>
          <w:szCs w:val="28"/>
        </w:rPr>
        <w:t>ез 20 мг на ночь - Ингибиторы протонного насоса: снижают продукцию соляной кислоты</w:t>
      </w:r>
    </w:p>
    <w:p w14:paraId="0BA4732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тражента 5 мг уром - Гипогликемический препарат: увеличивает секрецию инсулина в зависимости от уровня глюкозы и снижает секрецию глюкагона, приводя в итоге к улучшению го</w:t>
      </w:r>
      <w:r>
        <w:rPr>
          <w:sz w:val="28"/>
          <w:szCs w:val="28"/>
        </w:rPr>
        <w:t>меостаза глюкозы.</w:t>
      </w:r>
    </w:p>
    <w:p w14:paraId="3EE247B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аторис 20 мг вечером - Гиполипидемическое средство - ГМГ-КоА-редуктазы ингибитор</w:t>
      </w:r>
    </w:p>
    <w:p w14:paraId="09E5A88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витамины В1,В6 внутримышечно через день</w:t>
      </w:r>
    </w:p>
    <w:p w14:paraId="4A7DDD6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актовегин 250 мл внутривенно капельно - стимулирует потребление кислорода (что приводит к стабилизации плазмати</w:t>
      </w:r>
      <w:r>
        <w:rPr>
          <w:sz w:val="28"/>
          <w:szCs w:val="28"/>
        </w:rPr>
        <w:t>ческих мембран клеток при ишемии и снижению образования лактата), обладает, таким образом, антигипоксическим действием, уменьшает симптомы полинейропатии</w:t>
      </w:r>
    </w:p>
    <w:p w14:paraId="59A3033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5DBF5688" w14:textId="77777777" w:rsidR="00000000" w:rsidRDefault="00624E6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Дневники</w:t>
      </w:r>
    </w:p>
    <w:p w14:paraId="10677B6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6CF693C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.01.15 Состояние средней степени тяжести. Жалобы на боли в области сердца. Кожные покровы </w:t>
      </w:r>
      <w:r>
        <w:rPr>
          <w:sz w:val="28"/>
          <w:szCs w:val="28"/>
        </w:rPr>
        <w:t xml:space="preserve">и видимые слизистые нормальной окраски. Отёков нет. Умеренный цианоз губ. Аускультативно дыхание во всех отделах лёгких - жёсткое. ЧДД=18 в мин. Сухие хрипы в нижних отделах лёгких. Тоны сердца приглушены, ритмичны, ЧСС=62 в мин, АД=130/70 мм.рт.ст. Живот </w:t>
      </w:r>
      <w:r>
        <w:rPr>
          <w:sz w:val="28"/>
          <w:szCs w:val="28"/>
        </w:rPr>
        <w:t xml:space="preserve">при пальпации мягкий, безболезненный. Физиологические отправления без особенностей.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=36,6.</w:t>
      </w:r>
    </w:p>
    <w:p w14:paraId="4A91412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.01.15. Состояние средней степени тяжести. Жалобы на ощущение тяжести за грудиной. Кожные покровы и видимые слизистые нормальной окраски. Отёков нет. Умеренный циан</w:t>
      </w:r>
      <w:r>
        <w:rPr>
          <w:sz w:val="28"/>
          <w:szCs w:val="28"/>
        </w:rPr>
        <w:t>оз губ. Аускультативно дыхание во всех отделах лёгких -везикулярное. ЧДД=19 в мин. Сухие хрипы в нижних отделах лёгких. Тоны сердца приглушены, ритмичны, ЧСС=64 в мин, АД=130/90 мм.рт.ст. Живот при пальпации мягкий, безболезненный. физиологические отправле</w:t>
      </w:r>
      <w:r>
        <w:rPr>
          <w:sz w:val="28"/>
          <w:szCs w:val="28"/>
        </w:rPr>
        <w:t xml:space="preserve">ния без особенностей.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=36,8.</w:t>
      </w:r>
    </w:p>
    <w:p w14:paraId="417DE7D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.01.15. Состояние средней степени тяжести. Жалобы на боли в сердце не предъявляет. Кожные покровы и видимые слизистые нормальной окраски. Отёков нет. Умеренный цианоз губ. Аускультативно дыхание во всех отделах лёгких - везику</w:t>
      </w:r>
      <w:r>
        <w:rPr>
          <w:sz w:val="28"/>
          <w:szCs w:val="28"/>
        </w:rPr>
        <w:t xml:space="preserve">лярное. ЧДД=18 в мин. Сухие хрипы в нижних отделах лёгких. Тоны сердца приглушены, ритмичны, ЧСС=65 в мин, АД=135/70 мм.рт.ст. Живот при пальпации мягкий, безболезненный. Физиологические отправления без особенностей.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=36,6.</w:t>
      </w:r>
    </w:p>
    <w:p w14:paraId="1634C99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.01.15. Состояние средней степе</w:t>
      </w:r>
      <w:r>
        <w:rPr>
          <w:sz w:val="28"/>
          <w:szCs w:val="28"/>
        </w:rPr>
        <w:t>ни тяжести. Жалобы на периодическое головокружение, тяжесть в затылочной области. Кожные покровы и видимые слизистые нормальной окраски. Отёков нет. Умеренный цианоз губ. Аускультативно дыхание во всех отделах лёгких -везикулярное. ЧДД=19 в мин. Сухие хрип</w:t>
      </w:r>
      <w:r>
        <w:rPr>
          <w:sz w:val="28"/>
          <w:szCs w:val="28"/>
        </w:rPr>
        <w:t xml:space="preserve">ы в нижних отделах лёгких. Тоны сердца приглушены, ритмичны, ЧСС=64 в мин, АД=140/80 мм.рт.ст. Живот при пальпации мягкий, безболезненный. Физилогические отправления без особенностей.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=36,7.</w:t>
      </w:r>
    </w:p>
    <w:p w14:paraId="0225E06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14:paraId="021E744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врача:</w:t>
      </w:r>
    </w:p>
    <w:p w14:paraId="655FD61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данного заболевания хроническ</w:t>
      </w:r>
      <w:r>
        <w:rPr>
          <w:sz w:val="28"/>
          <w:szCs w:val="28"/>
        </w:rPr>
        <w:t>ое. Но функциональные и репаративные возможности сердечно-сосудистой системы у данного больного еще не исчерпаны, что позволяет надеяться на сохранение жизни и поддержание ее удовлетворительного качества в течение многих лет при условии полноценного лечени</w:t>
      </w:r>
      <w:r>
        <w:rPr>
          <w:sz w:val="28"/>
          <w:szCs w:val="28"/>
        </w:rPr>
        <w:t>я и контроля за состоянием больного.</w:t>
      </w:r>
    </w:p>
    <w:p w14:paraId="28A4D1F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больного:</w:t>
      </w:r>
    </w:p>
    <w:p w14:paraId="5618E4D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данном заболевании полное выздоровление маловероятно. При соблюдении рекомендаций врача в отношении лечения, режима, диеты можно на долгие годы обеспечить себе удовлетворительную работу сердца,</w:t>
      </w:r>
      <w:r>
        <w:rPr>
          <w:sz w:val="28"/>
          <w:szCs w:val="28"/>
        </w:rPr>
        <w:t xml:space="preserve"> обеспечивающую нормальное существование человека в обществе.</w:t>
      </w:r>
    </w:p>
    <w:p w14:paraId="140F4D8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окружающих:</w:t>
      </w:r>
    </w:p>
    <w:p w14:paraId="2A1E8DA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окружающих больной не представляет опасности и не требует постороннего ухода.</w:t>
      </w:r>
    </w:p>
    <w:p w14:paraId="712C6C4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Выписной эпикриз</w:t>
      </w:r>
    </w:p>
    <w:p w14:paraId="50428CE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М.Н.С. 1954 год рождения , женат, поступил в госпиталь 13,01,2015 в п</w:t>
      </w:r>
      <w:r>
        <w:rPr>
          <w:sz w:val="28"/>
          <w:szCs w:val="28"/>
        </w:rPr>
        <w:t>лановом порядке,</w:t>
      </w:r>
    </w:p>
    <w:p w14:paraId="24243AE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Жалобы на боли в левой половине грудной клетки с иррадиацией в лопатку в левое плечо, купирующийся 1 дозой нитроспрея через 2-3 минуты, перебои в работе сердца, одышку при ходьбе до 200 метров, снижение зрения на оба глаза, изжогу, отеки</w:t>
      </w:r>
      <w:r>
        <w:rPr>
          <w:sz w:val="28"/>
          <w:szCs w:val="28"/>
        </w:rPr>
        <w:t xml:space="preserve"> ног к вечеру, периодические головные боли в затылочной области, боли в поясничном отделе позвоночника.</w:t>
      </w:r>
    </w:p>
    <w:p w14:paraId="1CF3B61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Анамнез</w:t>
      </w:r>
    </w:p>
    <w:p w14:paraId="4C9D367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около 20 лет, когда стали расти цифры артериального давления до 220/120мм рт.ст. . С терапевтической целью применял гипот</w:t>
      </w:r>
      <w:r>
        <w:rPr>
          <w:sz w:val="28"/>
          <w:szCs w:val="28"/>
        </w:rPr>
        <w:t xml:space="preserve">ензивные препараты(с 2009 постоянно принимал конкор 5мг 1 раз, амлодипин 10 мг, индапомид 1,5 мг 1 раз, лосортан 100 мг утром, кардиомагнил 75 мг 1 раз, аторвастотин 20 мг 1 раз в сутки). В 2009 году перенес не-Q- образующий острый инфаркт миокарда нижней </w:t>
      </w:r>
      <w:r>
        <w:rPr>
          <w:sz w:val="28"/>
          <w:szCs w:val="28"/>
        </w:rPr>
        <w:t>боковой стенки (стационарное лечение по месту жительства). В феврале 2009 года впервые выявлен сахарный диабет 2 типа, постоянно принимает сиофор 850 мг х 2 раза, гликемия на уровне 7,0-8,0. Стационарное лечение в 2011 году в городском клиническом госпитал</w:t>
      </w:r>
      <w:r>
        <w:rPr>
          <w:sz w:val="28"/>
          <w:szCs w:val="28"/>
        </w:rPr>
        <w:t>е МВД РФ, была проведена коронарография, выявлен стеноз ПКА 40 %. ПМЖВ диффузно изменена в проксимальной порции стенозирована на границе проксимальной и средней порции 40%. Консультирован в НИИТпиО проф Саитгареевым - гемодинамически значимых стенозов не в</w:t>
      </w:r>
      <w:r>
        <w:rPr>
          <w:sz w:val="28"/>
          <w:szCs w:val="28"/>
        </w:rPr>
        <w:t>ыявлено. Показаний к оперативному вмешательству нет. Ухудшение состояние около 3 месяцев, когда сал отмечать учащение болей за грудиной, нестабильность АД с повышением до 180/100 мм рт.ст на фоне постоянной гипотензивной терапии.</w:t>
      </w:r>
    </w:p>
    <w:p w14:paraId="46406B1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Клиника</w:t>
      </w:r>
    </w:p>
    <w:p w14:paraId="30586F9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поступлен</w:t>
      </w:r>
      <w:r>
        <w:rPr>
          <w:sz w:val="28"/>
          <w:szCs w:val="28"/>
        </w:rPr>
        <w:t>ии: Кожные покровы и видимые слизистые влажные, нормальной окраски. Отёки голеней. Умеренный цианоз губ. Аускультативно дыхание во всех отделах лёгких - везикулярное. ЧДД=19 в мин. Сухие хрипы в нижних отделах лёгких. Тоны сердца приглушены, ритмичны, ЧСС=</w:t>
      </w:r>
      <w:r>
        <w:rPr>
          <w:sz w:val="28"/>
          <w:szCs w:val="28"/>
        </w:rPr>
        <w:t>116 в мин, АД=180/100 мм.рт.ст. Живот при пальпации мягкий, безболезненный. Физиологические отправления без особенностей. t=36,7.</w:t>
      </w:r>
    </w:p>
    <w:p w14:paraId="4BBD32A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выписке: Кожные покровы и видимые слизистые влажные, нормальной окраски. Отёков нет. Цианоз губ нет . Аускультативно дых</w:t>
      </w:r>
      <w:r>
        <w:rPr>
          <w:sz w:val="28"/>
          <w:szCs w:val="28"/>
        </w:rPr>
        <w:t>ание во всех отделах лёгких -везикулярное. ЧДД=19 в мин. Сухие хрипы в нижних отделах лёгких. Тоны сердца приглушены, ритмичны, ЧСС=64 в мин, АД=140/80 мм.рт.ст. Живот при пальпации мягкий, безболезненный. Физиологические отправления без особенностей. t=36</w:t>
      </w:r>
      <w:r>
        <w:rPr>
          <w:sz w:val="28"/>
          <w:szCs w:val="28"/>
        </w:rPr>
        <w:t>,7.</w:t>
      </w:r>
    </w:p>
    <w:p w14:paraId="344DA2E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 от 14.01.15:</w:t>
      </w:r>
    </w:p>
    <w:p w14:paraId="216FA7D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Гемоглобин-156 г/л Эритроциты- 4,91*10\12 Тромбоциты- 204*10\6 Лейкоциты- 5,76*10\9 Нейторофилы - 51,9 Лимфоциты - 35,4 Эозинофилы- 1,7 % Моноциты- 6,3 % СОЭ- 15 мм/ч</w:t>
      </w:r>
    </w:p>
    <w:p w14:paraId="53871C8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Биохимия крови от 14.01.15:</w:t>
      </w:r>
    </w:p>
    <w:p w14:paraId="015F3C9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Натрий 139 Калий 4,5 АСТ </w:t>
      </w:r>
      <w:r>
        <w:rPr>
          <w:sz w:val="28"/>
          <w:szCs w:val="28"/>
        </w:rPr>
        <w:t>31 Е/л АЛТ 39 Е/л КФК 305 Е/л ЛДГ 183 Е/л Триглицериды 2,14 Мочевина 10,2 ммоль/л Креатинин 97,9 мкм/л Глюкоза 4,8ммоль/л Холестерин 4,87 ммоль/л Общий билирубин 20,0 мкм/л Общий белок 79,31 г/л</w:t>
      </w:r>
    </w:p>
    <w:p w14:paraId="3DA35D5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от 14.01.15:</w:t>
      </w:r>
    </w:p>
    <w:p w14:paraId="3F41BF0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Цвет: соломенно- желтый Прозра</w:t>
      </w:r>
      <w:r>
        <w:rPr>
          <w:sz w:val="28"/>
          <w:szCs w:val="28"/>
        </w:rPr>
        <w:t>чность: мутная Плотность: 1,025 Белок - отр</w:t>
      </w:r>
    </w:p>
    <w:p w14:paraId="584B7492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Лейкоциты- менее 1. Эритроциты- менее 1 Переходный эпителий - менее 1</w:t>
      </w:r>
    </w:p>
    <w:p w14:paraId="61C3E1E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 - скудно.</w:t>
      </w:r>
    </w:p>
    <w:p w14:paraId="32BD2A3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Клинический диагноз</w:t>
      </w:r>
    </w:p>
    <w:p w14:paraId="1E0A342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клинический: ИБС: стенокардия напряжения II ФК, постинфарктный кардиосклероз, недостаточность кр</w:t>
      </w:r>
      <w:r>
        <w:rPr>
          <w:sz w:val="28"/>
          <w:szCs w:val="28"/>
        </w:rPr>
        <w:t>овообращения 1 степени</w:t>
      </w:r>
    </w:p>
    <w:p w14:paraId="087FE61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Гипертоническая болезнь 2-й стадии, 3 степени. высокий риск ССО.</w:t>
      </w:r>
    </w:p>
    <w:p w14:paraId="2DAB7227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Сахарный диабет 2 типа субкомпенсированный. Диабетическая полинейропатия, ангиопатия нижних конечностей 1 степени</w:t>
      </w:r>
    </w:p>
    <w:p w14:paraId="2546FB91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Лечение:</w:t>
      </w:r>
    </w:p>
    <w:p w14:paraId="2F2DA266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</w:t>
      </w:r>
      <w:r>
        <w:rPr>
          <w:sz w:val="28"/>
          <w:szCs w:val="28"/>
        </w:rPr>
        <w:t>м: палатный.</w:t>
      </w:r>
    </w:p>
    <w:p w14:paraId="04BBE9C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Диета: стол №9</w:t>
      </w:r>
    </w:p>
    <w:p w14:paraId="3804AFD8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конкор 5 мг утром</w:t>
      </w:r>
    </w:p>
    <w:p w14:paraId="26DAB38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амлодипин 5 мг</w:t>
      </w:r>
    </w:p>
    <w:p w14:paraId="2F27305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кардиомагнил 75 мг после</w:t>
      </w:r>
    </w:p>
    <w:p w14:paraId="0D776190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омез 20 мг на ночь</w:t>
      </w:r>
    </w:p>
    <w:p w14:paraId="37E69BDE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тражента 5 мг уром</w:t>
      </w:r>
    </w:p>
    <w:p w14:paraId="24F66339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аторис 20 мг вечером</w:t>
      </w:r>
    </w:p>
    <w:p w14:paraId="1B4957CD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витамины В1,В6 внутримышечно через день</w:t>
      </w:r>
    </w:p>
    <w:p w14:paraId="67BA21FF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актовегин 250 мл внутривенно капельно</w:t>
      </w:r>
    </w:p>
    <w:p w14:paraId="6AB71B4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14:paraId="0D9DBB3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</w:t>
      </w:r>
      <w:r>
        <w:rPr>
          <w:sz w:val="28"/>
          <w:szCs w:val="28"/>
        </w:rPr>
        <w:t>ной выписывается со следующими рекомендациями.</w:t>
      </w:r>
    </w:p>
    <w:p w14:paraId="77234F8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Диета: стол №9</w:t>
      </w:r>
    </w:p>
    <w:p w14:paraId="20AF744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конкор 5 мг утром</w:t>
      </w:r>
    </w:p>
    <w:p w14:paraId="060D313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амлодипин 5 мг</w:t>
      </w:r>
    </w:p>
    <w:p w14:paraId="43251DBC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кардиомагнил 75 мг после ужина</w:t>
      </w:r>
    </w:p>
    <w:p w14:paraId="01F29595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омез 20 мг на ночь</w:t>
      </w:r>
    </w:p>
    <w:p w14:paraId="52613844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тражента 5 мг</w:t>
      </w:r>
    </w:p>
    <w:p w14:paraId="76B858F3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аторис 20 мг вечером</w:t>
      </w:r>
    </w:p>
    <w:p w14:paraId="193967BA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витамины В1,В6 внутримышечно через день</w:t>
      </w:r>
    </w:p>
    <w:p w14:paraId="4A4D1161" w14:textId="77777777" w:rsidR="00000000" w:rsidRDefault="00624E6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Перечень источников</w:t>
      </w:r>
    </w:p>
    <w:p w14:paraId="09A082AB" w14:textId="77777777" w:rsidR="00000000" w:rsidRDefault="00624E65">
      <w:pPr>
        <w:spacing w:line="360" w:lineRule="auto"/>
        <w:ind w:firstLine="709"/>
        <w:jc w:val="both"/>
        <w:rPr>
          <w:sz w:val="28"/>
          <w:szCs w:val="28"/>
        </w:rPr>
      </w:pPr>
    </w:p>
    <w:p w14:paraId="6DC19816" w14:textId="77777777" w:rsidR="00624E65" w:rsidRDefault="00624E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Энциклопедия лекарств РЛС 2004 года</w:t>
      </w:r>
    </w:p>
    <w:sectPr w:rsidR="00624E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E7"/>
    <w:rsid w:val="003D72E7"/>
    <w:rsid w:val="0062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F97D8"/>
  <w14:defaultImageDpi w14:val="0"/>
  <w15:docId w15:val="{835E0DB6-338E-452F-8740-C0711DED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4927</Words>
  <Characters>28088</Characters>
  <Application>Microsoft Office Word</Application>
  <DocSecurity>0</DocSecurity>
  <Lines>234</Lines>
  <Paragraphs>65</Paragraphs>
  <ScaleCrop>false</ScaleCrop>
  <Company/>
  <LinksUpToDate>false</LinksUpToDate>
  <CharactersWithSpaces>32950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2024-12-07T21:59:00Z</dcterms:created>
  <dcterms:modified xsi:type="dcterms:W3CDTF">2024-12-07T21:59:00Z</dcterms:modified>
</cp:coreProperties>
</file>