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ABA7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57351144" w14:textId="77777777" w:rsidR="00000000" w:rsidRDefault="00A055C8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9E43140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2422C08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Характеристика инфекций и клинические проявления при инфекционных заболеваниях</w:t>
      </w:r>
    </w:p>
    <w:p w14:paraId="2FA00932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Возникновение и развитие учения об инфекционных заболеваниях</w:t>
      </w:r>
    </w:p>
    <w:p w14:paraId="298D9849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Классификация инфекционных заболеваний</w:t>
      </w:r>
    </w:p>
    <w:p w14:paraId="3817E92F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Источники и причины инфекционных забо</w:t>
      </w:r>
      <w:r>
        <w:rPr>
          <w:noProof/>
          <w:sz w:val="28"/>
          <w:szCs w:val="28"/>
        </w:rPr>
        <w:t>леваний</w:t>
      </w:r>
    </w:p>
    <w:p w14:paraId="0859808D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Пути распространения инфекционых заболеваний</w:t>
      </w:r>
    </w:p>
    <w:p w14:paraId="6CA557D8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Синдромы неотложных состояний при инфекционных заболеваниях</w:t>
      </w:r>
    </w:p>
    <w:p w14:paraId="1E27E345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Оказание неотложной медицинской помощи на догоспитальном этапе при инфекционных заболеваниях</w:t>
      </w:r>
    </w:p>
    <w:p w14:paraId="7B4693D2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Тактика оказания неотложной меди</w:t>
      </w:r>
      <w:r>
        <w:rPr>
          <w:noProof/>
          <w:sz w:val="28"/>
          <w:szCs w:val="28"/>
        </w:rPr>
        <w:t>цинской помощи при ОРВИ и менингококковой инфекции</w:t>
      </w:r>
    </w:p>
    <w:p w14:paraId="5DA1E39C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Тактика оказания неотложной медицинской помощи при клещевом энцефалите</w:t>
      </w:r>
    </w:p>
    <w:p w14:paraId="26A5CF7C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Анализ заболеваемости и оказания неотложной медицинской помощи МЛПУ «Станция скорой медицинской помощи» населению киселевс</w:t>
      </w:r>
      <w:r>
        <w:rPr>
          <w:noProof/>
          <w:sz w:val="28"/>
          <w:szCs w:val="28"/>
        </w:rPr>
        <w:t>кого городского округа при инфекционных заболеваниях</w:t>
      </w:r>
    </w:p>
    <w:p w14:paraId="42158C88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4FBD17FE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14:paraId="244E5C44" w14:textId="77777777" w:rsidR="00000000" w:rsidRDefault="00A055C8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14:paraId="6D36733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5CF009D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7FB70BF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531B23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B44D2E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A5AA7F3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Инфекционные заболевания - это группа заболеваний, вызываемых проникновением в организм патогенных (болезнетворных) микроорганизмов &lt;h</w:t>
      </w:r>
      <w:r>
        <w:rPr>
          <w:sz w:val="28"/>
          <w:szCs w:val="28"/>
        </w:rPr>
        <w:t>ttps://ru.wikipedia.org/wiki/%D0%9C%D0%B8%D0%BA%D1%80%D0%BE%D0%BE%D1%80%D0%B3%D0%B0%D0%BD%D0%B8%D0%B7%D0%BC%D1%8B&gt;. Для того чтобы патогенный микроб вызвал инфекционное заболевание, он должен обладать вирулентностью, то есть способностью преодолевать сопро</w:t>
      </w:r>
      <w:r>
        <w:rPr>
          <w:sz w:val="28"/>
          <w:szCs w:val="28"/>
        </w:rPr>
        <w:t>тивляемость организма и проявлять токсическое &lt;https://ru.wikipedia.org/wiki/%D0%A2%D0%BE%D0%BA%D1%81%D0%B8%D0%BD&gt; действие. Одни патогенные агенты вызывают отравление организма выделяемыми ими в процессе жизнедеятельности экзотоксинами &lt;https://ru.wikiped</w:t>
      </w:r>
      <w:r>
        <w:rPr>
          <w:sz w:val="28"/>
          <w:szCs w:val="28"/>
        </w:rPr>
        <w:t>ia.org/wiki/%D0%AD%D0%BA%D0%B7%D0%BE%D1%82%D0%BE%D0%BA%D1%81%D0%B8%D0%BD&gt; (столбняк, дифтерия), другие - освобождают токсины (эндотоксины) при разрушении своих тел (холера, брюшной тиф).</w:t>
      </w:r>
    </w:p>
    <w:p w14:paraId="32EA078B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Одной из особенностей инфекционных заболеваний является наличие инкуб</w:t>
      </w:r>
      <w:r>
        <w:rPr>
          <w:sz w:val="28"/>
          <w:szCs w:val="28"/>
        </w:rPr>
        <w:t>ационного периода, то есть периода от времени заражения до появления первых признаков. Длительность этого периода зависит от способа заражения и вида возбудителя и может длиться от нескольких часов до нескольких лет (последнее бывает редко).</w:t>
      </w:r>
    </w:p>
    <w:p w14:paraId="57303969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исследования обоснована тем, что при тяжелом течении инфекционного заболевания может возникнуть нарушение в работе системы гомеостаза - острая недостаточность жизненно важных органов и систем. Такое состояние называют критическое, или неотложное.</w:t>
      </w:r>
    </w:p>
    <w:p w14:paraId="701749C8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Соринсона С.Н., неотложное состояние развивается у 4% инфекционных больных. [1]</w:t>
      </w:r>
    </w:p>
    <w:p w14:paraId="4876794A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Неотложное состояние опасно для жизни и требует неотложного вмешательства, пристального внимания и интенсивной терапии.</w:t>
      </w:r>
    </w:p>
    <w:p w14:paraId="0417DAA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критическом состоянии помощь рассматривается как не</w:t>
      </w:r>
      <w:r>
        <w:rPr>
          <w:sz w:val="28"/>
          <w:szCs w:val="28"/>
        </w:rPr>
        <w:t>отложная, поэтому необходимо умение и опыт, чтобы распознать и прогнозировать развитие неотложного состояния.</w:t>
      </w:r>
    </w:p>
    <w:p w14:paraId="222B4F0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специалистов в службе неотложной медицинской помощи при поликлиниках составляют фельдшера. В составе выездной бригады фельдшер - ак</w:t>
      </w:r>
      <w:r>
        <w:rPr>
          <w:sz w:val="28"/>
          <w:szCs w:val="28"/>
        </w:rPr>
        <w:t xml:space="preserve">тивный помощник врача, и качество оказания неотложной помощи больному в большой степени зависит от его квалификации. Кроме того, </w:t>
      </w:r>
      <w:r>
        <w:rPr>
          <w:sz w:val="28"/>
          <w:szCs w:val="28"/>
        </w:rPr>
        <w:lastRenderedPageBreak/>
        <w:t>оказание неотложной медицинской помощи на догоспитальном этапе нередко осуществляется фельдшерами самостоятельно.</w:t>
      </w:r>
    </w:p>
    <w:p w14:paraId="7283484F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</w:t>
      </w:r>
      <w:r>
        <w:rPr>
          <w:sz w:val="28"/>
          <w:szCs w:val="28"/>
        </w:rPr>
        <w:t>м фельдшер неотложной медицинской помощи должен уметь быстро ориентироваться в обстановке, владеть экспресс-диагностикой, уметь определить вид экстренной помощи и оказать её, решить вопрос о необходимости госпитализации и способе транспортировки в стациона</w:t>
      </w:r>
      <w:r>
        <w:rPr>
          <w:sz w:val="28"/>
          <w:szCs w:val="28"/>
        </w:rPr>
        <w:t>р.</w:t>
      </w:r>
    </w:p>
    <w:p w14:paraId="3179E23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инфекционные заболевания и неотложные состояния при инфекционных заболеваниях.</w:t>
      </w:r>
    </w:p>
    <w:p w14:paraId="2BE7C72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оказание неотложной медицинской помощи на догоспитальном этапе при инфекционных заболеваниях.</w:t>
      </w:r>
    </w:p>
    <w:p w14:paraId="75CECF1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 мы считаем, что деятельн</w:t>
      </w:r>
      <w:r>
        <w:rPr>
          <w:sz w:val="28"/>
          <w:szCs w:val="28"/>
        </w:rPr>
        <w:t>ость фельдшера по оказанию неотложной медицинской помощи при инфекционных заболеваниях является важнейшим элементом оказания экстренной помощи на догоспитальном этапе, особенно при состояниях угрожающих жизни больного.</w:t>
      </w:r>
    </w:p>
    <w:p w14:paraId="19ECB07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анализ инфекционн</w:t>
      </w:r>
      <w:r>
        <w:rPr>
          <w:sz w:val="28"/>
          <w:szCs w:val="28"/>
        </w:rPr>
        <w:t>ых заболеваний и неотложных состояний при инфекционных заболеваниях, анализ деятельности фельдшера по оказанию неотложной медицинской помощи на догоспитальном этапе при инфекционных заболеваниях.</w:t>
      </w:r>
    </w:p>
    <w:p w14:paraId="283A240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59855B90" w14:textId="77777777" w:rsidR="00000000" w:rsidRDefault="00A055C8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Изучить понятие и виды инфекционных </w:t>
      </w:r>
      <w:r>
        <w:rPr>
          <w:sz w:val="28"/>
          <w:szCs w:val="28"/>
        </w:rPr>
        <w:t>заболеваний.</w:t>
      </w:r>
    </w:p>
    <w:p w14:paraId="6C168B89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Описать неотложные состояния при инфекционных заболеваниях.</w:t>
      </w:r>
    </w:p>
    <w:p w14:paraId="37F3FA03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деятельность фельдшера по оказанию неотложной медицинской помощи при инфекционных заболеваниях на догоспитальном этапе.</w:t>
      </w:r>
    </w:p>
    <w:p w14:paraId="25CB06A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Проанализировать показатели заболеваем</w:t>
      </w:r>
      <w:r>
        <w:rPr>
          <w:sz w:val="28"/>
          <w:szCs w:val="28"/>
        </w:rPr>
        <w:t>ости ОРВИ, менингококковой инфекцией, клещевым вирусным энцефалитом и показатели работы СМП по оказанию неотложной помощи в Кемеровской области, Киселевском городском округе и городе Новокузнецке.</w:t>
      </w:r>
    </w:p>
    <w:p w14:paraId="78CB0C08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1. Характеристика инфекций и неотложные состояния при</w:t>
      </w:r>
      <w:r>
        <w:rPr>
          <w:b/>
          <w:bCs/>
          <w:sz w:val="28"/>
          <w:szCs w:val="28"/>
        </w:rPr>
        <w:t xml:space="preserve"> инфекционных заболеваниях</w:t>
      </w:r>
    </w:p>
    <w:p w14:paraId="2099872B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E344A1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Возникновение и развитие учения об инфекционных заболеваниях</w:t>
      </w:r>
    </w:p>
    <w:p w14:paraId="75CC9D5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BC1B8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об инфекционности таких болезней, как чума, холера, оспа и многие другие, а также предположение о живой природе инфекционного начала, передающегося </w:t>
      </w:r>
      <w:r>
        <w:rPr>
          <w:sz w:val="28"/>
          <w:szCs w:val="28"/>
        </w:rPr>
        <w:t>от больного к здоровому человеку, существовало еще у древних народов. Эпидемия чумы 1347-1352 гг., известная в истории под названием «черной смерти», еще больше укрепила такое представление. Особенно обращало на себя внимание контактное распространение сиф</w:t>
      </w:r>
      <w:r>
        <w:rPr>
          <w:sz w:val="28"/>
          <w:szCs w:val="28"/>
        </w:rPr>
        <w:t>илиса, появившегося в Европе в средние века, а также сыпного тифа.</w:t>
      </w:r>
    </w:p>
    <w:p w14:paraId="5C798BB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развития медицины преимущественно описываются симптомы болезней, их инфекционность; появляются первые сообщения о невосприимчивости людей к ранее перенесенному заболеванию. Од</w:t>
      </w:r>
      <w:r>
        <w:rPr>
          <w:sz w:val="28"/>
          <w:szCs w:val="28"/>
        </w:rPr>
        <w:t>нако развитие медицинских знаний, как и других наук, в условиях средневековья было очень затруднено господством церкви, «церковная догма являлась исходным пунктом и основой всякого мышления».</w:t>
      </w:r>
    </w:p>
    <w:p w14:paraId="3DF2051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об инфекционных болезнях развивалось наряду с достижениям</w:t>
      </w:r>
      <w:r>
        <w:rPr>
          <w:sz w:val="28"/>
          <w:szCs w:val="28"/>
        </w:rPr>
        <w:t>и в других областях научных знаний и определялось также, развитием социально-экономической основы общества. Окончательное решение вопроса о существовании невидимых простым глазом живых существ принадлежит голландскому натуралисту Антонио ван Левенгуку (163</w:t>
      </w:r>
      <w:r>
        <w:rPr>
          <w:sz w:val="28"/>
          <w:szCs w:val="28"/>
        </w:rPr>
        <w:t>2-1723), открывшему неведомый до него мир мельчайших существ. Но даже и после этого открытия микробы еще не были окончательно признаны возбудителями инфекционных болезней, хотя отдельные исследователи пытались установить их роль. Так, русский врач Д.С. Сам</w:t>
      </w:r>
      <w:r>
        <w:rPr>
          <w:sz w:val="28"/>
          <w:szCs w:val="28"/>
        </w:rPr>
        <w:t xml:space="preserve">ойлович (1744-1805) доказал инфекционность чумы и производил дезинфекцию вещей больных, а также пытался проводить прививки </w:t>
      </w:r>
      <w:r>
        <w:rPr>
          <w:sz w:val="28"/>
          <w:szCs w:val="28"/>
        </w:rPr>
        <w:lastRenderedPageBreak/>
        <w:t>против этой болезни. В 1782 г. он при помощи микроскопа искал возбудителей чумы.</w:t>
      </w:r>
    </w:p>
    <w:p w14:paraId="08B9DE6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Середина XIX века характеризовалась бурным развитием</w:t>
      </w:r>
      <w:r>
        <w:rPr>
          <w:sz w:val="28"/>
          <w:szCs w:val="28"/>
        </w:rPr>
        <w:t xml:space="preserve"> микробиологии. Великий французский ученый Луи Пастер (1822-1895) установил участие микробов в брожении и гниении, т.е. в процессах, постоянно протекающих в природе; он доказал невозможность самопроизвольного зарождения микробов, научно обосновал и ввел в </w:t>
      </w:r>
      <w:r>
        <w:rPr>
          <w:sz w:val="28"/>
          <w:szCs w:val="28"/>
        </w:rPr>
        <w:t>практику стерилизацию и пастеризацию. Пастеру принадлежит открытие возбудителей куриной холеры, септицемии, остеомиелита и др. Пастер разработал метод приготовления вакцин путем искусственного ослабления (аттенуации) вирулентных микробов для профилактики и</w:t>
      </w:r>
      <w:r>
        <w:rPr>
          <w:sz w:val="28"/>
          <w:szCs w:val="28"/>
        </w:rPr>
        <w:t>нфекционных болезней - метод, которым пользуются и в настоящее время. Им приготовлены вакцины против сибирской язвы и бешенства.</w:t>
      </w:r>
    </w:p>
    <w:p w14:paraId="5D96053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развитии микробиологии огромная заслуга принадлежит немецкому ученому Роберту Коху (1843-1910). Разработанные им м</w:t>
      </w:r>
      <w:r>
        <w:rPr>
          <w:sz w:val="28"/>
          <w:szCs w:val="28"/>
        </w:rPr>
        <w:t>етоды бактериологической диагностики позволили открыть возбудителей многих инфекционных болезней.</w:t>
      </w:r>
    </w:p>
    <w:p w14:paraId="5F52C2C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в 1892 г. русским ученым Д.И. Ивановским (1864-1920) были открыты вирусы.</w:t>
      </w:r>
    </w:p>
    <w:p w14:paraId="050653A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развитием медицинской микробиологии совершенствовались клини</w:t>
      </w:r>
      <w:r>
        <w:rPr>
          <w:sz w:val="28"/>
          <w:szCs w:val="28"/>
        </w:rPr>
        <w:t>ческие знания врачей. В 1829 г. Шарль Луи детально описал клинику брюшного тифа, выделив это заболевание из группы «лихорадок» и «горячек», в которую объединялись до этого все заболевания, протекавшие с высокой температурой. В 1856 г. из группы «горячечных</w:t>
      </w:r>
      <w:r>
        <w:rPr>
          <w:sz w:val="28"/>
          <w:szCs w:val="28"/>
        </w:rPr>
        <w:t xml:space="preserve"> болезней» был выделен сыпной тиф, в 1865 г. - возвратный тиф. Большие заслуги в области изучения инфекционных болезней принадлежат выдающимся русским профессорам С.П. Боткину, А.А. Остроумову, Н.Ф. Филатову. С.П. Боткин установил инфекционную природу так </w:t>
      </w:r>
      <w:r>
        <w:rPr>
          <w:sz w:val="28"/>
          <w:szCs w:val="28"/>
        </w:rPr>
        <w:t xml:space="preserve">называемой катаральной </w:t>
      </w:r>
      <w:r>
        <w:rPr>
          <w:sz w:val="28"/>
          <w:szCs w:val="28"/>
        </w:rPr>
        <w:lastRenderedPageBreak/>
        <w:t>желтухи - болезни, известной сейчас под названием болезни Боткина. Он описал клинические особенности брюшного тифа. Его ученик проф. Н.Н. Васильев (1852-1891) выделил в самостоятельную болезнь «инфекционную желтуху» (иктеро-геморраги</w:t>
      </w:r>
      <w:r>
        <w:rPr>
          <w:sz w:val="28"/>
          <w:szCs w:val="28"/>
        </w:rPr>
        <w:t>ческий лептоспироз). Замечательный детский врач проф. Н.Ф. Филатов впервые изучил и описал железистую лихорадку - инфекционный мононуклеоз, болезнь, известную в настоящее время под названием болезни Филатова.</w:t>
      </w:r>
    </w:p>
    <w:p w14:paraId="5EC4434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развивалась и эпидемиология. Благодаря </w:t>
      </w:r>
      <w:r>
        <w:rPr>
          <w:sz w:val="28"/>
          <w:szCs w:val="28"/>
        </w:rPr>
        <w:t>И.И. Мечникову (1845-1916) и многим другим исследователям в конце прошлого столетия было создано стройное учение об иммунитете (невосприимчивости) при инфекционных болезнях. Открытое И.И. Мечниковым в 1882-1883 гг. явление фагоцитоза, положившее начало уче</w:t>
      </w:r>
      <w:r>
        <w:rPr>
          <w:sz w:val="28"/>
          <w:szCs w:val="28"/>
        </w:rPr>
        <w:t>нию об иммунитете, открыло перспективу в профилактике и лечении инфекционных болезней. Эти открытия позволили разработать и применить в клинике серологические исследования (реакции агглютинации, преципитации и др.) для лабораторной диагностики инфекционных</w:t>
      </w:r>
      <w:r>
        <w:rPr>
          <w:sz w:val="28"/>
          <w:szCs w:val="28"/>
        </w:rPr>
        <w:t xml:space="preserve"> болезней. Большая заслуга в развитии иммунологии и теории инфекции принадлежит Н.Ф. Гамалея (1859-1949), открывшему также явления бактериофагии.</w:t>
      </w:r>
    </w:p>
    <w:p w14:paraId="2A56B0B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Широкие возможности для разработки научно обоснованных методов борьбы с инфекционными болезнями открылись в на</w:t>
      </w:r>
      <w:r>
        <w:rPr>
          <w:sz w:val="28"/>
          <w:szCs w:val="28"/>
        </w:rPr>
        <w:t>шей стране после Великой Октябрьской социалистической революции. Борьба с инфекционными болезнями в СССР получила широкое распространение. Была создана сеть противоэпидемических учреждений, открыты инфекционные больницы, учреждены кафедры инфекционных боле</w:t>
      </w:r>
      <w:r>
        <w:rPr>
          <w:sz w:val="28"/>
          <w:szCs w:val="28"/>
        </w:rPr>
        <w:t>зней в медицинских институтах, созданы специальные научно-исследовательские институты, изучавшие инфекционные болезни, методы их предупреждения и полной ликвидации.</w:t>
      </w:r>
    </w:p>
    <w:p w14:paraId="5AC580B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Огромна заслуга советских ученых в изучении вопросов специфической профилактики инфекционны</w:t>
      </w:r>
      <w:r>
        <w:rPr>
          <w:sz w:val="28"/>
          <w:szCs w:val="28"/>
        </w:rPr>
        <w:t xml:space="preserve">х болезней. В настоящее время с успехом </w:t>
      </w:r>
      <w:r>
        <w:rPr>
          <w:sz w:val="28"/>
          <w:szCs w:val="28"/>
        </w:rPr>
        <w:lastRenderedPageBreak/>
        <w:t>используются высокоэффективные живые вакцины против бруцеллеза, натуральной оспы, сибирской язвы, туляремии, чумы, лептоспирозов и некоторых других болезней. В 1963 г. советские ученые А.А. Смородинцев и М.П. Чумаков</w:t>
      </w:r>
      <w:r>
        <w:rPr>
          <w:sz w:val="28"/>
          <w:szCs w:val="28"/>
        </w:rPr>
        <w:t xml:space="preserve"> были удостоены Ленинской премии за разработку вакцины против полиомиелита.</w:t>
      </w:r>
    </w:p>
    <w:p w14:paraId="65E6F2F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инфекционных болезней издавна применялись различные химические вещества. Раньше других стали применять для лечения малярии настой хинной коры, а с 1821 г. - хинин. В на</w:t>
      </w:r>
      <w:r>
        <w:rPr>
          <w:sz w:val="28"/>
          <w:szCs w:val="28"/>
        </w:rPr>
        <w:t>чале XX века были выпущены препараты мышьяка (арсацетин, сальварсан, неосальварсан и др.), которые с успехом применяются до сих пор для лечения сифилиса и сибирской язвы. В 30-х годах нашего столетия были получены сульфаниламидные препараты (стрептоцид, су</w:t>
      </w:r>
      <w:r>
        <w:rPr>
          <w:sz w:val="28"/>
          <w:szCs w:val="28"/>
        </w:rPr>
        <w:t>льфидин и др.), ознаменовавшие новый период в лечении инфекционных больных. Наконец, в 1941 г. был получен первый антибиотик-- пенициллин, значение которого трудно переоценить. Для получения пенициллина имели значение работы отечественных ученых В.А. Манас</w:t>
      </w:r>
      <w:r>
        <w:rPr>
          <w:sz w:val="28"/>
          <w:szCs w:val="28"/>
        </w:rPr>
        <w:t>сеина, А.Г. Полотебнова, английского микробиолога Александра Флемминга. В 1944 г. был получен стрептомицин, в 1948 г.- хлоромицетин, в 1948-1952 гг. - тетрациклиновые препараты. Сейчас антибиотики являются главным средством для лечения большинства инфекцио</w:t>
      </w:r>
      <w:r>
        <w:rPr>
          <w:sz w:val="28"/>
          <w:szCs w:val="28"/>
        </w:rPr>
        <w:t>нных болезней.</w:t>
      </w:r>
    </w:p>
    <w:p w14:paraId="6803164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успехами в области профилактики и лечения многих инфекционных болезней в настоящее время имеются значительные достижения и в области клинического их изучения. Только в течение последних лет открыто и изучено несколько новых инфекцио</w:t>
      </w:r>
      <w:r>
        <w:rPr>
          <w:sz w:val="28"/>
          <w:szCs w:val="28"/>
        </w:rPr>
        <w:t>нных болезней, преимущественно вирусной этиологии. Много внимания уделяется вопросам патогенеза, клиническим особенностям современного лечения инфекционных болезней, в частности у привитых; совершенствуются методы лечения.</w:t>
      </w:r>
    </w:p>
    <w:p w14:paraId="597AEFB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4A5F3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Классификация инфекционных за</w:t>
      </w:r>
      <w:r>
        <w:rPr>
          <w:b/>
          <w:bCs/>
          <w:sz w:val="28"/>
          <w:szCs w:val="28"/>
        </w:rPr>
        <w:t>болеваний</w:t>
      </w:r>
    </w:p>
    <w:p w14:paraId="2C32F1B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6F7FD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Возбудители инфекционных болезней, передаются от больных здоровым различными путями, т.е. для каждой инфекции характерен определенный механизм передачи. Механизм передачи инфекции и положен Л.В. Громашевским в основу классификации инфекционных б</w:t>
      </w:r>
      <w:r>
        <w:rPr>
          <w:sz w:val="28"/>
          <w:szCs w:val="28"/>
        </w:rPr>
        <w:t>олезней. [2]</w:t>
      </w:r>
    </w:p>
    <w:p w14:paraId="0588928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классификации Л.В. Громашевского инфекционные болезни делятся на четыре группы.</w:t>
      </w:r>
    </w:p>
    <w:p w14:paraId="636A380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Кишечные инфекции</w:t>
      </w:r>
      <w:r>
        <w:rPr>
          <w:sz w:val="28"/>
          <w:szCs w:val="28"/>
        </w:rPr>
        <w:t xml:space="preserve">. Основным источником инфекции являются больной человек или бактерионоситель, выделяющие с испражнениями огромные количества возбудителей. При </w:t>
      </w:r>
      <w:r>
        <w:rPr>
          <w:sz w:val="28"/>
          <w:szCs w:val="28"/>
        </w:rPr>
        <w:t>некоторых кишечных инфекционных заболеваниях возможно также выделение возбудителя с рвотными массами (холера), с мочой (брюшной тиф).</w:t>
      </w:r>
    </w:p>
    <w:p w14:paraId="7CF56A5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Инфекционное начало проникает в организм через рот вместе с пищей или питьевой водой, загрязненными во внешней среде теми </w:t>
      </w:r>
      <w:r>
        <w:rPr>
          <w:sz w:val="28"/>
          <w:szCs w:val="28"/>
        </w:rPr>
        <w:t>или иными способами. Механизм передачи инфекционного начала при кишечных инфекциях схематически представлен на схеме. К кишечным инфекционным болезням относятся брюшной тиф, паратифы А и В, дизентерия, амебиаз, токсикоинфекции, холера, болезнь Боткина, пол</w:t>
      </w:r>
      <w:r>
        <w:rPr>
          <w:sz w:val="28"/>
          <w:szCs w:val="28"/>
        </w:rPr>
        <w:t>иомиелит и др.</w:t>
      </w:r>
    </w:p>
    <w:p w14:paraId="6DFCA19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FCFAA39" w14:textId="2E06882E" w:rsidR="00000000" w:rsidRDefault="00F60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ADA6C" wp14:editId="2C82B92C">
            <wp:extent cx="214312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FF2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 Схема механизма передачи инфекционного начала при кишечных инфекциях по Л.В. Громашевскому: А - зараженный организм; Б - здоровый </w:t>
      </w:r>
      <w:r>
        <w:rPr>
          <w:sz w:val="28"/>
          <w:szCs w:val="28"/>
        </w:rPr>
        <w:lastRenderedPageBreak/>
        <w:t>организм; 1 - акт выведения возбудителя (дефекация); 2 - пребывани</w:t>
      </w:r>
      <w:r>
        <w:rPr>
          <w:sz w:val="28"/>
          <w:szCs w:val="28"/>
        </w:rPr>
        <w:t>е возбудителя вне организма; 3 - акт введения возбудителя</w:t>
      </w:r>
    </w:p>
    <w:p w14:paraId="29659E8F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809A4F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Инфекции дыхательных путей</w:t>
      </w:r>
      <w:r>
        <w:rPr>
          <w:sz w:val="28"/>
          <w:szCs w:val="28"/>
        </w:rPr>
        <w:t>. Источником инфекции является больной человек или бактерионоситель. Воспалительный процесс на слизистых оболочках верхних дыхательных путей вызывает кашель и чиханье, что</w:t>
      </w:r>
      <w:r>
        <w:rPr>
          <w:sz w:val="28"/>
          <w:szCs w:val="28"/>
        </w:rPr>
        <w:t xml:space="preserve"> обусловливает массовое выделение инфекционного начала с капельками слизи в окружающий воздух. Возбудитель проникает в организм здорового человека при вдыхании воздуха, содержащего зараженные капельки.</w:t>
      </w:r>
    </w:p>
    <w:p w14:paraId="72AC91A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5D96E7" w14:textId="4C8C36A3" w:rsidR="00000000" w:rsidRDefault="00F60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A2232" wp14:editId="147AF817">
            <wp:extent cx="244792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FBE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Схема ме</w:t>
      </w:r>
      <w:r>
        <w:rPr>
          <w:sz w:val="28"/>
          <w:szCs w:val="28"/>
        </w:rPr>
        <w:t>ханизма передачи инфекционного начала при инфекциях дыхательных путей (по Л.В. Громашевскому): А - зараженный организм; Б - здоровый организм; 1 - акт выведения возбудителя (выдох); 2 - пребывание возбудителя вне организма; 3 - акт введения возбудителя (вд</w:t>
      </w:r>
      <w:r>
        <w:rPr>
          <w:sz w:val="28"/>
          <w:szCs w:val="28"/>
        </w:rPr>
        <w:t>ох)</w:t>
      </w:r>
    </w:p>
    <w:p w14:paraId="7C369A8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5D3A73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инфекциям дыхательных путей относятся грипп, инфекционный мононуклеоз, натуральная оспа, эпидемический менингит и большинство детских инфекций.</w:t>
      </w:r>
    </w:p>
    <w:p w14:paraId="33C3491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Кровяные инфекции</w:t>
      </w:r>
      <w:r>
        <w:rPr>
          <w:sz w:val="28"/>
          <w:szCs w:val="28"/>
        </w:rPr>
        <w:t>. Возбудители этой группы болезней имеют основную локализацию в крови и лимфе. Инфекция</w:t>
      </w:r>
      <w:r>
        <w:rPr>
          <w:sz w:val="28"/>
          <w:szCs w:val="28"/>
        </w:rPr>
        <w:t xml:space="preserve"> из крови больного может попасть в кровь здорового лишь при помощи кровососущих переносчиков.</w:t>
      </w:r>
    </w:p>
    <w:p w14:paraId="65D7DC3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больной инфекцией данной группы, для окружающих при отсутствии переносчика практически не опасен. Исключением является чума (легочная форма), высокоинфек</w:t>
      </w:r>
      <w:r>
        <w:rPr>
          <w:sz w:val="28"/>
          <w:szCs w:val="28"/>
        </w:rPr>
        <w:t>ционная для окружающих.</w:t>
      </w:r>
    </w:p>
    <w:p w14:paraId="2527C9D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кровяных инфекций относятся сыпной и возвратный тифы, клещевой риккетсиоз, сезонные энцефалиты, малярия, лейшманиозы и другие болезни.</w:t>
      </w:r>
    </w:p>
    <w:p w14:paraId="0276851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DB6F63" w14:textId="77777777" w:rsidR="00000000" w:rsidRDefault="00A05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4CE1C3" w14:textId="0ED4D291" w:rsidR="00000000" w:rsidRDefault="00F60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EC482" wp14:editId="422B3674">
            <wp:extent cx="20574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DA8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Схема механизма передачи инфекционного н</w:t>
      </w:r>
      <w:r>
        <w:rPr>
          <w:sz w:val="28"/>
          <w:szCs w:val="28"/>
        </w:rPr>
        <w:t>ачала при кровяных инфекциях (по Л.В. Громашевскому): А - зараженный организм; В - здоровый организм; 1 - акт выведения возбудителя (сосание крови членистоногими переносчиками); 2 - пребывание возбудителя в организме переносчика (второго биологического хоз</w:t>
      </w:r>
      <w:r>
        <w:rPr>
          <w:sz w:val="28"/>
          <w:szCs w:val="28"/>
        </w:rPr>
        <w:t>яина); 3 - акт введения возбудителя.</w:t>
      </w:r>
    </w:p>
    <w:p w14:paraId="2F35E52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A40CA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Инфекции наружных покровов</w:t>
      </w:r>
      <w:r>
        <w:rPr>
          <w:sz w:val="28"/>
          <w:szCs w:val="28"/>
        </w:rPr>
        <w:t xml:space="preserve">. Инфекционное начало обычно проникает через поврежденные наружные покровы. К ним относятся венерические болезни, передающиеся половым путем; бешенство и содоку, заражение которыми происходит </w:t>
      </w:r>
      <w:r>
        <w:rPr>
          <w:sz w:val="28"/>
          <w:szCs w:val="28"/>
        </w:rPr>
        <w:t>при укусе больными животными; столбняк, возбудитель которого проникает в организм раневым путем; сибирская язва, передающаяся прямым контактом от животных или через загрязненные спорами предметы обихода; сап и ящур, при которых заражение происходит через с</w:t>
      </w:r>
      <w:r>
        <w:rPr>
          <w:sz w:val="28"/>
          <w:szCs w:val="28"/>
        </w:rPr>
        <w:t>лизистые оболочки, и др.</w:t>
      </w:r>
    </w:p>
    <w:p w14:paraId="4D85A76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некоторых болезнях (чуме, туляремии, сибирской язве и др.) может быть множественный механизм передачи инфекции.</w:t>
      </w:r>
    </w:p>
    <w:p w14:paraId="1B73DA4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688E68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Источники и причины инфекционных заболеваний</w:t>
      </w:r>
    </w:p>
    <w:p w14:paraId="0D0086A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839DA8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распространения инфекционных болезн</w:t>
      </w:r>
      <w:r>
        <w:rPr>
          <w:sz w:val="28"/>
          <w:szCs w:val="28"/>
        </w:rPr>
        <w:t>ей в человеческом коллективе - сложное явление, на которое, помимо чисто биологические моментов (свойств возбудителя и состояния организма человека), оказывают огромное влияние и социальные факторы: материальное состояние народа, плотность населения, культ</w:t>
      </w:r>
      <w:r>
        <w:rPr>
          <w:sz w:val="28"/>
          <w:szCs w:val="28"/>
        </w:rPr>
        <w:t>урные навыки, характер питания и водоснабжения, профессия и т.д. Процесс распространения инфекционных болезней состоит из трех взаимодействующих звеньев:</w:t>
      </w:r>
    </w:p>
    <w:p w14:paraId="0E81598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источника инфекции, выделяющего микроба-возбудителя или вируса;</w:t>
      </w:r>
    </w:p>
    <w:p w14:paraId="1354DD9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механизма передачи возбудителей ин</w:t>
      </w:r>
      <w:r>
        <w:rPr>
          <w:sz w:val="28"/>
          <w:szCs w:val="28"/>
        </w:rPr>
        <w:t>фекционных болезней;</w:t>
      </w:r>
    </w:p>
    <w:p w14:paraId="39C50D1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восприимчивости населения.</w:t>
      </w:r>
    </w:p>
    <w:p w14:paraId="5794308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этих звеньев или факторов не могут возникать новые случаи заражения инфекционными болезнями.</w:t>
      </w:r>
    </w:p>
    <w:p w14:paraId="6B15961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инфекции при большинстве болезней является больной человек или больное животное, из организма кото</w:t>
      </w:r>
      <w:r>
        <w:rPr>
          <w:sz w:val="28"/>
          <w:szCs w:val="28"/>
        </w:rPr>
        <w:t>рых возбудитель выводится тем или иным физиологическим (выдох, мочеиспускание, дефекация) или патологическим (кашель, рвота) путем.</w:t>
      </w:r>
    </w:p>
    <w:p w14:paraId="362B9FF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Путь выделения возбудителя из больного организма тесно связан с местом его преимущественного нахождения в организме, его лок</w:t>
      </w:r>
      <w:r>
        <w:rPr>
          <w:sz w:val="28"/>
          <w:szCs w:val="28"/>
        </w:rPr>
        <w:t>ализацией. Так, при кишечных инфекционных заболеваниях возбудители выделяются из кишечника при дефекации; при поражении дыхательных путей возбудитель выделяется из организма при кашле и чиханье; при локализации возбудителя в крови он может попадать в друго</w:t>
      </w:r>
      <w:r>
        <w:rPr>
          <w:sz w:val="28"/>
          <w:szCs w:val="28"/>
        </w:rPr>
        <w:t>й организм при укусе кровососущими насекомыми и т.д.</w:t>
      </w:r>
    </w:p>
    <w:p w14:paraId="42A37AD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надо учесть, что интенсивность выделения возбудителей в разные периоды болезни различна. При некоторых болезнях они начинают выделяться уже в конце инкубационного периода (корь у человека, бешен</w:t>
      </w:r>
      <w:r>
        <w:rPr>
          <w:sz w:val="28"/>
          <w:szCs w:val="28"/>
        </w:rPr>
        <w:t>ство у животных и др.). Но наибольшее эпидемическое значение при всех острых инфекционных заболеваниях имеет разгар болезни, когда выделение микробов, как правило, происходит особенно интенсивно.</w:t>
      </w:r>
    </w:p>
    <w:p w14:paraId="14ACCDA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ряде инфекционных болезней (брюшной тиф, паратифы, дизен</w:t>
      </w:r>
      <w:r>
        <w:rPr>
          <w:sz w:val="28"/>
          <w:szCs w:val="28"/>
        </w:rPr>
        <w:t>терия, дифтерия) возбудители могут интенсивно выделяться и в период выздоровления (реконвалесценции).</w:t>
      </w:r>
    </w:p>
    <w:p w14:paraId="445AF61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 после выздоровления человек может долгое время оставаться источником инфекции. Таких людей называют бактерионосителями. Кроме этого, наблюдаются </w:t>
      </w:r>
      <w:r>
        <w:rPr>
          <w:sz w:val="28"/>
          <w:szCs w:val="28"/>
        </w:rPr>
        <w:t>так называемые здоровые бактерионосители - лица, которые сами либо не болели, либо перенесли заболевание в легчайшей форме, в связи с чем оно и осталось нераспознанным, но стали бактерионосителями.</w:t>
      </w:r>
    </w:p>
    <w:p w14:paraId="70A0539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Бактерионоситель - это практически здоровый человек, но но</w:t>
      </w:r>
      <w:r>
        <w:rPr>
          <w:sz w:val="28"/>
          <w:szCs w:val="28"/>
        </w:rPr>
        <w:t>сящий в себе и выделяющий возбудителей болезни. Различают острое носительство, если оно, как при брюшном тифе, длится 2-3 месяца, и хроническое, когда переболевший в течение десятков лет выделяет возбудителя во внешнюю среду. Выделение может быть постоянны</w:t>
      </w:r>
      <w:r>
        <w:rPr>
          <w:sz w:val="28"/>
          <w:szCs w:val="28"/>
        </w:rPr>
        <w:t>м, но чаще оно бывает периодическим. По-видимому, наибольшую эпидемиологическую опасность представляют бактерионосители, а также больные стертыми, атипичными, легкими формами заболевания, с которыми не обращаются к врачу, перенося заболевание на ногах и ра</w:t>
      </w:r>
      <w:r>
        <w:rPr>
          <w:sz w:val="28"/>
          <w:szCs w:val="28"/>
        </w:rPr>
        <w:t>ссеивая вокруг себя возбудителей болезни (особенно часто это наблюдается у больных гриппом и дизентерией).</w:t>
      </w:r>
    </w:p>
    <w:p w14:paraId="51B44D6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D0B530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.4 Пути распространения инфекционных заболеваний</w:t>
      </w:r>
    </w:p>
    <w:p w14:paraId="067BD8E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83CEEB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возбудитель выделяется из источника инфекции (зараженного организма) во внешнюю ср</w:t>
      </w:r>
      <w:r>
        <w:rPr>
          <w:sz w:val="28"/>
          <w:szCs w:val="28"/>
        </w:rPr>
        <w:t>еду, он может погибнуть или длительное время сохраняться в ней, пока не попадет к новому индивидууму. В цепи перемещения возбудителя от больного к здоровому большое значение имеют сроки пребывания и способность существования возбудителя во внешней среде. И</w:t>
      </w:r>
      <w:r>
        <w:rPr>
          <w:sz w:val="28"/>
          <w:szCs w:val="28"/>
        </w:rPr>
        <w:t>менно в этот период возбудители болезни - микроорганизмы - наиболее доступны для воздействия на них, они легче подвергаются уничтожению. На многие из них губительно действуют солнечные лучи, свет, высушивание. Очень быстро, в течение нескольких минут, во в</w:t>
      </w:r>
      <w:r>
        <w:rPr>
          <w:sz w:val="28"/>
          <w:szCs w:val="28"/>
        </w:rPr>
        <w:t>нешней среде погибают возбудители гриппа, эпидемического менингита, гонореи. Другие микроорганизмы, наоборот, приспособились длительно сохранять жизнеспособность во внешней среде. Так, например, возбудители сибирской язвы, столбняка и ботулизма в виде спор</w:t>
      </w:r>
      <w:r>
        <w:rPr>
          <w:sz w:val="28"/>
          <w:szCs w:val="28"/>
        </w:rPr>
        <w:t xml:space="preserve"> могут сохраняться в почве годами и даже десятилетиями. Туберкулезные микобактерии неделями сохраняются в высушенном состоянии в пыли, мокроте и т.д. В пищевых продуктах, например в мясе, молоке, различных кремах, возбудители многих инфекционных болезней м</w:t>
      </w:r>
      <w:r>
        <w:rPr>
          <w:sz w:val="28"/>
          <w:szCs w:val="28"/>
        </w:rPr>
        <w:t>огут жить длительное время и даже размножаться. Степень устойчивости возбудителей во внешней среде имеет большое значение в эпидемиологии, в частности в выборе и разработке комплекса противоэпидемических мероприятий.</w:t>
      </w:r>
    </w:p>
    <w:p w14:paraId="349E78F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передаче инфекционного начала (возбуд</w:t>
      </w:r>
      <w:r>
        <w:rPr>
          <w:sz w:val="28"/>
          <w:szCs w:val="28"/>
        </w:rPr>
        <w:t>ителей) участвуют различные предметы внешней среды - вода, воздух, пищевые продукты, почва и т.д., которые называются факторами передачи инфекции. Пути передачи возбудителей инфекционных болезней чрезвычайно разнообразны. Они могут быть объединены в зависи</w:t>
      </w:r>
      <w:r>
        <w:rPr>
          <w:sz w:val="28"/>
          <w:szCs w:val="28"/>
        </w:rPr>
        <w:t>мости от механизма и путей передачи инфекции в четыре группы.</w:t>
      </w:r>
    </w:p>
    <w:p w14:paraId="3E933BB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Контактный путь передачи (через наружный покров) возможен в тех случаях, когда возбудители болезни передаются через соприкосновение больного или его выделений со здоровым человеком. Различают </w:t>
      </w:r>
      <w:r>
        <w:rPr>
          <w:sz w:val="28"/>
          <w:szCs w:val="28"/>
        </w:rPr>
        <w:t>прямой контакт, т.е. такой, при котором возбудитель передается при непосредственном соприкосновении источника инфекции со здоровым организмом (укус или ослюнение человека бешеным животным, передача венерических болезней половым путем и т.д.), и непрямой ко</w:t>
      </w:r>
      <w:r>
        <w:rPr>
          <w:sz w:val="28"/>
          <w:szCs w:val="28"/>
        </w:rPr>
        <w:t>нтакт, при котором инфекция передается через предметы домашнего и производственного обихода (например, человек может инфекциониться сибирской язвой через меховой воротник или другие меховые и кожаные изделия, загрязненные бактериями сибирской язвы).</w:t>
      </w:r>
    </w:p>
    <w:p w14:paraId="3167178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</w:t>
      </w:r>
      <w:r>
        <w:rPr>
          <w:sz w:val="28"/>
          <w:szCs w:val="28"/>
        </w:rPr>
        <w:t>непрямого контакта могут передаваться только инфекционные болезни, возбудители которых устойчивы к воздействиям внешней среды. Примером длительного сохранения микробов при непрямом контакте могут служить споры возбудителей сибирской язвы и столбняка, сохра</w:t>
      </w:r>
      <w:r>
        <w:rPr>
          <w:sz w:val="28"/>
          <w:szCs w:val="28"/>
        </w:rPr>
        <w:t>няющиеся иногда в почве в течение десятилетий.</w:t>
      </w:r>
    </w:p>
    <w:p w14:paraId="5AFF52E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Большое значение в передаче инфекционных болезней имеет фекально-оральный механизм передачи. При этом возбудители болезней выделяются из организма людей с фекалиями, а заражение происходит через рот с пищей </w:t>
      </w:r>
      <w:r>
        <w:rPr>
          <w:sz w:val="28"/>
          <w:szCs w:val="28"/>
        </w:rPr>
        <w:t>и водой, загрязненными фекалиями.</w:t>
      </w:r>
    </w:p>
    <w:p w14:paraId="101CBAE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Пищевой путь передачи инфекционных болезней является одним из наиболее частых. Этим путем передаются как возбудители бактериальных инфекционных болезней (брюшной тиф, паратифы, холера, дизентерия, бруцеллез и др.), так и н</w:t>
      </w:r>
      <w:r>
        <w:rPr>
          <w:sz w:val="28"/>
          <w:szCs w:val="28"/>
        </w:rPr>
        <w:t>екоторых вирусных заболеваний (болезнь Боткина, полиомиелит, болезнь Борнхольма). При этом возбудители болезней могут попасть на пищевые продукты различными путями. Не требует объяснения роль грязных рук: инфицирование может произойти как от больного челов</w:t>
      </w:r>
      <w:r>
        <w:rPr>
          <w:sz w:val="28"/>
          <w:szCs w:val="28"/>
        </w:rPr>
        <w:t>ека или бактерионосителя, так и от окружающих лиц, не соблюдающих правил личной гигиены. Если их руки загрязнены фекалиями больного или бактерионосителя, содержащими возбудителей болезни, то при обработке пищевых продуктов эти лица могут их инфицировать. К</w:t>
      </w:r>
      <w:r>
        <w:rPr>
          <w:sz w:val="28"/>
          <w:szCs w:val="28"/>
        </w:rPr>
        <w:t>ишечные инфекционные болезни поэтому недаром называют болезнями грязных рук.</w:t>
      </w:r>
    </w:p>
    <w:p w14:paraId="393B900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Пищевой механизм передачи. Заражение может произойти через инфицированные продукты животных (молоко и мясо бруцеллезных животных, мясо животных или утиные яйца, содержащие сальм</w:t>
      </w:r>
      <w:r>
        <w:rPr>
          <w:sz w:val="28"/>
          <w:szCs w:val="28"/>
        </w:rPr>
        <w:t>онеллезные бактерии и т.д.). Возбудители болезней могут попасть на туши животных при разделке их на загрязненных бактериями столах, при неправильном хранении и транспортировке и т.д. При этом надо помнить, что пищевые продукты могут не только сохранять мик</w:t>
      </w:r>
      <w:r>
        <w:rPr>
          <w:sz w:val="28"/>
          <w:szCs w:val="28"/>
        </w:rPr>
        <w:t>робов, но и служить питательной средой для размножения и накопления микроорганизмов (молоко, мясные и рыбные продукты, консервы, различные кремы).</w:t>
      </w:r>
    </w:p>
    <w:p w14:paraId="3D11416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Определенная роль в распространении кишечных инфекционных болезней, имеющих фекально-оральный механизм зараже</w:t>
      </w:r>
      <w:r>
        <w:rPr>
          <w:sz w:val="28"/>
          <w:szCs w:val="28"/>
        </w:rPr>
        <w:t>ния, принадлежит мухам. Садясь на грязные подкладные судна, различные нечистоты, мухи загрязняют лапки и всасывают в кишечную трубку болезнетворные бактерии, а затем переносят и выделяют их на пищевые продукты и посуду. Микробы на поверхности тела мухи и в</w:t>
      </w:r>
      <w:r>
        <w:rPr>
          <w:sz w:val="28"/>
          <w:szCs w:val="28"/>
        </w:rPr>
        <w:t xml:space="preserve"> кишечнике остаются жизнеспособными в течение 2-3 дней. При употреблении загрязненных продуктов и пользовании загрязненной посудой происходит заражение. Поэтому уничтожение мух является не только общегигиеническим мероприятием, но и преследует цель профила</w:t>
      </w:r>
      <w:r>
        <w:rPr>
          <w:sz w:val="28"/>
          <w:szCs w:val="28"/>
        </w:rPr>
        <w:t>ктики кишечных инфекционных болезней. Наличие мух в инфекционной больнице или отделении недопустимо.</w:t>
      </w:r>
    </w:p>
    <w:p w14:paraId="5A06AC4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Близко к пищевому стоит водный путь передачи инфекционных болезней. Через загрязненную фекалиями воду могут передаваться холера, брюшной тиф и паратифы, </w:t>
      </w:r>
      <w:r>
        <w:rPr>
          <w:sz w:val="28"/>
          <w:szCs w:val="28"/>
        </w:rPr>
        <w:t>дизентерия, туляремия, бруцеллез, лептоспирозы и т.д. Передача возбудителей при этом происходит как при питье зараженной воды, так и при обмывании продуктов, а также при купании в ней.</w:t>
      </w:r>
    </w:p>
    <w:p w14:paraId="4D0B67BF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Передача через воздух происходит при инфекционных болезнях, локализую</w:t>
      </w:r>
      <w:r>
        <w:rPr>
          <w:sz w:val="28"/>
          <w:szCs w:val="28"/>
        </w:rPr>
        <w:t>щихся преимущественно в дыхательных путях: корь, коклюш, эпидемический менингит, грипп, натуральная оспа, легочная форма чумы, дифтерия, скарлатина и т.д. Большинство из них переносится с капельками слизи - капельная инфекция. Передающиеся таким путем возб</w:t>
      </w:r>
      <w:r>
        <w:rPr>
          <w:sz w:val="28"/>
          <w:szCs w:val="28"/>
        </w:rPr>
        <w:t>удители обычно малоустойчивы во внешней среде и быстро в ней гибнут. Некоторые микробы могут также передаваться с частицами пыли - пылевая инфекция. Этот путь передачи возможен только при инфекционных болезнях, возбудители которых устойчивы к высушиванию (</w:t>
      </w:r>
      <w:r>
        <w:rPr>
          <w:sz w:val="28"/>
          <w:szCs w:val="28"/>
        </w:rPr>
        <w:t>сибирская язва, туляремия, туберкулез, Ку-лихорадка, натуральная оспа и т.д.).</w:t>
      </w:r>
    </w:p>
    <w:p w14:paraId="4997E95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инфекционные болезни распространяются кровососущими членистоногими. Насосавшись крови у больного человека или животного, содержащей возбудителей, переносчик остается и</w:t>
      </w:r>
      <w:r>
        <w:rPr>
          <w:sz w:val="28"/>
          <w:szCs w:val="28"/>
        </w:rPr>
        <w:t>нфекционным длительное время. Нападая затем на здорового человека, переносчик заражает его. Таким образом, блохи передают чуму, вши - сыпной и возвратный тифы, клещи - энцефалит и т.д.</w:t>
      </w:r>
    </w:p>
    <w:p w14:paraId="63DECDF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возбудители болезней могут переноситься летающими насекомыми-п</w:t>
      </w:r>
      <w:r>
        <w:rPr>
          <w:sz w:val="28"/>
          <w:szCs w:val="28"/>
        </w:rPr>
        <w:t>ередатчиками; это так называемый трансмиссивный путь. В одних случаях насекомые могут быть только простыми механическими переносчиками микробов. В их организме не происходит развития и размножения возбудителей. К ним относятся мухи, переносящие возбудителе</w:t>
      </w:r>
      <w:r>
        <w:rPr>
          <w:sz w:val="28"/>
          <w:szCs w:val="28"/>
        </w:rPr>
        <w:t>й кишечных болезней с фекалий на пищевые продукты. В других случаях в организме насекомых происходит развитие или размножение и накопление возбудителей (вошь - при сыпном и возвратном тифах, блоха - при чуме, комар - при малярии). В таких случаях насекомые</w:t>
      </w:r>
      <w:r>
        <w:rPr>
          <w:sz w:val="28"/>
          <w:szCs w:val="28"/>
        </w:rPr>
        <w:t xml:space="preserve"> являются промежуточными хозяевами, а основными резервуарами, т.е. источниками инфекции, служат животные или больной человек. Наконец, возбудитель может длительно сохраняться в организме насекомых, передаваясь зародышевым путем через откладываемые яйца (тр</w:t>
      </w:r>
      <w:r>
        <w:rPr>
          <w:sz w:val="28"/>
          <w:szCs w:val="28"/>
        </w:rPr>
        <w:t>ансовариально). Так передается от одного поколения клещей следующему вирус таежного энцефалита. Для некоторых инфекций путем передачи является почва. Для возбудителей кишечных инфекций она является лишь местом более или менее кратковременного пребывания, о</w:t>
      </w:r>
      <w:r>
        <w:rPr>
          <w:sz w:val="28"/>
          <w:szCs w:val="28"/>
        </w:rPr>
        <w:t>ткуда они могут затем проникнуть в источники водоснабжения; для спорообразующих микробов - сибирская язва, столбняк и другие раневые инфекции - почва бывает местом длительного хранения.</w:t>
      </w:r>
    </w:p>
    <w:p w14:paraId="758FB0F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4854E8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.5 Синдромы неотложных состояний при инфекционных заболеваниях</w:t>
      </w:r>
    </w:p>
    <w:p w14:paraId="29222D2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F2A9C5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</w:t>
      </w:r>
      <w:r>
        <w:rPr>
          <w:sz w:val="28"/>
          <w:szCs w:val="28"/>
        </w:rPr>
        <w:t>нике инфекционных болезней чаще встречаются следующие синдромы неотложных состояний:</w:t>
      </w:r>
    </w:p>
    <w:p w14:paraId="40BC7C6A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шок;</w:t>
      </w:r>
    </w:p>
    <w:p w14:paraId="19FDBAF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острая дыхательная недостаточность;</w:t>
      </w:r>
    </w:p>
    <w:p w14:paraId="35F9472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кома;</w:t>
      </w:r>
    </w:p>
    <w:p w14:paraId="372B855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отек-набухание головного мозга;</w:t>
      </w:r>
    </w:p>
    <w:p w14:paraId="1BA6990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острая печеночная недостаточность;</w:t>
      </w:r>
    </w:p>
    <w:p w14:paraId="614A174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острая почечная недостаточность.</w:t>
      </w:r>
    </w:p>
    <w:p w14:paraId="726D032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Шок предс</w:t>
      </w:r>
      <w:r>
        <w:rPr>
          <w:sz w:val="28"/>
          <w:szCs w:val="28"/>
        </w:rPr>
        <w:t>тавляет собой остро развивающуюся общую рефлекторную патологическую реакцию организма в ответ на действие чрезвычайных экстремальных раздражителей, характеризующуюся угнетением всех функций организма, имеющий в своей основе глубокий парабиотический процесс</w:t>
      </w:r>
      <w:r>
        <w:rPr>
          <w:sz w:val="28"/>
          <w:szCs w:val="28"/>
        </w:rPr>
        <w:t xml:space="preserve"> в нервной системе.</w:t>
      </w:r>
    </w:p>
    <w:p w14:paraId="5B1E8D4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инфекционных болезней встречаются 3 вида шока:</w:t>
      </w:r>
    </w:p>
    <w:p w14:paraId="3E1F2A9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инфекционно-токсический;</w:t>
      </w:r>
    </w:p>
    <w:p w14:paraId="4CB2EE5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анафилактический;</w:t>
      </w:r>
    </w:p>
    <w:p w14:paraId="076DDAD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дегитратационный.</w:t>
      </w:r>
    </w:p>
    <w:p w14:paraId="1C7056A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шока заключается в несоответствии между объемом циркулирующей крови и емкостью сосудистого русла, что ведет к нар</w:t>
      </w:r>
      <w:r>
        <w:rPr>
          <w:sz w:val="28"/>
          <w:szCs w:val="28"/>
        </w:rPr>
        <w:t>ушению кровоснабжения на уровне микроциркуляции и уменьшения перфузии тканей.</w:t>
      </w:r>
    </w:p>
    <w:p w14:paraId="1CB8E62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патогенеза выделяют циркуляторный шок (увеличение внутрисосудистой емкости) и гиповолемический (уменьшение объема циркулирующей крови).</w:t>
      </w:r>
    </w:p>
    <w:p w14:paraId="7C62942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Инфекционно-токсический (</w:t>
      </w:r>
      <w:r>
        <w:rPr>
          <w:sz w:val="28"/>
          <w:szCs w:val="28"/>
        </w:rPr>
        <w:t xml:space="preserve">ИТШ) представляет собой клинико-патогенетический синдром острой недостаточности кровообращения (острой циркуляторной недостаточности), в основе которого лежат нейрорегуляторные, гемодинамические, и метаболические нарушения, возникающие под действием эндо- </w:t>
      </w:r>
      <w:r>
        <w:rPr>
          <w:sz w:val="28"/>
          <w:szCs w:val="28"/>
        </w:rPr>
        <w:t>и экзотоксинов возбудителей инфекционных заболеваний. ИТШ является осложнением различных инфекций, грозным проявлением бактериемии. ИТШ представляет собой циркуляторный шок.</w:t>
      </w:r>
    </w:p>
    <w:p w14:paraId="6CDA6D2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его рассматривают как генерализованное воспаление в ответ на пов</w:t>
      </w:r>
      <w:r>
        <w:rPr>
          <w:sz w:val="28"/>
          <w:szCs w:val="28"/>
        </w:rPr>
        <w:t>реждение токсинами органов и тканей.</w:t>
      </w:r>
    </w:p>
    <w:p w14:paraId="129ACBB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зависимость механизмов развития шока от вида возбудителя.</w:t>
      </w:r>
    </w:p>
    <w:p w14:paraId="5786BF4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Грамотрицательные микроорганизмы, на долю которых приходится 70% случаев ИТШ, содержат в клеточной стенке липополисахариды, представляющие собой эндотокс</w:t>
      </w:r>
      <w:r>
        <w:rPr>
          <w:sz w:val="28"/>
          <w:szCs w:val="28"/>
        </w:rPr>
        <w:t>ин. Последний, попадая в макроорганизм, вызывает повреждение мембран клеток (мембранный яд), активизирует надпочечники, непосредственно стимулирует симпатическую нервную систему. Это приводит к выделению большого количества катехоламинов. Адреналовая стиму</w:t>
      </w:r>
      <w:r>
        <w:rPr>
          <w:sz w:val="28"/>
          <w:szCs w:val="28"/>
        </w:rPr>
        <w:t>ляция в начальной фазе шока проявляется возникновением легкого возбуждения больного на фоне клинических признаков интоксикации и спазму мелких сосудов, что делает кожу цианотичной и холодной. Поэтому грамотрицательный шок называют холодным.</w:t>
      </w:r>
    </w:p>
    <w:p w14:paraId="67656B7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Грамположительн</w:t>
      </w:r>
      <w:r>
        <w:rPr>
          <w:sz w:val="28"/>
          <w:szCs w:val="28"/>
        </w:rPr>
        <w:t>ые микроорганизмы (30% ИТШ) не вызывают адреналовую стимуляцию. Клиническим отличием ранней стадии грамположительного шока является отсутствие первоначального сужения сосудов, теплые сухие кожные покровы; с самого начала преобладают явления гипотонии (тепл</w:t>
      </w:r>
      <w:r>
        <w:rPr>
          <w:sz w:val="28"/>
          <w:szCs w:val="28"/>
        </w:rPr>
        <w:t>ый шок).</w:t>
      </w:r>
    </w:p>
    <w:p w14:paraId="38D8E8E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прогрессировании шока спазм прекапилляров и шунтирование крови ведет к гипоксии клеток, которые переходят на анаэробный путь метаболизма глюкозы, что ведет к избыточному накоплению молочной кислоты и ацидозу. В условиях низкого рН нарушается ф</w:t>
      </w:r>
      <w:r>
        <w:rPr>
          <w:sz w:val="28"/>
          <w:szCs w:val="28"/>
        </w:rPr>
        <w:t>ункционирование клеток, и спазм прекапилляров сменяется их парезом. Это влечет за собой застой крови в венулярном отделе микроциркуляторного русла. С этого момента появляются клинические признаки острой циркуляторной недостаточности. Снижается величина вен</w:t>
      </w:r>
      <w:r>
        <w:rPr>
          <w:sz w:val="28"/>
          <w:szCs w:val="28"/>
        </w:rPr>
        <w:t>озного возврата крови, падает систолический объем, что характеризует синдром малого выброса.</w:t>
      </w:r>
    </w:p>
    <w:p w14:paraId="746AFD7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Ранняя фаза шока, соответствующая массивному воздействию на организм микробных токсинов, сопровождается признаками крайне тяжелого инфекционного процесса, свойстве</w:t>
      </w:r>
      <w:r>
        <w:rPr>
          <w:sz w:val="28"/>
          <w:szCs w:val="28"/>
        </w:rPr>
        <w:t>нного нозологической форме инфекционного заболевания. Резко выражен интоксикационный синдром: высокая лихорадка, миалгии, боль в животе, головная боль, беспокойство или подавленность. Клинические проявления сосудистой недостаточности, в том числе артериаль</w:t>
      </w:r>
      <w:r>
        <w:rPr>
          <w:sz w:val="28"/>
          <w:szCs w:val="28"/>
        </w:rPr>
        <w:t>ная гипотензия, могут отсутствовать. Кожа обычной окраски, теплая, сухая. В некоторых случаях кожные покровы бледные («белая гипотермия»). Характерны тахикардия при удовлетворительном или несколько сниженном наполнении пульса, одышка. Максимальное АД может</w:t>
      </w:r>
      <w:r>
        <w:rPr>
          <w:sz w:val="28"/>
          <w:szCs w:val="28"/>
        </w:rPr>
        <w:t xml:space="preserve"> оставаться еще в пределах нормы, чаще незначительно снижено, минимальное - несколько повышено. Индекс Аллговера (шоковый индекс) - отношение частоты сердечных сокращений к систолическому АД - увеличивается до 0,9-1,0 (в норме не более 0,6). Появляется хар</w:t>
      </w:r>
      <w:r>
        <w:rPr>
          <w:sz w:val="28"/>
          <w:szCs w:val="28"/>
        </w:rPr>
        <w:t>актерный и постоянный признак - снижение диуреза (менее 25 мл/ч или 0,35 мл/кг в час для взрослого человека). Начальная стадия шока обычно протекает незамеченной на фоне тяжелого течения заболевания.</w:t>
      </w:r>
    </w:p>
    <w:p w14:paraId="478AB67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выраженного шока проявляется гемодинамическими и ме</w:t>
      </w:r>
      <w:r>
        <w:rPr>
          <w:sz w:val="28"/>
          <w:szCs w:val="28"/>
        </w:rPr>
        <w:t>таболическими нарушениями. Лихорадка сменяется снижением температуры тела, нередко до субнормальных цифр. Больной начинает входить в состояние сопора. Кожа становиться бледной, влажной, холодной. Появляется и нарастает акроцианоз, отмечается повышенная пот</w:t>
      </w:r>
      <w:r>
        <w:rPr>
          <w:sz w:val="28"/>
          <w:szCs w:val="28"/>
        </w:rPr>
        <w:t>ливость. Пульс частый (120-140 уд/мин), слабого наполнения, иногда аритмичный. Появляются относительные признаки уменьшения венозного возврата в виде запустевания периферических вен. Критически падает АД (максимальное ниже 90 мм рт. ст.). Тоны сердца глухи</w:t>
      </w:r>
      <w:r>
        <w:rPr>
          <w:sz w:val="28"/>
          <w:szCs w:val="28"/>
        </w:rPr>
        <w:t>е, на ЭКГ - признаки диффузной ишемии миокарда. Нарастает шоковый индекс - 1,5 и более. Усиливается одышка (более 30 в мин.), сопровождающаяся чувством нехватки воздуха. В легких могут появиться рассеянные влажные хрипы. Со стороны желудочного-кишечного тр</w:t>
      </w:r>
      <w:r>
        <w:rPr>
          <w:sz w:val="28"/>
          <w:szCs w:val="28"/>
        </w:rPr>
        <w:t>акта может иметь место диарея, кишечная непроходимость, кровотечение, желтуха. Олигурия переходит в анурию (диурез - менее 15 мл/ч). Появляются признаки острой почечной недостаточности.</w:t>
      </w:r>
    </w:p>
    <w:p w14:paraId="2F87C7C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Поздняя фаза шока характеризуется тем, что больные находятся в коме. К</w:t>
      </w:r>
      <w:r>
        <w:rPr>
          <w:sz w:val="28"/>
          <w:szCs w:val="28"/>
        </w:rPr>
        <w:t>ожа холодная, землистого оттенка. Тотальный цианоз. Температура падает ниже 36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С. Четко определяется симптом ”белого пятна ” (сохраняется более 2 сек.). Пульс нитевидный, определяется с трудом. АД ниже 50 мм рт. ст. Выражена одышка, аритмия дыхания. Диурез</w:t>
      </w:r>
      <w:r>
        <w:rPr>
          <w:sz w:val="28"/>
          <w:szCs w:val="28"/>
        </w:rPr>
        <w:t xml:space="preserve"> отсутствует. Наблюдаются повторные кровотечения.</w:t>
      </w:r>
    </w:p>
    <w:p w14:paraId="07080C7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Клиническими признаками, в совокупности свидетельствующими о наличии у больных ИТШ на фоне менингококцемии, являются снижение АД на 30% (или на 50 мм рт. ст. по сравнению с исходными показателями у гипертон</w:t>
      </w:r>
      <w:r>
        <w:rPr>
          <w:sz w:val="28"/>
          <w:szCs w:val="28"/>
        </w:rPr>
        <w:t>иков), отсутствие или значительное ослабление периферического пульса, расстройства микроциркуляции, олигурия.</w:t>
      </w:r>
    </w:p>
    <w:p w14:paraId="5AD3E02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Острая дыхательная недостаточность (ОДН) - состояние организма, при котором внешнее дыхание не обеспечивает нормального уровня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артери</w:t>
      </w:r>
      <w:r>
        <w:rPr>
          <w:sz w:val="28"/>
          <w:szCs w:val="28"/>
        </w:rPr>
        <w:t>альной крови или его поддержание достигается чрезмерным усилением работы дыхания, т. е. неадекватным использованием его резервов.</w:t>
      </w:r>
    </w:p>
    <w:p w14:paraId="0D4B936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Разграничивают первичную ОДН, когда патологические изменения возникают в любом звене системы внешнего дыхания (дыхательный цен</w:t>
      </w:r>
      <w:r>
        <w:rPr>
          <w:sz w:val="28"/>
          <w:szCs w:val="28"/>
        </w:rPr>
        <w:t>тр, мускулатура, бронхолегочная патология), и вторичную ОДН, когда первичные изменения появляются в других органах и системах ("шоковое" легкое).</w:t>
      </w:r>
    </w:p>
    <w:p w14:paraId="2762E90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 выделяют следующие типы ОДН:</w:t>
      </w:r>
    </w:p>
    <w:p w14:paraId="1893839F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обструктивная - нарушение трахеобронхиальной проходимости на </w:t>
      </w:r>
      <w:r>
        <w:rPr>
          <w:sz w:val="28"/>
          <w:szCs w:val="28"/>
        </w:rPr>
        <w:t>уровне верхних дыхательных путей (круп, ларингоспазм) и нижних дыхательных путей (бронхоспазм);</w:t>
      </w:r>
    </w:p>
    <w:p w14:paraId="6E2D33D0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рестриктивная - уменьшение дыхательной поверхности (вентиляционно-перфузионный дисбаланс);</w:t>
      </w:r>
    </w:p>
    <w:p w14:paraId="5729B696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диффузионная - утолщение альвеолярно-капиллярной мембраны (оте</w:t>
      </w:r>
      <w:r>
        <w:rPr>
          <w:sz w:val="28"/>
          <w:szCs w:val="28"/>
        </w:rPr>
        <w:t>к легких);</w:t>
      </w:r>
    </w:p>
    <w:p w14:paraId="764E746D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нейропаралитическая - парез дыхательной мускулатуры.</w:t>
      </w:r>
    </w:p>
    <w:p w14:paraId="3AD574E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диагностики и оценки тяжести ОДН - клинические - одышка и цианоз. Цианоз в отличие от кардиального характеризуется как центральный, диффузный, теплый, пепельно-серый.</w:t>
      </w:r>
    </w:p>
    <w:p w14:paraId="29F3A7B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</w:t>
      </w:r>
      <w:r>
        <w:rPr>
          <w:sz w:val="28"/>
          <w:szCs w:val="28"/>
        </w:rPr>
        <w:t>ляют 4 стадии ОДН:</w:t>
      </w:r>
    </w:p>
    <w:p w14:paraId="037564A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Первая, начальная, стадия не имеет манифестных клинических проявлений. Чаще протекает скрытно на фоне симптомов основного заболевания. Она характеризуется учащением дыхания, появлением одышки и чувства нехватки воздуха при легкой физичес</w:t>
      </w:r>
      <w:r>
        <w:rPr>
          <w:sz w:val="28"/>
          <w:szCs w:val="28"/>
        </w:rPr>
        <w:t>кой нагрузке. Цианоза нет. Гемодинамика стабильная.</w:t>
      </w:r>
    </w:p>
    <w:p w14:paraId="49A43B3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Вторая, субкомпенсированная, стадия характеризуется усилением одышки, которая наблюдается в покое. В дыхании участвуют вспомогательные мышцы. Появляется цианоз. Больной становится беспокойным, ощущает тре</w:t>
      </w:r>
      <w:r>
        <w:rPr>
          <w:sz w:val="28"/>
          <w:szCs w:val="28"/>
        </w:rPr>
        <w:t>вогу. Характерны тахикардия, склонность к артериальной гипертензии. Больные в этой стадии должны быть госпитализированы в отделение реанимации.</w:t>
      </w:r>
    </w:p>
    <w:p w14:paraId="3C802B7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стадии ОДН уже не компенсируется увеличением его частоты и стимуляции кровообращения. Возбуждение пост</w:t>
      </w:r>
      <w:r>
        <w:rPr>
          <w:sz w:val="28"/>
          <w:szCs w:val="28"/>
        </w:rPr>
        <w:t>епенно сменяется сопором. Начинает падать АД.</w:t>
      </w:r>
    </w:p>
    <w:p w14:paraId="1C10F59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Четвертая, терминальная, стадия характеризуется комой (гипоксический отек головного мозга), резко нарушается глубина и ритм дыхания, пульс становится нитевидным, аритмичным, АД падает до нуля. Возникает олигури</w:t>
      </w:r>
      <w:r>
        <w:rPr>
          <w:sz w:val="28"/>
          <w:szCs w:val="28"/>
        </w:rPr>
        <w:t>я.</w:t>
      </w:r>
    </w:p>
    <w:p w14:paraId="51AB390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крупа является основной причиной ОДН у детей. На современном этапе круп на "истинный" и "ложный "не подразделяют.</w:t>
      </w:r>
    </w:p>
    <w:p w14:paraId="30B8068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Этиология: острые респираторно-вирусные инфекции. На 1 месте стоит парагрипп 1 типа, затем грипп и другие ОРВИ. Чаще всего к ОРВИ п</w:t>
      </w:r>
      <w:r>
        <w:rPr>
          <w:sz w:val="28"/>
          <w:szCs w:val="28"/>
        </w:rPr>
        <w:t>рисоединяется вторичная бактериальная флора, что объясняет появление крупа спустя несколько дней от начала заболевания.</w:t>
      </w:r>
    </w:p>
    <w:p w14:paraId="1EDF575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Патогенез:</w:t>
      </w:r>
    </w:p>
    <w:p w14:paraId="79266677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слизистой оболочки ведет к отеку - набуханию подскладочного пространства и гиперсекреции слизи.</w:t>
      </w:r>
    </w:p>
    <w:p w14:paraId="5135D678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Блокада но</w:t>
      </w:r>
      <w:r>
        <w:rPr>
          <w:sz w:val="28"/>
          <w:szCs w:val="28"/>
        </w:rPr>
        <w:t>совых ходов и дыхание через нос приводят к тому, что вдыхаемый воздух не увлажняется и слизь быстро высыхает.</w:t>
      </w:r>
    </w:p>
    <w:p w14:paraId="1971A186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 мерцательного эпителия способствует задержке слизи в дыхательных путях, что на фоне ее гиперсекреции и быстрого высыхания приводит </w:t>
      </w:r>
      <w:r>
        <w:rPr>
          <w:sz w:val="28"/>
          <w:szCs w:val="28"/>
        </w:rPr>
        <w:t>к образованию корок, закупоривающих просвет трахеи и гортани.</w:t>
      </w:r>
    </w:p>
    <w:p w14:paraId="374E42AF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координации нервно-мышечного аппарата гортани вызывает ее спазм.</w:t>
      </w:r>
    </w:p>
    <w:p w14:paraId="5061057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 развивается почти исключительно у маленьких детей. Наиболее уязвимы дети в возрасте до 2 лет, чему способствует</w:t>
      </w:r>
      <w:r>
        <w:rPr>
          <w:sz w:val="28"/>
          <w:szCs w:val="28"/>
        </w:rPr>
        <w:t xml:space="preserve"> ряд анатомических особенностей:</w:t>
      </w:r>
    </w:p>
    <w:p w14:paraId="351BBAE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узость подскладочного пространства гортани;</w:t>
      </w:r>
    </w:p>
    <w:p w14:paraId="03DD7EB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легкая ригидность мягких хрящей гортани;</w:t>
      </w:r>
    </w:p>
    <w:p w14:paraId="6352192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прослойка мягких тканей кзади от гортани.</w:t>
      </w:r>
    </w:p>
    <w:p w14:paraId="5F9CBB1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крупа развивается обычно внезапно, чаще ночью. Ребенок просыпается с приступом к</w:t>
      </w:r>
      <w:r>
        <w:rPr>
          <w:sz w:val="28"/>
          <w:szCs w:val="28"/>
        </w:rPr>
        <w:t>ашля, резкой одышкой, переходящей в удушье.</w:t>
      </w:r>
    </w:p>
    <w:p w14:paraId="1AC3840F" w14:textId="77777777" w:rsidR="00000000" w:rsidRDefault="00A055C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Клиническую картину можно представить 3 синдромами:</w:t>
      </w:r>
    </w:p>
    <w:p w14:paraId="59ADE739" w14:textId="77777777" w:rsidR="00000000" w:rsidRDefault="00A055C8">
      <w:pPr>
        <w:tabs>
          <w:tab w:val="left" w:pos="36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Клиника ОРВИ:</w:t>
      </w:r>
    </w:p>
    <w:p w14:paraId="7F8C6340" w14:textId="77777777" w:rsidR="00000000" w:rsidRDefault="00A055C8">
      <w:pPr>
        <w:tabs>
          <w:tab w:val="left" w:pos="1260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Интоксикационный синдром;</w:t>
      </w:r>
    </w:p>
    <w:p w14:paraId="47C87D85" w14:textId="77777777" w:rsidR="00000000" w:rsidRDefault="00A055C8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Катаральный синдром.</w:t>
      </w:r>
    </w:p>
    <w:p w14:paraId="7184271D" w14:textId="77777777" w:rsidR="00000000" w:rsidRDefault="00A055C8">
      <w:pPr>
        <w:tabs>
          <w:tab w:val="left" w:pos="126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Клиника стеноза гортани:</w:t>
      </w:r>
    </w:p>
    <w:p w14:paraId="75DD6E88" w14:textId="77777777" w:rsidR="00000000" w:rsidRDefault="00A055C8">
      <w:pPr>
        <w:tabs>
          <w:tab w:val="left" w:pos="1260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Дисфония;</w:t>
      </w:r>
    </w:p>
    <w:p w14:paraId="4AE63FEE" w14:textId="77777777" w:rsidR="00000000" w:rsidRDefault="00A055C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Грубый лающий кашель;</w:t>
      </w:r>
    </w:p>
    <w:p w14:paraId="7E2F764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  <w:t>Стридор - одышк</w:t>
      </w:r>
      <w:r>
        <w:rPr>
          <w:sz w:val="28"/>
          <w:szCs w:val="28"/>
        </w:rPr>
        <w:t>а с затрудненным вдохом</w:t>
      </w:r>
    </w:p>
    <w:p w14:paraId="7DD9ACC7" w14:textId="77777777" w:rsidR="00000000" w:rsidRDefault="00A055C8">
      <w:pPr>
        <w:tabs>
          <w:tab w:val="left" w:pos="126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Клиника ОДН</w:t>
      </w:r>
    </w:p>
    <w:p w14:paraId="22C63B9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Дифтерийный круп нередко имеет изолированный характер без выраженных катаральных явлений в выше лежащих отделах и характеризуется постепенным развитием, лающим кашлем, последующей афонией, резкой слабостью и тахикарди</w:t>
      </w:r>
      <w:r>
        <w:rPr>
          <w:sz w:val="28"/>
          <w:szCs w:val="28"/>
        </w:rPr>
        <w:t>ей - еще до развития гипоксии. Диагноз подтверждают эпидемиологические данные и результаты бактериоскопии мазков слизи.</w:t>
      </w:r>
    </w:p>
    <w:p w14:paraId="29E9D07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Ларингоспазм наблюдается при столбняке, бешенстве, коклюше. Характеризуется внезапно развившимся приступом удушья с инспираторной одышко</w:t>
      </w:r>
      <w:r>
        <w:rPr>
          <w:sz w:val="28"/>
          <w:szCs w:val="28"/>
        </w:rPr>
        <w:t>й в результате спазма мышц гортани.</w:t>
      </w:r>
    </w:p>
    <w:p w14:paraId="09EF950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бронхит чаще развивается у детей младшего возраста с аллергией в анамнезе при ОРВИ, особенно RS-инфекции, и кори. Может быть проявлением анафилактического шока.</w:t>
      </w:r>
    </w:p>
    <w:p w14:paraId="473472E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Клиника: сухой мучительный надсадный кашель, Экспира</w:t>
      </w:r>
      <w:r>
        <w:rPr>
          <w:sz w:val="28"/>
          <w:szCs w:val="28"/>
        </w:rPr>
        <w:t>торная одышка, Шумное дыхание со свистящими хрипами, слышными на расстоянии.</w:t>
      </w:r>
    </w:p>
    <w:p w14:paraId="4227CC9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легких - повышенное пропотевание жидкой части крови в ткань легкого - интерстиций и альвеолы.</w:t>
      </w:r>
    </w:p>
    <w:p w14:paraId="0BE0DF8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этиологии различают 4 варианта отека легких:</w:t>
      </w:r>
    </w:p>
    <w:p w14:paraId="4CEBFEA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гидростатический - при повышении</w:t>
      </w:r>
      <w:r>
        <w:rPr>
          <w:sz w:val="28"/>
          <w:szCs w:val="28"/>
        </w:rPr>
        <w:t xml:space="preserve"> давления в малом круге кровообращения; основная причина - снижение сократительной способности левых отделов сердца;</w:t>
      </w:r>
    </w:p>
    <w:p w14:paraId="1494565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нейрогенный - по патогенезу близок к гидростатическому; развивается при черепно-мозговых травмах, терминальном периоде менингитов, энцефали</w:t>
      </w:r>
      <w:r>
        <w:rPr>
          <w:sz w:val="28"/>
          <w:szCs w:val="28"/>
        </w:rPr>
        <w:t>тов, особенно при отеке-набухании головного мозга;</w:t>
      </w:r>
    </w:p>
    <w:p w14:paraId="19C1C22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онкотического давления крови:</w:t>
      </w:r>
    </w:p>
    <w:p w14:paraId="3942AEAF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абсолютная гипопротеинемия;</w:t>
      </w:r>
    </w:p>
    <w:p w14:paraId="4E3438D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относительная гипопротеинемия - при передозировке или быстром введении кристаллоидных растворов при инфузионной терапии;</w:t>
      </w:r>
    </w:p>
    <w:p w14:paraId="4475F5C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токсический</w:t>
      </w:r>
      <w:r>
        <w:rPr>
          <w:sz w:val="28"/>
          <w:szCs w:val="28"/>
        </w:rPr>
        <w:t xml:space="preserve"> - повышение проницаемости капилляров:</w:t>
      </w:r>
    </w:p>
    <w:p w14:paraId="7C620943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экзогенный (фосген, дифосген, оксиды азота);</w:t>
      </w:r>
    </w:p>
    <w:p w14:paraId="580A3DD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эндогенный (грипп, уремия, печеночная недостаточность).</w:t>
      </w:r>
    </w:p>
    <w:p w14:paraId="1BF3F7C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фазе развития жидкость накапливается в экстраальвеолярных зонах легочного интерстиция (набухание аль</w:t>
      </w:r>
      <w:r>
        <w:rPr>
          <w:sz w:val="28"/>
          <w:szCs w:val="28"/>
        </w:rPr>
        <w:t>веолярных мембран и развитие альвеолярно-капиллярного блока) - диффузионная ОДН. При этом нарушается оксигенация крови без задержки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так как его диффузионная способность в 25 раз выше по сравнению с кислородом.</w:t>
      </w:r>
    </w:p>
    <w:p w14:paraId="7974E1A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определенном этапе избыток жидкости, н</w:t>
      </w:r>
      <w:r>
        <w:rPr>
          <w:sz w:val="28"/>
          <w:szCs w:val="28"/>
        </w:rPr>
        <w:t>акапливающейся в легочном интерстиции, преодолевает альвеолярные мембраны и затопляет все большее число альвеол - альвеолярная фаза. При транссудации плазмы инактивируется сурфактант, что приводит к спадению альвеол. Переход сурфактанта в выпотную жидкость</w:t>
      </w:r>
      <w:r>
        <w:rPr>
          <w:sz w:val="28"/>
          <w:szCs w:val="28"/>
        </w:rPr>
        <w:t xml:space="preserve"> сопровождается образованием мелких пузырьков пены, оседающих на внутренней поверхности альвеол и блокирующих газообмен.</w:t>
      </w:r>
    </w:p>
    <w:p w14:paraId="1402DB5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легкого сопутствует "шоковому" легкому.</w:t>
      </w:r>
    </w:p>
    <w:p w14:paraId="4CA5F15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 сама способствует отеку легкого, так как эндотелий легочных капилляров получает кислор</w:t>
      </w:r>
      <w:r>
        <w:rPr>
          <w:sz w:val="28"/>
          <w:szCs w:val="28"/>
        </w:rPr>
        <w:t>од из вдыхаемого воздуха, а гипоксия эндотелиоцитов всегда способствует их повышенной проницаемости.</w:t>
      </w:r>
    </w:p>
    <w:p w14:paraId="1529B60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принадлежит нарушению кислотно-основного состояния. Ацидоз ведет к дезинтеграции межуточного вещества капилляров.</w:t>
      </w:r>
    </w:p>
    <w:p w14:paraId="7C384529" w14:textId="77777777" w:rsidR="00000000" w:rsidRDefault="00A055C8">
      <w:pPr>
        <w:tabs>
          <w:tab w:val="left" w:pos="10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симптомы интерст</w:t>
      </w:r>
      <w:r>
        <w:rPr>
          <w:sz w:val="28"/>
          <w:szCs w:val="28"/>
        </w:rPr>
        <w:t>ициального отека легких: одышка; цианоз, сухой кашель, жесткое дыхание при аускультации.</w:t>
      </w:r>
    </w:p>
    <w:p w14:paraId="15C23F51" w14:textId="77777777" w:rsidR="00000000" w:rsidRDefault="00A055C8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симптомы альвеолярного отека легких: ортопноэ, инспираторная одышка, цианоз, клокочущее дыхание с большим количеством жидкой мокроты, мелкопузырчатые хрипы в </w:t>
      </w:r>
      <w:r>
        <w:rPr>
          <w:sz w:val="28"/>
          <w:szCs w:val="28"/>
        </w:rPr>
        <w:t>нижних отделах легких при аускультации.</w:t>
      </w:r>
    </w:p>
    <w:p w14:paraId="5803BEF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 инфекционных болезнях регистрируются 2 типа церебральных расстройств:</w:t>
      </w:r>
    </w:p>
    <w:p w14:paraId="22C31BC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Инфекционно-токсическая энцефалопатия (нейротоксикоз), обусловленная преимущественно общими метаболическими нарушениями, происходящими в ре</w:t>
      </w:r>
      <w:r>
        <w:rPr>
          <w:sz w:val="28"/>
          <w:szCs w:val="28"/>
        </w:rPr>
        <w:t>зультате интоксикации: гипертоксические формы инфекций, шок, острая почечная недостаточность, острая печеночная недостаточность.</w:t>
      </w:r>
    </w:p>
    <w:p w14:paraId="320E2ED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- набухание головного мозга, обусловленный преимущественно нарушением микроциркуляции (нейроинфекция).</w:t>
      </w:r>
    </w:p>
    <w:p w14:paraId="6526A2E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Патофизиологической</w:t>
      </w:r>
      <w:r>
        <w:rPr>
          <w:sz w:val="28"/>
          <w:szCs w:val="28"/>
        </w:rPr>
        <w:t xml:space="preserve"> и анатомической основой церебральных расстройств является отек и набухание головного мозга. В возникновении их при инфекциях решающую роль играют поражение стенок сосудов мозга и изменение условий кровотока, воздействие токсических метаболитов и изменение</w:t>
      </w:r>
      <w:r>
        <w:rPr>
          <w:sz w:val="28"/>
          <w:szCs w:val="28"/>
        </w:rPr>
        <w:t xml:space="preserve"> степени гидратации клеток мозга и межклеточного вещества</w:t>
      </w:r>
    </w:p>
    <w:p w14:paraId="16443A6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проявления отека и набухания мозга практически трудно различимы, обычно сочетаются, поэтому клиницисты пользуются термином "отек-набухание" мозга. В обоих случаях происходит увеличени</w:t>
      </w:r>
      <w:r>
        <w:rPr>
          <w:sz w:val="28"/>
          <w:szCs w:val="28"/>
        </w:rPr>
        <w:t>е объема мозга и повышение внутричерепного давления, становится возможной дислокация мозга с ущемлением стволовых отделов в тенториальной вырезке или большом затылочном отверстии.</w:t>
      </w:r>
    </w:p>
    <w:p w14:paraId="5280797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клиническим проявлением острой церебральной недостаточности являетс</w:t>
      </w:r>
      <w:r>
        <w:rPr>
          <w:sz w:val="28"/>
          <w:szCs w:val="28"/>
        </w:rPr>
        <w:t>я нарушение сознания. Оно может протекать по типу угнетения или изменения его.</w:t>
      </w:r>
    </w:p>
    <w:p w14:paraId="25C1EA4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Угнетение сознания представляет собой непродуктивную форму нарушения функции ЦНС, характеризующуюся дефицитом психической активности, снижением уровня бодрствования, угнетением </w:t>
      </w:r>
      <w:r>
        <w:rPr>
          <w:sz w:val="28"/>
          <w:szCs w:val="28"/>
        </w:rPr>
        <w:t>интеллектуальных функций и двигательной активности.</w:t>
      </w:r>
    </w:p>
    <w:p w14:paraId="1B46A52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стадии нарушения сознания:</w:t>
      </w:r>
    </w:p>
    <w:p w14:paraId="0039A0F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прекома 1 - фаза предвестников - обнубиляция;</w:t>
      </w:r>
    </w:p>
    <w:p w14:paraId="3DE092C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прекома 2 - фаза сонливости - сомноленция. В эту стадию возможен - период психомоторного возбуждения, напоминающий алкогол</w:t>
      </w:r>
      <w:r>
        <w:rPr>
          <w:sz w:val="28"/>
          <w:szCs w:val="28"/>
        </w:rPr>
        <w:t>ьный делирий.</w:t>
      </w:r>
    </w:p>
    <w:p w14:paraId="6B6C740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сопор;</w:t>
      </w:r>
    </w:p>
    <w:p w14:paraId="3AAB0EB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кома.</w:t>
      </w:r>
    </w:p>
    <w:p w14:paraId="4F5FB5A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Этиологическая классификация комы:</w:t>
      </w:r>
    </w:p>
    <w:p w14:paraId="25C9A715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гипоксическая;</w:t>
      </w:r>
    </w:p>
    <w:p w14:paraId="441BA66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надпочечниковая;</w:t>
      </w:r>
    </w:p>
    <w:p w14:paraId="73CC563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печеночная;</w:t>
      </w:r>
    </w:p>
    <w:p w14:paraId="0115A70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уремическая;</w:t>
      </w:r>
    </w:p>
    <w:p w14:paraId="36B4651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церебральная.</w:t>
      </w:r>
    </w:p>
    <w:p w14:paraId="4196349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угнетения сознания.</w:t>
      </w:r>
    </w:p>
    <w:p w14:paraId="3A6D3E8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Глазго (в баллах): норма - 15 баллов, смерть мозга - 4 балла;</w:t>
      </w:r>
    </w:p>
    <w:p w14:paraId="0C03C20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>
        <w:rPr>
          <w:sz w:val="28"/>
          <w:szCs w:val="28"/>
        </w:rPr>
        <w:t xml:space="preserve"> реакции на слово и боль;</w:t>
      </w:r>
    </w:p>
    <w:p w14:paraId="0737D80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Запредельная кома - понятие, используемое как критерий прекращения ИВЛ и реанимации (определяется реаниматологом и невропатологом, но не лечащим врачом).</w:t>
      </w:r>
    </w:p>
    <w:p w14:paraId="0467F2B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запредельной комы:</w:t>
      </w:r>
    </w:p>
    <w:p w14:paraId="22D82736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двусторонний предельный мидриаз;</w:t>
      </w:r>
    </w:p>
    <w:p w14:paraId="5965015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реакции зрачков на свет и корнеальных рефлексов;</w:t>
      </w:r>
    </w:p>
    <w:p w14:paraId="12F0F4F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отсутствие реакции на сильную боль, раздражение глотки и трахеи;</w:t>
      </w:r>
    </w:p>
    <w:p w14:paraId="40F3895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отсутствие окулоцефалического и окуловестибулярного рефлексов;</w:t>
      </w:r>
    </w:p>
    <w:p w14:paraId="59E7C87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общая атония;</w:t>
      </w:r>
    </w:p>
    <w:p w14:paraId="2C0311A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отсутствие спонтанных движений;</w:t>
      </w:r>
    </w:p>
    <w:p w14:paraId="0CC89D3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 xml:space="preserve">отсутствие спонтанных </w:t>
      </w:r>
      <w:r>
        <w:rPr>
          <w:sz w:val="28"/>
          <w:szCs w:val="28"/>
        </w:rPr>
        <w:t>дыхательных движений с постановкой апноэтического теста;</w:t>
      </w:r>
    </w:p>
    <w:p w14:paraId="074327C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биоэлектрическое молчание на ЭЭГ, которое сохраняется даже при внутривенном введении бемегрида.</w:t>
      </w:r>
    </w:p>
    <w:p w14:paraId="365917D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отека-набухания мозга (ОНМ):</w:t>
      </w:r>
    </w:p>
    <w:p w14:paraId="12F46F32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нарастающая головная боль;</w:t>
      </w:r>
    </w:p>
    <w:p w14:paraId="465A8DB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головокружение, ус</w:t>
      </w:r>
      <w:r>
        <w:rPr>
          <w:sz w:val="28"/>
          <w:szCs w:val="28"/>
        </w:rPr>
        <w:t>иливающееся при малейшем движении;</w:t>
      </w:r>
    </w:p>
    <w:p w14:paraId="1AFB299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повторная рвота, не приносящая облегчение;</w:t>
      </w:r>
    </w:p>
    <w:p w14:paraId="3077D26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расстройство сознания;</w:t>
      </w:r>
    </w:p>
    <w:p w14:paraId="7FCFDB5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одышка;</w:t>
      </w:r>
    </w:p>
    <w:p w14:paraId="641E603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тахикардия, переходящая в брадикардию;</w:t>
      </w:r>
    </w:p>
    <w:p w14:paraId="7C5ED08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повышение АД;</w:t>
      </w:r>
    </w:p>
    <w:p w14:paraId="5C720EF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выраженные менингеальные симптомы;</w:t>
      </w:r>
    </w:p>
    <w:p w14:paraId="1EB466B5" w14:textId="77777777" w:rsidR="00000000" w:rsidRDefault="00A055C8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неврологическая симптоматика: снижение брюшн</w:t>
      </w:r>
      <w:r>
        <w:rPr>
          <w:sz w:val="28"/>
          <w:szCs w:val="28"/>
        </w:rPr>
        <w:t>ых и сухожильных рефлексов; появление патологических рефлексов; появление пареза черепных нервов, нистагма, мозжечковой атаксии; застойные диски зрительных нервов.</w:t>
      </w:r>
    </w:p>
    <w:p w14:paraId="09D4ECD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Отек-набухание мозга ведет к дислокации с вклинением ствола мозга в вырезку мозжечкового нам</w:t>
      </w:r>
      <w:r>
        <w:rPr>
          <w:sz w:val="28"/>
          <w:szCs w:val="28"/>
        </w:rPr>
        <w:t>ета или большое затылочное отверстие. Клинические проявления вклинения выглядят следующим образом:</w:t>
      </w:r>
    </w:p>
    <w:p w14:paraId="488EF20F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кома;</w:t>
      </w:r>
    </w:p>
    <w:p w14:paraId="2EE9104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судороги;</w:t>
      </w:r>
    </w:p>
    <w:p w14:paraId="3E21492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мидриаз с анизокорией и отсутствием реакции на свет;</w:t>
      </w:r>
    </w:p>
    <w:p w14:paraId="1E01531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нарушение ритма дыхания (типа Чейн-Стокса);</w:t>
      </w:r>
    </w:p>
    <w:p w14:paraId="33DC4F2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аритмия пульса.</w:t>
      </w:r>
    </w:p>
    <w:p w14:paraId="25D44EF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менингококково</w:t>
      </w:r>
      <w:r>
        <w:rPr>
          <w:sz w:val="28"/>
          <w:szCs w:val="28"/>
        </w:rPr>
        <w:t>м менингите очень быстро нарастает ОНМ. Набухание больших полушарий происходит быстрее ствола, что приводит к транстенторильному вклинению - миндалины мозжечка пережимают сосуды, что ведет к ишемии головного мозга.</w:t>
      </w:r>
    </w:p>
    <w:p w14:paraId="5CE58F5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почечная недостаточность ОПН - кли</w:t>
      </w:r>
      <w:r>
        <w:rPr>
          <w:sz w:val="28"/>
          <w:szCs w:val="28"/>
        </w:rPr>
        <w:t>нический синдром, характеризующийся быстро развивающимся снижением функции почек, сопровождающийся уремией, нарушением водно-электролитного баланса и КОС.</w:t>
      </w:r>
    </w:p>
    <w:p w14:paraId="6DB8553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Острая почечная недостаточность (ОПН) - состояние обратимое благодаря высокой регенераторной способ</w:t>
      </w:r>
      <w:r>
        <w:rPr>
          <w:sz w:val="28"/>
          <w:szCs w:val="28"/>
        </w:rPr>
        <w:t>ности почек. Но летальность может достигать 40-50%.</w:t>
      </w:r>
    </w:p>
    <w:p w14:paraId="53A9242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формы ОПН:</w:t>
      </w:r>
    </w:p>
    <w:p w14:paraId="1ADD911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преренальная</w:t>
      </w:r>
    </w:p>
    <w:p w14:paraId="4112EDE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ренальная: первичная; вторичная</w:t>
      </w:r>
    </w:p>
    <w:p w14:paraId="0E3E722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постренальная</w:t>
      </w:r>
    </w:p>
    <w:p w14:paraId="0CADAF2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ОПН в инфекционной патологии определяется преренальными причинами. Резкое нарушение (шунтирование) п</w:t>
      </w:r>
      <w:r>
        <w:rPr>
          <w:sz w:val="28"/>
          <w:szCs w:val="28"/>
        </w:rPr>
        <w:t>очечного кровотока в результате централизации кровообращения или гиповолемии при потери жидкости, то есть при различных шоковых состояниях. Острая циркуляторная недостаточность ведет к спазму почечных сосудов. На кровоснабжение почек приходится 1/4МОК. При</w:t>
      </w:r>
      <w:r>
        <w:rPr>
          <w:sz w:val="28"/>
          <w:szCs w:val="28"/>
        </w:rPr>
        <w:t xml:space="preserve"> спазме почечных сосудов почечный кровоток уменьшается на 50-70%. Это вызывает уменьшение скорости клубочковой фильтрации, увеличение реабсорбции первичного фильтрата и задержки шлаков. При продолжающейся циркуляторной недостаточности нарастающая гипоксия </w:t>
      </w:r>
      <w:r>
        <w:rPr>
          <w:sz w:val="28"/>
          <w:szCs w:val="28"/>
        </w:rPr>
        <w:t>вызывает повреждение эндотелия клубочков, что запускает ДВС и способствует гломерулотромбозу. это состояние называется шоковая почка и относится к вторичной ренальной недостаточности.</w:t>
      </w:r>
    </w:p>
    <w:p w14:paraId="7E24A64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ренальной форме ОПН без выраженных явлений шока ведут:</w:t>
      </w:r>
    </w:p>
    <w:p w14:paraId="5F0D014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геморрагическая</w:t>
      </w:r>
      <w:r>
        <w:rPr>
          <w:sz w:val="28"/>
          <w:szCs w:val="28"/>
        </w:rPr>
        <w:t xml:space="preserve"> лихорадка с почечным синдромом;</w:t>
      </w:r>
    </w:p>
    <w:p w14:paraId="10F8210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желтая лихорадка</w:t>
      </w:r>
    </w:p>
    <w:p w14:paraId="1A17972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малярия;</w:t>
      </w:r>
    </w:p>
    <w:p w14:paraId="160F9BC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лептоспироз;</w:t>
      </w:r>
    </w:p>
    <w:p w14:paraId="6FD8C40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нефротоксические лекарства: канамицин, гентамицин, гемодез.</w:t>
      </w:r>
    </w:p>
    <w:p w14:paraId="69E49E4C" w14:textId="77777777" w:rsidR="00000000" w:rsidRDefault="00A055C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Токсин, образующийся при распаде возбудителя, вызывает деструктивный васкулит почечных капилляров, что способствует повышени</w:t>
      </w:r>
      <w:r>
        <w:rPr>
          <w:sz w:val="28"/>
          <w:szCs w:val="28"/>
        </w:rPr>
        <w:t>ю их проницаемости. Это вызывает нарушение микроциркуляции и повреждение почечных канальцев, из которых первичный фильтрат выходит в интерстиций и вызывает отек почечной паренхимы, сдавление капилляров и почечных канальцев.</w:t>
      </w:r>
    </w:p>
    <w:p w14:paraId="0299C98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Постренальная форма ОПН возника</w:t>
      </w:r>
      <w:r>
        <w:rPr>
          <w:sz w:val="28"/>
          <w:szCs w:val="28"/>
        </w:rPr>
        <w:t>ет редко. В клинике инфекционных болезней является гемоглобинурия, при которой в почечных канальцах в условиях низкого рН выпадают кристаллы гематина.</w:t>
      </w:r>
    </w:p>
    <w:p w14:paraId="60D482C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диагностики:</w:t>
      </w:r>
    </w:p>
    <w:p w14:paraId="53A8E9A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признаков острой циркуляторной недостаточности;</w:t>
      </w:r>
    </w:p>
    <w:p w14:paraId="121782D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нефротоксически</w:t>
      </w:r>
      <w:r>
        <w:rPr>
          <w:sz w:val="28"/>
          <w:szCs w:val="28"/>
        </w:rPr>
        <w:t>х инфекций;</w:t>
      </w:r>
    </w:p>
    <w:p w14:paraId="2B03DC5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диуреза: суточного; почасового.</w:t>
      </w:r>
    </w:p>
    <w:p w14:paraId="4E287B6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Олигурия - объём мочи, при максимальной концентрации которой не удаляются шлаки - 500 мл в сутки или 35 мл в час.</w:t>
      </w:r>
    </w:p>
    <w:p w14:paraId="0211EB3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Анурия - 100 мл в сутки или 15 мл в час.</w:t>
      </w:r>
    </w:p>
    <w:p w14:paraId="04787E1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генерализованных инфекциях может быть неолигурич</w:t>
      </w:r>
      <w:r>
        <w:rPr>
          <w:sz w:val="28"/>
          <w:szCs w:val="28"/>
        </w:rPr>
        <w:t>еская форма ОПН, характеризующаяся уремией при диурезе, не достигающем олигурии.</w:t>
      </w:r>
    </w:p>
    <w:p w14:paraId="1D88D55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всех вариантах ОПН олигурия регистрируется через 1-2 суток после лабораторного подтверждения уремии.</w:t>
      </w:r>
    </w:p>
    <w:p w14:paraId="256CB3C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ОПН.</w:t>
      </w:r>
    </w:p>
    <w:p w14:paraId="563898D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Начальная стадия (длится от нескольких часов до несколь</w:t>
      </w:r>
      <w:r>
        <w:rPr>
          <w:sz w:val="28"/>
          <w:szCs w:val="28"/>
        </w:rPr>
        <w:t>ких дней). Клиническая картина соответствует основному заболеванию. При динамическом наблюдении можно обнаружить снижение диуреза и нарастание гиперазотемии.</w:t>
      </w:r>
    </w:p>
    <w:p w14:paraId="544C484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Олигоанурическая стадия (длится 7-8 дней). На эту стадию приходится максимальна смертность. Поя</w:t>
      </w:r>
      <w:r>
        <w:rPr>
          <w:sz w:val="28"/>
          <w:szCs w:val="28"/>
        </w:rPr>
        <w:t>вляется уремический синдром: сухость во рту, жажда, общая слабость, вялость, сонливость, головная боль, анорексия, тошнота, рвота, понос, кожный зуд. Лабораторные изменения выявляют гиперазотемию, электролитный дисбаланс, нарушение КОС. При нарастании азот</w:t>
      </w:r>
      <w:r>
        <w:rPr>
          <w:sz w:val="28"/>
          <w:szCs w:val="28"/>
        </w:rPr>
        <w:t>емии возникают особо тяжелые состояния:</w:t>
      </w:r>
    </w:p>
    <w:p w14:paraId="0D7CED89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Поражение ЦНС: упорная икота, судороги, острые психозы, уремическая кома.</w:t>
      </w:r>
    </w:p>
    <w:p w14:paraId="0CB1674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Поражение ЖКТ: уремическая рвота, понос, кишечная непроходимость.</w:t>
      </w:r>
    </w:p>
    <w:p w14:paraId="0CD3E5B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Поражение сердечно-сосудистой системы: аритмия, переходящая в фибриляц</w:t>
      </w:r>
      <w:r>
        <w:rPr>
          <w:sz w:val="28"/>
          <w:szCs w:val="28"/>
        </w:rPr>
        <w:t>ию желудочков, перикардит.</w:t>
      </w:r>
    </w:p>
    <w:p w14:paraId="3820459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Поражение дыхательной системы: прогрессирующая одышка (дыхание Чейн-Стокса), отёк легких.</w:t>
      </w:r>
    </w:p>
    <w:p w14:paraId="4919AC5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ДВС-синдром: желудочно-кишечное кровотечение.</w:t>
      </w:r>
    </w:p>
    <w:p w14:paraId="78F51ED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Анемия.</w:t>
      </w:r>
    </w:p>
    <w:p w14:paraId="6EAD999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Угнетение иммунитета (фагоцитоза) - вторичная инфекция вплоть до сепсиса.</w:t>
      </w:r>
    </w:p>
    <w:p w14:paraId="14E919A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Стадия восстановления диуреза (длится до нормализации диуреза - 7-10 дней).</w:t>
      </w:r>
    </w:p>
    <w:p w14:paraId="4D891A1E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Начальный период восстановления (первые 3-4 дня). Больной выделяет 1,5-2 литра мочи в сутки. В этот период азотемия может увеличиваться вследствие незначительного увеличения скор</w:t>
      </w:r>
      <w:r>
        <w:rPr>
          <w:sz w:val="28"/>
          <w:szCs w:val="28"/>
        </w:rPr>
        <w:t>ости канальцевой реабсорбции.</w:t>
      </w:r>
    </w:p>
    <w:p w14:paraId="1FBBC89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Фаза полиурии. Диурез увеличивается до 2-3 литров в сутки и более, уменьшается азотемия. Но эта фаза таит в себе опасность. Медленная репарация канальцев не обеспечивает необходимой реабсорбции, что может привести к дегидрат</w:t>
      </w:r>
      <w:r>
        <w:rPr>
          <w:sz w:val="28"/>
          <w:szCs w:val="28"/>
        </w:rPr>
        <w:t>ации и гипокалиемии. Гиперазотемия начинает уменьшаться только через 3-4 дня после начала восстановления диуреза.</w:t>
      </w:r>
    </w:p>
    <w:p w14:paraId="020A2A1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Стадия выздоровления - полное устранение ОПН. Для этой стадии характерна изогипостенурия и никтурия. Изогипостенурия может сохраняться до 1</w:t>
      </w:r>
      <w:r>
        <w:rPr>
          <w:sz w:val="28"/>
          <w:szCs w:val="28"/>
        </w:rPr>
        <w:t>2 месяцев.</w:t>
      </w:r>
    </w:p>
    <w:p w14:paraId="5AFD457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Острая печеночная недостаточность представляет собой клинический синдром, развивающийся при быстром повреждении печени и проявляющийся печеночной энцефалопатией (вплоть до комы) и геморрагическим синдромом.</w:t>
      </w:r>
    </w:p>
    <w:p w14:paraId="415DC36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патогенетические</w:t>
      </w:r>
      <w:r>
        <w:rPr>
          <w:sz w:val="28"/>
          <w:szCs w:val="28"/>
        </w:rPr>
        <w:t xml:space="preserve"> разновидности острой печеночной недостаточности.</w:t>
      </w:r>
    </w:p>
    <w:p w14:paraId="451E8F4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Теория ложных нейротрансмиттеров.</w:t>
      </w:r>
    </w:p>
    <w:p w14:paraId="406C55F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- фульминантные вирусные гепатиты.</w:t>
      </w:r>
    </w:p>
    <w:p w14:paraId="172B9CA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деструкции гепатоцитов образуются цербротоксические вещества и патологические метаболиты. Повышается урове</w:t>
      </w:r>
      <w:r>
        <w:rPr>
          <w:sz w:val="28"/>
          <w:szCs w:val="28"/>
        </w:rPr>
        <w:t>нь ароматических аминокислот (тирозин, триптофан, фенилаланин), хорошо проникающих через гематоэнцефалический барьер. К патологическим метаболитам относят октопамин и фенилэтаноламин, близких по структуре к адренергическим медиаторам допамину и норадренали</w:t>
      </w:r>
      <w:r>
        <w:rPr>
          <w:sz w:val="28"/>
          <w:szCs w:val="28"/>
        </w:rPr>
        <w:t>ну, так называемые "ложные нейромедиаторы". Они нарушают процессы нервной передачи в синапсах, в частности в ретикулярной формации, что и определяет коматогенный эффект. Ингибиторным эффектом обладает также серотонин, образующийся из триптофана.</w:t>
      </w:r>
    </w:p>
    <w:p w14:paraId="7F25B96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Теория </w:t>
      </w:r>
      <w:r>
        <w:rPr>
          <w:sz w:val="28"/>
          <w:szCs w:val="28"/>
        </w:rPr>
        <w:t>токсического действия аммиака</w:t>
      </w:r>
    </w:p>
    <w:p w14:paraId="6545FB6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при циррозе печени</w:t>
      </w:r>
    </w:p>
    <w:p w14:paraId="48CB9D8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физиологических условиях печень служит высокоэффективным фильтром для кишечных аутотоксинов. Цирроз печени способствует открытию порто-кавальных шунтов, по которым кровь от кишечнике попадает в о</w:t>
      </w:r>
      <w:r>
        <w:rPr>
          <w:sz w:val="28"/>
          <w:szCs w:val="28"/>
        </w:rPr>
        <w:t xml:space="preserve">бщий кровоток, минуя печень. Основным токсином, образующимся в кишечнике из белка при расщеплении бактериальными ферментами, является аммиак. Аммиак, попадая в митохондрии нейроцитов, соединяется с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кетоглутаратом с образованием глутамина. Оттекающие из ц</w:t>
      </w:r>
      <w:r>
        <w:rPr>
          <w:sz w:val="28"/>
          <w:szCs w:val="28"/>
        </w:rPr>
        <w:t xml:space="preserve">итратного цикла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кетоглутарат и глутамат уменьшают скорость окисления глюкозы, что ведет к недостаточному образованию АТФ. Вследствие этого возникает энергетическое голодание клеток мозга, что снижает их активность. Образующийся в нейроцитах из аммиака по</w:t>
      </w:r>
      <w:r>
        <w:rPr>
          <w:sz w:val="28"/>
          <w:szCs w:val="28"/>
        </w:rPr>
        <w:t>д действием глутаматсинтетазы и АТФ глутамин способствует осмотическому отёку клетки.</w:t>
      </w:r>
    </w:p>
    <w:p w14:paraId="4667137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аммиака в роли аутотоксинов выступают фенол, индол, индикан, меркаптаны, короткоцепочечные жирные кислоты (масляная, валериановая, капроновая, каприловая). В настоя</w:t>
      </w:r>
      <w:r>
        <w:rPr>
          <w:sz w:val="28"/>
          <w:szCs w:val="28"/>
        </w:rPr>
        <w:t xml:space="preserve">щее время важное диагностическое значение придают определению концентрации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sz w:val="28"/>
          <w:szCs w:val="28"/>
        </w:rPr>
        <w:t>аминобутировой кислоте, как показателю интоксикации.</w:t>
      </w:r>
    </w:p>
    <w:p w14:paraId="7B62AAB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портосистемной энцефалопатии может быть спровоцировано неограниченным употреблением белковых продуктов, а также рас</w:t>
      </w:r>
      <w:r>
        <w:rPr>
          <w:sz w:val="28"/>
          <w:szCs w:val="28"/>
        </w:rPr>
        <w:t>падом и всасыванием белка крови при массивных кровоизлияниях.</w:t>
      </w:r>
    </w:p>
    <w:p w14:paraId="133D5E8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Теория усиленной ГАМК-эргической передачи</w:t>
      </w:r>
    </w:p>
    <w:p w14:paraId="345FD4F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некоторые кишечные бактерии способны синтезировать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sz w:val="28"/>
          <w:szCs w:val="28"/>
        </w:rPr>
        <w:t>аминономаслянную кислоту, которая в условиях снижения её печеночного клиренса н</w:t>
      </w:r>
      <w:r>
        <w:rPr>
          <w:sz w:val="28"/>
          <w:szCs w:val="28"/>
        </w:rPr>
        <w:t>акапливается в ЦНС и вызывает коматогенный эффект.</w:t>
      </w:r>
    </w:p>
    <w:p w14:paraId="5B7A71A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Гипокалиемическая теория</w:t>
      </w:r>
    </w:p>
    <w:p w14:paraId="0367170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- стимуляция диуреза и потеря асцитической жидкости, при которых происходит потеря калия. Уменьшение калия в нейроцитах повышает их уязвимость в связи с облегче</w:t>
      </w:r>
      <w:r>
        <w:rPr>
          <w:sz w:val="28"/>
          <w:szCs w:val="28"/>
        </w:rPr>
        <w:t>нием проникновения в них аммиака и других токсических веществ.</w:t>
      </w:r>
    </w:p>
    <w:p w14:paraId="24EADE4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картине можно выделить 2 ведущих синдрома.</w:t>
      </w:r>
    </w:p>
    <w:p w14:paraId="615D295F" w14:textId="77777777" w:rsidR="00000000" w:rsidRDefault="00A055C8">
      <w:pPr>
        <w:tabs>
          <w:tab w:val="left" w:pos="126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массивного некроза печени</w:t>
      </w:r>
    </w:p>
    <w:p w14:paraId="4E08FF79" w14:textId="77777777" w:rsidR="00000000" w:rsidRDefault="00A055C8">
      <w:pPr>
        <w:tabs>
          <w:tab w:val="left" w:pos="1260"/>
          <w:tab w:val="left" w:pos="1620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Нарастающая общая слабость</w:t>
      </w:r>
    </w:p>
    <w:p w14:paraId="4A3D9641" w14:textId="77777777" w:rsidR="00000000" w:rsidRDefault="00A055C8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Анорексия</w:t>
      </w:r>
    </w:p>
    <w:p w14:paraId="37BA1886" w14:textId="77777777" w:rsidR="00000000" w:rsidRDefault="00A055C8">
      <w:pPr>
        <w:tabs>
          <w:tab w:val="left" w:pos="126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Постоянная тошнота, переходящая в рвоту</w:t>
      </w:r>
    </w:p>
    <w:p w14:paraId="794BAF8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Повыше</w:t>
      </w:r>
      <w:r>
        <w:rPr>
          <w:sz w:val="28"/>
          <w:szCs w:val="28"/>
        </w:rPr>
        <w:t>ние температуры</w:t>
      </w:r>
    </w:p>
    <w:p w14:paraId="6798FE7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</w:rPr>
        <w:tab/>
        <w:t>Нарастание желтухи</w:t>
      </w:r>
    </w:p>
    <w:p w14:paraId="73671F5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</w:t>
      </w:r>
      <w:r>
        <w:rPr>
          <w:sz w:val="28"/>
          <w:szCs w:val="28"/>
        </w:rPr>
        <w:tab/>
        <w:t>Появление специфического сладковато-приторного "печеночного" запаха</w:t>
      </w:r>
    </w:p>
    <w:p w14:paraId="5629BC4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</w:t>
      </w:r>
      <w:r>
        <w:rPr>
          <w:sz w:val="28"/>
          <w:szCs w:val="28"/>
        </w:rPr>
        <w:tab/>
        <w:t>Уменьшение размеров печени (симптом пустого подреберья)</w:t>
      </w:r>
    </w:p>
    <w:p w14:paraId="1A288C7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</w:t>
      </w:r>
      <w:r>
        <w:rPr>
          <w:sz w:val="28"/>
          <w:szCs w:val="28"/>
        </w:rPr>
        <w:tab/>
        <w:t>Появление в общем анализе крови лейкоцитоза, ускоренной СОЭ, снижение протромбиновог</w:t>
      </w:r>
      <w:r>
        <w:rPr>
          <w:sz w:val="28"/>
          <w:szCs w:val="28"/>
        </w:rPr>
        <w:t>о индекса до 0,50</w:t>
      </w:r>
    </w:p>
    <w:p w14:paraId="20A2870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.9</w:t>
      </w:r>
      <w:r>
        <w:rPr>
          <w:sz w:val="28"/>
          <w:szCs w:val="28"/>
        </w:rPr>
        <w:tab/>
        <w:t>Нарастание в биохимическом анализе крови общего билирубина за счет непрямой фракции на фоне падения уровня АЛТ (синдром билирубино-ферментной диссоциации.</w:t>
      </w:r>
    </w:p>
    <w:p w14:paraId="1623F04A" w14:textId="77777777" w:rsidR="00000000" w:rsidRDefault="00A055C8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Синдром энцефалопатии (печеночная прекома и кома)</w:t>
      </w:r>
    </w:p>
    <w:p w14:paraId="7BC6164E" w14:textId="77777777" w:rsidR="00000000" w:rsidRDefault="00A055C8">
      <w:pPr>
        <w:tabs>
          <w:tab w:val="left" w:pos="1260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4 стадии энцефалоп</w:t>
      </w:r>
      <w:r>
        <w:rPr>
          <w:sz w:val="28"/>
          <w:szCs w:val="28"/>
        </w:rPr>
        <w:t>атии.</w:t>
      </w:r>
    </w:p>
    <w:p w14:paraId="79529CDA" w14:textId="77777777" w:rsidR="00000000" w:rsidRDefault="00A055C8">
      <w:pPr>
        <w:tabs>
          <w:tab w:val="left" w:pos="1260"/>
          <w:tab w:val="left" w:pos="1620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Прекома 1 (фаза предвестников).</w:t>
      </w:r>
    </w:p>
    <w:p w14:paraId="71585466" w14:textId="77777777" w:rsidR="00000000" w:rsidRDefault="00A055C8">
      <w:pPr>
        <w:tabs>
          <w:tab w:val="left" w:pos="1418"/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>
        <w:rPr>
          <w:sz w:val="28"/>
          <w:szCs w:val="28"/>
        </w:rPr>
        <w:tab/>
        <w:t>Возникает адинамия, заторможенность, замедление речи, нарушение ориентации, забывчивость.</w:t>
      </w:r>
    </w:p>
    <w:p w14:paraId="64AABAF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>
        <w:rPr>
          <w:sz w:val="28"/>
          <w:szCs w:val="28"/>
        </w:rPr>
        <w:tab/>
        <w:t>Отмечается инверсия сна (сонливость днем, бессонница ночью), кошмары.</w:t>
      </w:r>
    </w:p>
    <w:p w14:paraId="04D3CE4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</w:t>
      </w:r>
      <w:r>
        <w:rPr>
          <w:sz w:val="28"/>
          <w:szCs w:val="28"/>
        </w:rPr>
        <w:tab/>
        <w:t xml:space="preserve">Появляются вегетативные расстройства </w:t>
      </w:r>
      <w:r>
        <w:rPr>
          <w:sz w:val="28"/>
          <w:szCs w:val="28"/>
        </w:rPr>
        <w:t>(обмороки, головокружение, "мушки" перед глазами, шум в ушах, икота, зевота, повышенная потливость).</w:t>
      </w:r>
    </w:p>
    <w:p w14:paraId="4C9D623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</w:t>
      </w:r>
      <w:r>
        <w:rPr>
          <w:sz w:val="28"/>
          <w:szCs w:val="28"/>
        </w:rPr>
        <w:tab/>
        <w:t>Нарастают неврологические нарушения:</w:t>
      </w:r>
    </w:p>
    <w:p w14:paraId="4CCEC64E" w14:textId="77777777" w:rsidR="00000000" w:rsidRDefault="00A055C8">
      <w:pPr>
        <w:tabs>
          <w:tab w:val="left" w:pos="1418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2.1.4.1</w:t>
      </w:r>
      <w:r>
        <w:rPr>
          <w:sz w:val="28"/>
          <w:szCs w:val="28"/>
        </w:rPr>
        <w:tab/>
        <w:t>Нарушается координация движений</w:t>
      </w:r>
    </w:p>
    <w:p w14:paraId="339A79C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2.1.4.2</w:t>
      </w:r>
      <w:r>
        <w:rPr>
          <w:sz w:val="28"/>
          <w:szCs w:val="28"/>
        </w:rPr>
        <w:tab/>
        <w:t xml:space="preserve">Появляется непостоянный и не резко выраженный "хлопающий" тремор </w:t>
      </w:r>
      <w:r>
        <w:rPr>
          <w:sz w:val="28"/>
          <w:szCs w:val="28"/>
        </w:rPr>
        <w:t>рук, языка. Больные сохраняют ориентацию во времени и пространстве, дают адекватные, но замедленные ответы на вопросы, выполняют простые команды</w:t>
      </w:r>
    </w:p>
    <w:p w14:paraId="483D854E" w14:textId="77777777" w:rsidR="00000000" w:rsidRDefault="00A055C8">
      <w:pPr>
        <w:tabs>
          <w:tab w:val="left" w:pos="1620"/>
        </w:tabs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Прекома 2</w:t>
      </w:r>
    </w:p>
    <w:p w14:paraId="7B2FD0E8" w14:textId="77777777" w:rsidR="00000000" w:rsidRDefault="00A055C8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Больные сонливы, большую часть времени дремлют или спят, при пробуждении дезориентированы. </w:t>
      </w:r>
      <w:r>
        <w:rPr>
          <w:sz w:val="28"/>
          <w:szCs w:val="28"/>
        </w:rPr>
        <w:t>Характерны стереотипность речи и поведения реакция на словесное раздражение (обращение) замедлена, но целенаправленна, на болевые раздражения - сохранена</w:t>
      </w:r>
    </w:p>
    <w:p w14:paraId="746E50BC" w14:textId="77777777" w:rsidR="00000000" w:rsidRDefault="00A055C8">
      <w:pPr>
        <w:tabs>
          <w:tab w:val="left" w:pos="1620"/>
        </w:tabs>
        <w:spacing w:line="360" w:lineRule="auto"/>
        <w:ind w:left="1428" w:hanging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>
        <w:rPr>
          <w:sz w:val="28"/>
          <w:szCs w:val="28"/>
        </w:rPr>
        <w:tab/>
        <w:t>Усиливаются неврологические нарушения:</w:t>
      </w:r>
    </w:p>
    <w:p w14:paraId="471C3143" w14:textId="77777777" w:rsidR="00000000" w:rsidRDefault="00A055C8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2.2.2.1</w:t>
      </w:r>
      <w:r>
        <w:rPr>
          <w:sz w:val="28"/>
          <w:szCs w:val="28"/>
        </w:rPr>
        <w:tab/>
        <w:t>"Хлопающий" тремор рук</w:t>
      </w:r>
    </w:p>
    <w:p w14:paraId="1F9A9FA6" w14:textId="77777777" w:rsidR="00000000" w:rsidRDefault="00A055C8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2.2.2.2</w:t>
      </w:r>
      <w:r>
        <w:rPr>
          <w:sz w:val="28"/>
          <w:szCs w:val="28"/>
        </w:rPr>
        <w:tab/>
        <w:t>Снижение сухожиль</w:t>
      </w:r>
      <w:r>
        <w:rPr>
          <w:sz w:val="28"/>
          <w:szCs w:val="28"/>
        </w:rPr>
        <w:t>ных рефлексов</w:t>
      </w:r>
    </w:p>
    <w:p w14:paraId="09EB61A6" w14:textId="77777777" w:rsidR="00000000" w:rsidRDefault="00A055C8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2.2.2.3</w:t>
      </w:r>
      <w:r>
        <w:rPr>
          <w:sz w:val="28"/>
          <w:szCs w:val="28"/>
        </w:rPr>
        <w:tab/>
        <w:t>Снижение зрачковых реакций</w:t>
      </w:r>
    </w:p>
    <w:p w14:paraId="260DD594" w14:textId="77777777" w:rsidR="00000000" w:rsidRDefault="00A055C8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2.2.2.4</w:t>
      </w:r>
      <w:r>
        <w:rPr>
          <w:sz w:val="28"/>
          <w:szCs w:val="28"/>
        </w:rPr>
        <w:tab/>
        <w:t>Дискоординация движений. Учащение дыхания</w:t>
      </w:r>
    </w:p>
    <w:p w14:paraId="7BC7520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2.2.2.5</w:t>
      </w:r>
      <w:r>
        <w:rPr>
          <w:sz w:val="28"/>
          <w:szCs w:val="28"/>
        </w:rPr>
        <w:tab/>
        <w:t>Нередко возникают расстройства тазовых органов - непроизвольное мочеиспускание и дефекация.</w:t>
      </w:r>
    </w:p>
    <w:p w14:paraId="28A39AE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может возникнуть острое психомоторное возбу</w:t>
      </w:r>
      <w:r>
        <w:rPr>
          <w:sz w:val="28"/>
          <w:szCs w:val="28"/>
        </w:rPr>
        <w:t>ждение, напоминающее алкогольный делирий, - печеночный делирий. В этом состоянии больные теряют ориентацию, вскакивают с постели, кричат, становятся агрессивными, появляется судорожный синдром.</w:t>
      </w:r>
    </w:p>
    <w:p w14:paraId="277A9C8F" w14:textId="77777777" w:rsidR="00000000" w:rsidRDefault="00A055C8">
      <w:pPr>
        <w:tabs>
          <w:tab w:val="left" w:pos="126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2.4 Кома 1 (неглубокая кома)</w:t>
      </w:r>
    </w:p>
    <w:p w14:paraId="25D4F17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Сознание угнетено, реакция </w:t>
      </w:r>
      <w:r>
        <w:rPr>
          <w:sz w:val="28"/>
          <w:szCs w:val="28"/>
        </w:rPr>
        <w:t>на окрик отсутствует, на сильные раздражители (боль, холод, тепло) - сохранена</w:t>
      </w:r>
    </w:p>
    <w:p w14:paraId="7540421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</w:t>
      </w:r>
      <w:r>
        <w:rPr>
          <w:sz w:val="28"/>
          <w:szCs w:val="28"/>
        </w:rPr>
        <w:tab/>
        <w:t>Неврологические изменения: широкие зрачки с почти полным отсутствием реакции на свет, симптом плавающих глазных яблок, патологические рефлексы Бабинского, Гордона, клонус м</w:t>
      </w:r>
      <w:r>
        <w:rPr>
          <w:sz w:val="28"/>
          <w:szCs w:val="28"/>
        </w:rPr>
        <w:t>ышц стоп; лицо становится маскообразным, конечности ригидные, возникают приступы клонических судорог</w:t>
      </w:r>
    </w:p>
    <w:p w14:paraId="3D3345D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.4.3</w:t>
      </w:r>
      <w:r>
        <w:rPr>
          <w:sz w:val="28"/>
          <w:szCs w:val="28"/>
        </w:rPr>
        <w:tab/>
        <w:t>Парез гладкой мускулатуры приводит к атонии кишечника с прогрессирующим вздутием кишечника, прекращением мочеотделения при полном мочевом пузыре - "is</w:t>
      </w:r>
      <w:r>
        <w:rPr>
          <w:sz w:val="28"/>
          <w:szCs w:val="28"/>
        </w:rPr>
        <w:t>churia paradoxa"</w:t>
      </w:r>
    </w:p>
    <w:p w14:paraId="730C1868" w14:textId="77777777" w:rsidR="00000000" w:rsidRDefault="00A055C8">
      <w:pPr>
        <w:tabs>
          <w:tab w:val="left" w:pos="126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2.5 Кома 2 (глубокая кома)</w:t>
      </w:r>
    </w:p>
    <w:p w14:paraId="321147EA" w14:textId="77777777" w:rsidR="00000000" w:rsidRDefault="00A055C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неё характерна полная утрата реакции на любые раздражения.</w:t>
      </w:r>
    </w:p>
    <w:p w14:paraId="5C00B8D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дополнительных синдромов выделяют:</w:t>
      </w:r>
    </w:p>
    <w:p w14:paraId="22C01255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отёк-набухание головного мозга.</w:t>
      </w:r>
    </w:p>
    <w:p w14:paraId="3D8C14E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геморрагический синдром.</w:t>
      </w:r>
    </w:p>
    <w:p w14:paraId="4209D8F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острая почечная недостаточность.</w:t>
      </w:r>
    </w:p>
    <w:p w14:paraId="0ED4BA9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прис</w:t>
      </w:r>
      <w:r>
        <w:rPr>
          <w:sz w:val="28"/>
          <w:szCs w:val="28"/>
        </w:rPr>
        <w:t>оединение гнойно-септической инфекции.</w:t>
      </w:r>
    </w:p>
    <w:p w14:paraId="12081F2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softHyphen/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болевой синдром.</w:t>
      </w:r>
    </w:p>
    <w:p w14:paraId="5CA0209D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главе 1</w:t>
      </w:r>
    </w:p>
    <w:p w14:paraId="06101422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Изучив литературу по вопросу этиологии и патогенеза инфекционных заболеваний можно сделать вывод, что инфекционные заболевания являются группой заболеваний, вызываемых проникновени</w:t>
      </w:r>
      <w:r>
        <w:rPr>
          <w:sz w:val="28"/>
          <w:szCs w:val="28"/>
        </w:rPr>
        <w:t>ем в организм патогенных (болезнетворных) микроорганизмов &lt;https://ru.wikipedia.org/wiki/%D0%9C%D0%B8%D0%BA%D1%80%D0%BE%D0%BE%D1%80%D0%B3%D0%B0%D0%BD%D0%B8%D0%B7%D0%BC%D1%8B&gt;. При тяжелом течении инфекционных заболеваний возникает острая недостаточность жи</w:t>
      </w:r>
      <w:r>
        <w:rPr>
          <w:sz w:val="28"/>
          <w:szCs w:val="28"/>
        </w:rPr>
        <w:t>зненно важных органов и систем. Такое состояние принято называть критическим или неотложным. К видам неотложных состояний при инфекционных заболеваниях относятся гипертермический синдром, судорожный синдром, нейротоксикоз и острый менингит, менингококковая</w:t>
      </w:r>
      <w:r>
        <w:rPr>
          <w:sz w:val="28"/>
          <w:szCs w:val="28"/>
        </w:rPr>
        <w:t xml:space="preserve"> инфекция, эксикоз, ларингит со стенозом (ложный круп), истинный круп при дифтерии и другие неотложные состояния, которые необходимо не только распознать и дифференцировать, но и правильно спрогнозировать развитие неотложного состояния</w:t>
      </w:r>
    </w:p>
    <w:p w14:paraId="31E121D0" w14:textId="77777777" w:rsidR="00000000" w:rsidRDefault="00A055C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инфекционный клиниче</w:t>
      </w:r>
      <w:r>
        <w:rPr>
          <w:color w:val="FFFFFF"/>
          <w:sz w:val="28"/>
          <w:szCs w:val="28"/>
        </w:rPr>
        <w:t>ский неотложный медицинский</w:t>
      </w:r>
    </w:p>
    <w:p w14:paraId="24DAEAA7" w14:textId="77777777" w:rsidR="00000000" w:rsidRDefault="00A05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68C415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Оказание неотложной медицинской помощи на догоспитальном этапе при инфекционных заболеваниях</w:t>
      </w:r>
    </w:p>
    <w:p w14:paraId="37375B68" w14:textId="77777777" w:rsidR="00000000" w:rsidRDefault="00A055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BA6F55" w14:textId="77777777" w:rsidR="00000000" w:rsidRDefault="00A055C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профессиональной деятельности фельдшера при оказании неотложной медицинской помощи на догоспитальном этапе являют</w:t>
      </w:r>
      <w:r>
        <w:rPr>
          <w:sz w:val="28"/>
          <w:szCs w:val="28"/>
        </w:rPr>
        <w:t>ся:</w:t>
      </w:r>
    </w:p>
    <w:p w14:paraId="484E05D1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оценка состояния пациента и оказание неотложной доврачебной медицинской помощи при неотложных состояниях, в том числе при чрезвычайных ситуациях, как самостоятельно, так и в составе профессиональной бригады;</w:t>
      </w:r>
    </w:p>
    <w:p w14:paraId="7441F90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оказание посиндромной неотложной медицин</w:t>
      </w:r>
      <w:r>
        <w:rPr>
          <w:sz w:val="28"/>
          <w:szCs w:val="28"/>
        </w:rPr>
        <w:t>ской помощи;</w:t>
      </w:r>
    </w:p>
    <w:p w14:paraId="21FB035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определение показаний к госпитализации и осуществление транспортировки пациента.</w:t>
      </w:r>
    </w:p>
    <w:p w14:paraId="35BC083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на догоспитальном этапе преследует в основном следующие задачи:</w:t>
      </w:r>
    </w:p>
    <w:p w14:paraId="0994A14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немедленное прекращение действия внешних повреждающих факторов или</w:t>
      </w:r>
      <w:r>
        <w:rPr>
          <w:sz w:val="28"/>
          <w:szCs w:val="28"/>
        </w:rPr>
        <w:t xml:space="preserve"> удаление больного из зоны неблагоприятных условий, которые продолжают угрожать его жизни;</w:t>
      </w:r>
    </w:p>
    <w:p w14:paraId="25FC764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ликвидацию угрозы, возникшей для жизни и здоровья пострадавшего. Прежде всего это проведение реанимационных мероприятий, направленных на восстановление дыхания и с</w:t>
      </w:r>
      <w:r>
        <w:rPr>
          <w:sz w:val="28"/>
          <w:szCs w:val="28"/>
        </w:rPr>
        <w:t>ердечной деятельности: искусственная вентиляция легких (ИВЛ) и непрямой массаж сердца, а также ликвидация кровопотери и борьба с шоком;</w:t>
      </w:r>
    </w:p>
    <w:p w14:paraId="6151D52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предупреждение осложнений: наложение асептических повязок, иммобилизация конечностей, введение обезболивающих, симптом</w:t>
      </w:r>
      <w:r>
        <w:rPr>
          <w:sz w:val="28"/>
          <w:szCs w:val="28"/>
        </w:rPr>
        <w:t>атических средств, по показаниям - антибиотиков и противостолбнячной сыворотки, согревание больного и подготовка к госпитализации;</w:t>
      </w:r>
    </w:p>
    <w:p w14:paraId="1B6A6FA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поддержание основных жизненных функций организма пострадавшего во время транспортировки или до прибытия врача.</w:t>
      </w:r>
    </w:p>
    <w:p w14:paraId="5D4A9F5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Неотложная п</w:t>
      </w:r>
      <w:r>
        <w:rPr>
          <w:sz w:val="28"/>
          <w:szCs w:val="28"/>
        </w:rPr>
        <w:t>омощь оказывается в два этапа:</w:t>
      </w:r>
    </w:p>
    <w:p w14:paraId="12CF39C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неотложные мероприятия;</w:t>
      </w:r>
    </w:p>
    <w:p w14:paraId="32E9309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отсроченные мероприятия.</w:t>
      </w:r>
    </w:p>
    <w:p w14:paraId="36FAA0E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Неотложные мероприятия оказываются сразу, на месте поражения или на дому, до прибытия врача и если состояние больного не позволяет доставить его в ближайшее медицинское учр</w:t>
      </w:r>
      <w:r>
        <w:rPr>
          <w:sz w:val="28"/>
          <w:szCs w:val="28"/>
        </w:rPr>
        <w:t>еждение.</w:t>
      </w:r>
    </w:p>
    <w:p w14:paraId="47FC45D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Отсроченные мероприятия могут оказываться во время транспортировки больного в лечебное учреждение или в самом лечебном учреждении для профилактики различных осложнений и предупреждения инвалидности пострадавшего.</w:t>
      </w:r>
    </w:p>
    <w:p w14:paraId="340F32B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Фельдшер должен владеть различными</w:t>
      </w:r>
      <w:r>
        <w:rPr>
          <w:sz w:val="28"/>
          <w:szCs w:val="28"/>
        </w:rPr>
        <w:t xml:space="preserve"> способами и методиками оказания неотложной помощи.</w:t>
      </w:r>
    </w:p>
    <w:p w14:paraId="4619CE34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708896A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Тактика оказания неотложной медицинской помощи при ОРВИ и менингококковой инфекции</w:t>
      </w:r>
    </w:p>
    <w:p w14:paraId="4D8C904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4870B4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видам неотложных состояний при инфекционных заболеваниях относятся гипертермический синдром; судорожный синдром; э</w:t>
      </w:r>
      <w:r>
        <w:rPr>
          <w:sz w:val="28"/>
          <w:szCs w:val="28"/>
        </w:rPr>
        <w:t>ксикоз; нейротоксикоз и острый менингит, менингококковая инфекция; ларингит со стенозом (ложный круп); истинный круп при дифтерии; выявление больных особо опасными инфекциями (ООИ).</w:t>
      </w:r>
    </w:p>
    <w:p w14:paraId="6BC820F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Гипертермический синдром - устойчивое повышение температуры тела. Может ра</w:t>
      </w:r>
      <w:r>
        <w:rPr>
          <w:sz w:val="28"/>
          <w:szCs w:val="28"/>
        </w:rPr>
        <w:t>звиться при самых различных заболеваниях. Иногда сопровождается нарушениями гемодинамики, двигательным и речевым возбуждением, в тяжелых случаях - судорогами, бредом, галлюцинациями и потерей сознания.</w:t>
      </w:r>
    </w:p>
    <w:p w14:paraId="77A6A2B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Неотложная помощь (необходима только при температуре в</w:t>
      </w:r>
      <w:r>
        <w:rPr>
          <w:sz w:val="28"/>
          <w:szCs w:val="28"/>
        </w:rPr>
        <w:t>ыше 38,5°С):</w:t>
      </w:r>
    </w:p>
    <w:p w14:paraId="4EBC21D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снять с больного теплую одежду, убрать лишние одеяла, оставить только легкое покрывало или простыню;</w:t>
      </w:r>
    </w:p>
    <w:p w14:paraId="226BF2B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приложить холодные салфетки к голове и паховым областям, можно на живот и в подмышечные области, к сосудам шеи;</w:t>
      </w:r>
    </w:p>
    <w:p w14:paraId="224BA27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все тело, кроме лица, об</w:t>
      </w:r>
      <w:r>
        <w:rPr>
          <w:sz w:val="28"/>
          <w:szCs w:val="28"/>
        </w:rPr>
        <w:t>ильно смочить 20-30%-м спиртово-водным раствором. Сразу после высыхания кожи процедуру повторить несколько раз. При этом желательно избегать сквозняков;</w:t>
      </w:r>
    </w:p>
    <w:p w14:paraId="4AA3667F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обильно поить больного негорячими жидкостями;</w:t>
      </w:r>
    </w:p>
    <w:p w14:paraId="799FFEB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ввести внутримышечно литическую смесь: анальгин 50% -</w:t>
      </w:r>
      <w:r>
        <w:rPr>
          <w:sz w:val="28"/>
          <w:szCs w:val="28"/>
        </w:rPr>
        <w:t xml:space="preserve"> 1-2 мл и димедрол, супрастин, тавегил или пипольфен - 1 мл, раствор папаверина гидрохлорида 2%-го - 1 мл.</w:t>
      </w:r>
    </w:p>
    <w:p w14:paraId="09FC620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эти препараты вводят из расчета 0,1 мл на год жизни. Допустимо применение этих препаратов, а также аспирина, парацетамола и т. п. в виде таблет</w:t>
      </w:r>
      <w:r>
        <w:rPr>
          <w:sz w:val="28"/>
          <w:szCs w:val="28"/>
        </w:rPr>
        <w:t>ок внутрь, а также использование ректальных свечей с жаропонижающими веществами. Димедрол не назначают пожилым из-за опасности развития психотических реакций;</w:t>
      </w:r>
    </w:p>
    <w:p w14:paraId="324906B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запрещается делать компрессы, ставить горчичники, парить ноги и другие тепловые процедуры;</w:t>
      </w:r>
    </w:p>
    <w:p w14:paraId="3692D34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</w:t>
      </w:r>
      <w:r>
        <w:rPr>
          <w:sz w:val="28"/>
          <w:szCs w:val="28"/>
        </w:rPr>
        <w:t>ли у больного исходно отмечается выраженная бледность кожных покровов (спазм периферических сосудов) или подъем артериального давления, можно ввести дополнительно спазмолитики (дибазол, папаверин, магнезию и др.).</w:t>
      </w:r>
    </w:p>
    <w:p w14:paraId="39C0F56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проведения этих мероприятий зависи</w:t>
      </w:r>
      <w:r>
        <w:rPr>
          <w:sz w:val="28"/>
          <w:szCs w:val="28"/>
        </w:rPr>
        <w:t>т от степени выраженности и устойчивости гипертермии, но как минимум важно не кутать больного, обильно поить, смачивать кожу легко испаряющимися жидкостями, ввести литическую смесь. Повторяют при необходимости до 4-6 раз в сутки.</w:t>
      </w:r>
    </w:p>
    <w:p w14:paraId="3A92843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Больных госпитализируют и</w:t>
      </w:r>
      <w:r>
        <w:rPr>
          <w:sz w:val="28"/>
          <w:szCs w:val="28"/>
        </w:rPr>
        <w:t>ли оставляют на дому, в зависимости от тяжести состояния и основного заболевания.</w:t>
      </w:r>
    </w:p>
    <w:p w14:paraId="21E74D7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Судорожный синдром чаще встречается у детей. Проявляется тоническими, клоническими или тонико-клоническими судорогами.</w:t>
      </w:r>
    </w:p>
    <w:p w14:paraId="419357A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правильно уложить больного для предупреждени</w:t>
      </w:r>
      <w:r>
        <w:rPr>
          <w:sz w:val="28"/>
          <w:szCs w:val="28"/>
        </w:rPr>
        <w:t>я случайных травм и западения языка.</w:t>
      </w:r>
    </w:p>
    <w:p w14:paraId="4C9736F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внутривенно (при невозможности сначала внутримышечно) противосудорожные препараты: седуксен (реланиум) - 2 мл (10 мг), сульфат магния 25% - 10 мл.</w:t>
      </w:r>
    </w:p>
    <w:p w14:paraId="6024F85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седуксен вводят в дозе 2,5 - 10 мг (0,5-2 мл) в зависимости</w:t>
      </w:r>
      <w:r>
        <w:rPr>
          <w:sz w:val="28"/>
          <w:szCs w:val="28"/>
        </w:rPr>
        <w:t xml:space="preserve"> от возраста, магния сульфат 25% из расчета 1 мл на год жизни.</w:t>
      </w:r>
    </w:p>
    <w:p w14:paraId="05576A6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для фиксации больного во время проведения инъекций следует активно привлекать водителя бригады скорой помощи, а также родственников и других окружающих больного лиц.</w:t>
      </w:r>
    </w:p>
    <w:p w14:paraId="0599107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п</w:t>
      </w:r>
      <w:r>
        <w:rPr>
          <w:sz w:val="28"/>
          <w:szCs w:val="28"/>
        </w:rPr>
        <w:t>одлежат госпитализации. Профильность отделения выбирается в зависимости от основного заболевания.</w:t>
      </w:r>
    </w:p>
    <w:p w14:paraId="5C19570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Нейротоксикоз обусловлен раздражением ЦНС и ее вегетативных отделов бактериями, их токсинами, вирусами, продуктами тканевого распада. Развивается отек и набух</w:t>
      </w:r>
      <w:r>
        <w:rPr>
          <w:sz w:val="28"/>
          <w:szCs w:val="28"/>
        </w:rPr>
        <w:t>ание головного мозга, сосудистые нарушения, расстройства дыхания и обмена веществ.</w:t>
      </w:r>
    </w:p>
    <w:p w14:paraId="532DAC4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развивается гипертермический, а иногда и судорожный синдром, больной становится вялым, заторможенным, жалуется на головную боль, тошноту до рвоты, свет раздражает</w:t>
      </w:r>
      <w:r>
        <w:rPr>
          <w:sz w:val="28"/>
          <w:szCs w:val="28"/>
        </w:rPr>
        <w:t xml:space="preserve"> глаза, голова как бы налита свинцом. Могут отмечаться менингеальные симптомы: ригидность затылочных мышц, положительные симптомы Кернига и Брудзинского, а у детей - выбухание и напряжение большого родничка.</w:t>
      </w:r>
    </w:p>
    <w:p w14:paraId="1A36BA6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Менингит может быть вызван бактериями, вирусами </w:t>
      </w:r>
      <w:r>
        <w:rPr>
          <w:sz w:val="28"/>
          <w:szCs w:val="28"/>
        </w:rPr>
        <w:t>или грибками. При менингите все вышеперечисленные симптомы, как правило, ярко выражены, состояние больных бывает тяжелым, они не переносят шума, развивается гиперстезия кожи, сознание спутанное.</w:t>
      </w:r>
    </w:p>
    <w:p w14:paraId="40997AA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Менингококковая инфекция протекает в форме острого назофаринг</w:t>
      </w:r>
      <w:r>
        <w:rPr>
          <w:sz w:val="28"/>
          <w:szCs w:val="28"/>
        </w:rPr>
        <w:t>ита, гнойного менингита и менингококцемии (сепсиса).</w:t>
      </w:r>
    </w:p>
    <w:p w14:paraId="5B040B5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Менингококцемия начинается внезапно и протекает бурно. Отмечаются озноб, головная боль, температура тела быстро повышается до 40°С и выше.</w:t>
      </w:r>
    </w:p>
    <w:p w14:paraId="453440A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5-15 ч от начала болезни появляется геморрагическая сыпь в</w:t>
      </w:r>
      <w:r>
        <w:rPr>
          <w:sz w:val="28"/>
          <w:szCs w:val="28"/>
        </w:rPr>
        <w:t xml:space="preserve"> виде звездочек неправильной формы, наряду с которыми могут быть и мелкие петехии, и крупные кровоизлияния, до 2-4 см в диаметре. Одновременно с геморрагиями могут возникать и розеолезно-папулезные элементы сыпи. Выраженность сыпи может быть различной - от</w:t>
      </w:r>
      <w:r>
        <w:rPr>
          <w:sz w:val="28"/>
          <w:szCs w:val="28"/>
        </w:rPr>
        <w:t xml:space="preserve"> обширной распространенности до единичных элементов. Менингеальные симптомы могут отсутствовать. Возможно молниеносное развитие менингококцемии.</w:t>
      </w:r>
    </w:p>
    <w:p w14:paraId="00A03E8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всех вышеперечисленных заболеваниях необходимо бороться с гипертермическим и судорожным синдромами.</w:t>
      </w:r>
    </w:p>
    <w:p w14:paraId="1E8B72F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ней</w:t>
      </w:r>
      <w:r>
        <w:rPr>
          <w:sz w:val="28"/>
          <w:szCs w:val="28"/>
        </w:rPr>
        <w:t>ротоксикозе проводится дезинтоксикация.</w:t>
      </w:r>
    </w:p>
    <w:p w14:paraId="66C586B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Дается энтеродез (подобен по действию гемодезу, но применяется внутрь) в дозе 5 г (один порошок), растворить в 100 мл кипяченой воды. Давать пить больному до 4-5 раз в сутки до купирования проявлений интоксикации.</w:t>
      </w:r>
    </w:p>
    <w:p w14:paraId="42CD961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нейротоксикозе назначается обильное питье в сочетании с мочегонными препаратами. При явлениях отека мозга показано внутримышечно введение сульфата магния 25%, внутривенно введение 40% глюкозы (10 мл).</w:t>
      </w:r>
    </w:p>
    <w:p w14:paraId="6404120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менингите и менингококковой инфекции незамедлител</w:t>
      </w:r>
      <w:r>
        <w:rPr>
          <w:sz w:val="28"/>
          <w:szCs w:val="28"/>
        </w:rPr>
        <w:t>ьно вводят внутримышечно левомицетина сукцинат - 1 г или бензилпенициллин - 1-2 млн ЕД, а также преднизолон - 60-120 мг (детям 0,5-1 мг на 1 кг веса).</w:t>
      </w:r>
    </w:p>
    <w:p w14:paraId="0B3555D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признаков менингита вводится также лазикс - 20-40 мг (детям -1 мг на 1 кг веса).</w:t>
      </w:r>
    </w:p>
    <w:p w14:paraId="1829E54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больные </w:t>
      </w:r>
      <w:r>
        <w:rPr>
          <w:sz w:val="28"/>
          <w:szCs w:val="28"/>
        </w:rPr>
        <w:t>подлежат госпитализации, при возможности - врачебными бригадами в инфекционный стационар.</w:t>
      </w:r>
    </w:p>
    <w:p w14:paraId="1A4DB10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инфекционно-токсического шока, значительных расстройств сознания, нарушении дыхания, развернутой картине менингококцемии больные незамедлительно должны бы</w:t>
      </w:r>
      <w:r>
        <w:rPr>
          <w:sz w:val="28"/>
          <w:szCs w:val="28"/>
        </w:rPr>
        <w:t>ть доставлены реанимационными бригадами в стационар, имеющий реанимационное отделение или палату интенсивной терапии.</w:t>
      </w:r>
    </w:p>
    <w:p w14:paraId="318D4A6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Эксикоз - потеря жидкости. Развивается при многих инфекционных заболеваниях, сопровождающихся многократной рвотой и жидким стулом. Опасна </w:t>
      </w:r>
      <w:r>
        <w:rPr>
          <w:sz w:val="28"/>
          <w:szCs w:val="28"/>
        </w:rPr>
        <w:t>потеря жидкости в количестве уже 5% от массы тела, особенно у детей.</w:t>
      </w:r>
    </w:p>
    <w:p w14:paraId="146B809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ранними симптомами эксикоза являются сухость слизистых оболочек, губ, языка, ротовой полости, жажда, тахикардия. При прогрессировании дегидратации сознание больного становится сп</w:t>
      </w:r>
      <w:r>
        <w:rPr>
          <w:sz w:val="28"/>
          <w:szCs w:val="28"/>
        </w:rPr>
        <w:t xml:space="preserve">утанным, рефлексы ослаблены. Снижается тургор тканей, лицо «изможденное», глаза запавшие, конечности холодные, у детей западает большой родничок. Развивается олигурия. При потере жидкости более 10% может развиться кома, артериальное давление падает, пульс </w:t>
      </w:r>
      <w:r>
        <w:rPr>
          <w:sz w:val="28"/>
          <w:szCs w:val="28"/>
        </w:rPr>
        <w:t>частый, слабый, тоны сердца глухие, олигурия, вплоть до анурии (гиповолемический шок).</w:t>
      </w:r>
    </w:p>
    <w:p w14:paraId="7B303B4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Неотложная помощь заключается в наводнении больного и посиндромной терапии. При легкой степени эксикоза назначают преимущественно пероральную регидратацию: обильное пить</w:t>
      </w:r>
      <w:r>
        <w:rPr>
          <w:sz w:val="28"/>
          <w:szCs w:val="28"/>
        </w:rPr>
        <w:t>е чая с лимоном, воды, 5%-го раствора глюкозы. Можно также использовать порошки «Регидрон», растворенные в кипяченой воде. Иногда больные, особенно дети, отказываются пить сразу большое количество жидкости. В этом случае ее дают дробно - по 1 ст. л. каждые</w:t>
      </w:r>
      <w:r>
        <w:rPr>
          <w:sz w:val="28"/>
          <w:szCs w:val="28"/>
        </w:rPr>
        <w:t xml:space="preserve"> 10-15 мин.</w:t>
      </w:r>
    </w:p>
    <w:p w14:paraId="045DFAC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эксикозе вводят внутривенно струйно до 100 мл изотонического раствора хлорида натрия, 5%-го раствора глюкозы или растворов «Дисоль», «Трисоль», «Ацесоль» и подобных, после чего налаживают их капельное введение через систему.</w:t>
      </w:r>
    </w:p>
    <w:p w14:paraId="2469F61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</w:t>
      </w:r>
      <w:r>
        <w:rPr>
          <w:sz w:val="28"/>
          <w:szCs w:val="28"/>
        </w:rPr>
        <w:t>ных с легкой степенью эксикоза можно оставить на дому с передачей активного вызова участковому врачу. Больных со средней степенью следует госпитализировать (профиль стационара определяется основным заболеванием), больным с гиповолемическим шоком надо начат</w:t>
      </w:r>
      <w:r>
        <w:rPr>
          <w:sz w:val="28"/>
          <w:szCs w:val="28"/>
        </w:rPr>
        <w:t>ь проводить регидратацию на месте и вызвать реанимационную или врачебную бригаду для транспортировки больного в стационар, имеющий реанимационное отделение.</w:t>
      </w:r>
    </w:p>
    <w:p w14:paraId="10119AE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Ларингит со стенозом (ложный круп) развивается, как правило, при ОРВИ у детей дошкольного возраста,</w:t>
      </w:r>
      <w:r>
        <w:rPr>
          <w:sz w:val="28"/>
          <w:szCs w:val="28"/>
        </w:rPr>
        <w:t xml:space="preserve"> редко - у взрослых. Связан с отеком слизистой дыхательных путей и спазмом. Часто начинается ночью.</w:t>
      </w:r>
    </w:p>
    <w:p w14:paraId="0E6F862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становится грубым и хриплым голос, появляется лающий кашель. Затем возникает затруднение дыхания, оно становится шумным, больной с усилием втягивае</w:t>
      </w:r>
      <w:r>
        <w:rPr>
          <w:sz w:val="28"/>
          <w:szCs w:val="28"/>
        </w:rPr>
        <w:t>т воздух, отмечается втяжение межреберных промежутков и яремной ямки. В дальнейшем развивается дыхательная недостаточность, цианоз кожи, дыхание в легких почти не выслушивается. Возможна асфиксия.</w:t>
      </w:r>
    </w:p>
    <w:p w14:paraId="6779520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неотложной помощи необходимо обеспечить приток</w:t>
      </w:r>
      <w:r>
        <w:rPr>
          <w:sz w:val="28"/>
          <w:szCs w:val="28"/>
        </w:rPr>
        <w:t xml:space="preserve"> свежего воздуха, начать оксигенотерапию.</w:t>
      </w:r>
    </w:p>
    <w:p w14:paraId="344D305C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Папаверин 2%-й - 2 мл (0,1-0,2 мл на год жизни) внутримышечно, при его отсутствии - платифиллин 0,2%-й - 1 мл или атропин 0,1%-й - 1 мл (0,1 мл на год жизни) внутримышечно.</w:t>
      </w:r>
    </w:p>
    <w:p w14:paraId="1045146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Димедрол, супрастин, тавегил или пипольфе</w:t>
      </w:r>
      <w:r>
        <w:rPr>
          <w:sz w:val="28"/>
          <w:szCs w:val="28"/>
        </w:rPr>
        <w:t>н - 1 мл (или 0,1 мл на год жизни) внутримышечно.</w:t>
      </w:r>
    </w:p>
    <w:p w14:paraId="452BE11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стенозе вводят реланиум (седуксен) от 0,5 до 2 мл в зависимости от возраста внутримышечно, а также преднизолон - 0,5-1 мг на 1 кг веса.</w:t>
      </w:r>
    </w:p>
    <w:p w14:paraId="3F6657D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крайнем случае, при асфиксии проводят коникотомию по </w:t>
      </w:r>
      <w:r>
        <w:rPr>
          <w:sz w:val="28"/>
          <w:szCs w:val="28"/>
        </w:rPr>
        <w:t>жизненным показаниям.</w:t>
      </w:r>
    </w:p>
    <w:p w14:paraId="5444A6F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любой степенью стеноза подлежат госпитализации, при тяжелом состоянии - реанимационными или врачебными бригадами. Взрослых с ларингитом без стеноза можно оставить дома с передачей активного вызова участковому врачу.</w:t>
      </w:r>
    </w:p>
    <w:p w14:paraId="68C59BE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Истинный</w:t>
      </w:r>
      <w:r>
        <w:rPr>
          <w:sz w:val="28"/>
          <w:szCs w:val="28"/>
        </w:rPr>
        <w:t xml:space="preserve"> круп развивается при дифтерии гортани в результате ее отека и перекрытия дыхательных путей дифтерийными пленками. Проявляется нарастающей дыхательной недостаточностью, может привести к асфиксии.</w:t>
      </w:r>
    </w:p>
    <w:p w14:paraId="7FFBE9A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мер, принимаемых при лечении ложного крупа, у больных</w:t>
      </w:r>
      <w:r>
        <w:rPr>
          <w:sz w:val="28"/>
          <w:szCs w:val="28"/>
        </w:rPr>
        <w:t xml:space="preserve"> дифтерией со стенозом тяжелой степени чаще может возникнуть необходимость в коникотомии.</w:t>
      </w:r>
    </w:p>
    <w:p w14:paraId="7E3E9C1A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коникотомии. Больного укладывают на спину на твердую поверхность, с валиком в подлопаточной области. Переднюю поверхность шеи обрабатывают вначале спиртом, а </w:t>
      </w:r>
      <w:r>
        <w:rPr>
          <w:sz w:val="28"/>
          <w:szCs w:val="28"/>
        </w:rPr>
        <w:t>затем спиртовым раствором йода. Проводят местную анестезию. Скальпелем разрезают кожу, подкожную клетчатку и фасцию и обнажают конусовидную связку. Ее прокалывают кончиком скальпеля, в полученное отверстие вставляют любую трубку подходящего диаметра с упру</w:t>
      </w:r>
      <w:r>
        <w:rPr>
          <w:sz w:val="28"/>
          <w:szCs w:val="28"/>
        </w:rPr>
        <w:t>гими стенками или трахеостомическую канюлю. Проводник канюли немедленно удаляют, канюлю фиксируют к поверхности шеи бинтом или лейкопластырем.</w:t>
      </w:r>
    </w:p>
    <w:p w14:paraId="42F790C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описанной операции, на которую бывает психологически трудно решиться при отсутствии опыта, можно, не делая</w:t>
      </w:r>
      <w:r>
        <w:rPr>
          <w:sz w:val="28"/>
          <w:szCs w:val="28"/>
        </w:rPr>
        <w:t xml:space="preserve"> разрезов кожи, ввести путем прокола шеи в области конусовидной связки 5-6 игл с широким просветом. О правильном проведении манипуляции свидетельствует свистящее вхождение и выхождение воздуха через иглы при дыхательных движениях.</w:t>
      </w:r>
    </w:p>
    <w:p w14:paraId="2E78E09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дифтерийным кру</w:t>
      </w:r>
      <w:r>
        <w:rPr>
          <w:sz w:val="28"/>
          <w:szCs w:val="28"/>
        </w:rPr>
        <w:t>пом подлежат транспортировке в положении сидя с продолжающейся оксигенотерапией в специальные отделения, выделенные для госпитализации дифтерийных больных.</w:t>
      </w:r>
    </w:p>
    <w:p w14:paraId="6E4D5F64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9516B4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 Тактика оказания неотложной медицинской помощи при клещевом энцефалите</w:t>
      </w:r>
    </w:p>
    <w:p w14:paraId="338E391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230480B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Клещевой энцефалит - вир</w:t>
      </w:r>
      <w:r>
        <w:rPr>
          <w:sz w:val="28"/>
          <w:szCs w:val="28"/>
        </w:rPr>
        <w:t>усное заболевание, которое вызывается иксодовыми клещами, приводит к поражению центральной и периферической нервных систем, вызывает тяжелые осложнения, завершающиеся параличом и летальным исходом.</w:t>
      </w:r>
    </w:p>
    <w:p w14:paraId="4148CC6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продолжительность инкубационного периода инфекции </w:t>
      </w:r>
      <w:r>
        <w:rPr>
          <w:sz w:val="28"/>
          <w:szCs w:val="28"/>
        </w:rPr>
        <w:t>составляет 7-14 дней.</w:t>
      </w:r>
    </w:p>
    <w:p w14:paraId="20D64F61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первоначальных этапах клещевой энцефалит проявляет себя следующими симптомами: онемение кожи лица и шеи; слабость в конечностях и мышцах; озноб; повышение температуры тела вплоть до 40°С; резкая головная боль; тошнота, рвота; быстр</w:t>
      </w:r>
      <w:r>
        <w:rPr>
          <w:sz w:val="28"/>
          <w:szCs w:val="28"/>
        </w:rPr>
        <w:t>ая утомляемость; нарушения сна. В остром периоде у больных клещевым энцефалитом отмечается гиперемия шеи, лица и груди, а также инъекция склер и конъюнктивит. Людей беспокоят сильные боли в конечностях и мышцах, особенно там, где в дальнейшем проявятся пар</w:t>
      </w:r>
      <w:r>
        <w:rPr>
          <w:sz w:val="28"/>
          <w:szCs w:val="28"/>
        </w:rPr>
        <w:t>аличи и парезы. Кроме того, в начале болезни вирус клещевого энцефалита может привести к частым потерям сознания и чувству оглушенности. По мере развития заболевания эти симптомы часто перерастают в состояния близкие к коме.</w:t>
      </w:r>
    </w:p>
    <w:p w14:paraId="58B00C69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5 форм клещевого энцеф</w:t>
      </w:r>
      <w:r>
        <w:rPr>
          <w:sz w:val="28"/>
          <w:szCs w:val="28"/>
        </w:rPr>
        <w:t>алита, каждая из которых характеризуется каким-либо ведущим синдромом болезни:</w:t>
      </w:r>
    </w:p>
    <w:p w14:paraId="74D8FF9E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лихорадочная - продолжительность лихорадки составляет 3-5 дней. Данная форма отличается благоприятным течением и быстрым выздоровлением, если, конечно, пациенту была вовремя с</w:t>
      </w:r>
      <w:r>
        <w:rPr>
          <w:sz w:val="28"/>
          <w:szCs w:val="28"/>
        </w:rPr>
        <w:t>делана прививка от клещевого энцефалита. Основными признаками заболевания являются: тошнота, головная боль, слабость;</w:t>
      </w:r>
    </w:p>
    <w:p w14:paraId="43D34AAE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менингеальная - наиболее распространенный вариант инфекции. Пациенты страдают от сильных головных болей, тошноты, головокружений, рвоты,</w:t>
      </w:r>
      <w:r>
        <w:rPr>
          <w:sz w:val="28"/>
          <w:szCs w:val="28"/>
        </w:rPr>
        <w:t xml:space="preserve"> болей в глазах. Человек становится вялым и заторможенным, причем неприятные симптомы устойчивы на протяжении всего периода лечения и могут держаться даже при нормальной температуре. В образцах спинномозговой жидкости обнаруживается большое количество белк</w:t>
      </w:r>
      <w:r>
        <w:rPr>
          <w:sz w:val="28"/>
          <w:szCs w:val="28"/>
        </w:rPr>
        <w:t>а;</w:t>
      </w:r>
    </w:p>
    <w:p w14:paraId="1BE4DFD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менингоэнцефалитическая - отличается тяжелым течением. Клещевой энцефалит приводит к психомоторному возбуждению, бреду, галлюцинациям, потере ориентации, эпилептическим припадкам. У пациентов быстро развиваются парезы, мозжечковый синдром, миоклонии. </w:t>
      </w:r>
      <w:r>
        <w:rPr>
          <w:sz w:val="28"/>
          <w:szCs w:val="28"/>
        </w:rPr>
        <w:t>При поражении вегетативных центров заболевание провоцирует развитие синдрома желудочного кровотечения с обильной кровавой рвотой;</w:t>
      </w:r>
    </w:p>
    <w:p w14:paraId="366BDA6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полиомиелитическая - диагностируется почти у 30% заболевших людей. Они жалуются на быструю утомляемость, общее недомогание, </w:t>
      </w:r>
      <w:r>
        <w:rPr>
          <w:sz w:val="28"/>
          <w:szCs w:val="28"/>
        </w:rPr>
        <w:t xml:space="preserve">внезапное развитие слабости в какой-либо конечности (в дальнейшем она с большой долей вероятности будет подвержена двигательным нарушениям). Нередки и вялые парезы шейно-плечевой локализации. Симптомы заболевания клещевым энцефалитом быстро прогрессируют. </w:t>
      </w:r>
      <w:r>
        <w:rPr>
          <w:sz w:val="28"/>
          <w:szCs w:val="28"/>
        </w:rPr>
        <w:t>Если прививка от клещевого энцефалита запоздала, в конце 2-3-й недели у больных развивается атрофия мышц;</w:t>
      </w:r>
    </w:p>
    <w:p w14:paraId="62A75E96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полирадикулоневритическая - характеризуется поражением периферических корешков и нервов, расстройствами чувствительности, вялыми параличами ног, кот</w:t>
      </w:r>
      <w:r>
        <w:rPr>
          <w:sz w:val="28"/>
          <w:szCs w:val="28"/>
        </w:rPr>
        <w:t>орые могут распространиться на мускулатуру рук и туловища.</w:t>
      </w:r>
    </w:p>
    <w:p w14:paraId="49E49C46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укусе клеща и обращении в фельдшерский пункт фельдшер оказывает неотложную медицинскую помощь, соблюдая следующие рекомендации при удалении клеща:</w:t>
      </w:r>
    </w:p>
    <w:p w14:paraId="624C05F7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захватить клеща пинцетом или пальц</w:t>
      </w:r>
      <w:r>
        <w:rPr>
          <w:sz w:val="28"/>
          <w:szCs w:val="28"/>
        </w:rPr>
        <w:t>ами в перчатках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покровов;</w:t>
      </w:r>
    </w:p>
    <w:p w14:paraId="198DBB16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укуса продезинфицировать любым пригодным для этих целей средством (70% спирт, 5% </w:t>
      </w:r>
      <w:r>
        <w:rPr>
          <w:sz w:val="28"/>
          <w:szCs w:val="28"/>
        </w:rPr>
        <w:t>йод и т.д.);</w:t>
      </w:r>
    </w:p>
    <w:p w14:paraId="6D4EF31C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отрыва головки или хоботка клеща (случайно или во время его удаления) на коже остаётся черная точка, которую необходимо обработать 5% йодом и оставить до естественной элиминации.</w:t>
      </w:r>
    </w:p>
    <w:p w14:paraId="08D17B40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Клещей, извлеченных из кожи, по возможности доставить в</w:t>
      </w:r>
      <w:r>
        <w:rPr>
          <w:sz w:val="28"/>
          <w:szCs w:val="28"/>
        </w:rPr>
        <w:t xml:space="preserve"> лабораторию, где проводят исследования их на зараженность боррелиями с соблюдением следующих правил:</w:t>
      </w:r>
    </w:p>
    <w:p w14:paraId="67720650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исследования пригодны только живые клещи.</w:t>
      </w:r>
    </w:p>
    <w:p w14:paraId="1C691085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следует смазывать клещей маслами, кремами и т.д.</w:t>
      </w:r>
    </w:p>
    <w:p w14:paraId="05AB6F8C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Удаленного клеща следует поместить в чистую посуду</w:t>
      </w:r>
      <w:r>
        <w:rPr>
          <w:sz w:val="28"/>
          <w:szCs w:val="28"/>
        </w:rPr>
        <w:t xml:space="preserve"> (пробирка, пузырек, баночка и т.п.), в которую, с целью создания повышенной влажности, предварительно поместить чуть смоченную водой гигроскопичную бумагу (фильтровальная, бумажная салфетка и др.).</w:t>
      </w:r>
    </w:p>
    <w:p w14:paraId="1CE30E4D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Хранение и доставка клещей с соблюдением вышеуказанных </w:t>
      </w:r>
      <w:r>
        <w:rPr>
          <w:sz w:val="28"/>
          <w:szCs w:val="28"/>
        </w:rPr>
        <w:t>условий возможны только в течение 2-х суток.</w:t>
      </w:r>
    </w:p>
    <w:p w14:paraId="4DA85B8A" w14:textId="77777777" w:rsidR="00000000" w:rsidRDefault="00A055C8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больного с характерными признаками клещевого энцефалита фельдшер оказывает неотложную медицинскую помощь в зависимости от симптоматики заболевания и производит транспортировку больного в стационар.</w:t>
      </w:r>
    </w:p>
    <w:p w14:paraId="4ECCA67B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C1BA55C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главе 2</w:t>
      </w:r>
    </w:p>
    <w:p w14:paraId="6BA38ABE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Инфекционные заболевания характеризуются тем, что патогенные агенты вызывают отравление организма выделяемыми ими в процессе жизнедеятельности экзотоксинами &lt;https://ru.wikipedia.org/wiki/%D0%AD%D0%BA%D0%B7%D0%BE%D1%82%D0%BE%D0%BA%D1%81</w:t>
      </w:r>
      <w:r>
        <w:rPr>
          <w:sz w:val="28"/>
          <w:szCs w:val="28"/>
        </w:rPr>
        <w:t>%D0%B8%D0%BD&gt;, освобождают токсины (эндотоксины) при разрушении своих тел. Высвобождаемые токсины вовлекаются в обмен веществ, вызывая необратимые изменения гомеостаза организма. При этом возникают критические или неотложные состояние, характеризующиеся во</w:t>
      </w:r>
      <w:r>
        <w:rPr>
          <w:sz w:val="28"/>
          <w:szCs w:val="28"/>
        </w:rPr>
        <w:t>зникновением гипертермического и судорожного синдромов, эксикоза, нейротоксикоза.</w:t>
      </w:r>
    </w:p>
    <w:p w14:paraId="7C0E906F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Оказание первичной медицинской помощи на догоспитальном этапе при инфекционных заболеваниях часто спасает жизнь и сохраняет здоровье пострадавшим. Поэтому так важна деятельно</w:t>
      </w:r>
      <w:r>
        <w:rPr>
          <w:sz w:val="28"/>
          <w:szCs w:val="28"/>
        </w:rPr>
        <w:t>сть фельдшеров, которые обязаны четко знать простейшие принципы оказания первой медицинской помощи при инфекционных заболеваниях.</w:t>
      </w:r>
    </w:p>
    <w:p w14:paraId="55C7E470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Фельдшер на догоспитальном этапе предпринимает действия для ускоренного наводнения организма при обезвоживании; проводит проти</w:t>
      </w:r>
      <w:r>
        <w:rPr>
          <w:sz w:val="28"/>
          <w:szCs w:val="28"/>
        </w:rPr>
        <w:t>восудорожную терапию при судорожном симптоме; принимает меры по оказанию неотложной помощи при гипертермическом синдроме.</w:t>
      </w:r>
    </w:p>
    <w:p w14:paraId="70938F1A" w14:textId="77777777" w:rsidR="00000000" w:rsidRDefault="00A055C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67E5C04B" w14:textId="77777777" w:rsidR="00000000" w:rsidRDefault="00A055C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740EF428" w14:textId="77777777" w:rsidR="00000000" w:rsidRDefault="00A055C8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7CB9867B" w14:textId="77777777" w:rsidR="00000000" w:rsidRDefault="00A055C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caps/>
          <w:sz w:val="28"/>
          <w:szCs w:val="28"/>
        </w:rPr>
        <w:t xml:space="preserve"> 3. </w:t>
      </w:r>
      <w:r>
        <w:rPr>
          <w:b/>
          <w:bCs/>
          <w:sz w:val="28"/>
          <w:szCs w:val="28"/>
        </w:rPr>
        <w:t>Анализ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заболеваемости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оказания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неотложной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медицинской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помощи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МЛПУ «Станция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скорой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медицинской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помощи»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населению</w:t>
      </w:r>
      <w:r>
        <w:rPr>
          <w:b/>
          <w:bCs/>
          <w:caps/>
          <w:sz w:val="28"/>
          <w:szCs w:val="28"/>
        </w:rPr>
        <w:t xml:space="preserve"> К</w:t>
      </w:r>
      <w:r>
        <w:rPr>
          <w:b/>
          <w:bCs/>
          <w:sz w:val="28"/>
          <w:szCs w:val="28"/>
        </w:rPr>
        <w:t>иселе</w:t>
      </w:r>
      <w:r>
        <w:rPr>
          <w:b/>
          <w:bCs/>
          <w:sz w:val="28"/>
          <w:szCs w:val="28"/>
        </w:rPr>
        <w:t>вского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инфекционных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заболеваниях</w:t>
      </w:r>
    </w:p>
    <w:p w14:paraId="746928D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0151ED8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дипломной работы выполнена на базе муниципального лечебно-профилактического учреждения «Станция скорой медицинской помощи» Киселевского городского округа (ССМП КГО).</w:t>
      </w:r>
    </w:p>
    <w:p w14:paraId="3F11E08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ССМП КГО - лече</w:t>
      </w:r>
      <w:r>
        <w:rPr>
          <w:sz w:val="28"/>
          <w:szCs w:val="28"/>
        </w:rPr>
        <w:t>бно-профилактическое учреждение, оказывающее круглосуточную медицинскую помощь (режим работы с 00ч.00мин. до 24ч. 00мин.) как заболевшим и пострадавшим находящимся вне лечебно-профилактического учреждения, так и в пути следования в лечебно-профилактическое</w:t>
      </w:r>
      <w:r>
        <w:rPr>
          <w:sz w:val="28"/>
          <w:szCs w:val="28"/>
        </w:rPr>
        <w:t xml:space="preserve"> учреждение при состояниях, угрожающих здоровью или жизни граждан, вызванных внезапными заболеваниями, обострением хронических заболеваний, несчастными случаями, травмам и отравлениями, осложнениями беременности, при родах и других состояниях и заболевания</w:t>
      </w:r>
      <w:r>
        <w:rPr>
          <w:sz w:val="28"/>
          <w:szCs w:val="28"/>
        </w:rPr>
        <w:t>х.</w:t>
      </w:r>
    </w:p>
    <w:p w14:paraId="2BE08E3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Скорая медицинская помощь на территории Киселевского городского округа оказывается всем гражданам, вне зависимости от пола, возраста, национальности, места жительства и места регистрации, религиозных убеждений, иных обстоятельств.</w:t>
      </w:r>
    </w:p>
    <w:p w14:paraId="60BD999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ССМП</w:t>
      </w:r>
      <w:r>
        <w:rPr>
          <w:sz w:val="28"/>
          <w:szCs w:val="28"/>
        </w:rPr>
        <w:t xml:space="preserve"> КГО имеет 5 подстанций, расположенных во всех районах города. Скорая медицинская помощь населению оказывается силами 10 выездных бригад в суточном исчислении, в их числе 1 кардиологическая, 1 реанимационная, 1 психиатрическая, 7 линейных бригад.</w:t>
      </w:r>
    </w:p>
    <w:p w14:paraId="64BB2BF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ССМП КГО </w:t>
      </w:r>
      <w:r>
        <w:rPr>
          <w:sz w:val="28"/>
          <w:szCs w:val="28"/>
        </w:rPr>
        <w:t>обслуживает жителей Киселевского городского округа, п. Карагайла, д. Карагайла, с. Бурлаки, п. Пушкино, ст. Ускат, п. Ивановка, с. Старо-Сергеевка, п. Тихоновка (трудовая), с. Кутоново, ст. Углерод, п. Чапаевский, п. Севск, д. Александровка, п. Октябрьский</w:t>
      </w:r>
      <w:r>
        <w:rPr>
          <w:sz w:val="28"/>
          <w:szCs w:val="28"/>
        </w:rPr>
        <w:t>, д. Антоновка, д. Лукъяновка, с. Михайловка, с. Иганино, п. Малиновка, с. Инченково.</w:t>
      </w:r>
    </w:p>
    <w:p w14:paraId="7B92C6A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ССМП КГО ведет деятельность на основании лицензии ЛО-42-01-001780 от 30 января 2013 г. на осуществление медицинской деятельности.</w:t>
      </w:r>
    </w:p>
    <w:p w14:paraId="48DC9EC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ССМП КГО осуществляет доврачебную медици</w:t>
      </w:r>
      <w:r>
        <w:rPr>
          <w:sz w:val="28"/>
          <w:szCs w:val="28"/>
        </w:rPr>
        <w:t>нскую помощь по медицинским осмотрам (предрейсовым, послерейсовым), сестринскому делу, скорой медицинской помощи, лечебному делу.</w:t>
      </w:r>
    </w:p>
    <w:p w14:paraId="52C53B7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ССМП КГО в своей деятельности руководствуется приказами и инструкциями (см. Приложение).</w:t>
      </w:r>
    </w:p>
    <w:p w14:paraId="738672D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были испол</w:t>
      </w:r>
      <w:r>
        <w:rPr>
          <w:sz w:val="28"/>
          <w:szCs w:val="28"/>
        </w:rPr>
        <w:t>ьзованы следующие материалы:</w:t>
      </w:r>
    </w:p>
    <w:p w14:paraId="07F131B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Медицинская документация:</w:t>
      </w:r>
    </w:p>
    <w:p w14:paraId="4B0D4AEA" w14:textId="77777777" w:rsidR="00000000" w:rsidRDefault="00A055C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годовые отчеты о работе МЛПУ «Станции скорой медицинской помощи» КГО;</w:t>
      </w:r>
    </w:p>
    <w:p w14:paraId="57FFE28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карта вызова скорой медицинской помощи;</w:t>
      </w:r>
    </w:p>
    <w:p w14:paraId="0EA12D2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постановление Администрации КГО об утверждении административного регламента оказани</w:t>
      </w:r>
      <w:r>
        <w:rPr>
          <w:sz w:val="28"/>
          <w:szCs w:val="28"/>
        </w:rPr>
        <w:t>я муниципальной услуги «Оказание скорой медицинской помощи муниципальным лечебно-профилактическим учреждением «Станция скорой медицинской помощи».</w:t>
      </w:r>
    </w:p>
    <w:p w14:paraId="584D22A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Материальная база станции скорой медицинской помощи</w:t>
      </w:r>
    </w:p>
    <w:p w14:paraId="22374E71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применен общетеоретический метод, суть к</w:t>
      </w:r>
      <w:r>
        <w:rPr>
          <w:sz w:val="28"/>
          <w:szCs w:val="28"/>
        </w:rPr>
        <w:t>оторого состояла в анализе медицинской литературы и нормативно-правовой документации.</w:t>
      </w:r>
    </w:p>
    <w:p w14:paraId="3EC8FC8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метод является базовым для обработки данных измерений практически во всех областях исследования. Данный метод применяется для обработки статистических данн</w:t>
      </w:r>
      <w:r>
        <w:rPr>
          <w:sz w:val="28"/>
          <w:szCs w:val="28"/>
        </w:rPr>
        <w:t>ых.</w:t>
      </w:r>
    </w:p>
    <w:p w14:paraId="3F8B7DD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метод использовался при обработке результатов годовых отчётов станции скорой медицинской помощи КГО по поставленной цели и задачам данного практического исследования.</w:t>
      </w:r>
    </w:p>
    <w:p w14:paraId="6568461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этапом является анализ статистических данных.</w:t>
      </w:r>
    </w:p>
    <w:p w14:paraId="6C5528F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оценку эп</w:t>
      </w:r>
      <w:r>
        <w:rPr>
          <w:sz w:val="28"/>
          <w:szCs w:val="28"/>
        </w:rPr>
        <w:t>идемиологической ситуации с инфекционными заболеваниями по Кемеровской области.</w:t>
      </w:r>
    </w:p>
    <w:p w14:paraId="1A121C79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 Федеральной службы по надзору в сфере защиты прав потребителей и благополучия человека (</w:t>
      </w:r>
      <w:r>
        <w:rPr>
          <w:sz w:val="28"/>
          <w:szCs w:val="28"/>
          <w:lang w:val="en-US"/>
        </w:rPr>
        <w:t>www.rospotrebnadzor.ru</w:t>
      </w:r>
      <w:r>
        <w:rPr>
          <w:sz w:val="28"/>
          <w:szCs w:val="28"/>
        </w:rPr>
        <w:t xml:space="preserve">), заболеваемость ОРВИ по области составила в 2013 году </w:t>
      </w:r>
      <w:r>
        <w:rPr>
          <w:sz w:val="28"/>
          <w:szCs w:val="28"/>
        </w:rPr>
        <w:t>22712,7 зарегистрированных случаев на 100 000 человек населения, в 2014 году - 22451,4 зарегистрированных случаев на 100 000 человек населения.</w:t>
      </w:r>
    </w:p>
    <w:p w14:paraId="43DB0807" w14:textId="77777777" w:rsidR="00000000" w:rsidRDefault="00A0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Заболеваемость ОРВИ в КГО и городе Новокузнецке (для сравнения) приведена в табл.1.</w:t>
      </w:r>
    </w:p>
    <w:p w14:paraId="44CFC59E" w14:textId="77777777" w:rsidR="00000000" w:rsidRDefault="00A055C8">
      <w:pPr>
        <w:ind w:firstLine="709"/>
        <w:rPr>
          <w:sz w:val="28"/>
          <w:szCs w:val="28"/>
        </w:rPr>
      </w:pPr>
    </w:p>
    <w:p w14:paraId="71DD0667" w14:textId="77777777" w:rsidR="00000000" w:rsidRDefault="00A055C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474B8C9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О</w:t>
      </w:r>
      <w:r>
        <w:rPr>
          <w:sz w:val="28"/>
          <w:szCs w:val="28"/>
        </w:rPr>
        <w:t>РВИ в 2013-2014 годах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70"/>
        <w:gridCol w:w="2128"/>
        <w:gridCol w:w="2365"/>
        <w:gridCol w:w="2002"/>
      </w:tblGrid>
      <w:tr w:rsidR="00000000" w14:paraId="4C3BFDB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2BC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CC8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9AE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случаев (на 100 000 человек населения</w:t>
            </w:r>
          </w:p>
        </w:tc>
      </w:tr>
      <w:tr w:rsidR="00000000" w14:paraId="5E24F1A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517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39B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D6E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495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636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Новокузнецк</w:t>
            </w:r>
          </w:p>
        </w:tc>
      </w:tr>
      <w:tr w:rsidR="00000000" w14:paraId="54BB127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9D7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932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3BF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22712,7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70E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6FF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26734,6</w:t>
            </w:r>
          </w:p>
        </w:tc>
      </w:tr>
      <w:tr w:rsidR="00000000" w14:paraId="5EB5783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BCC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95D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1C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22451,4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2D6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20011,5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1F1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26682,1</w:t>
            </w:r>
          </w:p>
        </w:tc>
      </w:tr>
      <w:tr w:rsidR="00000000" w14:paraId="199C94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CA8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E8B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(+)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спад (-), %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E97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CDF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D5F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</w:tbl>
    <w:p w14:paraId="27077DC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657154E5" w14:textId="64E4FB94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5A23E" wp14:editId="646A8108">
            <wp:extent cx="405765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BCF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Показатели заболеваемости ОРВИ в 2013-2014 годах</w:t>
      </w:r>
    </w:p>
    <w:p w14:paraId="7AA83F8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2399D1D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КГО уровень заболеваемости ОРВИ ниже, а спад заболеваемости выше по величине, чем в области и в городе Новокузнецке. Тем не менее, исходя из данных по забо</w:t>
      </w:r>
      <w:r>
        <w:rPr>
          <w:sz w:val="28"/>
          <w:szCs w:val="28"/>
        </w:rPr>
        <w:t>леваемости видно, что эпидемиологическая ситуация с ОРВИ в Кемеровской области крайне напряженная.</w:t>
      </w:r>
    </w:p>
    <w:p w14:paraId="5F132C8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Федеральной службы по надзору в сфере защиты прав потребителей и благополучия человека заболеваемость локализованными и генерализованными формами м</w:t>
      </w:r>
      <w:r>
        <w:rPr>
          <w:sz w:val="28"/>
          <w:szCs w:val="28"/>
        </w:rPr>
        <w:t>енингококковой инфекции по области составила в 2013 году 2,6 зарегистрированных случаев на 100 000 человек населения, в 2014 году - 1,9 зарегистрированных случаев на 100 000 человек населения.</w:t>
      </w:r>
    </w:p>
    <w:p w14:paraId="7DA0C6B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менингококковой инфекцией в КГО и городе Новокуз</w:t>
      </w:r>
      <w:r>
        <w:rPr>
          <w:sz w:val="28"/>
          <w:szCs w:val="28"/>
        </w:rPr>
        <w:t>нецке (для сравнения) приведена в табл.2.</w:t>
      </w:r>
    </w:p>
    <w:p w14:paraId="1BF4E5E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D248D09" w14:textId="77777777" w:rsidR="00000000" w:rsidRDefault="00A055C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1E435C0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менингококковой инфекцией в 2013-2014 г.г.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212"/>
        <w:gridCol w:w="2184"/>
        <w:gridCol w:w="2043"/>
        <w:gridCol w:w="2254"/>
      </w:tblGrid>
      <w:tr w:rsidR="00000000" w14:paraId="1649F54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3BA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2C5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DC8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случаев (на 100 000 человек населения</w:t>
            </w:r>
          </w:p>
        </w:tc>
      </w:tr>
      <w:tr w:rsidR="00000000" w14:paraId="660B09EF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49E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FA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C57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3B0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КГО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06C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Новокузнецк</w:t>
            </w:r>
          </w:p>
        </w:tc>
      </w:tr>
      <w:tr w:rsidR="00000000" w14:paraId="1D7ED81D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098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D1D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FA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CFE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CC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000000" w14:paraId="44E14B61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852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56D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9E9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DAB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E8B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000000" w14:paraId="12D4748C" w14:textId="77777777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9ED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107F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 (+)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спад (-), %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C94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-27,93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8D4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802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-3,71</w:t>
            </w:r>
          </w:p>
        </w:tc>
      </w:tr>
    </w:tbl>
    <w:p w14:paraId="7B87D58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2518995B" w14:textId="56014330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DF765" wp14:editId="0F840004">
            <wp:extent cx="4210050" cy="2200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F9C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Показатели заболеваемости менингококковой инфекцией в 2013-2014 годах</w:t>
      </w:r>
    </w:p>
    <w:p w14:paraId="4EDDDFD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30E237A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КГО уровень заболеваемости менингококковой инфекцией (на 100 000 человек населения) ниже, чем в городе Новокузнецке и в целом по Кемеро</w:t>
      </w:r>
      <w:r>
        <w:rPr>
          <w:sz w:val="28"/>
          <w:szCs w:val="28"/>
        </w:rPr>
        <w:t>вской области.</w:t>
      </w:r>
    </w:p>
    <w:p w14:paraId="717E63CD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Эпидемиологическая ситуация в 2013-2014 годах по клещевому вирусному энцефалиту во всех регионах России остается напряженной и незначительно осложнилась по сравнению с предыдущими годами.</w:t>
      </w:r>
    </w:p>
    <w:p w14:paraId="18C790A8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проблема инвалидизации больных и летальны</w:t>
      </w:r>
      <w:r>
        <w:rPr>
          <w:sz w:val="28"/>
          <w:szCs w:val="28"/>
        </w:rPr>
        <w:t>х исходов, включая детей до 17 лет. В 2014 г. смертность в России от КВЭ составила 45% от всех случаев, связанных с природно-очаговыми и зооантропонозными болезнями. Значительно чаще наблюдаются летальные исходы и тяжелые формы болезни у людей, не привитых</w:t>
      </w:r>
      <w:r>
        <w:rPr>
          <w:sz w:val="28"/>
          <w:szCs w:val="28"/>
        </w:rPr>
        <w:t xml:space="preserve"> от КВЭ, поздно обратившихся за медицинской помощью, с несвоевременно поставленным диагнозом, и не прошедших курс специфической иммунопрофилактики.</w:t>
      </w:r>
    </w:p>
    <w:p w14:paraId="3B054723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Федеральной службы по надзору в сфере защиты прав потребителей и благополучия человека, уровень за</w:t>
      </w:r>
      <w:r>
        <w:rPr>
          <w:sz w:val="28"/>
          <w:szCs w:val="28"/>
        </w:rPr>
        <w:t>болеваемости КВЭ по Кемеровской области составил в 2013 году 7,8 зарегистрированных случаев на 100 000 человек населения, в 2014 году - 8,2 зарегистрированных случаев на 100 000 человек населения, что выше среднего показателя для России в 3 раза. Связано э</w:t>
      </w:r>
      <w:r>
        <w:rPr>
          <w:sz w:val="28"/>
          <w:szCs w:val="28"/>
        </w:rPr>
        <w:t>то вероятно с высокой численностью иксодового клеща в Кемеровской области и повышенной клещевой активностью в весенне-осенний период.</w:t>
      </w:r>
    </w:p>
    <w:p w14:paraId="5486D5D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КВЭ в КГО и городе Новокузнецке (для сравнения) приведена в табл.3.</w:t>
      </w:r>
    </w:p>
    <w:p w14:paraId="53C687E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02595B61" w14:textId="77777777" w:rsidR="00000000" w:rsidRDefault="00A055C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3913484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КВЭ в 2013-20</w:t>
      </w:r>
      <w:r>
        <w:rPr>
          <w:sz w:val="28"/>
          <w:szCs w:val="28"/>
        </w:rPr>
        <w:t>14 годах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70"/>
        <w:gridCol w:w="2604"/>
        <w:gridCol w:w="1875"/>
        <w:gridCol w:w="2016"/>
      </w:tblGrid>
      <w:tr w:rsidR="00000000" w14:paraId="0476099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431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A9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D2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случаев (на 100 000 человек населения</w:t>
            </w:r>
          </w:p>
        </w:tc>
      </w:tr>
      <w:tr w:rsidR="00000000" w14:paraId="768AED4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9F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DC4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063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EF4E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768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Новокузнецк</w:t>
            </w:r>
          </w:p>
        </w:tc>
      </w:tr>
      <w:tr w:rsidR="00000000" w14:paraId="56E7DC7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BD4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1A1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B60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03EF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B60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000000" w14:paraId="50A0D34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004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447E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6A4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94E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9E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00000" w14:paraId="58C1593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DDC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E6D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(+)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спад (-), %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9D8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22F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8A0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+3,9</w:t>
            </w:r>
          </w:p>
        </w:tc>
      </w:tr>
    </w:tbl>
    <w:p w14:paraId="0C88FDB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7E7ACBD7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КГО в 2014 году произошло снижение уровня заболеваемости КВЭ (н</w:t>
      </w:r>
      <w:r>
        <w:rPr>
          <w:sz w:val="28"/>
          <w:szCs w:val="28"/>
        </w:rPr>
        <w:t>а 100 000 человек населения) по сравнению с 2013 годом на фоне роста уровня заболеваемости в городе Новокузнецке и в целом по Кемеровской области.</w:t>
      </w:r>
    </w:p>
    <w:p w14:paraId="47EB004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D7753EE" w14:textId="77777777" w:rsidR="00000000" w:rsidRDefault="00A05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DB8FA8" w14:textId="12C71B89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8B37C" wp14:editId="3496A866">
            <wp:extent cx="4162425" cy="217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2CA5D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Показатели заболеваемости КВЭ в 2013-2014 годах</w:t>
      </w:r>
    </w:p>
    <w:p w14:paraId="78BA43A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CC32149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определяемым показателем явилось время прибытия бригады скорой медицинской помощи к больным инфекционными заболеваниями.</w:t>
      </w:r>
    </w:p>
    <w:p w14:paraId="04E0B47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3B7886AF" w14:textId="2523AD17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6A750F" wp14:editId="52ABD553">
            <wp:extent cx="4210050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C3A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Показатели времени доезда бригады СМП до больного в 2012-2014 годах</w:t>
      </w:r>
    </w:p>
    <w:p w14:paraId="6C060D4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3F3913D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тщательного анализа статистической информации, в структуре задействованы данные за 3 года. Результаты исследования демонстрируют уменьшение времени прибыти</w:t>
      </w:r>
      <w:r>
        <w:rPr>
          <w:sz w:val="28"/>
          <w:szCs w:val="28"/>
        </w:rPr>
        <w:t>я бригады скорой медицинской помощи для оказания помощи на 3 минуты в 2014 году по сравнению с 2012 годом.</w:t>
      </w:r>
    </w:p>
    <w:p w14:paraId="0BBA38D5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анализа стала оценка времени оказания бригадами медицинской помощи больным инфекционными заболеваниями. Взяв в расчёт данные за 3 го</w:t>
      </w:r>
      <w:r>
        <w:rPr>
          <w:sz w:val="28"/>
          <w:szCs w:val="28"/>
        </w:rPr>
        <w:t>да можно увидеть такую тенденцию, что в 2012 году среднее время оказания скорой медицинской помощи на месте пострадавшим в ДТП составило 11 минут, в 2013 году - 12 минут. В 2014 году этот показатель остался прежним.</w:t>
      </w:r>
    </w:p>
    <w:p w14:paraId="0222F92E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2BE1D39" w14:textId="014703BD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9B88F" wp14:editId="0257E709">
            <wp:extent cx="4057650" cy="2114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E070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</w:t>
      </w:r>
      <w:r>
        <w:rPr>
          <w:sz w:val="28"/>
          <w:szCs w:val="28"/>
        </w:rPr>
        <w:t>сунок 5 - Показатель среднего времени оказания помощи бригадой СМП</w:t>
      </w:r>
    </w:p>
    <w:p w14:paraId="5275F32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1FE813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обслуживания больных бригадой скорой медицинской помощи во многом зависит от тяжести заболевания и степени неотложных состояний.</w:t>
      </w:r>
    </w:p>
    <w:p w14:paraId="6BB0684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699D86AB" w14:textId="509047D2" w:rsidR="00000000" w:rsidRDefault="00F60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A264F" wp14:editId="38C74AE0">
            <wp:extent cx="4057650" cy="2114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395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6 - Пока</w:t>
      </w:r>
      <w:r>
        <w:rPr>
          <w:sz w:val="28"/>
          <w:szCs w:val="28"/>
        </w:rPr>
        <w:t>затель среднего времени госпитализации больного в ЛПУ</w:t>
      </w:r>
    </w:p>
    <w:p w14:paraId="6358BC09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E3281A8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Согласно результатам данных за 3 года наблюдается увеличение времени для госпитализации пострадавших в ЛПУ на 11,4%. Это обусловлено множеством причин: увеличение с каждым годом транспортных средств на</w:t>
      </w:r>
      <w:r>
        <w:rPr>
          <w:sz w:val="28"/>
          <w:szCs w:val="28"/>
        </w:rPr>
        <w:t xml:space="preserve"> городских дорогах, плохое качество дорог, несоблюдение правил проезда и нарушение правил дорожного движения.</w:t>
      </w:r>
    </w:p>
    <w:p w14:paraId="52A4E272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901625" w14:textId="77777777" w:rsidR="00000000" w:rsidRDefault="00A055C8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главе 3</w:t>
      </w:r>
    </w:p>
    <w:p w14:paraId="24AE3E0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данные по заболеваемости инфекционными болезнями, можно сделать вывод, что на фоне снижения уровня заболеваемос</w:t>
      </w:r>
      <w:r>
        <w:rPr>
          <w:sz w:val="28"/>
          <w:szCs w:val="28"/>
        </w:rPr>
        <w:t>ти по ОРВИ и менингококковой инфекцией в Кемеровской области и отдельно по КГО и городу Новокузнецку, наиболее напряженная ситуация остается с заболеваемостью клещевым вирусным энцефалитом, положительная тенденция по которому выявлена только в КГО.</w:t>
      </w:r>
    </w:p>
    <w:p w14:paraId="4B8EF31A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</w:t>
      </w:r>
      <w:r>
        <w:rPr>
          <w:sz w:val="28"/>
          <w:szCs w:val="28"/>
        </w:rPr>
        <w:t>ьтате проведенного анализа установлено, что по всем показателям работы бригад СМП по оказанию помощи больным инфекционными заболеваниями достигнута положительная тенденция. Единственным фактором, влияющим отрицательно на работу бригад СМП, является увеличе</w:t>
      </w:r>
      <w:r>
        <w:rPr>
          <w:sz w:val="28"/>
          <w:szCs w:val="28"/>
        </w:rPr>
        <w:t>ние среднего времени госпитализации больного в ЛПУ, что связано с объективными факторами.</w:t>
      </w:r>
    </w:p>
    <w:p w14:paraId="461114BF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855B73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2B633617" w14:textId="77777777" w:rsidR="00000000" w:rsidRDefault="00A05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1EDA2A" w14:textId="77777777" w:rsidR="00000000" w:rsidRDefault="00A055C8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72A42D82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</w:p>
    <w:p w14:paraId="1F72D388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 продиктована тем, что при инфекционных заболеваниях возникают неотложные состояния, которые опасны для жизни и здоровь</w:t>
      </w:r>
      <w:r>
        <w:rPr>
          <w:sz w:val="28"/>
          <w:szCs w:val="28"/>
        </w:rPr>
        <w:t>я, и требуют немедленного оказания медицинской помощи, начиная с догоспитального этапа.</w:t>
      </w:r>
    </w:p>
    <w:p w14:paraId="1329D343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Учитывая специфику инфекционных агентов, вызывающих менингит и энцефалит, особую важность имеет своевременность оказания первичной медицинской помощи.</w:t>
      </w:r>
    </w:p>
    <w:p w14:paraId="469A766C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</w:t>
      </w:r>
      <w:r>
        <w:rPr>
          <w:sz w:val="28"/>
          <w:szCs w:val="28"/>
        </w:rPr>
        <w:t>еденного исследования были изучены теоретические вопросы, связанные с возникновением и развитием учения об инфекционных заболеваниях, приведена классификация инфекционных заболеваний, описаны этиология и патогенез инфекционных заболеваний, синдромы неотлож</w:t>
      </w:r>
      <w:r>
        <w:rPr>
          <w:sz w:val="28"/>
          <w:szCs w:val="28"/>
        </w:rPr>
        <w:t>ных состояний при инфекционных заболеваниях.</w:t>
      </w:r>
    </w:p>
    <w:p w14:paraId="2EBDF93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общие принципы и деятельность фельдшера по оказанию неотложной медицинской помощи при инфекционных заболеваниях на догоспитальном этапе.</w:t>
      </w:r>
    </w:p>
    <w:p w14:paraId="490E3647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заболеваемости ОРВИ, менингококковой инфе</w:t>
      </w:r>
      <w:r>
        <w:rPr>
          <w:sz w:val="28"/>
          <w:szCs w:val="28"/>
        </w:rPr>
        <w:t>кцией, клещевым вирусным энцефалитом в Кемеровской области, КГО и городе Новокузнецке в 2013-2014 годах.</w:t>
      </w:r>
    </w:p>
    <w:p w14:paraId="41451B55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основные показатели работы бригад СМП по оказанию неотложной медицинской помощи больным в 2012-2014 годах.</w:t>
      </w:r>
    </w:p>
    <w:p w14:paraId="1336680B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поставленные</w:t>
      </w:r>
      <w:r>
        <w:rPr>
          <w:sz w:val="28"/>
          <w:szCs w:val="28"/>
        </w:rPr>
        <w:t xml:space="preserve"> в дипломной работе задачи решены, цель исследования достигнута.</w:t>
      </w:r>
    </w:p>
    <w:p w14:paraId="29423182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7214F3" w14:textId="77777777" w:rsidR="00000000" w:rsidRDefault="00A055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9AAE7C" w14:textId="77777777" w:rsidR="00000000" w:rsidRDefault="00A05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24766E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38E03A52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D2A25E6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Книги</w:t>
      </w:r>
    </w:p>
    <w:p w14:paraId="24FC8E52" w14:textId="77777777" w:rsidR="00000000" w:rsidRDefault="00A055C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Покровский В.И. Инфекционные болезни и эпидемиология. / В.И. Покровский. М.: Медицина, 2013. - 416 с.</w:t>
      </w:r>
    </w:p>
    <w:p w14:paraId="07ECA840" w14:textId="77777777" w:rsidR="00000000" w:rsidRDefault="00A055C8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Лобзин Ю.В. Инфекционные болезни у дете</w:t>
      </w:r>
      <w:r>
        <w:rPr>
          <w:sz w:val="28"/>
          <w:szCs w:val="28"/>
        </w:rPr>
        <w:t>й. М.: Эксмо, 2011. - 235 с.</w:t>
      </w:r>
    </w:p>
    <w:p w14:paraId="1CFF452B" w14:textId="77777777" w:rsidR="00000000" w:rsidRDefault="00A055C8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Лужников Е.А., Костомарова Л.Г. Инфекционные болезни: Руководство для медсестер. - 2-е изд., пераб. и доп. - М.: Медицина, 2000. - 434 с.</w:t>
      </w:r>
    </w:p>
    <w:p w14:paraId="080D32A7" w14:textId="77777777" w:rsidR="00000000" w:rsidRDefault="00A055C8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Турьянов М.Х. и др. Инфекционные болезни / М.Х. Турьянов, А.Д. Царегородцев, Ю.В. Ло</w:t>
      </w:r>
      <w:r>
        <w:rPr>
          <w:sz w:val="28"/>
          <w:szCs w:val="28"/>
        </w:rPr>
        <w:t>бзин. - М.: ГЭОТАР Медицина, 2012. - 456 с.</w:t>
      </w:r>
    </w:p>
    <w:p w14:paraId="7D5CF4B3" w14:textId="77777777" w:rsidR="00000000" w:rsidRDefault="00A055C8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Шувалова Е.П. и др. Инфекционные болезни: Учебное пособие / Е.П. Шувалова, Е.С. Белозеров, Т.В. Беляева, Е.И. Змушко. - Ростов н/Д: Феникс, 2012. - 960с.</w:t>
      </w:r>
    </w:p>
    <w:p w14:paraId="72247488" w14:textId="77777777" w:rsidR="00000000" w:rsidRDefault="00A055C8">
      <w:pPr>
        <w:tabs>
          <w:tab w:val="left" w:pos="284"/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Инфекционные болезни / Под ред. Покровского В.И. - М.</w:t>
      </w:r>
      <w:r>
        <w:rPr>
          <w:sz w:val="28"/>
          <w:szCs w:val="28"/>
        </w:rPr>
        <w:t>: Медицина, 2011. - 527с.</w:t>
      </w:r>
    </w:p>
    <w:p w14:paraId="7B9768D5" w14:textId="77777777" w:rsidR="00000000" w:rsidRDefault="00A055C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Ющук Н.Д. Лекции по инфекционным болезням. Т.1 / Н.Д. Ющук, Ю.Я. Венгеров. - 4-е изд., перераб.и доп. - М.: ВУНМЦ, 2011. - 454 с.</w:t>
      </w:r>
    </w:p>
    <w:p w14:paraId="7A9DB514" w14:textId="77777777" w:rsidR="00000000" w:rsidRDefault="00A055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документы</w:t>
      </w:r>
    </w:p>
    <w:p w14:paraId="0F38AA4B" w14:textId="77777777" w:rsidR="00000000" w:rsidRDefault="00A055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 совершенствовании организации СМП населению Российской Федерации [Элек</w:t>
      </w:r>
      <w:r>
        <w:rPr>
          <w:sz w:val="28"/>
          <w:szCs w:val="28"/>
        </w:rPr>
        <w:t>тронный ресурс]: Приказ Министерства здравоохранения Российской Федерации от 26 марта 1999 г. №100.</w:t>
      </w:r>
    </w:p>
    <w:p w14:paraId="0BE9B3A0" w14:textId="77777777" w:rsidR="00000000" w:rsidRDefault="00A055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Порядка оказания скорой, в том числе скорой специализированной, медицинской помощи: Приказ Министерства здравоохранения Российской Федераци</w:t>
      </w:r>
      <w:r>
        <w:rPr>
          <w:sz w:val="28"/>
          <w:szCs w:val="28"/>
        </w:rPr>
        <w:t>и от 20 июня 2013 г. №388н // Российская газета (специальный выпуск).- 05.09.2013.- №197/1.</w:t>
      </w:r>
    </w:p>
    <w:p w14:paraId="1F9CB354" w14:textId="77777777" w:rsidR="00000000" w:rsidRDefault="00A055C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</w:t>
      </w:r>
    </w:p>
    <w:p w14:paraId="59986BD1" w14:textId="77777777" w:rsidR="00000000" w:rsidRDefault="00A055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Государственная программа Российской Федерации «Развитие здравоохранения». Портал государственных программ Российской Федерации:</w:t>
      </w:r>
    </w:p>
    <w:p w14:paraId="476D03A6" w14:textId="77777777" w:rsidR="00000000" w:rsidRDefault="00A055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Полный ме</w:t>
      </w:r>
      <w:r>
        <w:rPr>
          <w:sz w:val="28"/>
          <w:szCs w:val="28"/>
        </w:rPr>
        <w:t>дицинский справочник фельдшера</w:t>
      </w:r>
    </w:p>
    <w:p w14:paraId="3C31BF29" w14:textId="77777777" w:rsidR="00000000" w:rsidRDefault="00A055C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14:paraId="5B7F6926" w14:textId="77777777" w:rsidR="00000000" w:rsidRDefault="00A055C8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F1CE2A" w14:textId="77777777" w:rsidR="00000000" w:rsidRDefault="00A055C8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приказы, регламентирующие работу Службы скорой медицинской помощи</w:t>
      </w:r>
    </w:p>
    <w:p w14:paraId="747F08A8" w14:textId="77777777" w:rsidR="00000000" w:rsidRDefault="00A055C8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485"/>
        <w:gridCol w:w="5654"/>
        <w:gridCol w:w="1780"/>
      </w:tblGrid>
      <w:tr w:rsidR="00000000" w14:paraId="2EE8656B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085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06C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приказа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3FA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0CC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</w:t>
            </w:r>
          </w:p>
        </w:tc>
      </w:tr>
      <w:tr w:rsidR="00000000" w14:paraId="7296B6DE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910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037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МЗСР 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00B5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оснащении санитарного автотранспорта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6EE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 г.</w:t>
            </w:r>
          </w:p>
        </w:tc>
      </w:tr>
      <w:tr w:rsidR="00000000" w14:paraId="1ECFD3CA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5DC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9FB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МЗСР 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DB5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</w:t>
            </w:r>
            <w:r>
              <w:rPr>
                <w:sz w:val="20"/>
                <w:szCs w:val="20"/>
              </w:rPr>
              <w:t xml:space="preserve"> порядка оказания скорой медицинской помощи в РФ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95F5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01.11.2004 г</w:t>
            </w:r>
          </w:p>
        </w:tc>
      </w:tr>
      <w:tr w:rsidR="00000000" w14:paraId="40029E97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A28F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07F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МЗСР 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60A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совершенствовании организации скорой медицинской помощи населению Российской Федерации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823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26.03.1999 г. Приказ №197 от 16.11.2004 г.</w:t>
            </w:r>
          </w:p>
        </w:tc>
      </w:tr>
      <w:tr w:rsidR="00000000" w14:paraId="0A609B96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EC6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4A2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99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отраслевого стандар</w:t>
            </w:r>
            <w:r>
              <w:rPr>
                <w:sz w:val="20"/>
                <w:szCs w:val="20"/>
              </w:rPr>
              <w:t>та «Салоны автомобилей скорой медицинской помощи и их оснащение. Общие технические требования»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8EB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14.10.2002 г.</w:t>
            </w:r>
          </w:p>
        </w:tc>
      </w:tr>
      <w:tr w:rsidR="00000000" w14:paraId="536E55C1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773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B1B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EA0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введении в действие Перечня соответствия специальностей среднего медицинского и фармацевтического персонала должностям специалистов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4CD5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.01.1999 г.</w:t>
            </w:r>
          </w:p>
        </w:tc>
      </w:tr>
      <w:tr w:rsidR="00000000" w14:paraId="30E31950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A6C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F09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F2A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скорой психиатрической помощи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7DF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08.04.1998 г.</w:t>
            </w:r>
          </w:p>
        </w:tc>
      </w:tr>
      <w:tr w:rsidR="00000000" w14:paraId="3F8DA6AE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ED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98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1F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получения квалификационных категорий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870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09.08.2001 г.</w:t>
            </w:r>
          </w:p>
        </w:tc>
      </w:tr>
      <w:tr w:rsidR="00000000" w14:paraId="6D61D302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2F3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07D5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МЗ СССР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285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квалификационных характеристик врачей-специалистов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0AD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21.07.1988 г. ред. от</w:t>
            </w:r>
            <w:r>
              <w:rPr>
                <w:sz w:val="20"/>
                <w:szCs w:val="20"/>
              </w:rPr>
              <w:t xml:space="preserve"> 25. 12. 1997</w:t>
            </w:r>
          </w:p>
        </w:tc>
      </w:tr>
      <w:tr w:rsidR="00000000" w14:paraId="5F376EA6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E0D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C41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4EA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службе медицины катастроф министерства здравоохранения Российской Федерации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0BB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27.10.2000</w:t>
            </w:r>
          </w:p>
        </w:tc>
      </w:tr>
      <w:tr w:rsidR="00000000" w14:paraId="06A592F8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BEF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738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 МЗ СССР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114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форм первичной медицинской документации учреждений здравоохранения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9C7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04.10.1980 с изм.</w:t>
            </w:r>
            <w:r>
              <w:rPr>
                <w:sz w:val="20"/>
                <w:szCs w:val="20"/>
              </w:rPr>
              <w:t xml:space="preserve"> от 31 12.2002 г.</w:t>
            </w:r>
          </w:p>
        </w:tc>
      </w:tr>
      <w:tr w:rsidR="00000000" w14:paraId="658D74DF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F2BD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EA71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CA3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отраслевой программе «Скорая медицинская помощь»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7FA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11.03.2003</w:t>
            </w:r>
          </w:p>
        </w:tc>
      </w:tr>
      <w:tr w:rsidR="00000000" w14:paraId="1F1B72DE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803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27F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МЗ СССР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AC3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нормах оснащения учреждений здравоохранения санитарного автотранспорта и о режиме работы санитарного автотранспорта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8044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25.03.1976</w:t>
            </w:r>
          </w:p>
        </w:tc>
      </w:tr>
      <w:tr w:rsidR="00000000" w14:paraId="691F1F24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710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3D90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МЗРФ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885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но</w:t>
            </w:r>
            <w:r>
              <w:rPr>
                <w:sz w:val="20"/>
                <w:szCs w:val="20"/>
              </w:rPr>
              <w:t>менклатуре специальностей в учреждениях здравоохранения РФ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5E73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27.08.1999 в ред.</w:t>
            </w:r>
          </w:p>
        </w:tc>
      </w:tr>
      <w:tr w:rsidR="00000000" w14:paraId="4AA6DDE8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9F3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D37A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МЗ СССР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C8A2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мерах по дальнейшему совершенствованию скорой медицинской помощи населению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DC7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20.05.1988 вред, от 26.03. 1999</w:t>
            </w:r>
          </w:p>
        </w:tc>
      </w:tr>
      <w:tr w:rsidR="00000000" w14:paraId="7E4E471A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DFD9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E7B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 и СР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7E6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Приказы, утверждающие соответствующие ста</w:t>
            </w:r>
            <w:r>
              <w:rPr>
                <w:sz w:val="20"/>
                <w:szCs w:val="20"/>
              </w:rPr>
              <w:t>ндарты по отдельным нозологическим единицам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368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</w:t>
            </w:r>
          </w:p>
        </w:tc>
      </w:tr>
      <w:tr w:rsidR="00000000" w14:paraId="796D6A06" w14:textId="77777777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A6FC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D2CF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МЗСР РФ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10E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статистических формах службы медицины катастроф МЗСР РФ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C877" w14:textId="77777777" w:rsidR="00000000" w:rsidRDefault="00A055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03.02.2005 г.</w:t>
            </w:r>
          </w:p>
        </w:tc>
      </w:tr>
    </w:tbl>
    <w:p w14:paraId="75895E7D" w14:textId="77777777" w:rsidR="00A055C8" w:rsidRDefault="00A055C8"/>
    <w:sectPr w:rsidR="00A055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6A"/>
    <w:rsid w:val="00A055C8"/>
    <w:rsid w:val="00F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3A0F7"/>
  <w14:defaultImageDpi w14:val="0"/>
  <w15:docId w15:val="{45FFC48C-9619-4B3E-A002-3FC9E140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12827</Words>
  <Characters>73114</Characters>
  <Application>Microsoft Office Word</Application>
  <DocSecurity>0</DocSecurity>
  <Lines>609</Lines>
  <Paragraphs>171</Paragraphs>
  <ScaleCrop>false</ScaleCrop>
  <Company/>
  <LinksUpToDate>false</LinksUpToDate>
  <CharactersWithSpaces>85770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2024-12-07T12:05:00Z</dcterms:created>
  <dcterms:modified xsi:type="dcterms:W3CDTF">2024-12-07T12:05:00Z</dcterms:modified>
</cp:coreProperties>
</file>