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26EF" w14:textId="77777777" w:rsidR="00000000" w:rsidRDefault="00C3069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ФГОУ ВПО «Санкт-Петербургский государственный университет»</w:t>
      </w:r>
    </w:p>
    <w:p w14:paraId="41967524" w14:textId="77777777" w:rsidR="00000000" w:rsidRDefault="00C3069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Медицинский факультет</w:t>
      </w:r>
    </w:p>
    <w:p w14:paraId="4418C982" w14:textId="77777777" w:rsidR="00000000" w:rsidRDefault="00C3069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пропедевтики внутренних болезней</w:t>
      </w:r>
    </w:p>
    <w:p w14:paraId="05F75B7E" w14:textId="77777777" w:rsidR="00000000" w:rsidRDefault="00C3069D">
      <w:pPr>
        <w:spacing w:line="360" w:lineRule="auto"/>
        <w:ind w:firstLine="709"/>
        <w:jc w:val="center"/>
        <w:rPr>
          <w:sz w:val="28"/>
          <w:szCs w:val="28"/>
        </w:rPr>
      </w:pPr>
    </w:p>
    <w:p w14:paraId="7D7DAD63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</w:p>
    <w:p w14:paraId="5971AD25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</w:p>
    <w:p w14:paraId="790C39C8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</w:p>
    <w:p w14:paraId="6511A996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</w:p>
    <w:p w14:paraId="71A3CA1D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</w:p>
    <w:p w14:paraId="338DA695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</w:p>
    <w:p w14:paraId="5C3C7945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</w:p>
    <w:p w14:paraId="17052F6D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</w:p>
    <w:p w14:paraId="3CF91687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</w:p>
    <w:p w14:paraId="3AE22025" w14:textId="77777777" w:rsidR="00000000" w:rsidRDefault="00C306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 на тему</w:t>
      </w:r>
    </w:p>
    <w:p w14:paraId="0FF802E3" w14:textId="77777777" w:rsidR="00000000" w:rsidRDefault="00C306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Кардиоренальный синдром</w:t>
      </w:r>
    </w:p>
    <w:p w14:paraId="389370F8" w14:textId="77777777" w:rsidR="00000000" w:rsidRDefault="00C3069D">
      <w:pPr>
        <w:spacing w:line="360" w:lineRule="auto"/>
        <w:jc w:val="center"/>
        <w:rPr>
          <w:sz w:val="28"/>
          <w:szCs w:val="28"/>
        </w:rPr>
      </w:pPr>
    </w:p>
    <w:p w14:paraId="0B619DE8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</w:p>
    <w:p w14:paraId="3AF38F85" w14:textId="77777777" w:rsidR="00000000" w:rsidRDefault="00C306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14:paraId="2CD5AAAC" w14:textId="77777777" w:rsidR="00000000" w:rsidRDefault="00C306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Абрамов Константин Николаевич</w:t>
      </w:r>
    </w:p>
    <w:p w14:paraId="1C015BA8" w14:textId="77777777" w:rsidR="00000000" w:rsidRDefault="00C306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14:paraId="7B260755" w14:textId="77777777" w:rsidR="00000000" w:rsidRDefault="00C306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д.м.н., проф.</w:t>
      </w:r>
    </w:p>
    <w:p w14:paraId="7CF436C5" w14:textId="77777777" w:rsidR="00000000" w:rsidRDefault="00C306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Плоткин Владимир Яковлевич</w:t>
      </w:r>
    </w:p>
    <w:p w14:paraId="3FE61D2D" w14:textId="77777777" w:rsidR="00000000" w:rsidRDefault="00C3069D">
      <w:pPr>
        <w:spacing w:line="360" w:lineRule="auto"/>
        <w:jc w:val="both"/>
        <w:rPr>
          <w:sz w:val="28"/>
          <w:szCs w:val="28"/>
        </w:rPr>
      </w:pPr>
    </w:p>
    <w:p w14:paraId="79FA19B1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</w:p>
    <w:p w14:paraId="0AB88D0C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</w:p>
    <w:p w14:paraId="6507AEA5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</w:p>
    <w:p w14:paraId="72C3CD00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</w:p>
    <w:p w14:paraId="5C9C69C4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</w:p>
    <w:p w14:paraId="77926C47" w14:textId="77777777" w:rsidR="00000000" w:rsidRDefault="00C3069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Санкт-Петербург 2013</w:t>
      </w:r>
    </w:p>
    <w:p w14:paraId="4750C519" w14:textId="77777777" w:rsidR="00000000" w:rsidRDefault="00C3069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0A619BE" w14:textId="77777777" w:rsidR="00000000" w:rsidRDefault="00C3069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Введение</w:t>
      </w:r>
    </w:p>
    <w:p w14:paraId="7F363056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</w:p>
    <w:p w14:paraId="5CE95ACA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кардиологов, так и нефрологов весьма давно стала привлекать внимание связь кардиальной и почечной патологии. Уже вскоре после внедрения в клиническую практику гемодиализа отмечен высок</w:t>
      </w:r>
      <w:r>
        <w:rPr>
          <w:sz w:val="28"/>
          <w:szCs w:val="28"/>
        </w:rPr>
        <w:t>ий риск кардиальной смерти при терминальной почечной недостаточности , но то что любое повреждение почки, как острое, так и хроническое, также ассоциируется с высокой общей и сердечно-сосудистой летальностью стало ясно только в последнее десятилетие. Эти д</w:t>
      </w:r>
      <w:r>
        <w:rPr>
          <w:sz w:val="28"/>
          <w:szCs w:val="28"/>
        </w:rPr>
        <w:t>анные, полученные в крупных рандомизированных исследованиях, стали основой концепции хронической болезни почек (ХБП).</w:t>
      </w:r>
    </w:p>
    <w:p w14:paraId="7F4CCD06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последнее время растет и частота развития острой почечной недостаточности (ОПН) в связи с увеличением продолжительности жизни кардиолог</w:t>
      </w:r>
      <w:r>
        <w:rPr>
          <w:sz w:val="28"/>
          <w:szCs w:val="28"/>
        </w:rPr>
        <w:t>ических пациентов, применением интервенционных методов обследования и лечения, и ростом распространенности сердечно-сосудистой патологии. Для своевременного выявления, оценки тяжести и лечения почечной дисфункции была предложена многоуровневая классификаци</w:t>
      </w:r>
      <w:r>
        <w:rPr>
          <w:sz w:val="28"/>
          <w:szCs w:val="28"/>
        </w:rPr>
        <w:t>онная система RIFLE (Risk, Injury, Failure, Loss of kidney function, End-stage kidney disease), в дальнейшем модифицированная экспертной группой Acute Kidney Injury Network (AKIN) [1].</w:t>
      </w:r>
    </w:p>
    <w:p w14:paraId="4062509F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Появлению таких понятий, как «кардиоренальный синдром» (КРС) (P. Ledoux</w:t>
      </w:r>
      <w:r>
        <w:rPr>
          <w:sz w:val="28"/>
          <w:szCs w:val="28"/>
        </w:rPr>
        <w:t>, 1951), «кардиоренальный анемический синдром» (D.S. Silverberg, 2003) и «кардиоренальный континуум» (V.J. Dzau et al., 2005) [2-6] способствовало необходимость раннего выявления поражения почек при сердечно-сосудистой патологии и сахарном диабете для оцен</w:t>
      </w:r>
      <w:r>
        <w:rPr>
          <w:sz w:val="28"/>
          <w:szCs w:val="28"/>
        </w:rPr>
        <w:t xml:space="preserve">ки риска, выработки стратегии и тактики ведения пациентов способствовала. Однако остаются сложности для своевременной диагностики и лечения, в связи с отсутствием точного </w:t>
      </w:r>
      <w:r>
        <w:rPr>
          <w:sz w:val="28"/>
          <w:szCs w:val="28"/>
        </w:rPr>
        <w:lastRenderedPageBreak/>
        <w:t>определения и единых представлений о патофизиологических механизмах кардиоренальных в</w:t>
      </w:r>
      <w:r>
        <w:rPr>
          <w:sz w:val="28"/>
          <w:szCs w:val="28"/>
        </w:rPr>
        <w:t>заимодействий и клинических проявлениях.</w:t>
      </w:r>
    </w:p>
    <w:p w14:paraId="16BBBDE7" w14:textId="77777777" w:rsidR="00000000" w:rsidRDefault="00C3069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 Роль почек в патогенезе ХСН</w:t>
      </w:r>
    </w:p>
    <w:p w14:paraId="3B710E1A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</w:p>
    <w:p w14:paraId="7B36C459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сердечной недостаточности, чаще хронической, преимущественно правожелудочковой, в почках возникают морфологические и функциональные изменения, клинически проявляющиеся мочевым син</w:t>
      </w:r>
      <w:r>
        <w:rPr>
          <w:sz w:val="28"/>
          <w:szCs w:val="28"/>
        </w:rPr>
        <w:t>дромом (протеинурия), иногда умеренным гипертоническим и в исключительно редких случаях нефротическим синдромом. Изменения в почках, будучи следствием сердечной недостаточностью, в свою очередь включаются в сложную патогенетическую цепь, усугубляя некоторы</w:t>
      </w:r>
      <w:r>
        <w:rPr>
          <w:sz w:val="28"/>
          <w:szCs w:val="28"/>
        </w:rPr>
        <w:t>е проявления сердечной недостаточности, главным образом задержку натрия и воды, что ухудшает кровообращение. Застой в большом круге кровообращения и повышение давления в почечных венах обусловливают спазм почечных артериол и уменьшение почечного кровотока,</w:t>
      </w:r>
      <w:r>
        <w:rPr>
          <w:sz w:val="28"/>
          <w:szCs w:val="28"/>
        </w:rPr>
        <w:t xml:space="preserve"> приводящие к снижению клубочковой фильтрации, а также к увеличению канальцевой реабсорбции натрия и воды вследствие определенных, преимущественно гуморальных, влияний. Уменьшение почечного кровотока рефлекторно вызывает спазм афферентных артериол почек, в</w:t>
      </w:r>
      <w:r>
        <w:rPr>
          <w:sz w:val="28"/>
          <w:szCs w:val="28"/>
        </w:rPr>
        <w:t>следствие чего возрастает общее сосудистое сопротивление почек. Такие сдвиги обусловлены целесообразным механизмом регуляции, благодаря которому при невыгодных условиях кровообращения относительно возрастает кровоток через мозг и сердце. Спазму почечных ар</w:t>
      </w:r>
      <w:r>
        <w:rPr>
          <w:sz w:val="28"/>
          <w:szCs w:val="28"/>
        </w:rPr>
        <w:t xml:space="preserve">териол способствует повышенная симпатическая активность при сердечной недостаточности. Блокирование симпатических нервов почек приводит к нормализации распределения крови в них, значительному диурезу и натриурезу. Некоторому уменьшению почечного кровотока </w:t>
      </w:r>
      <w:r>
        <w:rPr>
          <w:sz w:val="28"/>
          <w:szCs w:val="28"/>
        </w:rPr>
        <w:t>отмечается при гипертонической болезни и ревматических пороках сердца еще до появления клинических признаков застойной недостаточности, как и вообще при многих сосудистых заболеваниях. [12]</w:t>
      </w:r>
    </w:p>
    <w:p w14:paraId="7F17806A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Клубочковая фильтрация при сердечной недостаточности снижается мен</w:t>
      </w:r>
      <w:r>
        <w:rPr>
          <w:sz w:val="28"/>
          <w:szCs w:val="28"/>
        </w:rPr>
        <w:t>ее интенсивно, чем почечный кровоток, благодаря чему фильтрационная фракция возрастает. У отдельных больных фильтрационная фракция может оставаться нормальной. По данным Merrill и Cargill, снижение клубочковой фильтрации при сердечной недостаточности (боле</w:t>
      </w:r>
      <w:r>
        <w:rPr>
          <w:sz w:val="28"/>
          <w:szCs w:val="28"/>
        </w:rPr>
        <w:t>е выраженное в вертикальном положении больного) ниже 70 мл/мин сопровождается задержкой натрия. Этот эффект более характерен для острой сердечной недостаточности.</w:t>
      </w:r>
    </w:p>
    <w:p w14:paraId="43A66CE7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некоторых пределах фильтрация и реабсорбция могут регулироваться независимо друг от друга, </w:t>
      </w:r>
      <w:r>
        <w:rPr>
          <w:sz w:val="28"/>
          <w:szCs w:val="28"/>
        </w:rPr>
        <w:t>поэтому у части больных повышенное количество натрия может реабсорбироваться, несмотря на нормальную клубочковую фильтрацию.</w:t>
      </w:r>
    </w:p>
    <w:p w14:paraId="62ACA046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в условиях недостаточности кровообращения, особенно в начале ее развития, почки выделяют в увеличенном количестве </w:t>
      </w:r>
      <w:r>
        <w:rPr>
          <w:sz w:val="28"/>
          <w:szCs w:val="28"/>
        </w:rPr>
        <w:t>ренин, который затем приводит в действие другие гуморальные механизмы регуляции. Увеличивается содержание в крови ангиотензина II, который стимулирует секрецию альдостерона в кое надпочечников. Повышенная активность альдостерона связана также с падением ег</w:t>
      </w:r>
      <w:r>
        <w:rPr>
          <w:sz w:val="28"/>
          <w:szCs w:val="28"/>
        </w:rPr>
        <w:t>о метаболизма в застойной печени и с упомянутым уже увеличением симпатической активности. Альдостерон оказывает существенное влияние на водно-электролитный обмен, увеличивая реабсорбцию натрия в канальцах и повышая выработку антидиуретического гормона гипо</w:t>
      </w:r>
      <w:r>
        <w:rPr>
          <w:sz w:val="28"/>
          <w:szCs w:val="28"/>
        </w:rPr>
        <w:t>физа, который способствует реабсорбции воды в канальцах.</w:t>
      </w:r>
    </w:p>
    <w:p w14:paraId="138D8CC7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Определенное значение в формировании застойной почки имеет гипоксия ЦНС, сопутствующая недостаточности кровообращения, вдыхании кислорода улучшает почечную гемодинамику, тогда как в дыхании обедненно</w:t>
      </w:r>
      <w:r>
        <w:rPr>
          <w:sz w:val="28"/>
          <w:szCs w:val="28"/>
        </w:rPr>
        <w:t>й кислородом смеси приводит к противоположному результату вызывая уменьшение выделения натрия и воды.</w:t>
      </w:r>
    </w:p>
    <w:p w14:paraId="385E5E9F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Повышенная симпатическая активность почечных нервов усугубляет вазоконстрикцию выносящей артериолы за счет </w:t>
      </w:r>
      <w:r>
        <w:rPr>
          <w:sz w:val="28"/>
          <w:szCs w:val="28"/>
        </w:rPr>
        <w:t></w:t>
      </w:r>
      <w:r>
        <w:rPr>
          <w:sz w:val="28"/>
          <w:szCs w:val="28"/>
        </w:rPr>
        <w:t xml:space="preserve">-адренергической </w:t>
      </w:r>
      <w:r>
        <w:rPr>
          <w:sz w:val="28"/>
          <w:szCs w:val="28"/>
        </w:rPr>
        <w:lastRenderedPageBreak/>
        <w:t xml:space="preserve">стимуляции. Выявляется также </w:t>
      </w:r>
      <w:r>
        <w:rPr>
          <w:sz w:val="28"/>
          <w:szCs w:val="28"/>
        </w:rPr>
        <w:t>перераспределение почечного кровотока в виде уменьшения коркового кровотока при сохранении медуллярного, что связывают с нарастанием при СН активности оксида азота в мозговом слои почек.</w:t>
      </w:r>
    </w:p>
    <w:p w14:paraId="1760D9AC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пациентов с СН I-II ФК, еще до развития отеков, снижается резерв по</w:t>
      </w:r>
      <w:r>
        <w:rPr>
          <w:sz w:val="28"/>
          <w:szCs w:val="28"/>
        </w:rPr>
        <w:t>чечного кровотока, что выявляется лишь в условиях возрастания физической нагрузки.</w:t>
      </w:r>
    </w:p>
    <w:p w14:paraId="798B6223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выраженных проявлениях СН (III-IV ФК) эффективный почечный кровоток значительно снижен, почечная сосудистое сопротивление резко нарастает и отмечается снижение клубочков</w:t>
      </w:r>
      <w:r>
        <w:rPr>
          <w:sz w:val="28"/>
          <w:szCs w:val="28"/>
        </w:rPr>
        <w:t>ой фильтрации. Сохраняется повышение сосудистого сопротивления преимущественно в выносящей артериоле, что поддерживается значительной активации РАС. Выработка ренина в этой ситуации представляет собой часть компенсаторного механизма, сохраняющего высокое г</w:t>
      </w:r>
      <w:r>
        <w:rPr>
          <w:sz w:val="28"/>
          <w:szCs w:val="28"/>
        </w:rPr>
        <w:t>ломерулярное давление и обеспечивающего адекватную скорость КФ.</w:t>
      </w:r>
    </w:p>
    <w:p w14:paraId="7340E3EE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гипоперфузии и тканевой гипоксии, свойственных СН, потребление кислорода почками не меняется. Это связано с возрастанием почечной артерио-венозной разницы по О2 и отражает более пол</w:t>
      </w:r>
      <w:r>
        <w:rPr>
          <w:sz w:val="28"/>
          <w:szCs w:val="28"/>
        </w:rPr>
        <w:t>ную экстракцию кислорода почечной тканью в условиях снижения почечной фракции сердечного выброса.</w:t>
      </w:r>
    </w:p>
    <w:p w14:paraId="1B750E2F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Прогрессирование синдрома СН до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ФК в условиях недостаточной терапии, либо вследствие естественной эволюции основного заболевания, неизбежно сопровождае</w:t>
      </w:r>
      <w:r>
        <w:rPr>
          <w:sz w:val="28"/>
          <w:szCs w:val="28"/>
        </w:rPr>
        <w:t>тся появлением отечного синдрома. Основой его является снижение натрийуретической функции почек вследствие резко возрастающей реабсорбции натрия( преимущественно в дистальных отделах нефрона), которая контролируется альдостероном. На этом этапе выраженност</w:t>
      </w:r>
      <w:r>
        <w:rPr>
          <w:sz w:val="28"/>
          <w:szCs w:val="28"/>
        </w:rPr>
        <w:t xml:space="preserve">ь гиперальдостеронизма усугубляется уменьшением разрушения стероидов в печени. Так формируется застойная почка, характеризующая развитие тяжелых проявлений СН, когда задержка жидкости определяется резким снижением </w:t>
      </w:r>
      <w:r>
        <w:rPr>
          <w:sz w:val="28"/>
          <w:szCs w:val="28"/>
        </w:rPr>
        <w:lastRenderedPageBreak/>
        <w:t>фильтрации с падением загрузки нефрона. Пе</w:t>
      </w:r>
      <w:r>
        <w:rPr>
          <w:sz w:val="28"/>
          <w:szCs w:val="28"/>
        </w:rPr>
        <w:t>рераспределение жидкости из сосудистого русла в брюшную полость и подкожную клетчатку поддерживает неадекватно высокую активность РАС. За счет изменения клиренса мочевины в нефроне и значительного усиления ее канальцевой реабсорбции наблюдается существенно</w:t>
      </w:r>
      <w:r>
        <w:rPr>
          <w:sz w:val="28"/>
          <w:szCs w:val="28"/>
        </w:rPr>
        <w:t>е повышение уровня мочевины и азота в крови. На этой стадии СН нарушается экскреция хлора и кальция, что связано как со снижением клубочковой фильтрации, так и с повышением канальцевой реабсорбции кальция. Дисэлектролитемия может усугубляться неконтролируе</w:t>
      </w:r>
      <w:r>
        <w:rPr>
          <w:sz w:val="28"/>
          <w:szCs w:val="28"/>
        </w:rPr>
        <w:t>мым применением мочегонных препаратов и способствовать возникновению аритмий. Больным с тяжелой СН свойственна протеинурия канальцевого происхождения, степень которой связана с выраженностью отечного синдрома [9].</w:t>
      </w:r>
    </w:p>
    <w:p w14:paraId="74ADEA20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Почечные факторы вазоконстрикции, антинатр</w:t>
      </w:r>
      <w:r>
        <w:rPr>
          <w:sz w:val="28"/>
          <w:szCs w:val="28"/>
        </w:rPr>
        <w:t>ийуреза и антидиуреза при сердечной недостаточности.</w:t>
      </w:r>
    </w:p>
    <w:p w14:paraId="4EFBD1A6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Симпатическая нервная система. Основным механизмом, запускающим активацию локальных гуморальных систем почки при СН, является гипоперфузия органа в условиях снижения СВ и системная активация СНС. При СН </w:t>
      </w:r>
      <w:r>
        <w:rPr>
          <w:sz w:val="28"/>
          <w:szCs w:val="28"/>
        </w:rPr>
        <w:t>снижается чувствительность барорецепторов, что ведет к избыточной симпатической стимуляции сердца, почек и периферических сосудов. Активация СНС сопровождается повышением в крови уровня норадреналина, который экскретируется в основном почками. При СН выдел</w:t>
      </w:r>
      <w:r>
        <w:rPr>
          <w:sz w:val="28"/>
          <w:szCs w:val="28"/>
        </w:rPr>
        <w:t>ение норадреналина снижено, что усугубляет вазоконстрикцию, в том числе и почечных сосудов.</w:t>
      </w:r>
    </w:p>
    <w:p w14:paraId="2DA6A93E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Почечные канальцы богато иннервированы адренергическими нервными окончаниями, которые контактируют с базальными мембранами клеток проксимальных и дистальных канальц</w:t>
      </w:r>
      <w:r>
        <w:rPr>
          <w:sz w:val="28"/>
          <w:szCs w:val="28"/>
        </w:rPr>
        <w:t xml:space="preserve">ев, вследствие чего симпатическая активация непосредственно влияет на обмен натрия и воды. Стимуляция альфаадренорецепторов приводит к увеличению диуреза, а бетта рецепторов к </w:t>
      </w:r>
      <w:r>
        <w:rPr>
          <w:sz w:val="28"/>
          <w:szCs w:val="28"/>
        </w:rPr>
        <w:lastRenderedPageBreak/>
        <w:t>повышению реабсорбции воды и натрия.</w:t>
      </w:r>
    </w:p>
    <w:p w14:paraId="6DB7847D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следствием почечной вазоконстрикц</w:t>
      </w:r>
      <w:r>
        <w:rPr>
          <w:sz w:val="28"/>
          <w:szCs w:val="28"/>
        </w:rPr>
        <w:t>ии при СН является активация РАС.</w:t>
      </w:r>
    </w:p>
    <w:p w14:paraId="3462AEDD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Ренин-ангиотензиновая система. Ренин вырабатывается юкста-гломерулярным аппаратом почки, в который входят юкстагломерулярные клетки, расположенные в приводящих артериолах клубочка и клетках плотного пятна.</w:t>
      </w:r>
    </w:p>
    <w:p w14:paraId="48DB2D13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Гладкомышечные </w:t>
      </w:r>
      <w:r>
        <w:rPr>
          <w:sz w:val="28"/>
          <w:szCs w:val="28"/>
        </w:rPr>
        <w:t>клетки артериол секретируют ренин. Увеличение синтеза ренина происходит при гипоперфузии почек, снижении концентрации натрия и жидкости, проходящей через дистальный почечный каналец, активации СНС через посредство бетта адренорецепторов, под влиянием ионов</w:t>
      </w:r>
      <w:r>
        <w:rPr>
          <w:sz w:val="28"/>
          <w:szCs w:val="28"/>
        </w:rPr>
        <w:t xml:space="preserve"> калия, простагландинов, ангиотензинов (АТ)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Ренин превращает ангиотензиноген в АТ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который под воздействием ангиотензин-превращающего фермента(АПФ) трансформируется в АТ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- мощный вазоконстриктор.</w:t>
      </w:r>
    </w:p>
    <w:p w14:paraId="1B5D151C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 представлена не только в крови, но и в тк</w:t>
      </w:r>
      <w:r>
        <w:rPr>
          <w:sz w:val="28"/>
          <w:szCs w:val="28"/>
        </w:rPr>
        <w:t xml:space="preserve">анях, в том числе в почках. Роль РАС крови сводиться к краткосрочным эффектам, за счет воздействия АТ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 сосудистый тонус, секрецию катехоламинов и альдостерона надпочечниками. Локальный РАС поддерживают функцию ткани при взаимодействии на нее местных ф</w:t>
      </w:r>
      <w:r>
        <w:rPr>
          <w:sz w:val="28"/>
          <w:szCs w:val="28"/>
        </w:rPr>
        <w:t xml:space="preserve">акторов. При активации локальной почечной РАС роль АТ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сводится к освобождению нейротрансмиттеров, синтезу и высвобождению факторов роста, стимуляции роста клеток и кровеносных сосудов. При СН это влияет на структуру сосудистого русла не только почек, но</w:t>
      </w:r>
      <w:r>
        <w:rPr>
          <w:sz w:val="28"/>
          <w:szCs w:val="28"/>
        </w:rPr>
        <w:t xml:space="preserve"> приводит и к системному сердечно-сосудистому ремоделированию, способствующему прогрессированию сердечной недостаточности.</w:t>
      </w:r>
    </w:p>
    <w:p w14:paraId="5CFF9987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АТ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принадлежит центральная роль в РАС. Он повышает нагрузку на сердце несколькими способами: выступает как вазоконс</w:t>
      </w:r>
      <w:r>
        <w:rPr>
          <w:sz w:val="28"/>
          <w:szCs w:val="28"/>
        </w:rPr>
        <w:t xml:space="preserve">тиктор, вызывает задержку соли и воды, тахикордию. Эти эффекты прямо или косвенно </w:t>
      </w:r>
      <w:r>
        <w:rPr>
          <w:sz w:val="28"/>
          <w:szCs w:val="28"/>
        </w:rPr>
        <w:lastRenderedPageBreak/>
        <w:t>опосредуются через СНС, аргинин - вазопрессин, альдостерон или торможение активности блуждающего нерва.</w:t>
      </w:r>
    </w:p>
    <w:p w14:paraId="54B1BF63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Альдостерон - это один из важнейших гормонов участвующих водно-солевом</w:t>
      </w:r>
      <w:r>
        <w:rPr>
          <w:sz w:val="28"/>
          <w:szCs w:val="28"/>
        </w:rPr>
        <w:t xml:space="preserve"> гомеостазе при СН. Ангеотензины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оказывают трофическое действие на клетки клубочковой зоны коры надпочечников, где вырабатывается альдостерон, а также прямо стимулируют его синтез, взаимодействуя с рецептора клеток надпочечников.</w:t>
      </w:r>
    </w:p>
    <w:p w14:paraId="42080FA8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Альдостерон увели</w:t>
      </w:r>
      <w:r>
        <w:rPr>
          <w:sz w:val="28"/>
          <w:szCs w:val="28"/>
        </w:rPr>
        <w:t>чивает реабсорбцию натрия как в проксимальных, так и дистальных почечных канальцах, стимулирует экскрецию ионов калия, магния и водорода в почках [12].</w:t>
      </w:r>
    </w:p>
    <w:p w14:paraId="4A4D7FF0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Аргинин - вазопрессин - (АВП), называемый также антидиуретическим гормоном, - второй по значимости после</w:t>
      </w:r>
      <w:r>
        <w:rPr>
          <w:sz w:val="28"/>
          <w:szCs w:val="28"/>
        </w:rPr>
        <w:t xml:space="preserve"> альдостерона гормон, ответственный за обмен натрия и воды в почках.</w:t>
      </w:r>
    </w:p>
    <w:p w14:paraId="1A320736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почках АВП соединяется с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2-рецепторами, локализованными на перитубулярной стороне клеток почечных канальцев, где повышает проницаемость люминальной мембраны для воды. Это усиливает дви</w:t>
      </w:r>
      <w:r>
        <w:rPr>
          <w:sz w:val="28"/>
          <w:szCs w:val="28"/>
        </w:rPr>
        <w:t>жение воды от разведенного почечного фильтрата через клетки дистальных канальцев почек и собирательных трубочек во внеклеточную жидкость. Так АВП увеличивает реабсорбцию воды в почках.</w:t>
      </w:r>
    </w:p>
    <w:p w14:paraId="0C4B611C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СН основным стимулятором выработки вазопрессина являются АТ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ал</w:t>
      </w:r>
      <w:r>
        <w:rPr>
          <w:sz w:val="28"/>
          <w:szCs w:val="28"/>
        </w:rPr>
        <w:t>ьдостерон. Активация АВП наблюдается уже у больных с ассимптомной СН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ФК) и приводит к усилению задержки натрия и воды в дальнейшем. Прогрессирование СН до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IY</w:t>
      </w:r>
      <w:r>
        <w:rPr>
          <w:sz w:val="28"/>
          <w:szCs w:val="28"/>
        </w:rPr>
        <w:t xml:space="preserve"> ФК сопровождается чрезмерной продукцией вазопрессина, способствующей появлению гипонатриеми</w:t>
      </w:r>
      <w:r>
        <w:rPr>
          <w:sz w:val="28"/>
          <w:szCs w:val="28"/>
        </w:rPr>
        <w:t>ии разведения и дальнейшему нарастанию объемной перегрузки сердца.</w:t>
      </w:r>
    </w:p>
    <w:p w14:paraId="42D93561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почечных эндотелиальных факторов в патогенезе сердечной недостаточности.</w:t>
      </w:r>
    </w:p>
    <w:p w14:paraId="21E1ABA6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Почки более других органов зависят от функционального состояния </w:t>
      </w:r>
      <w:r>
        <w:rPr>
          <w:sz w:val="28"/>
          <w:szCs w:val="28"/>
        </w:rPr>
        <w:lastRenderedPageBreak/>
        <w:t>эндотелия, который оказывает эндо, пара и нейро</w:t>
      </w:r>
      <w:r>
        <w:rPr>
          <w:sz w:val="28"/>
          <w:szCs w:val="28"/>
        </w:rPr>
        <w:t>кринное действие и принимает непосредственное участие в регуляции тонуса сосудов. Почки содержат до 2-2.5 млн сосудистых клубочков, каждый из которых имеет до 50 капиллярных петель.</w:t>
      </w:r>
    </w:p>
    <w:p w14:paraId="6982B7E0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Эндотелиальные клетки продуцируют как сосудосуживающие вещества - эндотели</w:t>
      </w:r>
      <w:r>
        <w:rPr>
          <w:sz w:val="28"/>
          <w:szCs w:val="28"/>
        </w:rPr>
        <w:t>ны и АТ, так и сосудорасширяющие - простоциклин (</w:t>
      </w:r>
      <w:r>
        <w:rPr>
          <w:sz w:val="28"/>
          <w:szCs w:val="28"/>
          <w:lang w:val="en-US"/>
        </w:rPr>
        <w:t>PgI</w:t>
      </w:r>
      <w:r>
        <w:rPr>
          <w:sz w:val="28"/>
          <w:szCs w:val="28"/>
        </w:rPr>
        <w:t>2), кинины, оксид азота (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</w:rPr>
        <w:t>), эндотелий - зависимый фактор гиперполяризации.</w:t>
      </w:r>
    </w:p>
    <w:p w14:paraId="56D4EB88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почках ЭТ вырабатываются в эндотелии сосудов, в мезангиальных клетках клубочков и клетках почечных канальцев. Физиологическое</w:t>
      </w:r>
      <w:r>
        <w:rPr>
          <w:sz w:val="28"/>
          <w:szCs w:val="28"/>
        </w:rPr>
        <w:t xml:space="preserve"> влияние ЭТ на кровоток в почках сводиться к развитию гипоперфузии и гипофильтрации, а на уровне клубочка приводит к сокращению мезангиальных клеток, что уменьшает площядь фильтрации. Почки представляют собой орган, являющейся одновременно местом синтеза и</w:t>
      </w:r>
      <w:r>
        <w:rPr>
          <w:sz w:val="28"/>
          <w:szCs w:val="28"/>
        </w:rPr>
        <w:t xml:space="preserve"> мишенью для воздействия эндотелинов, так как сосуды почек во много раз более чувствительны к ЭТ, чем сосуды других органов.</w:t>
      </w:r>
    </w:p>
    <w:p w14:paraId="415CB478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 СН снижение механической силы давления крови на сосудистую стенку приводит к уменьшению выработки эндотелием прямого вазо</w:t>
      </w:r>
      <w:r>
        <w:rPr>
          <w:sz w:val="28"/>
          <w:szCs w:val="28"/>
        </w:rPr>
        <w:t xml:space="preserve">дилятатора - оксида азота, который ослабляет тонус гладкомышечных клеток стенки сосуда [13]. В норме постоянное выделение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</w:rPr>
        <w:t xml:space="preserve"> противостоит вазоконстрикторным субстанциям (катехоламинам, эндотелинам, АТ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). В условиях СН, вследствие развития дисфункции эндо</w:t>
      </w:r>
      <w:r>
        <w:rPr>
          <w:sz w:val="28"/>
          <w:szCs w:val="28"/>
        </w:rPr>
        <w:t>телиальных клеток почечных сосудов, локально начинают преобладать воздействия вазопрессорных веществ, способствующей местной вазоконстрикции.</w:t>
      </w:r>
    </w:p>
    <w:p w14:paraId="1C84474C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Локальные вазодилатирующие и натрийуретические системы почек в патогенезе сердечной недостаточности.</w:t>
      </w:r>
    </w:p>
    <w:p w14:paraId="19AFF113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Существенное </w:t>
      </w:r>
      <w:r>
        <w:rPr>
          <w:sz w:val="28"/>
          <w:szCs w:val="28"/>
        </w:rPr>
        <w:t>влияние на нарушение почечной гемодинамики, натрийуретическую и диуретическую функции почек оказывает истощение либо блокирование вазодилататорных систем.</w:t>
      </w:r>
    </w:p>
    <w:p w14:paraId="0DC01DCD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Система натрийуретических факторов.</w:t>
      </w:r>
    </w:p>
    <w:p w14:paraId="1E440848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Предсердный НФ образуется в миоцитах предсердий из предшественн</w:t>
      </w:r>
      <w:r>
        <w:rPr>
          <w:sz w:val="28"/>
          <w:szCs w:val="28"/>
        </w:rPr>
        <w:t>ика в результате механического растяжения левого предсердия, влияние ацетилхолина, адреналина и вазопрессина.</w:t>
      </w:r>
    </w:p>
    <w:p w14:paraId="32FE7E96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Эффекты НФ опосредуются через рецепторный аппарат, представленный тремя типами рецепторов: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Рецепторы типа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связанны с гуанилатциклазой и</w:t>
      </w:r>
      <w:r>
        <w:rPr>
          <w:sz w:val="28"/>
          <w:szCs w:val="28"/>
        </w:rPr>
        <w:t xml:space="preserve"> приводит к усилению образования цГМФ, который является вторичным мессенджером биологических эффектов НФ. Рецепторы предсердного НФ имеются в клубочках и папиллярной медулле, а также выявлены в сердце, сосудистом эндотелии, надпочечниках, ЦНС. НФ стимулиру</w:t>
      </w:r>
      <w:r>
        <w:rPr>
          <w:sz w:val="28"/>
          <w:szCs w:val="28"/>
        </w:rPr>
        <w:t>ют натрийурез, диурез, выделение хлора с мочой, при этом мало влияют на калийурез и являются мощными почечными вазодилататорами. Опосредованно предсердный НФ может влиять на почечные функции через подавление продукции ренина, секреции альдостерона и эндоте</w:t>
      </w:r>
      <w:r>
        <w:rPr>
          <w:sz w:val="28"/>
          <w:szCs w:val="28"/>
        </w:rPr>
        <w:t xml:space="preserve">лина 1. При СН, связаной с обьемной перегрузкой сердца и увеличением ОЦК, уровни НФ в крови возростают в 5-7 раз. При СН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ФК у пациентов активируется уродилантин-НФ почечного происхождения. Еще один представитель группы НФ-адреномедуллин - высокоакти</w:t>
      </w:r>
      <w:r>
        <w:rPr>
          <w:sz w:val="28"/>
          <w:szCs w:val="28"/>
        </w:rPr>
        <w:t>вный натрий уретический пептид - активируется при СН как в миоцитах, так и в почечных клубочках и дистальных канальцах почек. Система натрий уретических факторов является основным продиводействием развивающейся при СН вазоконстрикции и задержки натрия. Это</w:t>
      </w:r>
      <w:r>
        <w:rPr>
          <w:sz w:val="28"/>
          <w:szCs w:val="28"/>
        </w:rPr>
        <w:t xml:space="preserve"> единственная система, стимулирующая натрийурез и почечную вазодилатацию и сохраняющая повышенную активность при тяжелой СН. Ответ почек на действие НФ при СН ослаблен в связи с развитием резестентности к натрийуретическим факторам. Снижение почечного отве</w:t>
      </w:r>
      <w:r>
        <w:rPr>
          <w:sz w:val="28"/>
          <w:szCs w:val="28"/>
        </w:rPr>
        <w:t xml:space="preserve">та на НФ связано с уменьшением перфузионного давления в почечных артериях, подавление рецепторного и пострецепторного аппарата НФ, повышенным разрушением и клиренсом НФ, противосточнием АТ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почечной СНС и АВП [16].</w:t>
      </w:r>
    </w:p>
    <w:p w14:paraId="684AFE75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Калликреин-кининовая система(ККС).</w:t>
      </w:r>
    </w:p>
    <w:p w14:paraId="2010B0AA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</w:rPr>
        <w:t>то одна из наиболее мощных вазодилатирующих систем. Активные компоненты кинины, в частности брадикинин, образуются из предшественников- кининогенов под влиянием калликреинов. Синтез кининогена происходит в печени, предшественники калликреина- прекалликреин</w:t>
      </w:r>
      <w:r>
        <w:rPr>
          <w:sz w:val="28"/>
          <w:szCs w:val="28"/>
        </w:rPr>
        <w:t>ы синтезируются в печени, почках, эндотелиальных клетках.</w:t>
      </w:r>
    </w:p>
    <w:p w14:paraId="3B561B49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значение для физиологии почек имеет локальная (почечная) калликреин-кининовая система.</w:t>
      </w:r>
    </w:p>
    <w:p w14:paraId="71619BD4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Прекалликреины синтезируются преимущественно в клетках корковых сигментов почечных канальцев на уров</w:t>
      </w:r>
      <w:r>
        <w:rPr>
          <w:sz w:val="28"/>
          <w:szCs w:val="28"/>
        </w:rPr>
        <w:t xml:space="preserve">не дистальных отделов нефрона и собирательных трубочек. Его активация происходит в интерстициальном пространстве при увеличении концентрации осмотически активных веществ и обьема жидкости. Калликреин приводит к образованию брадикинина в просвете канальцев </w:t>
      </w:r>
      <w:r>
        <w:rPr>
          <w:sz w:val="28"/>
          <w:szCs w:val="28"/>
        </w:rPr>
        <w:t>и интерстециальной жидкости, омывающей прилегающие к ней сосуды и базолатеральные клеточные мембраны.</w:t>
      </w:r>
    </w:p>
    <w:p w14:paraId="48A40BD3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Разрушение БК происходит под действием кининаз, к числу которых относиться и АПФ. Кинины увеличивают почечный кровоток вследствие вазодилатации, опосредов</w:t>
      </w:r>
      <w:r>
        <w:rPr>
          <w:sz w:val="28"/>
          <w:szCs w:val="28"/>
        </w:rPr>
        <w:t xml:space="preserve">анной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</w:rPr>
        <w:t xml:space="preserve">, преимущественно во внутреннем слое коры. Второй механизм влияния ККС на почки- стимуляция диуреза и натрийуреза на уровне дистальных канальцев, где кинины подавляют реабсорбцию натрия. Кинины стимулируют синтез </w:t>
      </w:r>
      <w:r>
        <w:rPr>
          <w:sz w:val="28"/>
          <w:szCs w:val="28"/>
          <w:lang w:val="en-US"/>
        </w:rPr>
        <w:t>Pg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2 и простоциклина, обладающих с</w:t>
      </w:r>
      <w:r>
        <w:rPr>
          <w:sz w:val="28"/>
          <w:szCs w:val="28"/>
        </w:rPr>
        <w:t xml:space="preserve">обственным сосудорасширяющим действием. Активаторами ККС при СН является повышенное содержание катехоламинов и альдостерона в крови. Однако активация ККС почек при СН выявляется только у больных с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ФК. При прогрессировании СН активность ККС почек снижается</w:t>
      </w:r>
      <w:r>
        <w:rPr>
          <w:sz w:val="28"/>
          <w:szCs w:val="28"/>
        </w:rPr>
        <w:t xml:space="preserve">, что влечет за собой уменьшение выработки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</w:rPr>
        <w:t xml:space="preserve"> в эндотелии почечных сосудов, ослабление синтеза простагландинов в почках и увеличение реабсорбции натрия в дистальных отделах нефрона.</w:t>
      </w:r>
    </w:p>
    <w:p w14:paraId="58668893" w14:textId="77777777" w:rsidR="00000000" w:rsidRDefault="00C3069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Допаминергическая система почек</w:t>
      </w:r>
    </w:p>
    <w:p w14:paraId="709250F5" w14:textId="77777777" w:rsidR="00000000" w:rsidRDefault="00C3069D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Допамин - это естественный продукт, образу</w:t>
      </w:r>
      <w:r>
        <w:rPr>
          <w:sz w:val="28"/>
          <w:szCs w:val="28"/>
        </w:rPr>
        <w:t>ющийся в цепи синтеза катехоламинов: тирозин - ДОФА - допамин - норадреналин - адреналин. Допамин является самостоятельным нейрогуморальным фактором с выраженным вазотилатирующим эффектом. Синтез допамина происходит в том числе и в почках, где под влиянием</w:t>
      </w:r>
      <w:r>
        <w:rPr>
          <w:sz w:val="28"/>
          <w:szCs w:val="28"/>
        </w:rPr>
        <w:t xml:space="preserve"> декарбоксилазы на циркулирующую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DOPA</w:t>
      </w:r>
      <w:r>
        <w:rPr>
          <w:sz w:val="28"/>
          <w:szCs w:val="28"/>
        </w:rPr>
        <w:t xml:space="preserve"> он образуется в проксимальных канальцах почек, откуда секретируется в их просвет. В наличии допаминовых рецепторов установлено в почечных клубочках, корковых канальцев, собирательных трубочках и сосудах. Влияние допа</w:t>
      </w:r>
      <w:r>
        <w:rPr>
          <w:sz w:val="28"/>
          <w:szCs w:val="28"/>
        </w:rPr>
        <w:t>мина на функцию почек заключается в селективной ренальной вазодилатации, увеличении скорости КФ и почечной экскреции натрия. Последнее осуществляется в результате прямого влияния допамина на клетки почечных канальцев и вследствие подавления синтеза ренина,</w:t>
      </w:r>
      <w:r>
        <w:rPr>
          <w:sz w:val="28"/>
          <w:szCs w:val="28"/>
        </w:rPr>
        <w:t xml:space="preserve"> альдостерона и снижения чувствительности к ангиотензину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Активность почечного ДА снижается уже при СН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ФК, что усугубляет нарушение регионарного почечного кровотока и выделения натрия.</w:t>
      </w:r>
    </w:p>
    <w:p w14:paraId="3838B3E0" w14:textId="77777777" w:rsidR="00000000" w:rsidRDefault="00C3069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почечных простагландинов</w:t>
      </w:r>
    </w:p>
    <w:p w14:paraId="72596F5D" w14:textId="77777777" w:rsidR="00000000" w:rsidRDefault="00C3069D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Простагландины (</w:t>
      </w:r>
      <w:r>
        <w:rPr>
          <w:sz w:val="28"/>
          <w:szCs w:val="28"/>
          <w:lang w:val="en-US"/>
        </w:rPr>
        <w:t>PG</w:t>
      </w:r>
      <w:r>
        <w:rPr>
          <w:sz w:val="28"/>
          <w:szCs w:val="28"/>
        </w:rPr>
        <w:t>) - это био</w:t>
      </w:r>
      <w:r>
        <w:rPr>
          <w:sz w:val="28"/>
          <w:szCs w:val="28"/>
        </w:rPr>
        <w:t xml:space="preserve">логически активное соединение, являющиеся продуктами превращения полиненасыщенных жирных кислот. Они синтезируются во всех органах и тканях, однако основным источником поступления их в кровь является почки. В почках </w:t>
      </w:r>
      <w:r>
        <w:rPr>
          <w:sz w:val="28"/>
          <w:szCs w:val="28"/>
          <w:lang w:val="en-US"/>
        </w:rPr>
        <w:t>PG</w:t>
      </w:r>
      <w:r>
        <w:rPr>
          <w:sz w:val="28"/>
          <w:szCs w:val="28"/>
        </w:rPr>
        <w:t xml:space="preserve"> образуется на уровне канальцев под вл</w:t>
      </w:r>
      <w:r>
        <w:rPr>
          <w:sz w:val="28"/>
          <w:szCs w:val="28"/>
        </w:rPr>
        <w:t xml:space="preserve">иянием брадикинина. Корковый слой и эндотелий почечных сосудов - основное место синтеза </w:t>
      </w:r>
      <w:r>
        <w:rPr>
          <w:sz w:val="28"/>
          <w:szCs w:val="28"/>
          <w:lang w:val="en-US"/>
        </w:rPr>
        <w:t>PGI</w:t>
      </w:r>
      <w:r>
        <w:rPr>
          <w:sz w:val="28"/>
          <w:szCs w:val="28"/>
        </w:rPr>
        <w:t xml:space="preserve"> 2 (простациклина) и </w:t>
      </w:r>
      <w:r>
        <w:rPr>
          <w:sz w:val="28"/>
          <w:szCs w:val="28"/>
          <w:lang w:val="en-US"/>
        </w:rPr>
        <w:t>PGA</w:t>
      </w:r>
      <w:r>
        <w:rPr>
          <w:sz w:val="28"/>
          <w:szCs w:val="28"/>
        </w:rPr>
        <w:t xml:space="preserve"> 2 (тромбоксана), а синтез </w:t>
      </w:r>
      <w:r>
        <w:rPr>
          <w:sz w:val="28"/>
          <w:szCs w:val="28"/>
          <w:lang w:val="en-US"/>
        </w:rPr>
        <w:t>PGE</w:t>
      </w:r>
      <w:r>
        <w:rPr>
          <w:sz w:val="28"/>
          <w:szCs w:val="28"/>
        </w:rPr>
        <w:t xml:space="preserve"> 2 и </w:t>
      </w:r>
      <w:r>
        <w:rPr>
          <w:sz w:val="28"/>
          <w:szCs w:val="28"/>
          <w:lang w:val="en-US"/>
        </w:rPr>
        <w:t>PGF</w:t>
      </w:r>
      <w:r>
        <w:rPr>
          <w:sz w:val="28"/>
          <w:szCs w:val="28"/>
        </w:rPr>
        <w:t xml:space="preserve"> 2 </w:t>
      </w:r>
      <w:r>
        <w:rPr>
          <w:rFonts w:ascii="Symbol" w:hAnsi="Symbol" w:cs="Symbol"/>
          <w:sz w:val="28"/>
          <w:szCs w:val="28"/>
        </w:rPr>
        <w:t>a</w:t>
      </w:r>
      <w:r>
        <w:rPr>
          <w:sz w:val="28"/>
          <w:szCs w:val="28"/>
        </w:rPr>
        <w:t xml:space="preserve"> установлен в интерстициальных клетках мозгового вещества. При СН синтез простагландинов происходи</w:t>
      </w:r>
      <w:r>
        <w:rPr>
          <w:sz w:val="28"/>
          <w:szCs w:val="28"/>
        </w:rPr>
        <w:t xml:space="preserve">т параллельно с другими проявления нейрогуморальной активации. </w:t>
      </w:r>
      <w:r>
        <w:rPr>
          <w:sz w:val="28"/>
          <w:szCs w:val="28"/>
          <w:lang w:val="en-US"/>
        </w:rPr>
        <w:t>PGI</w:t>
      </w:r>
      <w:r>
        <w:rPr>
          <w:sz w:val="28"/>
          <w:szCs w:val="28"/>
        </w:rPr>
        <w:t xml:space="preserve"> 2 и </w:t>
      </w:r>
      <w:r>
        <w:rPr>
          <w:sz w:val="28"/>
          <w:szCs w:val="28"/>
          <w:lang w:val="en-US"/>
        </w:rPr>
        <w:t>PGE</w:t>
      </w:r>
      <w:r>
        <w:rPr>
          <w:sz w:val="28"/>
          <w:szCs w:val="28"/>
        </w:rPr>
        <w:t xml:space="preserve"> 2 являются вазодилататорами, действующими преимущественно на приводящую артерию, и обладают выраженным натрийуретическим эффектом.</w:t>
      </w:r>
    </w:p>
    <w:p w14:paraId="6C123E90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остается не ясным, играют ли они</w:t>
      </w:r>
      <w:r>
        <w:rPr>
          <w:sz w:val="28"/>
          <w:szCs w:val="28"/>
        </w:rPr>
        <w:t xml:space="preserve"> роль модуляторов действия других гормонов (катехоламинов, АТ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АВП, кининов) или обладают независимым действием, так как известно стимулирующее действие АДГ, АТ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брадикинина на синтез </w:t>
      </w:r>
      <w:r>
        <w:rPr>
          <w:sz w:val="28"/>
          <w:szCs w:val="28"/>
          <w:lang w:val="en-US"/>
        </w:rPr>
        <w:t>Pg</w:t>
      </w:r>
      <w:r>
        <w:rPr>
          <w:sz w:val="28"/>
          <w:szCs w:val="28"/>
        </w:rPr>
        <w:t xml:space="preserve"> в почках. В тоже время Р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угнетают синтез АВП и ослабляют его </w:t>
      </w:r>
      <w:r>
        <w:rPr>
          <w:sz w:val="28"/>
          <w:szCs w:val="28"/>
        </w:rPr>
        <w:t xml:space="preserve">влияние на канальцы, но стимулируют образование ренина. На ряду с этим, </w:t>
      </w:r>
      <w:r>
        <w:rPr>
          <w:sz w:val="28"/>
          <w:szCs w:val="28"/>
          <w:lang w:val="en-US"/>
        </w:rPr>
        <w:t>PGF</w:t>
      </w:r>
      <w:r>
        <w:rPr>
          <w:sz w:val="28"/>
          <w:szCs w:val="28"/>
        </w:rPr>
        <w:t xml:space="preserve"> 2 </w:t>
      </w:r>
      <w:r>
        <w:rPr>
          <w:rFonts w:ascii="Symbol" w:hAnsi="Symbol" w:cs="Symbol"/>
          <w:sz w:val="28"/>
          <w:szCs w:val="28"/>
        </w:rPr>
        <w:t>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PGA</w:t>
      </w:r>
      <w:r>
        <w:rPr>
          <w:sz w:val="28"/>
          <w:szCs w:val="28"/>
        </w:rPr>
        <w:t xml:space="preserve"> 2 являются вазоконститорами и повышение содержания их свойственно больным СН, что нарушает как почечную, так и системную гемодинамику.</w:t>
      </w:r>
    </w:p>
    <w:p w14:paraId="12F71D37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Кардиоренальная модель</w:t>
      </w:r>
    </w:p>
    <w:p w14:paraId="2D28870C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модел</w:t>
      </w:r>
      <w:r>
        <w:rPr>
          <w:sz w:val="28"/>
          <w:szCs w:val="28"/>
        </w:rPr>
        <w:t>ь сердечной недостаточности (СН) получила свое развитие в 40-60-е годы. В соответствии с представлениями того времени, главной причиной СН считалось формирование отечного синдрома, являющегося одним из основных симптомов тяжелой ХСН. Существовало две гипот</w:t>
      </w:r>
      <w:r>
        <w:rPr>
          <w:sz w:val="28"/>
          <w:szCs w:val="28"/>
        </w:rPr>
        <w:t>езы развития данного феномена. Суть первой заключалась в неспособности сердца адекватно прокачивать кровь в артерии, что сопровождалось уменьшением почечного кровотока и приводило к снижению выделения натрия и воды. Согласно второй формирование отечного си</w:t>
      </w:r>
      <w:r>
        <w:rPr>
          <w:sz w:val="28"/>
          <w:szCs w:val="28"/>
        </w:rPr>
        <w:t>ндрома происходило из-за неспособности сердца перекачивать кровь из периферических вен, что повышало уровень венозного давления, ухудшало венозный возврат крови от почек, почечную микроциркуляцию и функцию почек. Данная концепция патогенеза ХСН давала веск</w:t>
      </w:r>
      <w:r>
        <w:rPr>
          <w:sz w:val="28"/>
          <w:szCs w:val="28"/>
        </w:rPr>
        <w:t>ое обоснование к лечению больных сердечными гликозидами и мочегонными препаратами - основными средствами терапии того времени.</w:t>
      </w:r>
    </w:p>
    <w:p w14:paraId="06D19674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Кардиоциркуляторная модель</w:t>
      </w:r>
    </w:p>
    <w:p w14:paraId="3185915F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Следующая модель ХСН, обоснование которой приходится на 60-80-е годы, предполагала наличие в первую оч</w:t>
      </w:r>
      <w:r>
        <w:rPr>
          <w:sz w:val="28"/>
          <w:szCs w:val="28"/>
        </w:rPr>
        <w:t>ередь гемодинамических нарушений. Считалось, что снижение сократительной способности сердца приводит к стойкой констрикции периферических артерий и вен с последующим повышением пред- и постнагрузки, дальнейшим ухудшением функции сердца с развитием его гипе</w:t>
      </w:r>
      <w:r>
        <w:rPr>
          <w:sz w:val="28"/>
          <w:szCs w:val="28"/>
        </w:rPr>
        <w:t>ртрофии и дилатации и уменьшением периферического кровотока в различных органах и тканях. В свою очередь, усугубление почечного кровотока вело к формированию отечного синдрома.</w:t>
      </w:r>
      <w:r>
        <w:rPr>
          <w:sz w:val="28"/>
          <w:szCs w:val="28"/>
        </w:rPr>
        <w:br/>
        <w:t>Обоснование расстройств гемодинамики в качестве основного механизма развития ХС</w:t>
      </w:r>
      <w:r>
        <w:rPr>
          <w:sz w:val="28"/>
          <w:szCs w:val="28"/>
        </w:rPr>
        <w:t>Н послужило причиной появления и широкого применения в клинической практике тех лет периферических вазодилататоров и негликозидных инотропных средств. Однако дальнейшее более углубленное изучение многих гемодинамически активных агентов заставило отказаться</w:t>
      </w:r>
      <w:r>
        <w:rPr>
          <w:sz w:val="28"/>
          <w:szCs w:val="28"/>
        </w:rPr>
        <w:t xml:space="preserve"> от их широкого применения при ХСН ввиду опасности развития побочных явлений и отрицательного влияния на заболеваемость и смертность больных с СН.</w:t>
      </w:r>
    </w:p>
    <w:p w14:paraId="6C26A9F3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Нейрогормональная модель</w:t>
      </w:r>
    </w:p>
    <w:p w14:paraId="2252B136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Нейрогормональная модель патогенеза ХСН начала разрабатываться в 60-х годах нашего с</w:t>
      </w:r>
      <w:r>
        <w:rPr>
          <w:sz w:val="28"/>
          <w:szCs w:val="28"/>
        </w:rPr>
        <w:t>толетия, однако особое развитие и значение она получила в 80-х и 90-х годах. Данная концепция в значительной мере смогла преодолеть и объяснить противоречия и недостатки, имевшиеся у кардиоренальной и кардиоциркуляторной моделей ХСН, а также послужила толч</w:t>
      </w:r>
      <w:r>
        <w:rPr>
          <w:sz w:val="28"/>
          <w:szCs w:val="28"/>
        </w:rPr>
        <w:t>ком к созданию целого ряда различных нейрогормональных модуляторов, способных не только благотворно влиять на гемодинамические параметры и симптомы больных с ХСН, но и реально снижать смертность у данной категории пациентов. Ключевым моментом данной модели</w:t>
      </w:r>
      <w:r>
        <w:rPr>
          <w:sz w:val="28"/>
          <w:szCs w:val="28"/>
        </w:rPr>
        <w:t xml:space="preserve"> является длительная гиперактивация различных звеньев нейрогормональной системы в условиях ХСН. С нашей точки зрения, наиболее важными из них являются симпатико-адреналовая (САС), ренин-ангиотензин-альдостероновая (РААС) системы и система предсердного натр</w:t>
      </w:r>
      <w:r>
        <w:rPr>
          <w:sz w:val="28"/>
          <w:szCs w:val="28"/>
        </w:rPr>
        <w:t>ийуретического фактора (ПНФ).</w:t>
      </w:r>
    </w:p>
    <w:p w14:paraId="596527AD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из представленных систем отдельно и во взаимодействии друг с другом играет свою роль в патогенезе ХСН. Далее мы остановимся на основных моментах, имеющих в первую очередь принципиальное значение с клинической точки зрен</w:t>
      </w:r>
      <w:r>
        <w:rPr>
          <w:sz w:val="28"/>
          <w:szCs w:val="28"/>
        </w:rPr>
        <w:t>ия.</w:t>
      </w:r>
    </w:p>
    <w:p w14:paraId="18B0077E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Симпатико-адреналовая система.</w:t>
      </w:r>
    </w:p>
    <w:p w14:paraId="341C38FA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обычных условиях любое изменение в сердечной деятельности, несущее в себе угрозу церебральному кровотоку, улавливается соответствующими рецепторами в сердце и крупных сосудах. К ним относятся артериальные рецепторы "выс</w:t>
      </w:r>
      <w:r>
        <w:rPr>
          <w:sz w:val="28"/>
          <w:szCs w:val="28"/>
        </w:rPr>
        <w:t>окого давления" и кардиопульмональные рецепторы "низкого давления", основное значение которых заключается в регуляции и поддержании кровотока в мышцах и жизненно важных органах. При падении сердечного выброса (СВ) или системного АД происходит уменьшение ко</w:t>
      </w:r>
      <w:r>
        <w:rPr>
          <w:sz w:val="28"/>
          <w:szCs w:val="28"/>
        </w:rPr>
        <w:t>личества стимулирующих импульсов в ЦНС с данных рецепторов, что ведет к активации САС и системы вазопрессина. Нормальная регуляция этих двух вазоконстрикторных систем осуществляется по известному механизму "обратной связи" и зависит от стимуляции артериаль</w:t>
      </w:r>
      <w:r>
        <w:rPr>
          <w:sz w:val="28"/>
          <w:szCs w:val="28"/>
        </w:rPr>
        <w:t>ных и кардиопульмональных барорецепторов. В условиях ХСН происходит нарушение описанного механизма барорефлекса в сторону постоянного повышения активности САС даже при снижении или отсутствии угрозы для мозгового кровообращения [14].</w:t>
      </w:r>
    </w:p>
    <w:p w14:paraId="39C29E3F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этого у бол</w:t>
      </w:r>
      <w:r>
        <w:rPr>
          <w:sz w:val="28"/>
          <w:szCs w:val="28"/>
        </w:rPr>
        <w:t>ьшинства пациентов с ХСН даже в базальных условиях наблюдается гиперактивация САС, что клинически проявляется повышением у них концентрации норадреналина (НА) в плазме периферической крови.</w:t>
      </w:r>
    </w:p>
    <w:p w14:paraId="7A3D9F0A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Активация САС при ХСН безусловно носит компенсаторный характер бла</w:t>
      </w:r>
      <w:r>
        <w:rPr>
          <w:sz w:val="28"/>
          <w:szCs w:val="28"/>
        </w:rPr>
        <w:t>годаря целому ряду известных механизмов: она обеспечивает насосную функцию сердца через повышение частоты сердечных сокращений (ЧСС) и сократимости миокарда; поддерживает АД в условиях сниженного СВ, вызывая констрикцию артериол; потенцирует веноконстрикци</w:t>
      </w:r>
      <w:r>
        <w:rPr>
          <w:sz w:val="28"/>
          <w:szCs w:val="28"/>
        </w:rPr>
        <w:t>ю, обеспечивая венозный возврат и повышение давления наполнения сердца и СВ через механизм Франка-Старлинга.</w:t>
      </w:r>
    </w:p>
    <w:p w14:paraId="290B3FC4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при ХСН в условиях длительной гиперактивации САС происходит ряд процессов, нивелирующих положительные моменты активации данной системы, и се</w:t>
      </w:r>
      <w:r>
        <w:rPr>
          <w:sz w:val="28"/>
          <w:szCs w:val="28"/>
        </w:rPr>
        <w:t>рдце в значительной мере теряет способность адекватно реагировать на эндо- и экзогенные катехоламины.</w:t>
      </w:r>
    </w:p>
    <w:p w14:paraId="2F9A02DE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причин заключается в изменениях на рецепторном и клеточном уровнях. В норме стимуляция катехоламинами b1- и b2-рецепторов в кардиомиоцитах изменяе</w:t>
      </w:r>
      <w:r>
        <w:rPr>
          <w:sz w:val="28"/>
          <w:szCs w:val="28"/>
        </w:rPr>
        <w:t xml:space="preserve">т активность аденилатциклазы через регуляторный G-протеин, что определяет внутриклеточное содержание циклического аденозинмонофосфата (цАМФ). В непораженном сердце примерно 80% миокардиальных b-рецепторов относится к подтипу b1- и лишь 20% - к подтипу b2. </w:t>
      </w:r>
      <w:r>
        <w:rPr>
          <w:sz w:val="28"/>
          <w:szCs w:val="28"/>
        </w:rPr>
        <w:t>При ХСН и длительной активации САС происходит значительное уменьшение количества и плотности b1-рецепторов в пораженном сердце, тогда как плотность b2-рецепторов остается практически без каких-либо изменений. В пропорциональном отношении количество b2-реце</w:t>
      </w:r>
      <w:r>
        <w:rPr>
          <w:sz w:val="28"/>
          <w:szCs w:val="28"/>
        </w:rPr>
        <w:t>пторов возрастает до 40%, но их функционирование может быть изменено из-за нарушения в связи с аденилатциклазой.</w:t>
      </w:r>
    </w:p>
    <w:p w14:paraId="426CCF1F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Описанные изменения, так же как и повышение концентрации блокирующих G-протеинов и усиление процессов b-рецепторного фосфорилирования, приводят</w:t>
      </w:r>
      <w:r>
        <w:rPr>
          <w:sz w:val="28"/>
          <w:szCs w:val="28"/>
        </w:rPr>
        <w:t xml:space="preserve"> к нарушению сократительной функции сердца при ХСН в ответ на b-рецепторную стимуляцию.</w:t>
      </w:r>
    </w:p>
    <w:p w14:paraId="6352B53F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нарушения в системе b-адренергических путей усугубляются целым рядом других нежелательных кардиальных и сосудистых побочных явлений, развивающихся при ХСН </w:t>
      </w:r>
      <w:r>
        <w:rPr>
          <w:sz w:val="28"/>
          <w:szCs w:val="28"/>
        </w:rPr>
        <w:t>в условиях длительной гиперактивации САС:</w:t>
      </w:r>
    </w:p>
    <w:p w14:paraId="77001BAF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Прежде всего - это дополнительная гибель кардиомиоцитов в результате некроза и апоптоза. Развитие дисфункции и некроза кардиомиоцитов происходит в результате перегрузки кардиомиоцитов кальцием и угнетения функции</w:t>
      </w:r>
      <w:r>
        <w:rPr>
          <w:sz w:val="28"/>
          <w:szCs w:val="28"/>
        </w:rPr>
        <w:t xml:space="preserve"> митохондрий, что опосредуется через b-рецепторы сердца и цАМФ.</w:t>
      </w:r>
    </w:p>
    <w:p w14:paraId="5A32F4B2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Более того, НА способен стимулировать рост клеток и провоцировать развитие оксидативного стресса в терминально дифференцированных кардиомиоцитах, тем самым являясь триггером программированно</w:t>
      </w:r>
      <w:r>
        <w:rPr>
          <w:sz w:val="28"/>
          <w:szCs w:val="28"/>
        </w:rPr>
        <w:t>й гибели клеток (апоптоза).</w:t>
      </w:r>
    </w:p>
    <w:p w14:paraId="6FE22EB2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Активация САС может провоцировать ишемию миокарда в пораженном сердце, невзирая на состояние коронарного русла. Положительное ино- и хронотропное действие НА, развитие гипертрофии миокарда и повышение давления наполнения сердц</w:t>
      </w:r>
      <w:r>
        <w:rPr>
          <w:sz w:val="28"/>
          <w:szCs w:val="28"/>
        </w:rPr>
        <w:t>а являются причинами несоответствия возросших потребностей миокарда в кислороде и возможностей его доставки.</w:t>
      </w:r>
    </w:p>
    <w:p w14:paraId="5326614B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Провокация нарушений ритма сердца (НРС). Их возникновение может быть обусловлено как структурными изменениями миокарда в результате развития в не</w:t>
      </w:r>
      <w:r>
        <w:rPr>
          <w:sz w:val="28"/>
          <w:szCs w:val="28"/>
        </w:rPr>
        <w:t>м процессов гипертрофии и фиброза, так и функциональными нарушениями в пораженном сердце:</w:t>
      </w:r>
    </w:p>
    <w:p w14:paraId="026F5331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НА повышает автоматизм кардиомиоцитов, увеличивая уровень цАМФ через стимуляцию b1-рецепторов;</w:t>
      </w:r>
    </w:p>
    <w:p w14:paraId="03D72338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стимулируя b2-рецепторы, катехоламины повышают транспорт К+ внутрь</w:t>
      </w:r>
      <w:r>
        <w:rPr>
          <w:sz w:val="28"/>
          <w:szCs w:val="28"/>
        </w:rPr>
        <w:t xml:space="preserve"> клеток, тем самым провоцируя развитие гипокалиемии;</w:t>
      </w:r>
    </w:p>
    <w:p w14:paraId="6F6ED976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НА вызывает усиление триггерной активности сердца, особенно в условиях ишемии миокарда.</w:t>
      </w:r>
    </w:p>
    <w:p w14:paraId="0A996498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Повышение ЧСС в результате длительной активации САС способно непосредственно негативно воздействовать на работу</w:t>
      </w:r>
      <w:r>
        <w:rPr>
          <w:sz w:val="28"/>
          <w:szCs w:val="28"/>
        </w:rPr>
        <w:t xml:space="preserve"> сердца при ХСН, независимо от развития ишемии миокарда и НРС. Тахикардия не только отрицательно влияет на соотношение между потребностью миокарда в кислороде и его доставкой, но благодаря ей в значительной мере обостряется отношение "сила сокращений/часто</w:t>
      </w:r>
      <w:r>
        <w:rPr>
          <w:sz w:val="28"/>
          <w:szCs w:val="28"/>
        </w:rPr>
        <w:t>та" и без того нарушенное при ХСН. В норме сила сокращений возрастает при увеличении ЧСС, тогда как в пораженном сердце с нарастанием частоты происходит снижение сократительной способности миокарда.</w:t>
      </w:r>
    </w:p>
    <w:p w14:paraId="39B4D297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Стимуляция секреции ренина, снижение почечного кровоток</w:t>
      </w:r>
      <w:r>
        <w:rPr>
          <w:sz w:val="28"/>
          <w:szCs w:val="28"/>
        </w:rPr>
        <w:t>а, повышение реабсорбции натрия в почках, веноконстрикция ведут к задержке жидкости и формированию отечного синдрома.</w:t>
      </w:r>
    </w:p>
    <w:p w14:paraId="68FFCD9C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Приведенные данные дают патофизиологическую основу для понимания тех тесных взаимосвязей, которые существуют между концентрацией НА в плаз</w:t>
      </w:r>
      <w:r>
        <w:rPr>
          <w:sz w:val="28"/>
          <w:szCs w:val="28"/>
        </w:rPr>
        <w:t>ме больных с ХСН, их клиническим состоянием и прогнозом данной категории пациентов; объясняет, почему выживаемость больных с ХСН напрямую зависит от степени активации САС.</w:t>
      </w:r>
    </w:p>
    <w:p w14:paraId="387FC2F2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Ренин-ангиотензин-альдостероновая система.</w:t>
      </w:r>
    </w:p>
    <w:p w14:paraId="18669FA0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50 лет прошло с момента открытия фа</w:t>
      </w:r>
      <w:r>
        <w:rPr>
          <w:sz w:val="28"/>
          <w:szCs w:val="28"/>
        </w:rPr>
        <w:t>кта выработки ренина почками у больных с ХСН, но лишь в 70-е годы были получены убедительные клинические доказательства важной роли ангиотензина-II (A-II) в патогенезе СН. На протяжении многих лет существовало классическое представление о РААС как исключит</w:t>
      </w:r>
      <w:r>
        <w:rPr>
          <w:sz w:val="28"/>
          <w:szCs w:val="28"/>
        </w:rPr>
        <w:t>ельно эндокринной системе, проявляющей свои эффекты через пептидный гормон A-II, прогормон которого (ангиотензиноген) вырабатывается в клетках печени. Ангиотензиноген расщепляется ренином с образованием неактивного декапептида - ангиотензина I (A-I), котор</w:t>
      </w:r>
      <w:r>
        <w:rPr>
          <w:sz w:val="28"/>
          <w:szCs w:val="28"/>
        </w:rPr>
        <w:t>ый в результате воздействия АПФ (кининаза II) проходит химическую трансформацию и превращается в активный октапептид A-II, являющийся одним из самых мощных известных вазоконстрикторных агентов. В последующем A-II метаболизируется в A-III и ряд других малоа</w:t>
      </w:r>
      <w:r>
        <w:rPr>
          <w:sz w:val="28"/>
          <w:szCs w:val="28"/>
        </w:rPr>
        <w:t>ктивных пептидов. В настоящее время известно несколько источников регуляции выработки ренина юкстагломерулярными (ЮГ) клетками (специализированные гладкомышечные клетки приносящих клубочковых артерий):</w:t>
      </w:r>
    </w:p>
    <w:p w14:paraId="34066B35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снижение почечного перфузионного давления или почечн</w:t>
      </w:r>
      <w:r>
        <w:rPr>
          <w:sz w:val="28"/>
          <w:szCs w:val="28"/>
        </w:rPr>
        <w:t>ого кровотока - важнейший фактор высвобождения ренина;</w:t>
      </w:r>
    </w:p>
    <w:p w14:paraId="754B9EED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стимуляция b-адренорецепторов в ЮГ клетках, которая происходит непосредственно через почечные нервы или циркулирующие катехоламины;</w:t>
      </w:r>
    </w:p>
    <w:p w14:paraId="711CDFA8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степень растяжения приносящих клубочковых артерий влияет на умень</w:t>
      </w:r>
      <w:r>
        <w:rPr>
          <w:sz w:val="28"/>
          <w:szCs w:val="28"/>
        </w:rPr>
        <w:t>шение или увеличение выработки ренина;</w:t>
      </w:r>
    </w:p>
    <w:p w14:paraId="7BBD3015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секреция ренина ЮГ клетками также осуществляется в ответ на изменение концентрации различных ионов (натрия, хлора, кальция) и влияния гуморальных факторов: паратиреоидный гормон и глюкагон стимулируют выработку рени</w:t>
      </w:r>
      <w:r>
        <w:rPr>
          <w:sz w:val="28"/>
          <w:szCs w:val="28"/>
        </w:rPr>
        <w:t>на, тогда как ангиотензин, натрийуретический фактор и соматостатин блокируют его продукцию.</w:t>
      </w:r>
    </w:p>
    <w:p w14:paraId="23EA7FCE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Гипонатриемия является одним из важных факторов стимуляции ренина, что особенно актуально при тяжелой ХСН, при которой данное состояние является характерным у больш</w:t>
      </w:r>
      <w:r>
        <w:rPr>
          <w:sz w:val="28"/>
          <w:szCs w:val="28"/>
        </w:rPr>
        <w:t>инства больных.</w:t>
      </w:r>
    </w:p>
    <w:p w14:paraId="7635C425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Влияние терапии диуретиками - мощный стимулирующий фактор, активирующий РААС. Наиболее принципиальное значение они имеют в случае развития гиперренинемии при легкой и умеренной ХСН и относительно сохранном почечном кровотоке.</w:t>
      </w:r>
    </w:p>
    <w:p w14:paraId="07B2B622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Циркулируя в</w:t>
      </w:r>
      <w:r>
        <w:rPr>
          <w:sz w:val="28"/>
          <w:szCs w:val="28"/>
        </w:rPr>
        <w:t xml:space="preserve"> системе кровообращения A-II оказывает свое действие в различных органах и тканях: почках, сосудистом ложе, ЦНС, сердце, надпочечниках, норадренергических нервных окончаниях в основном через два типа рецепторов - АТ1 и АТ2. Основной целью активации РААС яв</w:t>
      </w:r>
      <w:r>
        <w:rPr>
          <w:sz w:val="28"/>
          <w:szCs w:val="28"/>
        </w:rPr>
        <w:t>ляется поддержание системного АД и достаточного кровотока в таких жизненно важных органах, как головной мозг, сердце, почки и печень. Достижение данной цели происходит за счет многообразия эффектов A-II: оказания мощного вазоконстрикторного действия на вен</w:t>
      </w:r>
      <w:r>
        <w:rPr>
          <w:sz w:val="28"/>
          <w:szCs w:val="28"/>
        </w:rPr>
        <w:t xml:space="preserve">ы и артерии; стимуляции в коре надпочечников биосинтеза и секреции альдостерона; регулирования баланса жидкости путем влияния на реасорбцию натрия в дистальных отделах почечных канальцев и определения степени констрикции приносящих артериол и клубочкового </w:t>
      </w:r>
      <w:r>
        <w:rPr>
          <w:sz w:val="28"/>
          <w:szCs w:val="28"/>
        </w:rPr>
        <w:t>мезангиума; увеличение циркулирующего объема за счет стимуляции жажды и повышения секреции кортикотропина и вазопрессина из гипофиза; способствования высвобождению катехоламинов из мозгового вещества надпочечников.</w:t>
      </w:r>
      <w:r>
        <w:rPr>
          <w:sz w:val="28"/>
          <w:szCs w:val="28"/>
        </w:rPr>
        <w:br/>
        <w:t xml:space="preserve"> Как уже упоминалось выше, до недавнего в</w:t>
      </w:r>
      <w:r>
        <w:rPr>
          <w:sz w:val="28"/>
          <w:szCs w:val="28"/>
        </w:rPr>
        <w:t>ремени РААС рассматривали как систему исключительно нейроэндокринную. Однако за последнее время наши представления об этой системе претерпели коренные изменения в связи с прогрессом в области молекулярной и клеточной биологии. В настоящее время общеизвестн</w:t>
      </w:r>
      <w:r>
        <w:rPr>
          <w:sz w:val="28"/>
          <w:szCs w:val="28"/>
        </w:rPr>
        <w:t>о, что наиболее принципиальные взаимодействия и эффекты РААС происходят на тканевом и клеточном уровнях. Обоснованием наличия тканевых (локальных) РААС послужило представление биохимических доказательств присутствия всех компонентов этой системы (ангиотенз</w:t>
      </w:r>
      <w:r>
        <w:rPr>
          <w:sz w:val="28"/>
          <w:szCs w:val="28"/>
        </w:rPr>
        <w:t>иногена, ренина, АПФ, А-II и ангиотензиновых рецепторов) в различных органах и тканях, включая сердце и почки. Остается не до конца ясно, являются ли эти компоненты локально продуцируемыми или же результатом доставки их из плазмы. Тем не менее, в любом слу</w:t>
      </w:r>
      <w:r>
        <w:rPr>
          <w:sz w:val="28"/>
          <w:szCs w:val="28"/>
        </w:rPr>
        <w:t>чае именно тканевое содержание ренина и А-II в значительно большей степени является более важным в определении степени активности РААС нежели их концентрация в плазме периферической крови.</w:t>
      </w:r>
    </w:p>
    <w:p w14:paraId="6E01DF09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 80-е годы была сформирована концепция о двухкомпон</w:t>
      </w:r>
      <w:r>
        <w:rPr>
          <w:sz w:val="28"/>
          <w:szCs w:val="28"/>
        </w:rPr>
        <w:t>ентности РААС, согласно которой выделяют циркулирующее и локальное звенья, имеющие определенные функциональные различия. Циркулирующее звено РААС как система "быстрого реагирования" обеспечивает кратковременный контроль и длительное регулирующее влияние за</w:t>
      </w:r>
      <w:r>
        <w:rPr>
          <w:sz w:val="28"/>
          <w:szCs w:val="28"/>
        </w:rPr>
        <w:t xml:space="preserve"> состоянием сердечно-сосудистого и почечного гомеостаза - чрезмерная активность РААС, наступающая у больных с ХСН при декомпенсации, как правило, возвращается к исходному уровню по достижении пациентами состояния клинико-гемодинамической компенсации в усло</w:t>
      </w:r>
      <w:r>
        <w:rPr>
          <w:sz w:val="28"/>
          <w:szCs w:val="28"/>
        </w:rPr>
        <w:t>виях относительной нормализации почечного перфузионного давления даже при сохранении тяжелого поражения сердца. В свою очередь, тканевые РААС являются системами исключительно длительного регулирования, обеспечивающими тоническое и/или медленное модулирующе</w:t>
      </w:r>
      <w:r>
        <w:rPr>
          <w:sz w:val="28"/>
          <w:szCs w:val="28"/>
        </w:rPr>
        <w:t>е действие на структуру и функцию органов и тканей. Их активность остается высокой в сердце и почках даже в случае нормализации концентраций ренина и A-II в плазме периферической крови [17].</w:t>
      </w:r>
    </w:p>
    <w:p w14:paraId="58D64E4F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Последующие исследования позволили установить, что основную роль </w:t>
      </w:r>
      <w:r>
        <w:rPr>
          <w:sz w:val="28"/>
          <w:szCs w:val="28"/>
        </w:rPr>
        <w:t>в преобразовании A-I в A-II на уровне локальных РААС играет не АПФ, а специфические серологические протеиназы (химазы), катепсины и тонин. В настоящее время АПФ на уровне тканевых РААС отводится лишь незначительная роль в преобразовании A-I в A-II как в но</w:t>
      </w:r>
      <w:r>
        <w:rPr>
          <w:sz w:val="28"/>
          <w:szCs w:val="28"/>
        </w:rPr>
        <w:t>рме, так и при ХСН. Считается, что АПФ-зависимое образование А-II составляет около 10 - 15%, тогда как химазы, катепсин-G, тонин, пептидилдипептидаза эндотелиальных клеток и почечная карбоксипептидаза ответственны за образование - 80 - 90% пептида.</w:t>
      </w:r>
    </w:p>
    <w:p w14:paraId="30871839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</w:t>
      </w:r>
      <w:r>
        <w:rPr>
          <w:sz w:val="28"/>
          <w:szCs w:val="28"/>
        </w:rPr>
        <w:t>аты исследований последних лет также свидетельствуют о существовании у A-II других эффектов, не связанных с изменением АД - митогенетического и стимулирущего рост фибробластов, а также роль фактора и модулятора роста в сердечно-сосудистой системе, что опре</w:t>
      </w:r>
      <w:r>
        <w:rPr>
          <w:sz w:val="28"/>
          <w:szCs w:val="28"/>
        </w:rPr>
        <w:t>деляет важное место локально продуцируемого A-II в развитии гипертрофии и/или гиперплазии в специфических тканях и процессах ремоделирования сердца. Более того, A-II принимает участие в механизмах генетического ответа, результатом которого является програм</w:t>
      </w:r>
      <w:r>
        <w:rPr>
          <w:sz w:val="28"/>
          <w:szCs w:val="28"/>
        </w:rPr>
        <w:t>мированная смерть клеток, иначе называемая апоптозом.</w:t>
      </w:r>
    </w:p>
    <w:p w14:paraId="49B90F49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данная концепция дает нам понимание того, что СН является динамическим синдромом, характеризующимся широкими колебаниями активности нейрогормональной системы в зависимости от клинического</w:t>
      </w:r>
      <w:r>
        <w:rPr>
          <w:sz w:val="28"/>
          <w:szCs w:val="28"/>
        </w:rPr>
        <w:t xml:space="preserve"> состояния больного (фазы компенсации или декомпенсации) и способа определения активности РААС (тканевое или циркулирующее звено). Она намечает возможность новых подходов в исследовании и лечении больных ХСН.</w:t>
      </w:r>
    </w:p>
    <w:p w14:paraId="5B8C2F6C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предсердного натрийуретического фактора</w:t>
      </w:r>
      <w:r>
        <w:rPr>
          <w:sz w:val="28"/>
          <w:szCs w:val="28"/>
        </w:rPr>
        <w:t>.</w:t>
      </w:r>
    </w:p>
    <w:p w14:paraId="2C041C26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ПНФ был открыт в 1981 г. Важность этой системы трудно переоценить, так как она является основным фактором, противостоящим эффектам РААС, САС и вазопрессину. В настоящее время данную систему составляют три основных пептида: ПНФ (С-терминальный пептид, в а</w:t>
      </w:r>
      <w:r>
        <w:rPr>
          <w:sz w:val="28"/>
          <w:szCs w:val="28"/>
        </w:rPr>
        <w:t>ктивном состоянии имеет 28 аминокислотных остатков), мозговой натрийуретический фактор (МНФ - имеет 32 аминокислотных остатка) и CNP (натрийуретический пептид ЦНС). CNP не имеет рецепторов в почках и не играет какой-либо заметной роли при ХСН. В отличие от</w:t>
      </w:r>
      <w:r>
        <w:rPr>
          <w:sz w:val="28"/>
          <w:szCs w:val="28"/>
        </w:rPr>
        <w:t xml:space="preserve"> него ПНФ и МНФ синтезируются в кардиомиоцитах, обладают одинаковым механизмом действия и функционируют как двойная сердечная пептидная натрийуретическая система. Основным стимулом к выделению ПНФ и МНФ является растяжение предсердий и повышение трансмурал</w:t>
      </w:r>
      <w:r>
        <w:rPr>
          <w:sz w:val="28"/>
          <w:szCs w:val="28"/>
        </w:rPr>
        <w:t xml:space="preserve">ьного предсердного давления. Циркулируя в кровеносном русле, натрийуретические пептиды реализуют свои эффекты в различных органах и тканях, связываясь со специфическими рецепторами и активируя циклический гуанозинмонофосфат (цГМФ). Как и любой пептид, ПНФ </w:t>
      </w:r>
      <w:r>
        <w:rPr>
          <w:sz w:val="28"/>
          <w:szCs w:val="28"/>
        </w:rPr>
        <w:t>и МНФ имеют короткий период полувыведения (примерно 2,5 мин), разрушаясь под влиянием нейтральной эндопептидазы (НЭП) или через связь с рецепторами, ответственными за их клиренс.</w:t>
      </w:r>
    </w:p>
    <w:p w14:paraId="34B8B672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эффектами натрийуретических пептидов являются:</w:t>
      </w:r>
    </w:p>
    <w:p w14:paraId="2D3C08AF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Почечные - направл</w:t>
      </w:r>
      <w:r>
        <w:rPr>
          <w:sz w:val="28"/>
          <w:szCs w:val="28"/>
        </w:rPr>
        <w:t>ены на увеличение натрий- и диуреза:</w:t>
      </w:r>
    </w:p>
    <w:p w14:paraId="7325F02C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действие на клубочки - повышение уровня клубочковой фильтрации через увеличение в них гидростатического давления. Натрийуретические пептиды расширяют приносящие и вызывают сужение выносящих артериол, тем самым повышая</w:t>
      </w:r>
      <w:r>
        <w:rPr>
          <w:sz w:val="28"/>
          <w:szCs w:val="28"/>
        </w:rPr>
        <w:t xml:space="preserve"> уровень клубочковой фильтрации без влияния на почечный кровоток;</w:t>
      </w:r>
    </w:p>
    <w:p w14:paraId="117BB695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уменьшение реабсорбции натрия и воды в проксимальном и дистальном отделах собирательных трубочек петли Генле;</w:t>
      </w:r>
    </w:p>
    <w:p w14:paraId="52182980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увеличение кровотока в мозговом веществе почек, что особенно важно при ХСН;</w:t>
      </w:r>
    </w:p>
    <w:p w14:paraId="03FCF642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уменьшение выработки ренина ЮГ клетками.</w:t>
      </w:r>
    </w:p>
    <w:p w14:paraId="1A8004E4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Экстраренальные эффекты:</w:t>
      </w:r>
    </w:p>
    <w:p w14:paraId="3C485A2C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вазодилатация, особенно наглядна в случае предварительной констрикции А-II, НА или вазопрессином;</w:t>
      </w:r>
    </w:p>
    <w:p w14:paraId="3EB81E6E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блокада высвобождения ренина и вазопрессина, а также А-II-стимулированной секреции </w:t>
      </w:r>
      <w:r>
        <w:rPr>
          <w:sz w:val="28"/>
          <w:szCs w:val="28"/>
        </w:rPr>
        <w:t>альдостерона.</w:t>
      </w:r>
    </w:p>
    <w:p w14:paraId="387430A3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признаков ХСН является повышение концентраций натрийуретических пептидов в плазме периферической крови. Активация системы ПНФ при ХСН связана как с ухудшением внутрисердечной гемодинамики, так и с повышением активности локальн</w:t>
      </w:r>
      <w:r>
        <w:rPr>
          <w:sz w:val="28"/>
          <w:szCs w:val="28"/>
        </w:rPr>
        <w:t>ых и циркулирующих нейрогормонов. Причем синтез натрийуретических пептидов происходит не только в предсердиях, но и в желудочках сердца в результате процесса реактивации фетальных генов. В условиях тяжелой ХСН в плазме периферической крови определяется так</w:t>
      </w:r>
      <w:r>
        <w:rPr>
          <w:sz w:val="28"/>
          <w:szCs w:val="28"/>
        </w:rPr>
        <w:t xml:space="preserve"> называемый b-ПНФ, являющийся антипараллельным димером со сниженной биологической активностью. Он не способен эффективно связываться с NPR-A рецептором и должным образом активировать цГМФ. Не исключено, что у некоторых больных именно эта причина может служ</w:t>
      </w:r>
      <w:r>
        <w:rPr>
          <w:sz w:val="28"/>
          <w:szCs w:val="28"/>
        </w:rPr>
        <w:t>ить основой развития тяжелой ХСН. В настоящее время определение циркулирующих значений ПНФ признано чрезвычайно важным диагностическим и прогностическим маркером при ХСН.</w:t>
      </w:r>
    </w:p>
    <w:p w14:paraId="5C7AAC6A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Целый ряд исследований убедительно доказали прямую связь между повышением концентра</w:t>
      </w:r>
      <w:r>
        <w:rPr>
          <w:sz w:val="28"/>
          <w:szCs w:val="28"/>
        </w:rPr>
        <w:t>ций пептида и тяжестью клинического состояния пациентов, их функциональным классом ХСН.</w:t>
      </w:r>
    </w:p>
    <w:p w14:paraId="6935381F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Как оказалось, определение ПНФ имеет прогностическое значение на выживаемость, желудочковые нарушения ритма сердца и тяжесть изменений гемодинамики у больных ХСН.</w:t>
      </w:r>
    </w:p>
    <w:p w14:paraId="39B6E064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</w:t>
      </w:r>
      <w:r>
        <w:rPr>
          <w:sz w:val="28"/>
          <w:szCs w:val="28"/>
        </w:rPr>
        <w:t>пределение ПНФ является специфическим и чувствительным тестом, позволяющим предсказать вероятность развития ХСН у лиц пожилого возраста.</w:t>
      </w:r>
    </w:p>
    <w:p w14:paraId="37CB4215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Определение N-ПНФ (биологически неактивного фрагмента прогормона ПНФ) позволило найти чувствительный и специфический </w:t>
      </w:r>
      <w:r>
        <w:rPr>
          <w:sz w:val="28"/>
          <w:szCs w:val="28"/>
        </w:rPr>
        <w:t>диагностический тест для выявления больных с асимптоматической дисфункцией левого желудочка (ЛЖ).</w:t>
      </w:r>
    </w:p>
    <w:p w14:paraId="0BB2ECBC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Особый интерес представляет выявление роли натрийуретических пептидов у больных с асимптоматической дисфункцией ЛЖ и на начальных стадиях ХСН. Как показали пр</w:t>
      </w:r>
      <w:r>
        <w:rPr>
          <w:sz w:val="28"/>
          <w:szCs w:val="28"/>
        </w:rPr>
        <w:t>оведенные исследования, профиль нейрогормональной активности при асимптоматической дисфункции ЛЖ характеризуется повышением концентраций натрийуретических пептидов в плазме периферической крови без изменения активности циркулирующего звена РААС. Учитывая и</w:t>
      </w:r>
      <w:r>
        <w:rPr>
          <w:sz w:val="28"/>
          <w:szCs w:val="28"/>
        </w:rPr>
        <w:t>звестные эффекты системы ПНФ, можно предположить ключевое значение этих пептидов в сохранении компенсированного состояния больных с начальными признаками ХСН, в первую очередь, за счет сохранения почечного гомеостаза и блокады РААС в условиях сниженного се</w:t>
      </w:r>
      <w:r>
        <w:rPr>
          <w:sz w:val="28"/>
          <w:szCs w:val="28"/>
        </w:rPr>
        <w:t>рдечного выброса. В связи с этим терапевтические мероприятия, направленные на усиление эффектов натрийуретических пептидов у данного контингента больных могут удлинять период бессимптомной дисфункции ЛЖ и откладывать развитие ХСН.</w:t>
      </w:r>
    </w:p>
    <w:p w14:paraId="6A309840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манифестации ХСН прои</w:t>
      </w:r>
      <w:r>
        <w:rPr>
          <w:sz w:val="28"/>
          <w:szCs w:val="28"/>
        </w:rPr>
        <w:t>сходит активация РААС и дальнейшее увеличение концентраций ПНФ и МНФ. Тем не менее, несмотря на значительное увеличение активности натрийуретических пептидов, синдром ХСН характеризуется снижением натрийуретического ответа на эндо- и экзогенный ПНФ, чему о</w:t>
      </w:r>
      <w:r>
        <w:rPr>
          <w:sz w:val="28"/>
          <w:szCs w:val="28"/>
        </w:rPr>
        <w:t>тводится важная роль в патофизиологии задержки натрия и воды, а также системной и почечной вазоконстрикции при симптоматической СН. Механизм, несущий ответственность за нарушение чувствительности почек к натрийуретическим кардиальным пептидам при ХСН, явля</w:t>
      </w:r>
      <w:r>
        <w:rPr>
          <w:sz w:val="28"/>
          <w:szCs w:val="28"/>
        </w:rPr>
        <w:t>ется сложным и многофакторным. Он включает:</w:t>
      </w:r>
    </w:p>
    <w:p w14:paraId="654DB2AE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снижение почечного перфузионного давления;</w:t>
      </w:r>
    </w:p>
    <w:p w14:paraId="70CC9879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повышение внутрипочечной симпатической активности;</w:t>
      </w:r>
    </w:p>
    <w:p w14:paraId="74023CEF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снижение количества, плотности и чувствительности натрийуретических рецепторов;</w:t>
      </w:r>
    </w:p>
    <w:p w14:paraId="14E89B15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возможное ускорение ферментати</w:t>
      </w:r>
      <w:r>
        <w:rPr>
          <w:sz w:val="28"/>
          <w:szCs w:val="28"/>
        </w:rPr>
        <w:t>вного разрушения натрийуретических пептидов.</w:t>
      </w:r>
    </w:p>
    <w:p w14:paraId="3A922AA7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Ключевая роль РААС в опосредовании снижения чувствительности почек к системе ПНФ имеет фундаментальное значение при ХСН. Развитие данного феномена драматически меняет картину заболевания, являясь своеобразным пу</w:t>
      </w:r>
      <w:r>
        <w:rPr>
          <w:sz w:val="28"/>
          <w:szCs w:val="28"/>
        </w:rPr>
        <w:t>сковым моментом в манифестации основных симптомов ХСН. Дальнейшая активация САС и РААС приводит к развитию отечного синдрома, вызывая задержку натрия и воды, а также ухудшает существующие гемодинамические нарушения за счет дополнительной вазоконстрикции ар</w:t>
      </w:r>
      <w:r>
        <w:rPr>
          <w:sz w:val="28"/>
          <w:szCs w:val="28"/>
        </w:rPr>
        <w:t>терий и вен.</w:t>
      </w:r>
    </w:p>
    <w:p w14:paraId="147B2116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Длительная гиперактивация данных систем провоцирует развитие ишемии миокарда за счет повышения потребности миокарда в кислороде в результате периферической вазоконстрикции, возрастания пред- и посленагрузки, а также спазма коронарных артерий.</w:t>
      </w:r>
    </w:p>
    <w:p w14:paraId="52B1095B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Некроз и апоптоз, обусловленные НА и А-II, приводят к дальнейшему ухудшению функции пораженного сердца в результате дополнительной потери кардиомиоцитов. Утрата контрактильных элементов, как и стимуляция данными нейрогормонами процессов гипертрофии и фибро</w:t>
      </w:r>
      <w:r>
        <w:rPr>
          <w:sz w:val="28"/>
          <w:szCs w:val="28"/>
        </w:rPr>
        <w:t>за миокарда, влечет за собой развитие ремоделирования сердца, что в итоге еше более усугубляет течение ХСН.</w:t>
      </w:r>
    </w:p>
    <w:p w14:paraId="6CC0C305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нейрогормональная модель ХСН может служить основой для использования терапевтических агентов, способных модулировать активность разли</w:t>
      </w:r>
      <w:r>
        <w:rPr>
          <w:sz w:val="28"/>
          <w:szCs w:val="28"/>
        </w:rPr>
        <w:t>чных гуморальных систем, участвующих в патогенезе данного заболевания.</w:t>
      </w:r>
    </w:p>
    <w:p w14:paraId="3A06844A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Подтверждением этому служит тот огромный успех, которого уже достигли в результате применения ингибиторов АПФ, как и последние положительные результаты применения b-блокаторов в лечении</w:t>
      </w:r>
      <w:r>
        <w:rPr>
          <w:sz w:val="28"/>
          <w:szCs w:val="28"/>
        </w:rPr>
        <w:t xml:space="preserve"> больных с этой тяжелой патологией.</w:t>
      </w:r>
    </w:p>
    <w:p w14:paraId="270DCCE6" w14:textId="77777777" w:rsidR="00000000" w:rsidRDefault="00C3069D">
      <w:pPr>
        <w:pStyle w:val="2"/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антидиурез ренин предсердный почка</w:t>
      </w:r>
    </w:p>
    <w:p w14:paraId="577A4801" w14:textId="77777777" w:rsidR="00000000" w:rsidRDefault="00C3069D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 Кардиоренальный синдром</w:t>
      </w:r>
    </w:p>
    <w:p w14:paraId="09292DE7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</w:p>
    <w:p w14:paraId="0BD29ABD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Кардиоренальный синдром - это патофизиологическое расстройство сердца и почек, при котором острая или хроническая дисфункция одного из этих органов ведет к о</w:t>
      </w:r>
      <w:r>
        <w:rPr>
          <w:sz w:val="28"/>
          <w:szCs w:val="28"/>
        </w:rPr>
        <w:t>строй или хронической дисфункции другого. Таким образом, КРС включает острые и хронические расстройства, при которых первично пораженным органом может быть как сердце, так и почка. Особенностью явилась декларация о принципиальной неоднородности кардиоренал</w:t>
      </w:r>
      <w:r>
        <w:rPr>
          <w:sz w:val="28"/>
          <w:szCs w:val="28"/>
        </w:rPr>
        <w:t>ьного синдрома и выделение основных пяти его типов в зависимости от наличия острой/хронической сердечной недостаточности (СН), а также первичности/вторичности возникновения поражения сердца или почек по отношению друг к другу.</w:t>
      </w:r>
    </w:p>
    <w:p w14:paraId="2986F165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КРС (1-го типа) характ</w:t>
      </w:r>
      <w:r>
        <w:rPr>
          <w:sz w:val="28"/>
          <w:szCs w:val="28"/>
        </w:rPr>
        <w:t>еризуется резким ухудшением сердечной деятельности, приводящим к острому повреждению почек (ОПП), встречается при остром коронарном синдроме (ОКС) в 9-19 % случаев, а при кардиогенном шоке - в 70 % случаев. Острая сердечная недостаточность (ОСН) и острая д</w:t>
      </w:r>
      <w:r>
        <w:rPr>
          <w:sz w:val="28"/>
          <w:szCs w:val="28"/>
        </w:rPr>
        <w:t>екомпенсация хронической сердечной недостаточности (ОДХСН) осложняются развитием ОПП у 24-45 % пациентов.</w:t>
      </w:r>
    </w:p>
    <w:p w14:paraId="38E77407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ОПП обычно развивается в первые дни госпитализации: 50 % - в первые 4 дня, 70-90 % - в первые 7 дней. При ОДХСН и ОКС развитие ОПП ассоциируется с бол</w:t>
      </w:r>
      <w:r>
        <w:rPr>
          <w:sz w:val="28"/>
          <w:szCs w:val="28"/>
        </w:rPr>
        <w:t>ее высокой общей и кардиальной смертностью, более продолжительной госпитализацией, частотой регоспитализаций и прогрессированием ХБП при ее наличии. При СН летальность обратно пропорциональна скорости клубочковой фильтрации (СКФ), которая является не менее</w:t>
      </w:r>
      <w:r>
        <w:rPr>
          <w:sz w:val="28"/>
          <w:szCs w:val="28"/>
        </w:rPr>
        <w:t xml:space="preserve"> значимым прогностическим фактором, чем фракция выброса левого желудочка (ФВЛЖ), а ОПП протекает тяжелее у пациентов со сниженной ФВЛЖ по сравнению с пациентами, имеющими сохраненную ФВ. Риск неблагоприятных исходов растет вне зависимости от устойчивости О</w:t>
      </w:r>
      <w:r>
        <w:rPr>
          <w:sz w:val="28"/>
          <w:szCs w:val="28"/>
        </w:rPr>
        <w:t>ПП, даже незначительное повышение креатинина сыворотки (на 0,3 мг/дл 26,6 мкмоль/л) ассоциируется с ростом смертности, при этом более тяжелое ОПП ассоциируется с более высоким риском смерти. Развитие ОПП при остром КРС 1-го типа обусловлено прежде всего на</w:t>
      </w:r>
      <w:r>
        <w:rPr>
          <w:sz w:val="28"/>
          <w:szCs w:val="28"/>
        </w:rPr>
        <w:t>рушением перфузии почек вследствие снижения сердечного выброса и/или значительного повышения венозного давления. Часто развивается резистентность к диуретической терапии: при этом применение высоких доз или комбинаций диуретиков может быть дополнительным я</w:t>
      </w:r>
      <w:r>
        <w:rPr>
          <w:sz w:val="28"/>
          <w:szCs w:val="28"/>
        </w:rPr>
        <w:t>трогенным механизмом прогрессирования ОПП [2]. При гиперволемии, резистентной к диуретикам, несмотря на оптимизацию сердечного выброса, возможно использование экстракорпоральной ультрафильтрации. Наличие ОПП с гиперкалиемией или без нее ограничивает примен</w:t>
      </w:r>
      <w:r>
        <w:rPr>
          <w:sz w:val="28"/>
          <w:szCs w:val="28"/>
        </w:rPr>
        <w:t>ение ингибиторов АПФ, антагонистов рецепторов ангиотензина II (АРА) и антагонистов альдостерона среди пациентов с СН и инфарктом миокарда, что может отрицательно влиять на исходы заболевания. Однако при тщательном мониторинге функции почек и уровня калия п</w:t>
      </w:r>
      <w:r>
        <w:rPr>
          <w:sz w:val="28"/>
          <w:szCs w:val="28"/>
        </w:rPr>
        <w:t>отенциальная польза от назначения этих препаратов часто перевешивает риск [3].</w:t>
      </w:r>
    </w:p>
    <w:p w14:paraId="225AFD32" w14:textId="77777777" w:rsidR="00000000" w:rsidRDefault="00C306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кардиоренальный синдром (КРС-2) - хроническое нарушение сердечной функции, приводящее к повреждению почек или их дисфункции. Почечная недостаточность широко распрост</w:t>
      </w:r>
      <w:r>
        <w:rPr>
          <w:sz w:val="28"/>
          <w:szCs w:val="28"/>
        </w:rPr>
        <w:t>ранена у больных СН и служит независимым неблагоприятным прогностическим фактором как развития диастолической и систолической дисфункции сердца, так и степени выраженности СН.</w:t>
      </w:r>
    </w:p>
    <w:p w14:paraId="17B03A0A" w14:textId="77777777" w:rsidR="00000000" w:rsidRDefault="00C306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Терапевтические подходы направлены на устранение и лечение причин и/или заболев</w:t>
      </w:r>
      <w:r>
        <w:rPr>
          <w:sz w:val="28"/>
          <w:szCs w:val="28"/>
        </w:rPr>
        <w:t>аний, приводящих к поражению сердечно-сосудистой системы и прогрессированию ХСН. Важную роль в профилактике хронического КРС-2 играет оптимальное управление балансом натрия и экстрацеллюлярной жидкости, что достигается при низкосолевой диете и адекватном и</w:t>
      </w:r>
      <w:r>
        <w:rPr>
          <w:sz w:val="28"/>
          <w:szCs w:val="28"/>
        </w:rPr>
        <w:t>спользовании диуретических препаратов. Препаратами, доказанно снижающими заболеваемость и смертность, потенциально замедляющими прогрессирование ХСН, являются иАПФ, бета-блокаторы, БРА, антагонисты альдостерона. Также используются комбинации нитратов и гид</w:t>
      </w:r>
      <w:r>
        <w:rPr>
          <w:sz w:val="28"/>
          <w:szCs w:val="28"/>
        </w:rPr>
        <w:t>ралазина, проводится сердечная ресинхронизация. В настоящее время нет доказательной базы по лечению ХСН у больных с сопутствующим поражением почек, т. к. эти больные обычно исключены из трайлов по лечению ХСН. Для этих пациентов типично наличие гиперволеми</w:t>
      </w:r>
      <w:r>
        <w:rPr>
          <w:sz w:val="28"/>
          <w:szCs w:val="28"/>
        </w:rPr>
        <w:t>и, что требует усиления диуретической терапии. В таких случаях предпочтение отдается комбинациям умеренных доз петлевого диуретика с другими диуретическими препаратами, поскольку повышение доз петлевых диуретиков было ассоциировано с неблагоприятными исход</w:t>
      </w:r>
      <w:r>
        <w:rPr>
          <w:sz w:val="28"/>
          <w:szCs w:val="28"/>
        </w:rPr>
        <w:t>ами, возможно, вследствие добавочной активации нейрогуморальных путей [5].</w:t>
      </w:r>
    </w:p>
    <w:p w14:paraId="5EAF4110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ренокардиальный синдром (КРС 3-го типа) характеризуется первичным, внезапным нарушением функции почек (например, при остром гломерулонефрите или пиелонефрите, остром канальце</w:t>
      </w:r>
      <w:r>
        <w:rPr>
          <w:sz w:val="28"/>
          <w:szCs w:val="28"/>
        </w:rPr>
        <w:t>вом некрозе, острой обструкции мочевыводящих путей), которое приводит к острому нарушению функции сердца (СН, аритмиям, ишемии). ОПП часто наблюдается у госпитализированных пациентов и пациентов ОИТ, достигая 9 и 35 % соответственно. Распространенность ОПП</w:t>
      </w:r>
      <w:r>
        <w:rPr>
          <w:sz w:val="28"/>
          <w:szCs w:val="28"/>
        </w:rPr>
        <w:t xml:space="preserve"> при коронароангиографии и кардиохирургических вмешательствах составляет от 0,3 до 29,7 % и ассоциируется с высокой смертностью.</w:t>
      </w:r>
    </w:p>
    <w:p w14:paraId="045FDBD5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ОПП влияет на функциональное состояние сердца посредством нескольких механизмов. Перегрузка жидкостью может привести к развитию</w:t>
      </w:r>
      <w:r>
        <w:rPr>
          <w:sz w:val="28"/>
          <w:szCs w:val="28"/>
        </w:rPr>
        <w:t xml:space="preserve"> ОСН, гиперкалиемия - к возникновению аритмий и остановке сердца, уремическая интоксикация снижает инотропную функцию миокарда и ведет к развитию перикардита. Развивающийся при почечной недостаточности ацидоз, способствуя возникновению легочной вазоконстри</w:t>
      </w:r>
      <w:r>
        <w:rPr>
          <w:sz w:val="28"/>
          <w:szCs w:val="28"/>
        </w:rPr>
        <w:t>кции и правожелудочковой недостаточности, оказывает отрицательный инотропный эффект и, помимо электролитных расстройств, повышает риск развития аритмий. Кроме того, ишемия почек может сама по себе провоцировать воспаление и апоптоз кардиомиоцитов [4]. Особ</w:t>
      </w:r>
      <w:r>
        <w:rPr>
          <w:sz w:val="28"/>
          <w:szCs w:val="28"/>
        </w:rPr>
        <w:t>ой формой этого типа КРС является стеноз почечных артерий. В патогенезе развития ОСН или ОДХСН в таких случаях играют роль диастолическая дисфункция ЛЖ, связанная с длительной АГ из-за гиперактивации ренин-ангиотензин-альдостероновой системы (РААС), задерж</w:t>
      </w:r>
      <w:r>
        <w:rPr>
          <w:sz w:val="28"/>
          <w:szCs w:val="28"/>
        </w:rPr>
        <w:t>ка натрия и воды на фоне нарушения функции почек и острая ишемия миокарда, обусловленная повышенной потребностью его в кислороде на фоне периферической вазоконстрикции. Блокада РААС является необходимым компонентом терапии таких пациентов, однако при двуст</w:t>
      </w:r>
      <w:r>
        <w:rPr>
          <w:sz w:val="28"/>
          <w:szCs w:val="28"/>
        </w:rPr>
        <w:t>ороннем стенозе почечных артерий или стенозе артерии единственной почки применение этих препаратов может привести к декомпенсации почечной недостаточности. При тяжелом ОПП, требующем заместительной почечной терапии, может развиться гемодинамическая нестаби</w:t>
      </w:r>
      <w:r>
        <w:rPr>
          <w:sz w:val="28"/>
          <w:szCs w:val="28"/>
        </w:rPr>
        <w:t>льность в виде гипотензии, нарушений ритма и проводимости, ишемия миокарда, обусловленная быстрым перемещением жидкости и электролитов при диализе.</w:t>
      </w:r>
    </w:p>
    <w:p w14:paraId="6C8125C3" w14:textId="77777777" w:rsidR="00000000" w:rsidRDefault="00C306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КРС (КРС-4) - состояние, при котором поражение почек влияет на снижение сердечной функции, гипер</w:t>
      </w:r>
      <w:r>
        <w:rPr>
          <w:sz w:val="28"/>
          <w:szCs w:val="28"/>
        </w:rPr>
        <w:t>трофию левого желудочка (ГЛЖ), увеличение риска сердечно-сосудистых заболеваний (ССЗ). По мере нарастания выраженности ХБП происходит прогрессирование ГЛЖ, развитие систолической и/или диастолической дисфункции, «ускорение» атеросклероза, кальцификация сос</w:t>
      </w:r>
      <w:r>
        <w:rPr>
          <w:sz w:val="28"/>
          <w:szCs w:val="28"/>
        </w:rPr>
        <w:t>удистого русла. Чрезвычайно высокий риск сердечно-сосудистых осложнений, особенно в терминальной стадии, может быть связан с сочетанным воздействием как традиционных, так и почечных факторов риска [24]. Наряду с модификацией обычных факторов сердечнососуди</w:t>
      </w:r>
      <w:r>
        <w:rPr>
          <w:sz w:val="28"/>
          <w:szCs w:val="28"/>
        </w:rPr>
        <w:t>стого риска целью превентивной концепции для снижения частоты КРС-4 становится торможение скорости прогрессирования ХБП.</w:t>
      </w:r>
    </w:p>
    <w:p w14:paraId="31928A33" w14:textId="77777777" w:rsidR="00000000" w:rsidRDefault="00C306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Основу нефропротективной стратегии составляют препараты, блокирующие РААС: иАПФ и БРА, обладающие антипротеинурическим, антигипертензив</w:t>
      </w:r>
      <w:r>
        <w:rPr>
          <w:sz w:val="28"/>
          <w:szCs w:val="28"/>
        </w:rPr>
        <w:t>ным, антипролиферативным эффектами. В ряде работ продемонстрировано снижение частоты КРС при улучшении состояния почечной функции/уменьшении степени повреждения почек. Так, в крупном рандомизированном исследовании, включавшем 1513 больных с сахарным диабет</w:t>
      </w:r>
      <w:r>
        <w:rPr>
          <w:sz w:val="28"/>
          <w:szCs w:val="28"/>
        </w:rPr>
        <w:t>ом 2-го типа и нефропатией, у больных, получающих БРА, снижение альбуминурии &gt; 50% коррелировало с уменьшением риска СН на 27% [5]. При этой форме КРС требуется коррекция дозы препаратов, воздействующих на РААС, мониторирование уровня креатинина и калия сы</w:t>
      </w:r>
      <w:r>
        <w:rPr>
          <w:sz w:val="28"/>
          <w:szCs w:val="28"/>
        </w:rPr>
        <w:t>воротки крови, учет клинических ситуаций, усугубляющих нарушения функции почек (старший возраст, атеросклероз, гипотония, прием НПВП, диуретиков и т. д.). По данным 12 рандомизированных контролируемых исследований повышение уровня креатинина в пределах 30%</w:t>
      </w:r>
      <w:r>
        <w:rPr>
          <w:sz w:val="28"/>
          <w:szCs w:val="28"/>
        </w:rPr>
        <w:t>, стабилизирующееся в течение двух месяцев, было ассоциировано с долгосрочной нефропротекцией.</w:t>
      </w:r>
    </w:p>
    <w:p w14:paraId="5DCC90C8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исследования показали, что назначение эритропоэзстимулирующих препаратов пациентам с ХСН, ХБП и анемией приводит к улучшению функционального состояни</w:t>
      </w:r>
      <w:r>
        <w:rPr>
          <w:sz w:val="28"/>
          <w:szCs w:val="28"/>
        </w:rPr>
        <w:t>я сердца, уменьшению размеров ЛЖ и снижению уровня мозгового натрийуретического пептида. В настоящее время доказано первостепенное значение достижения целевого АД для замедления прогрессирования почечной дисфункции у больных ХБП, а в качестве препаратов вы</w:t>
      </w:r>
      <w:r>
        <w:rPr>
          <w:sz w:val="28"/>
          <w:szCs w:val="28"/>
        </w:rPr>
        <w:t>бора в этих ситуациях рекомендуется применение блокаторов РААС в максимально переносимых дозах.</w:t>
      </w:r>
    </w:p>
    <w:p w14:paraId="0BDB22B9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Вторичный КРС (КРС 5-го типа) - состояние, при котором системная патология приводит к сочетанной сердечной и почечной дисфункции. Спектр состояний, которые одно</w:t>
      </w:r>
      <w:r>
        <w:rPr>
          <w:sz w:val="28"/>
          <w:szCs w:val="28"/>
        </w:rPr>
        <w:t>временно приводят острому/хроническому патологическому взаимодействию сердце-почки, чрезвычайно разнообразен: системные и инфекционные заболевания, опухоли, осложнения лекарственной терапии, амилоидоз, сахарный диабет и т. д.). Точных данных об эпидемиолог</w:t>
      </w:r>
      <w:r>
        <w:rPr>
          <w:sz w:val="28"/>
          <w:szCs w:val="28"/>
        </w:rPr>
        <w:t>ии данного варианта КРС нет.</w:t>
      </w:r>
    </w:p>
    <w:p w14:paraId="70CFD36B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Механизмы его развития сложны и требуют уточнения. В связи с этим лечение на сегодняшний день заключается в воздействии на основную причину заболевания [25]. В последние годы среди причин, негативно влияющих на течение сердечно</w:t>
      </w:r>
      <w:r>
        <w:rPr>
          <w:sz w:val="28"/>
          <w:szCs w:val="28"/>
        </w:rPr>
        <w:t>-сосудистой патологии, в особом ряду стоит хроническая болезнь почек (ХБП). В связи этим, мне показалось актуальным, привести ряд работ, касающихся данной проблемы:</w:t>
      </w:r>
    </w:p>
    <w:p w14:paraId="6FEEA342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 целью уточнения частоты почечных поражений и дисфункций у 563 больных (189 мужчин и 374</w:t>
      </w:r>
      <w:r>
        <w:rPr>
          <w:sz w:val="28"/>
          <w:szCs w:val="28"/>
        </w:rPr>
        <w:t xml:space="preserve"> женщин в возрасте от 25 до 66 лет) первичной артериальной гипертензией I-III степени тяжести по классификации ВОЗ (1997), осложнившейся гипертензивными кризами, провели комплексное клинико-биохимическое и инструментальное исследование. Группу сравнения со</w:t>
      </w:r>
      <w:r>
        <w:rPr>
          <w:sz w:val="28"/>
          <w:szCs w:val="28"/>
        </w:rPr>
        <w:t>ставили 619 больных (207мужчин и 412 женщин в возрасте от 31 до 66 лет) с первичной АГ I-III степени тяжести без кризов. Инструментальное исследование мочевыводящей системы включало ренорадиографию, статическую и динамическую сцинтиграфию почек, ультразвук</w:t>
      </w:r>
      <w:r>
        <w:rPr>
          <w:sz w:val="28"/>
          <w:szCs w:val="28"/>
        </w:rPr>
        <w:t>овую и компьютерную томографию почек и надпочечников, экскреторную урографию, селективную ангиографию почечных артерий по показаниям. Скорость клубочковой фильтрации оценивали по клиренсу эндогенного креатинина, микропротеинурию - по выведению с мочой альб</w:t>
      </w:r>
      <w:r>
        <w:rPr>
          <w:sz w:val="28"/>
          <w:szCs w:val="28"/>
        </w:rPr>
        <w:t>умина и бета-2-микроглобулина. Экскрецию альдостерона, циклических нуклеотидов, активность ренина в плазме крови определяли радиоиммунологическим методом. Установили, что почечные поражения и дисфункции выявляются при комплексном клинико-инструментальном и</w:t>
      </w:r>
      <w:r>
        <w:rPr>
          <w:sz w:val="28"/>
          <w:szCs w:val="28"/>
        </w:rPr>
        <w:t>сследовании более чем у 2/3 больных первичной АГ с ГК, среди них превалируют хронические воспалительные поражения одной или двух почек с признаками нефросклероза в ЧЛС и полюсах почек. Менее характерны для них формы поражения со стенозированием почечных ар</w:t>
      </w:r>
      <w:r>
        <w:rPr>
          <w:sz w:val="28"/>
          <w:szCs w:val="28"/>
        </w:rPr>
        <w:t>терий, с изменением секреторных фазренограммы одной или двух почек, с признаками уменьшения элементов действующей паренхимы и с исходом в сморщивание почки, что сопровождается существенной тенденцией к повышению АРП. Нарушения азото- и водовыделительной фу</w:t>
      </w:r>
      <w:r>
        <w:rPr>
          <w:sz w:val="28"/>
          <w:szCs w:val="28"/>
        </w:rPr>
        <w:t>нкции почек не являются факторами, непосредственно связанными с развитием ГК. Больные с частыми гипертоническими кризами существенно отличаются от больных с редким их развитием по частоте выявления лейкоцит- и эритроцитурии, инструментальным признакам нару</w:t>
      </w:r>
      <w:r>
        <w:rPr>
          <w:sz w:val="28"/>
          <w:szCs w:val="28"/>
        </w:rPr>
        <w:t>шения поглотительно-выделительной функции почек [18].</w:t>
      </w:r>
    </w:p>
    <w:p w14:paraId="30FA10B1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Обследование 116 пациентов с хронический сердечной недостаточностью показало, что помимо структурных изменений сердца у больных пожилого и старческого возраста на диастолическое наполнение левого желу</w:t>
      </w:r>
      <w:r>
        <w:rPr>
          <w:sz w:val="28"/>
          <w:szCs w:val="28"/>
        </w:rPr>
        <w:t>дочка влияют снижение функции почек и анемия, а также, систолическое и диастолическое АД. Неблагоприятное влияние сниженной функции почек на течение хронической сердечной недостаточности обусловлено ухудшением диастолической функции [21].</w:t>
      </w:r>
    </w:p>
    <w:p w14:paraId="045F1791" w14:textId="77777777" w:rsidR="00000000" w:rsidRDefault="00C3069D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Особенности пор</w:t>
      </w:r>
      <w:r>
        <w:rPr>
          <w:sz w:val="28"/>
          <w:szCs w:val="28"/>
        </w:rPr>
        <w:t>ажения почек при артериальной гипертонии с наличием и отсутствием метаболического синдрома &lt;http://elibrary.ru/item.asp?id=11715495&gt;. В исследование включено 303 больных с АГ I - III степени в возрасте 25-70 лет (средний возраст - 52 ± 18лет), 110 мужчин и</w:t>
      </w:r>
      <w:r>
        <w:rPr>
          <w:sz w:val="28"/>
          <w:szCs w:val="28"/>
        </w:rPr>
        <w:t xml:space="preserve"> 193 женщины. Все больные были разделены на 2 группы, сопоставимые по полу и возрасту: А - с отсутствием (п = 151) и Б - с наличием (п = 152) метаболического синдрома. В группах больные были разделены на 3 подгруппы по степени тяжести АГ (I, II, III степен</w:t>
      </w:r>
      <w:r>
        <w:rPr>
          <w:sz w:val="28"/>
          <w:szCs w:val="28"/>
        </w:rPr>
        <w:t>ь). Всем пациентам проводилось клиническое обследование, включая СМАД, исследование функционального состояния почек, включая скорость клубочковой фильтрации (СКФ) и микроальбуминурию (МАУ). Критерии метаболического синдрома (МС) были установлены в соответс</w:t>
      </w:r>
      <w:r>
        <w:rPr>
          <w:sz w:val="28"/>
          <w:szCs w:val="28"/>
        </w:rPr>
        <w:t>твии с рекомендациями Международного диабетического фонда (International Diabetic Foundation, IDF, 2005). Полученные данные позволили сделать вывод о том, что МАУ является ранним маркером поражения почек при АГ, особенно в сочетании с МС. Уровень МАУ был д</w:t>
      </w:r>
      <w:r>
        <w:rPr>
          <w:sz w:val="28"/>
          <w:szCs w:val="28"/>
        </w:rPr>
        <w:t>остоверно выше у больных с АГ при наличии МС, по сравнению с пациентами АГ, не имеющими метаболических нарушений при всех степенях повышения АД. У больных АГ в сочетании с МС выявлены достоверные корреляционные взаимосвязи между МАУ и показателями липидног</w:t>
      </w:r>
      <w:r>
        <w:rPr>
          <w:sz w:val="28"/>
          <w:szCs w:val="28"/>
        </w:rPr>
        <w:t>о, углеводного обменов и суточного профиля. АД. Взаимосвязи показателя СКФ с проявлениями МС были более слабыми [25].</w:t>
      </w:r>
    </w:p>
    <w:p w14:paraId="4F17D12B" w14:textId="77777777" w:rsidR="00000000" w:rsidRDefault="00C3069D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Исследование показателей суточного мониторирования артериального давления и функционального состояния почек у пациентов пожилого возраст</w:t>
      </w:r>
      <w:r>
        <w:rPr>
          <w:sz w:val="28"/>
          <w:szCs w:val="28"/>
        </w:rPr>
        <w:t>а с артериальной гипертонией выявило взаимосвязь между почечной дисфункцией и суточным профилем артериального давления [16].</w:t>
      </w:r>
    </w:p>
    <w:p w14:paraId="5FC04100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Исследования последних лет показали, что функция почек является важным прогностическим фактором при ХСН. Фибрилляция предсердий (</w:t>
      </w:r>
      <w:r>
        <w:rPr>
          <w:sz w:val="28"/>
          <w:szCs w:val="28"/>
        </w:rPr>
        <w:t>ФП) является частой аритмией в клинической практике, особенно у больных ХСН, при этом возможное влияние снижения функции почек на возникновение ФП не изучено. Цель. Уточнение связи между снижением функции почек и ФП у больных ХСН. Материалы и методы. Обсле</w:t>
      </w:r>
      <w:r>
        <w:rPr>
          <w:sz w:val="28"/>
          <w:szCs w:val="28"/>
        </w:rPr>
        <w:t xml:space="preserve">дованы 340 больных ХСН (200 мужчин, 140 женщин, средний возраст -58 ±13 лет). Причиной ХСН у 44 (13%) была АГ, у 112 (33%) -ИБС, у 184 (54%) - их сочетание. ХСН I ФК имели 112 (33%), II -177 (52%), III -34 (10%), IV - 17 (5%) больных. Скорость клубочковой </w:t>
      </w:r>
      <w:r>
        <w:rPr>
          <w:sz w:val="28"/>
          <w:szCs w:val="28"/>
        </w:rPr>
        <w:t>фильтрации (СКФ) рассчитывали по формуле MDRD. 30 больных имели пароксизмальную/персистирующую ФП и 27 -постоянную ФП. Результаты. Средняя СКФ составляла 68,8 ±20,9 мл/мин/1,73м2 (19,2-149,7 мл/мин/1,73м2), 114 (34%) больных имели СКФ &lt;60 мл/мин/1,73м2. Фр</w:t>
      </w:r>
      <w:r>
        <w:rPr>
          <w:sz w:val="28"/>
          <w:szCs w:val="28"/>
        </w:rPr>
        <w:t>акция выброса ЛЖ составила 56,9 ± 10,5%. Систолическая дисфункция диагностирована у 90 (26%) больных. Больные со сниженной функцией почек имели больший диаметр левого предсердия (ЛП), чем пациенты с сохранной функцией почек (СКФ &lt;60 мл/мин/ 1,73м2 - 42,2 ±</w:t>
      </w:r>
      <w:r>
        <w:rPr>
          <w:sz w:val="28"/>
          <w:szCs w:val="28"/>
        </w:rPr>
        <w:t xml:space="preserve"> 5,8 мм против СКФ &gt;60 мл/мин/1,73м2 - 40,1±5,4мм соответственно, р=0,001). СКФ была меньше у больных с ФП, чем без ФП (58,8 ± 14,2 мл/мин/1,73м2 против 69,1 ± 18,8 мл/мин/1,73м2 соответственно, р&lt;0,001). Логистический регрессионный анализ показал, что хро</w:t>
      </w:r>
      <w:r>
        <w:rPr>
          <w:sz w:val="28"/>
          <w:szCs w:val="28"/>
        </w:rPr>
        <w:t>ническая болезнь почек (ХБП) (ОР: 2,3; доверительный интервал: 95 %; 1,2-4,3), ФК ХСН (ОР: 1,8; ДИ: 95 %; 1,0-3,1) были независимо ассоциированы со снижением функции почек [17]. Таким образом, у больных с ХСН ФП ассоциирована со снижением функционального с</w:t>
      </w:r>
      <w:r>
        <w:rPr>
          <w:sz w:val="28"/>
          <w:szCs w:val="28"/>
        </w:rPr>
        <w:t>остояния почек, что, вероятно, объясняется влиянием на ремоделирование сердца факторов, связанных с ХБП.</w:t>
      </w:r>
    </w:p>
    <w:p w14:paraId="6D8A89CB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Работа посвящена изучению эффективности длительной терапии ХСН у больных старшей возрастной группы с учетом функционального состояния почек [13]. Обс</w:t>
      </w:r>
      <w:r>
        <w:rPr>
          <w:sz w:val="28"/>
          <w:szCs w:val="28"/>
        </w:rPr>
        <w:t>ледовано 80 пациентов в возрасте от 62 до 86 лет на 15-30 сутки после перенесенного инфаркта миокарда, осложнившегося развитием ХСН. Все пациенты получали базисную терапию ХСН. Всем, включенным в исследование больным исходно, через 3 и 12 месяцев проводили</w:t>
      </w:r>
      <w:r>
        <w:rPr>
          <w:sz w:val="28"/>
          <w:szCs w:val="28"/>
        </w:rPr>
        <w:t xml:space="preserve"> клиническое обследование, определяли ФК ХСН, выполняли ЭхоКГ, исследовали функциональное состояние почек и вариабельность ритма сердца (ВРС). В зависимости от влияния лечения на состояние почек выделено две группы больных: 1-я группа (n=51) характеризовал</w:t>
      </w:r>
      <w:r>
        <w:rPr>
          <w:sz w:val="28"/>
          <w:szCs w:val="28"/>
        </w:rPr>
        <w:t>ась отсутствием отрицательного влияния на почки (нефропротективный эффект) по результатам исследования скорости клубочковой фильтрации (СКФ) и микроальбуминурии (МА). 2-я группа (n =29) состояла из больных, у которых терапия ХСН вела к ухудшению показателе</w:t>
      </w:r>
      <w:r>
        <w:rPr>
          <w:sz w:val="28"/>
          <w:szCs w:val="28"/>
        </w:rPr>
        <w:t>й СКФ и инициировала появление или нарастание МА (нефронегативный эффект). У больных с ИМ, осложнившимся ХСН, нарушение функции почек следует рассматривать как предиктор сердечно-сосудистого неблагополучия. Эффективность лечения ХСН у лиц пожилого и старче</w:t>
      </w:r>
      <w:r>
        <w:rPr>
          <w:sz w:val="28"/>
          <w:szCs w:val="28"/>
        </w:rPr>
        <w:t>ского возраста зависит от нефротропного действия базисной терапии. Снижение или исчезновение МА, нормализация СКФ в конце 12 недели лечения позволяет прогнозировать последующий хороший/удовлетворительный клинический эффект.</w:t>
      </w:r>
    </w:p>
    <w:p w14:paraId="76D5270E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 основании результатов клини</w:t>
      </w:r>
      <w:r>
        <w:rPr>
          <w:sz w:val="28"/>
          <w:szCs w:val="28"/>
        </w:rPr>
        <w:t>ческих исследований сделаны выводы, что частота ухудшения функции почек при ХСН может достигать 25%. Цель. Изучение возможностей масс-спектрального анализа белков мочи у больных ХСН в качестве метода оценки функционального состояния почек и темпов прогресс</w:t>
      </w:r>
      <w:r>
        <w:rPr>
          <w:sz w:val="28"/>
          <w:szCs w:val="28"/>
        </w:rPr>
        <w:t>ирования основного заболевания. Материалы и методы. Обследованы 90 пациентов с ХСН II-IV ФК. Контрольную группу составили 30 практически здоровых людей. Дифференцированное выделение отдельных пептидов и белков мочи пациентов производили с помощью масс-спек</w:t>
      </w:r>
      <w:r>
        <w:rPr>
          <w:sz w:val="28"/>
          <w:szCs w:val="28"/>
        </w:rPr>
        <w:t>трометрии. Результаты. При ХСН у больных в моче выявляются белки, регулирующие тонус сосудов и активность свертывающей и противосвертывающей систем крови, не свойственные спектру белков мочи здоровых людей. При ХСН в отличие от контрольной группы реже встр</w:t>
      </w:r>
      <w:r>
        <w:rPr>
          <w:sz w:val="28"/>
          <w:szCs w:val="28"/>
        </w:rPr>
        <w:t>ечались паттерны с наличием в моче высокой экспрессии метаболических белков и чаще наблюдались пациенты с высокой экспрессией транскрипционных факторов, регулирующих активность ядра клетки. С повышением ФК ХСН у больных в моче достоверно повышалась выявляе</w:t>
      </w:r>
      <w:r>
        <w:rPr>
          <w:sz w:val="28"/>
          <w:szCs w:val="28"/>
        </w:rPr>
        <w:t>мость глипикана 1, ANP-превращающего фермента, В-цепи протромбина [15]. Наряду с этим, по мере прогрессирования основного заболевания снижалась выявляемость в моче бетаин-гомоцистеин метилтрансферазы 2. Таким образом, изменения белкового спектра мочи у бол</w:t>
      </w:r>
      <w:r>
        <w:rPr>
          <w:sz w:val="28"/>
          <w:szCs w:val="28"/>
        </w:rPr>
        <w:t>ьных ХСН информационно значимы для прогноза основного заболевания и возникновения дисфункции почек.</w:t>
      </w:r>
    </w:p>
    <w:p w14:paraId="6A483D18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Цель. Определение прогностического значения снижения функции почек у больных хронической СН. Материалы и методы. В исследование был включен 251 больной ХС</w:t>
      </w:r>
      <w:r>
        <w:rPr>
          <w:sz w:val="28"/>
          <w:szCs w:val="28"/>
        </w:rPr>
        <w:t>Н (118 - женщины и 133 - мужчины), средний возраст - 56,4±11,2 лет. Больных гипертонической болезнью (ГБ) было 59, ИБС - 29, у 163 имело место сочетание ИБС и ГБ. Срок наблюдения составил 71,3±18,7 месяцев (медиана - 77 месяцев). Проведен анализ общей смер</w:t>
      </w:r>
      <w:r>
        <w:rPr>
          <w:sz w:val="28"/>
          <w:szCs w:val="28"/>
        </w:rPr>
        <w:t>тности, числа госпитализаций вследствие всех причин, числа госпитализаций по поводу обострений сердечно-сосудистых заболеваний и среднегодовой длительности стационарного лечения. Результаты. Больных ХБП на начало исследования было 88. За время наблюдения у</w:t>
      </w:r>
      <w:r>
        <w:rPr>
          <w:sz w:val="28"/>
          <w:szCs w:val="28"/>
        </w:rPr>
        <w:t>мерли 66 (26,3%) пациентов, в том числе среди больных без ХБП - 38, при наличии ХБП - 28. Выживаемость больных ХСН со СКФ &lt;60 мл/мин/1,73 м2 была статистически значимо хуже (66,1±22,3 против 74,1±15,3 мес, р&lt;0,001). Относительный риск смерти в течение 6 ле</w:t>
      </w:r>
      <w:r>
        <w:rPr>
          <w:sz w:val="28"/>
          <w:szCs w:val="28"/>
        </w:rPr>
        <w:t>т в группе больных ХСН с ХБП был в 1,5 раза выше риска смерти больных с сохраненной функцией почек. Одновременно отмечалось увеличение среднего количества госпитализаций в течение года и среднегодовой длительности стационарного лечения (как по любым причин</w:t>
      </w:r>
      <w:r>
        <w:rPr>
          <w:sz w:val="28"/>
          <w:szCs w:val="28"/>
        </w:rPr>
        <w:t>ам, так и в связи с обострением сердечно-сосудистых заболеваний). Результаты исследования свидетельствуют об увеличении общей смертности [3], числа госпитализаций и среднегодовой длительности стационарного лечения у больных ХСН при наличии хронической боле</w:t>
      </w:r>
      <w:r>
        <w:rPr>
          <w:sz w:val="28"/>
          <w:szCs w:val="28"/>
        </w:rPr>
        <w:t>зни почек.</w:t>
      </w:r>
    </w:p>
    <w:p w14:paraId="705CA90B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Цель. Изучить обратимость клинических проявлений и структурно-функциональных изменений миокарда при хронической сердечной недостаточности (ХСН) у больных с терминальной стадией хронических болезней почек (ХБП) на додиализном этапе и в первый г</w:t>
      </w:r>
      <w:r>
        <w:rPr>
          <w:sz w:val="28"/>
          <w:szCs w:val="28"/>
        </w:rPr>
        <w:t>од проведения программного гемодиализа [4]. Материал и методы. У 65 больных ХБП IV-V стадии (NKF, 2002) 29 мужчин и 36 женщин, средний возраст 43, 1+11, 1 лет, оценивались результаты клинического и эхокардиологическихисследований, согласно национальным рек</w:t>
      </w:r>
      <w:r>
        <w:rPr>
          <w:sz w:val="28"/>
          <w:szCs w:val="28"/>
        </w:rPr>
        <w:t xml:space="preserve">омендациям по диагностике и лечению ХСН 2003. Результаты. По клинико-функциональным данным ХСН на додиализном этапе ХБП установлена у 56 (86, 2 %) больных: I стадия-у 19(33, 9 %), ПА-у 28 (50, 0 %). ПБ -у 9 (16, 1 %). В первый год программного гемодиализа </w:t>
      </w:r>
      <w:r>
        <w:rPr>
          <w:sz w:val="28"/>
          <w:szCs w:val="28"/>
        </w:rPr>
        <w:t xml:space="preserve">у 14 (25 %) больных диагноз ХСН был снят; у 42 (75 %) больных - подтвержден: I стадия - у 22 (52, 4 %), ПА стадия - у 17 (40, 5 %), ПБ стадия - у 3 (7, 1 %). У всех больных ХСН проявлялась диастолической дисфункцией миокарда, в ряде случаев - сочетанием с </w:t>
      </w:r>
      <w:r>
        <w:rPr>
          <w:sz w:val="28"/>
          <w:szCs w:val="28"/>
        </w:rPr>
        <w:t>систолической - 16, 1 % и 7, 1 % на додиализном этапе и в первый год гемодиализа, соответственно. В первый год почечно-заместительной терапии снизилась частота развития ХСН на 21, 6 % и составила 64, 6 % случаев. В структуре ХСН стала преобладать I стадия,</w:t>
      </w:r>
      <w:r>
        <w:rPr>
          <w:sz w:val="28"/>
          <w:szCs w:val="28"/>
        </w:rPr>
        <w:t xml:space="preserve"> доли ПА и ПБ стадий уменьшились в 1, 2 и 2, 3 раза. Заключение. Обратимость основных признаков ХСН у больных с почечной кардиопатией подчеркивает необходимость своевременной диагностики и адекватной коррекции факторов риска кардиальных осложнений. Использ</w:t>
      </w:r>
      <w:r>
        <w:rPr>
          <w:sz w:val="28"/>
          <w:szCs w:val="28"/>
        </w:rPr>
        <w:t>ование критериев тяжести почечной кардиопатии целесообразно в оценке адекватности лечения ХБП и в решении вопроса о своевременности назначения программного гемодиализа.</w:t>
      </w:r>
    </w:p>
    <w:p w14:paraId="2DCDF758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Цель исследования - изучение клинических особенностей хронической сердечной недостато</w:t>
      </w:r>
      <w:r>
        <w:rPr>
          <w:sz w:val="28"/>
          <w:szCs w:val="28"/>
        </w:rPr>
        <w:t>чности (ХСН) при нарушении функции почек в пожилом и старческом возрасте. Обследовано 260 больных (143 мужчины и 117 женщин) с ХСН I-IV функционального класса (ФК) в возрасте 60 лет и старше. Средний возраст больных составил 68,7 ± 6,6 года. Пациентов с ги</w:t>
      </w:r>
      <w:r>
        <w:rPr>
          <w:sz w:val="28"/>
          <w:szCs w:val="28"/>
        </w:rPr>
        <w:t>пертонической болезнью (ГБ) было 25, с ИБС - 30, у 205 - сочетание ИБС и ГБ. Скорость клубочковой фильтрации (СКФ) определяли по формуле MDRD. Хроническая болезнь почек (ХБП) со снижением СКФ менее 60 мл/мин/1,73 м2 диагностирована у 126 (48,5%) пациентов.</w:t>
      </w:r>
      <w:r>
        <w:rPr>
          <w:sz w:val="28"/>
          <w:szCs w:val="28"/>
        </w:rPr>
        <w:t xml:space="preserve"> Степень тяжести ХСН у больных с ХБП и без ХБП не различалась: 2,3 ± 0,7 и 2,1 ± 0,7 ФК соответственно (p = 0,13). В целом среди обследованных больных преобладали мужчины, в группе больных с ХСН, ассоциированной с ХВП, - женщины. Фибрилляция предсердий (ФП</w:t>
      </w:r>
      <w:r>
        <w:rPr>
          <w:sz w:val="28"/>
          <w:szCs w:val="28"/>
        </w:rPr>
        <w:t>) выявлена у 25,8% больных ХСН. Чаще ФП наблюдали у больных с ХСН, ассоциированной с ХБП. Многофакторный регрессионный анализ выявил независимый характер связи ФП с ФК ХСН (p = 0,02) и СКФ (p = 0,02). Частота выявления митральной регургитации (МР) у больны</w:t>
      </w:r>
      <w:r>
        <w:rPr>
          <w:sz w:val="28"/>
          <w:szCs w:val="28"/>
        </w:rPr>
        <w:t xml:space="preserve">х с ХСН была выше при ассоциации ХСН с ХБП. Многофакторный регрессионный анализ определял независимый характер связи МР с возрастом (p &lt; 0,001) и СКФ (p &lt; 0,001). Нарушение функции почек наблюдали у 48,5% больных с ХСН пожилого и старческого возраста [6]. </w:t>
      </w:r>
      <w:r>
        <w:rPr>
          <w:sz w:val="28"/>
          <w:szCs w:val="28"/>
        </w:rPr>
        <w:t>Особенностями клинического течения ХСН, ассоциированной с ХБП в пожилом и старческом возрасте, являются более частое развитие МР и ФП. Среди больных с ХСН, ассоциированной с ХБП, в пожилом возрасте преобладают женщины, в то время как при ХСН без ХБП - мужч</w:t>
      </w:r>
      <w:r>
        <w:rPr>
          <w:sz w:val="28"/>
          <w:szCs w:val="28"/>
        </w:rPr>
        <w:t>ины.</w:t>
      </w:r>
    </w:p>
    <w:p w14:paraId="5196B79F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Цель. Изучить особенности почечной гемодинамики и их взаимосвязи со структурно-функциональным состоянием сердечно-сосудистой системы у больных гипертонической болезнью (ГБ) в возрасте 40-60 лет. Материалы и методы. Обследованы 102 пациента (35 мужчи</w:t>
      </w:r>
      <w:r>
        <w:rPr>
          <w:sz w:val="28"/>
          <w:szCs w:val="28"/>
        </w:rPr>
        <w:t>н и 67 женщин) в возрасте 40-60 лет с ГБ. Морфофункциональное состояние миокарда определяли с помощью эхокардиографии. Для оценки почечной гемодинамики и показателя общей скорости клубочковой фильтрации (ОСКФ) использовали метод динамической ангиосцинтигра</w:t>
      </w:r>
      <w:r>
        <w:rPr>
          <w:sz w:val="28"/>
          <w:szCs w:val="28"/>
        </w:rPr>
        <w:t>фии почек [14]. Результаты. У женщин показатели почечного кровотока и ОСКФ достоверно ниже, чем у мужчин. Выявлены достоверные различия показателей индекса массы миокарда левого желудочка (ИММЛЖ), общего периферического сопротивления сосудов (ОПСС) у мужчи</w:t>
      </w:r>
      <w:r>
        <w:rPr>
          <w:sz w:val="28"/>
          <w:szCs w:val="28"/>
        </w:rPr>
        <w:t xml:space="preserve">н и женщин с ГБ. ИММЛЖ у мужчин составил 141, 3 г/см2, у женщин - 111, 2 г/см2 (р = 0,000), ОПСС у мужчин - 1109 ± 321 дин/с/см5, у женщин - 1343 ± 507 дин/с/см5 (р = 0,012). У мужчин существует положительная корреляционная связь средней силы между ОСКФ и </w:t>
      </w:r>
      <w:r>
        <w:rPr>
          <w:sz w:val="28"/>
          <w:szCs w:val="28"/>
        </w:rPr>
        <w:t>ОПСС (r = 0, 54; р &lt; 0,05); у женщин - отрицательная связь средней силы между ОСКФ и ИММЛЖ (r = -0, 335; р &lt; 0,05), ОСКФ и ИМТ (r = -0, 414; р &lt; 0,05). Заключение. У женщин в возрасте 40-60 лет с ГБ отмечены достоверно более низкие показатели почечного кро</w:t>
      </w:r>
      <w:r>
        <w:rPr>
          <w:sz w:val="28"/>
          <w:szCs w:val="28"/>
        </w:rPr>
        <w:t>вотока и ОСКФ, чем у мужчин. У мужчин обнаружена положительная корреляционная связь средней силы между ОСКФ и ОПСС, у женщин - отрицательная связь средней силы между ОСКФ и ИММЛЖ, ОСКФ и ИМТ.</w:t>
      </w:r>
    </w:p>
    <w:p w14:paraId="1E0F21A3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Цель исследования: изучить изменения функционального состояния</w:t>
      </w:r>
      <w:r>
        <w:rPr>
          <w:sz w:val="28"/>
          <w:szCs w:val="28"/>
        </w:rPr>
        <w:t xml:space="preserve"> почек, экскреции альбумина с мочой и почечной гемодинамики, а также их взаимосвязь с выраженностью клинической симптоматики и прогнозом у больных с хронической сердечной недостаточностью (ХСН) без сопутствующей внесердечной патологии. Обследовано 70 стаби</w:t>
      </w:r>
      <w:r>
        <w:rPr>
          <w:sz w:val="28"/>
          <w:szCs w:val="28"/>
        </w:rPr>
        <w:t>льных больных с ХСН I-IV функциональных классов (ФК) с фракцией выброса левого желудочка (ФВ ЛЖ) меньше 40% без сопутствующей внесердечной патологии, способной влиять на состояние почек. Cнижение скорости клубочковой фильтрации (СКФ, МDRD) до 60-89 мл/мин/</w:t>
      </w:r>
      <w:r>
        <w:rPr>
          <w:sz w:val="28"/>
          <w:szCs w:val="28"/>
        </w:rPr>
        <w:t>1,73 м2 наблюдалось у 47,1% (95% ДИ 34,0-60,2), до 30-59 мл/мин/1,73 м2 - у 30,0% (95% ДИ 17,9-42,1), микроальбуминурия - у 58,6% (95% ДИ 45,7-71,5) обследованных больных. Линейные и объемные скорости кровотока у больных с ХСН ниже, а индексы периферическо</w:t>
      </w:r>
      <w:r>
        <w:rPr>
          <w:sz w:val="28"/>
          <w:szCs w:val="28"/>
        </w:rPr>
        <w:t xml:space="preserve">го почечного сопротивления (RI, PI) - выше, чем у здоровых лиц (р &lt; 0,001). Наибольшая взаимосвязь с выраженностью клинической симптоматики была выявлена с параметрами почечной гемодинамики [11]. Снижение СКФ, наличие микроальбуминурии, снижение объемного </w:t>
      </w:r>
      <w:r>
        <w:rPr>
          <w:sz w:val="28"/>
          <w:szCs w:val="28"/>
        </w:rPr>
        <w:t>почечного кровотока и повышение индексов почечного сосудистого сопротивления неблагоприятно влияли на прогноз при ХСН. Таким образом, изолированная ХСН часто приводит к развитию дисфункции почек, характеризующейся снижением СКФ, развитием микроальбуминурии</w:t>
      </w:r>
      <w:r>
        <w:rPr>
          <w:sz w:val="28"/>
          <w:szCs w:val="28"/>
        </w:rPr>
        <w:t>, падением линейных и объемных скоростей кровотока, взаимосвязанных с выраженностью клинической симптоматики и имеющих неблагоприятное прогностическое значение.</w:t>
      </w:r>
    </w:p>
    <w:p w14:paraId="458A19A5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Цель исследования. Уточнить связь между снижением функции почек и фибрилляцией предсердий (ФП</w:t>
      </w:r>
      <w:r>
        <w:rPr>
          <w:sz w:val="28"/>
          <w:szCs w:val="28"/>
        </w:rPr>
        <w:t>) у больных с хронической сердечной недостаточностью (ХСН). Материалы и методы. Обследованы 340 больных с ХСН (200 мужчин, 140 женщин, средний возраст 58 ± 13 лет). Причиной ХСН у 44 (13%) была артериальная гипертония, у 112 (33%) - ИБС, у 184 (54%) - их с</w:t>
      </w:r>
      <w:r>
        <w:rPr>
          <w:sz w:val="28"/>
          <w:szCs w:val="28"/>
        </w:rPr>
        <w:t>очетание. У 66 (19%) больных был сахарный диабет и 180 (53%) больных перенесли инфаркт миокарда. Скорость клубочковой фильтрации (СКФ) рассчитывали по формуле MDRD. У 30 больных имелись пароксизмальная персистирующая ФП и у 27 - постоянная форма ФП. Резуль</w:t>
      </w:r>
      <w:r>
        <w:rPr>
          <w:sz w:val="28"/>
          <w:szCs w:val="28"/>
        </w:rPr>
        <w:t xml:space="preserve">таты. СКФ составила 68,8 ± 20,9 мл/мин/1,73 м2 (от 19,2 до 149,7 мл/ мин/1,73 м2), при этом, у 114 (33,5%) больных СКФ была &lt; 60 мл/мин/1,73 м2. Протеинурия наблюдалась у 38 (11,2%) больных. СКФ была ниже у больных с ХСН и ФП (58,8 ± 14,2 мл/мин/1,73 м2), </w:t>
      </w:r>
      <w:r>
        <w:rPr>
          <w:sz w:val="28"/>
          <w:szCs w:val="28"/>
        </w:rPr>
        <w:t>чем у пациентов без ФП (69,1 ± 18,8 мл/мин/ 1,73 м2, p &lt; 0,001). У больных со сниженной функцией почек имелся больший диаметр левого предсердия, и чаще наблюдалась митральная регургитация. Логистический регрессионный анализ позволил выявить, что хроническа</w:t>
      </w:r>
      <w:r>
        <w:rPr>
          <w:sz w:val="28"/>
          <w:szCs w:val="28"/>
        </w:rPr>
        <w:t xml:space="preserve">я болезнь почек (ХБП) (относительный риск - ОР 2,3 при 95% доверительном интервале - ДИ от 1,2 до 4,3) функциональный класс ХСН (ОР 1,8 при 95% ДИ от 1,0 до 3,1) были независимо ассоциированы с ФП [12]. Заключение. Снижение функции почек предрасполагает к </w:t>
      </w:r>
      <w:r>
        <w:rPr>
          <w:sz w:val="28"/>
          <w:szCs w:val="28"/>
        </w:rPr>
        <w:t>развитию ФП у больных с ХСН. ХБП должна рассматриваться как состояние угрожаемое развитию ФП.</w:t>
      </w:r>
    </w:p>
    <w:p w14:paraId="5E06A7F4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Цель исследования - определение связи между митральной регургитацией (MP) и скоростью клубочковой фильтрации (СКФ) у больных с хронической сердечной недостаточн</w:t>
      </w:r>
      <w:r>
        <w:rPr>
          <w:sz w:val="28"/>
          <w:szCs w:val="28"/>
        </w:rPr>
        <w:t>остью (ХСН). Обследованы 340 больных с ХСН (200 мужчин, 140 женщин, средний возраст 58 ± 12,9 года). Причиной ХСН у 44 (13%) была артериальная гипертония (AT), у 112 (33%) - ишемическая болезнь сердца (ИБС), у 184 (54%) - их сочетание. I функциональный кла</w:t>
      </w:r>
      <w:r>
        <w:rPr>
          <w:sz w:val="28"/>
          <w:szCs w:val="28"/>
        </w:rPr>
        <w:t>сс (ФК) ХСН имели 112 (33%), II - 177(52%), III - 34 (10%), IV- 17(5%) больных. СКФ рассчитывали по формуле MDRD. Фракция выброса левого желудочка составила 56,9 ± 10,5%. Систолическая дисфункция диагностирована у 90 (26%) больных. MP наблюдали у 221 (65%)</w:t>
      </w:r>
      <w:r>
        <w:rPr>
          <w:sz w:val="28"/>
          <w:szCs w:val="28"/>
        </w:rPr>
        <w:t xml:space="preserve"> больного. СКФ составила 68,8 ± 20,9 мл/мин/1,73 м3 (от 19,2до 149,7 мл/мин/1,73 м2). У 114(34%) СКФ была менее 60 мл/мин/ м2. Наблюдали прямую корреляционную связь между ФК ХСН и MP (r = 0,35; р &lt; 0,001). Изменения эхоструктуры клапанов, включая уплотнени</w:t>
      </w:r>
      <w:r>
        <w:rPr>
          <w:sz w:val="28"/>
          <w:szCs w:val="28"/>
        </w:rPr>
        <w:t>е створок, отмечены у 228 (67%) больных. СКФ обратно коррелировала с выраженностью MP (r = -0,43; р &lt; 0,001). Многофакторный регрессионный анализ показал, что выраженность MP ассоциирована со снижением функционального состояния почек независимо от возраста</w:t>
      </w:r>
      <w:r>
        <w:rPr>
          <w:sz w:val="28"/>
          <w:szCs w:val="28"/>
        </w:rPr>
        <w:t xml:space="preserve"> пациентов [13]. Изменения эхоструктуры митрального клапана у больных с ХСН, обусловленной ИБС и (или) АГ, чаще наблюдаются у больных с СКФ менее 60 мл/мин/1,73 м1. Степень выраженности MP прямо ассоциирована со снижением функционального состояния почек.</w:t>
      </w:r>
    </w:p>
    <w:p w14:paraId="406633C0" w14:textId="77777777" w:rsidR="00000000" w:rsidRDefault="00C3069D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АКЛЮЧЕНИЕ</w:t>
      </w:r>
    </w:p>
    <w:p w14:paraId="2BDC2D1C" w14:textId="77777777" w:rsidR="00000000" w:rsidRDefault="00C3069D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38BB5547" w14:textId="77777777" w:rsidR="00000000" w:rsidRDefault="00C3069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Неблагоприятное влияние сниженной функции почек на течение хронической сердечной недостаточности обусловлено ухудшением диастолической функции.</w:t>
      </w:r>
    </w:p>
    <w:p w14:paraId="05C350ED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Почечные поражения и дисфункции выявляются при комплексном клинико-инструментальном исследован</w:t>
      </w:r>
      <w:r>
        <w:rPr>
          <w:sz w:val="28"/>
          <w:szCs w:val="28"/>
        </w:rPr>
        <w:t>ии более чем у 2/3 больных первичной АГ с гипертоническим кризом, среди них превалируют хронические воспалительные поражения одной или двух почек с признаками нефросклероза в ЧЛС и полюсах почек.</w:t>
      </w:r>
    </w:p>
    <w:p w14:paraId="31043631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Обратимость основных признаков ХСН у больных с почечной ка</w:t>
      </w:r>
      <w:r>
        <w:rPr>
          <w:sz w:val="28"/>
          <w:szCs w:val="28"/>
        </w:rPr>
        <w:t>рдиопатией подчеркивает необходимость своевременной диагностики и адекватной коррекции факторов риска кардиальных осложнений. Использование критериев тяжести почечной кардиопатии целесообразно в оценке адекватности лечения ХБП и в решении вопроса о своевре</w:t>
      </w:r>
      <w:r>
        <w:rPr>
          <w:sz w:val="28"/>
          <w:szCs w:val="28"/>
        </w:rPr>
        <w:t>менности назначения программного гемодиализа.</w:t>
      </w:r>
    </w:p>
    <w:p w14:paraId="099FC215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МАУ является ранним маркером поражения почек при АГ, особенно в сочетании с МС.</w:t>
      </w:r>
    </w:p>
    <w:p w14:paraId="50E54FA8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Особенностями клинического течения ХСН, ассоциированной с ХБП в пожилом и старческом возрасте, являются более частое развитие </w:t>
      </w:r>
      <w:r>
        <w:rPr>
          <w:sz w:val="28"/>
          <w:szCs w:val="28"/>
        </w:rPr>
        <w:t>МР и ФП.</w:t>
      </w:r>
    </w:p>
    <w:p w14:paraId="082DCA6F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Имеется взаимосвязь между почечной дисфункцией и суточным профилем артериального давления.</w:t>
      </w:r>
    </w:p>
    <w:p w14:paraId="5FBBB51A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больных с ХСН ФП ассоциирована со снижением функционального состояния почек, что, вероятно, объясняется влиянием на ремоделирование сердца факторов, с</w:t>
      </w:r>
      <w:r>
        <w:rPr>
          <w:sz w:val="28"/>
          <w:szCs w:val="28"/>
        </w:rPr>
        <w:t>вязанных с ХБП.</w:t>
      </w:r>
    </w:p>
    <w:p w14:paraId="3F1F89CD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Снижение функции почек предрасполагает к развитию ФП у больных с ХСН. ХБП должна рассматриваться как состояние угрожаемое развитию ФП.</w:t>
      </w:r>
    </w:p>
    <w:p w14:paraId="37F651C5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больных с ИМ, осложнившимся ХСН, нарушение функции почек следует рассматривать как предиктор сердеч</w:t>
      </w:r>
      <w:r>
        <w:rPr>
          <w:sz w:val="28"/>
          <w:szCs w:val="28"/>
        </w:rPr>
        <w:t>но-сосудистого неблагополучия. Эффективность лечения ХСН у лиц пожилого и старческого возраста зависит от нефротропного действия базисной терапии.</w:t>
      </w:r>
    </w:p>
    <w:p w14:paraId="7FABB34D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Степень выраженности MP прямо ассоциирована со снижением функционального состояния почек.</w:t>
      </w:r>
    </w:p>
    <w:p w14:paraId="790A8EC6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Хроническая сер</w:t>
      </w:r>
      <w:r>
        <w:rPr>
          <w:sz w:val="28"/>
          <w:szCs w:val="28"/>
        </w:rPr>
        <w:t>дечная недостаточность у пожилых пациентов характеризуется более тяжелым течением и сопровождается нарушением функции почек в 1,7 раза чаще, чем у лиц моложе 60 лет. У пожилых она чаще сопровождается фибрилляцией предсердий, митральной регургитацией, ассоц</w:t>
      </w:r>
      <w:r>
        <w:rPr>
          <w:sz w:val="28"/>
          <w:szCs w:val="28"/>
        </w:rPr>
        <w:t>иированными со снижением скорости клубочковой фильтрации.</w:t>
      </w:r>
    </w:p>
    <w:p w14:paraId="2514413C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Применение бисопролола и карведилола приводит к достоверному улучшению клинического состояния и функции почек у пациентов пожилого возраста с ХСН, характеризуется хорошей переносимостью. При этом </w:t>
      </w:r>
      <w:r>
        <w:rPr>
          <w:sz w:val="28"/>
          <w:szCs w:val="28"/>
        </w:rPr>
        <w:t xml:space="preserve">для карведилола характерен в большей мере эффект, существенно ослабляющий процессы ремоделирования ЛЖ, что может препятствовать прогрессированию ХСН, и способствует улучшению прогноза и качества жизни пациентов пожилого возраста с ХСН. Карведилол обладает </w:t>
      </w:r>
      <w:r>
        <w:rPr>
          <w:sz w:val="28"/>
          <w:szCs w:val="28"/>
        </w:rPr>
        <w:t>более выраженными нефропротективными свойствами и может рассматриваться как препарат выбора длительной терапии ХСН, особенно в случае исходного нарушения функции почек.</w:t>
      </w:r>
    </w:p>
    <w:p w14:paraId="151765A7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</w:p>
    <w:p w14:paraId="3DA37CC1" w14:textId="77777777" w:rsidR="00000000" w:rsidRDefault="00C3069D">
      <w:pPr>
        <w:spacing w:after="200" w:line="276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43F5BDB9" w14:textId="77777777" w:rsidR="00000000" w:rsidRDefault="00C3069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Список использованной литературы</w:t>
      </w:r>
    </w:p>
    <w:p w14:paraId="457C323B" w14:textId="77777777" w:rsidR="00000000" w:rsidRDefault="00C3069D">
      <w:pPr>
        <w:spacing w:line="360" w:lineRule="auto"/>
        <w:ind w:firstLine="709"/>
        <w:jc w:val="both"/>
        <w:rPr>
          <w:sz w:val="28"/>
          <w:szCs w:val="28"/>
        </w:rPr>
      </w:pPr>
    </w:p>
    <w:p w14:paraId="489FDAF9" w14:textId="77777777" w:rsidR="00000000" w:rsidRDefault="00C3069D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Отечественные источники</w:t>
      </w:r>
    </w:p>
    <w:p w14:paraId="37A05E9F" w14:textId="77777777" w:rsidR="00000000" w:rsidRDefault="00C3069D">
      <w:pPr>
        <w:tabs>
          <w:tab w:val="left" w:pos="36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Влияние длительной тера</w:t>
      </w:r>
      <w:r>
        <w:rPr>
          <w:sz w:val="28"/>
          <w:szCs w:val="28"/>
        </w:rPr>
        <w:t>пии хронической сердечной недостаточности на состояние почек, морфофункциональные параметры сердца, вариабельность сердечного ритма и качество жизни у больных пожилого и старческого возраста : автореф. дис. на соиск. учен. степ. канд. мед. наук : код спец.</w:t>
      </w:r>
      <w:r>
        <w:rPr>
          <w:sz w:val="28"/>
          <w:szCs w:val="28"/>
        </w:rPr>
        <w:t xml:space="preserve"> 14.00.06 / Спорова О. Е. ; [ГОУ ВПО "Волгогр. гос. мед. ун-т" Федер. агентства по здравоохранению и соц. развитию]. - Волгоград, 2006. - 25 с. : ил. - Библиогр.: с. 23-25 (17 назв.).</w:t>
      </w:r>
    </w:p>
    <w:p w14:paraId="1E5ABD46" w14:textId="77777777" w:rsidR="00000000" w:rsidRDefault="00C306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Влияние квинаприла на функцию почек у больных ХСН пожилого и старческ</w:t>
      </w:r>
      <w:r>
        <w:rPr>
          <w:sz w:val="28"/>
          <w:szCs w:val="28"/>
        </w:rPr>
        <w:t>ого возраста / С. Н. Терещенко // Сердеч. недостаточность. - 2002. - Т.3, №1. - C. 49-50.</w:t>
      </w:r>
    </w:p>
    <w:p w14:paraId="1A1BF329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Диагностика диастолической сердечной недостаточности у больных с хронической болезнью почек. / Шутов А. М</w:t>
      </w:r>
      <w:r>
        <w:rPr>
          <w:sz w:val="28"/>
          <w:szCs w:val="28"/>
        </w:rPr>
        <w:t>. &lt;http://elibrary.ru/author_items.asp?auth=Шутов,А.М.&gt;, Мардер Н. Я. &lt;http://elibrary.ru/author_items.asp?auth=Мардер,Н.Я.&gt;, Хамидулина Г. А. &lt;http://elibrary.ru/author_items.asp?auth=Хамидулина,Г.А.&gt; и др. // Нефрология &lt;http://elibrary.ru/issues.asp?id=</w:t>
      </w:r>
      <w:r>
        <w:rPr>
          <w:sz w:val="28"/>
          <w:szCs w:val="28"/>
        </w:rPr>
        <w:t>8924&gt;. - 2005. - Т. 9, № 4. - С. 30-34.</w:t>
      </w:r>
    </w:p>
    <w:p w14:paraId="3D4C1F5F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Кардиоренальные взаимоотношения и качество жизни у больных пожилого возраста с хронической сердечной недостаточностью при длительном лечении карведилолом и биосопрололом / Стаценко М.Е., Спорова О.Е., Беленкова С.В</w:t>
      </w:r>
      <w:r>
        <w:rPr>
          <w:sz w:val="28"/>
          <w:szCs w:val="28"/>
        </w:rPr>
        <w:t>., Шилина Н.Н. // Рацион. фармакотерапия в кардиол. - 2005. Т. 1, № 3. - С. 11-16.</w:t>
      </w:r>
    </w:p>
    <w:p w14:paraId="2C5C512F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Почечная функция при хронической сердечной недостаточности у больных пожилого и старческого возраста / С. Н. Терещенко // Сердце. - 2002. - Т.1, №5. - C. 251-256.</w:t>
      </w:r>
    </w:p>
    <w:p w14:paraId="6CA35176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Сравни</w:t>
      </w:r>
      <w:r>
        <w:rPr>
          <w:sz w:val="28"/>
          <w:szCs w:val="28"/>
        </w:rPr>
        <w:t>тельное изучение состояния почек и морфофункциональных параметров сердца при длительной терапии хронической сердечной недостаточности карведилолом и бисопрололом у больных пожилого возраста / Стаценко М.Е., Спорова О.Е., Беленкова С.В., Иванова Д.А. // Вес</w:t>
      </w:r>
      <w:r>
        <w:rPr>
          <w:sz w:val="28"/>
          <w:szCs w:val="28"/>
        </w:rPr>
        <w:t>тн. Волгогр. мед. ун-та. - 2005. - № 4. - С. 15-17.</w:t>
      </w:r>
    </w:p>
    <w:p w14:paraId="50791074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Функция почек и показатели суточного мониторирования АД у больных артериальной гипертонией старших возрастных групп / Одинцова Н.Ф. &lt;http://elibrary.ru/author_items.asp?auth=Одинцова,Н.Ф.&gt; // Клиническа</w:t>
      </w:r>
      <w:r>
        <w:rPr>
          <w:sz w:val="28"/>
          <w:szCs w:val="28"/>
        </w:rPr>
        <w:t>я геронтология. &lt;http://elibrary.ru/issues.asp?id=7592&gt; - 2006. - № 10. - С.17-22.</w:t>
      </w:r>
    </w:p>
    <w:p w14:paraId="4F792441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Анемия и дисфункция почек больных пожилого и старческого возраста с диастолической &lt;http://elibrary.ru/item.asp?id=9595357&gt; сердечной недостаточностью / Тармонова Л.Ю., Шу</w:t>
      </w:r>
      <w:r>
        <w:rPr>
          <w:sz w:val="28"/>
          <w:szCs w:val="28"/>
        </w:rPr>
        <w:t>тов A.M. Клиническая геронтология. - 2007. - Т.13, № 11. - С 8-12</w:t>
      </w:r>
    </w:p>
    <w:p w14:paraId="7570C3F3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Анемия и снижение функции почек у больных с диастолической сердечной недостаточностью пожилого и старческого возраста : автореф. дис. на соиск. учен. степ. канд. мед. наук : специальность </w:t>
      </w:r>
      <w:r>
        <w:rPr>
          <w:sz w:val="28"/>
          <w:szCs w:val="28"/>
        </w:rPr>
        <w:t>14.00.05 &lt;Внутрен. болезни&gt; / Тармонова Л. Ю. ; [Каф. терапии и проф. болезней Гос. образоват. учреждения высш. проф. образования Ульян. гос. ун-т, ГУЗ Ульян. обл. больница № 2]. - Ульяновск, 2007. - 22 с. : ил. - Библиогр.: с. 21-22 (10 назв.).Шифр РНБ 20</w:t>
      </w:r>
      <w:r>
        <w:rPr>
          <w:sz w:val="28"/>
          <w:szCs w:val="28"/>
        </w:rPr>
        <w:t>07-А/13823.</w:t>
      </w:r>
    </w:p>
    <w:p w14:paraId="021A4887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Вариабельность сердечного ритма и функция почек у больных артериальной гипертензией в пожилом и старческом возрасте / К. В. Протасов, А. А. Дзизинский // Сибирский медицинский журнал (г. Иркутск) &lt;http://elibrary.ru/issues.asp?id=9105&amp;selid=9</w:t>
      </w:r>
      <w:r>
        <w:rPr>
          <w:sz w:val="28"/>
          <w:szCs w:val="28"/>
        </w:rPr>
        <w:t>26341&gt;. 2010 &lt;http://elibrary.ru/issues.asp?id=9105&amp;jyear=2010&amp;selid=926341&gt;. Т. 97 &lt;http://elibrary.ru/issues.asp?id=9105&amp;volume=97&amp;selid=926341&gt;, № 6 &lt;http://elibrary.ru/contents.asp?issueid=926341&amp;selid=15558847&gt;. С. 96-99</w:t>
      </w:r>
    </w:p>
    <w:p w14:paraId="455D1146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Влияние хронической болезни </w:t>
      </w:r>
      <w:r>
        <w:rPr>
          <w:sz w:val="28"/>
          <w:szCs w:val="28"/>
        </w:rPr>
        <w:t>почек на прогноз больных хронической сердечной недостаточностью &lt;http://elibrary.ru/item.asp?id=14804833&gt; / Серов В.А., Шутов А.М., Сучков В.Н. и др. / Журнал Сердечная Недостаточность. - 2009. - Т. 10, № 4. - С 202-204</w:t>
      </w:r>
    </w:p>
    <w:p w14:paraId="1E6C870C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Изменения белкового профиля мочи и</w:t>
      </w:r>
      <w:r>
        <w:rPr>
          <w:sz w:val="28"/>
          <w:szCs w:val="28"/>
        </w:rPr>
        <w:t xml:space="preserve"> прогрессирование хронической сердечной недостаточности и почечной дисфункции &lt;http://elibrary.ru/item.asp?id=15185341&gt; / Батюшин М.М., Врублевская Н.С., Сарвилина И.В. // Журнал Сердечная Недостаточность. - 2010. - Т. 11, № 4. - С 227-232.</w:t>
      </w:r>
    </w:p>
    <w:p w14:paraId="44858EF5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Кардиоренальн</w:t>
      </w:r>
      <w:r>
        <w:rPr>
          <w:sz w:val="28"/>
          <w:szCs w:val="28"/>
        </w:rPr>
        <w:t>ая недостаточность у пожилых пациентов / Буланова Е.Л. // Клиническая геронтология. - 2010. - Т.16, № 5-6. - С 47-51.</w:t>
      </w:r>
    </w:p>
    <w:p w14:paraId="52CA1E4D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Кардиоренальные взаимосвязи у больных артериальной гипертонией пожилого и старческого возраста / Л. Т. Пименов, Н. Ф. Одинцова // Кардио</w:t>
      </w:r>
      <w:r>
        <w:rPr>
          <w:sz w:val="28"/>
          <w:szCs w:val="28"/>
        </w:rPr>
        <w:t>логия. - 2010. - Т. 50, № 7. - С. 21-25. - Библиогр.: с. 25 (12 назв.).</w:t>
      </w:r>
    </w:p>
    <w:p w14:paraId="2EF94CE3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Кризовое течение первичной артериальной гипертензии: роль почечных нарушений &lt;http://elibrary.ru/item.asp?id=9953788&gt; / Люсов В.А., Евсиков Е.М., Машукова Ю.М., Шарипов Р.А // Россий</w:t>
      </w:r>
      <w:r>
        <w:rPr>
          <w:sz w:val="28"/>
          <w:szCs w:val="28"/>
        </w:rPr>
        <w:t>ский кардиологический журнал. - 2007. - № 3. - С 13-24.</w:t>
      </w:r>
    </w:p>
    <w:p w14:paraId="2D075CEF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Нарушение функции почек II анемия у больных пожилого возраста с диастолической сердечной недостаточностью / Шутов А.М., Тармонова Л.Ю. Терапевтический архив &lt;http://elibrary.ru/issues.asp?id=7745&amp;se</w:t>
      </w:r>
      <w:r>
        <w:rPr>
          <w:sz w:val="28"/>
          <w:szCs w:val="28"/>
        </w:rPr>
        <w:t>lid=451766&gt;. 2007 &lt;http://elibrary.ru/issues.asp?id=7745&amp;jyear=2007&amp;selid=451766&gt;. Т. 79 &lt;http://elibrary.ru/issues.asp?id=7745&amp;volume=79&amp;selid=451766&gt;. № 12 &lt;http://elibrary.ru/contents.asp?issueid=451766&amp;selid=10020297&gt;. С. 47-51.</w:t>
      </w:r>
    </w:p>
    <w:p w14:paraId="0E8506B5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Нарушение функции поч</w:t>
      </w:r>
      <w:r>
        <w:rPr>
          <w:sz w:val="28"/>
          <w:szCs w:val="28"/>
        </w:rPr>
        <w:t>ек и митральная регургитация у больных хронической сердечной недостаточностью &lt;http://elibrary.ru/item.asp?id=12142195&gt; / Шутов А.М., Серов В.А., Ивашкина Т.Н. // Клиническая медицина &lt;http://elibrary.ru/issues.asp?id=7850&amp;selid=591132&gt;. - 2008 &lt;http://eli</w:t>
      </w:r>
      <w:r>
        <w:rPr>
          <w:sz w:val="28"/>
          <w:szCs w:val="28"/>
        </w:rPr>
        <w:t>brary.ru/issues.asp?id=7850&amp;jyear=2008&amp;selid=591132&gt;. Т. 86 &lt;http://elibrary.ru/issues.asp?id=7850&amp;volume=86&amp;selid=591132&gt;, № &lt;http://elibrary.ru/contents.asp?issueid=591132&amp;selid=12142195&gt;(сентябрь). - С. 32-35</w:t>
      </w:r>
    </w:p>
    <w:p w14:paraId="205F04FA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Обратимость проявлений хронической сердечн</w:t>
      </w:r>
      <w:r>
        <w:rPr>
          <w:sz w:val="28"/>
          <w:szCs w:val="28"/>
        </w:rPr>
        <w:t>ой недостаточности у больных хронической болезнью почек &lt;http://elibrary.ru/item.asp?id=9954114&gt; / Белов В.В., Ильичева О.Е. // Кардиоваскулярная &lt;http://elibrary.ru/title_about.asp?id=8762&gt; терапия и профилактика. - 2007 - Т. 6, № 1. - С. 68-72</w:t>
      </w:r>
    </w:p>
    <w:p w14:paraId="784EBFA3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Основные</w:t>
      </w:r>
      <w:r>
        <w:rPr>
          <w:sz w:val="28"/>
          <w:szCs w:val="28"/>
        </w:rPr>
        <w:t xml:space="preserve"> факторы патогенеза артериальной гипертензии у больных с наследственной отягощенностью &lt;http://elibrary.ru/item.asp?id=9953730&gt; / Люсов В.А., Евсиков Е.М., Николаева Э.И. и др. // Российский кардиологический журнал. - 2007. - № 1. - С. 6-15.</w:t>
      </w:r>
    </w:p>
    <w:p w14:paraId="001AC1BC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Особенности </w:t>
      </w:r>
      <w:r>
        <w:rPr>
          <w:sz w:val="28"/>
          <w:szCs w:val="28"/>
        </w:rPr>
        <w:t>центральной и почечной гемодинамики у мужчин и женщин в возрасте 40-60 лет больных гипертонической болезнью / Фомина И.Г., Брагина А.Е., Салимжанова Ю.Н. // Кардиоваскулярная терапия и профилактика &lt;http://elibrary.ru/issues.asp?id=8762&amp;selid=448424&gt;. 2007</w:t>
      </w:r>
      <w:r>
        <w:rPr>
          <w:sz w:val="28"/>
          <w:szCs w:val="28"/>
        </w:rPr>
        <w:t xml:space="preserve"> &lt;http://elibrary.ru/issues.asp?id=8762&amp;jyear=2007&amp;selid=448424&gt;. Т. 6 &lt;http://elibrary.ru/issues.asp?id=8762&amp;volume=6&amp;selid=448424&gt;. № 7 &lt;http://elibrary.ru/contents.asp?issueid=448424&amp;selid=9956635&gt;. С. 5-9.</w:t>
      </w:r>
    </w:p>
    <w:p w14:paraId="1D8703F8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Патофизиологические процессы в почках у боль</w:t>
      </w:r>
      <w:r>
        <w:rPr>
          <w:sz w:val="28"/>
          <w:szCs w:val="28"/>
        </w:rPr>
        <w:t>ных ХСН &lt;http://elibrary.ru/item.asp?id=11756551&gt; / Арутюнов Г.П. Журнал сердечная недостаточность. - 2008. - Т. 9, № 5. - С. 234-249.</w:t>
      </w:r>
    </w:p>
    <w:p w14:paraId="5FAFFD30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Почечная дисфункция у больных артериальной гипертензией пожилого и старческого возраста: клинико-патогенетические взаим</w:t>
      </w:r>
      <w:r>
        <w:rPr>
          <w:sz w:val="28"/>
          <w:szCs w:val="28"/>
        </w:rPr>
        <w:t xml:space="preserve">освязи с факторами риска и поражением сердца и сосудов : автореф. дис. на соиск. учен. степ. канд. мед. наук : специальность 14.00.05 &lt;Внутренние болезни&gt; / Кожевникова Елена Евгеньевна ; [Иркут. гос. ин-т усовершенствования врачей]. - Иркутск, 2009. - 21 </w:t>
      </w:r>
      <w:r>
        <w:rPr>
          <w:sz w:val="28"/>
          <w:szCs w:val="28"/>
        </w:rPr>
        <w:t>с. : ил. - Библиогр.: с. 20 (11 назв.). Шифр РНБ 2010-А/1855.</w:t>
      </w:r>
    </w:p>
    <w:p w14:paraId="7D90F639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Суточный профиль артериального давления, гипертрофия миокарда у больных нефрогенной артериальной гипертензией &lt;http://elibrary.ru/item.asp?id=9953731&gt; / Ахметзянова Э.Х., Алтынбаева Г.Р., Ахме</w:t>
      </w:r>
      <w:r>
        <w:rPr>
          <w:sz w:val="28"/>
          <w:szCs w:val="28"/>
        </w:rPr>
        <w:t>тзянов А.С., Латышев Ю.М. // Российский кардиологический журнал. - 2007. - № 1. - С. 16-20.</w:t>
      </w:r>
    </w:p>
    <w:p w14:paraId="3D42D61A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Фибрилляция предсердий у больных ХСН ассоциирована со снижением функционального состояния почек &lt;http://elibrary.ru/item.asp?id=10439176&gt; / Шутов А.М., Серов В.А.</w:t>
      </w:r>
      <w:r>
        <w:rPr>
          <w:sz w:val="28"/>
          <w:szCs w:val="28"/>
        </w:rPr>
        <w:t>, Курзина Е.В. и др. // Журнал Сердечная недостаточность. &lt;http://elibrary.ru/issues.asp?id=9097&gt; - 2008. - Т. 9, № 2. - С. 56-58. Актуальность.</w:t>
      </w:r>
    </w:p>
    <w:p w14:paraId="481C84C7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Функциональное состояние почек, экскреция альбумина с мочой и почечная гемодинамика у больных с хронической с</w:t>
      </w:r>
      <w:r>
        <w:rPr>
          <w:sz w:val="28"/>
          <w:szCs w:val="28"/>
        </w:rPr>
        <w:t>ердечной недостаточностью &lt;http://elibrary.ru/item.asp?id=15558621&gt; / Резник Е.В., Гендлин Г.Е., Хрипун А.И., Сторожаков Г.И. // Нефрология и диализ &lt;http://elibrary.ru/issues.asp?id=8925&amp;selid=926330&gt;. - 2010 &lt;http://elibrary.ru/issues.asp?id=8925&amp;jyear=2</w:t>
      </w:r>
      <w:r>
        <w:rPr>
          <w:sz w:val="28"/>
          <w:szCs w:val="28"/>
        </w:rPr>
        <w:t>010&amp;selid=926330&gt;. Т. 12 &lt;http://elibrary.ru/issues.asp?id=8925&amp;volume=12&amp;selid=926330&gt;, № &lt;http://elibrary.ru/contents.asp?issueid=926330&amp;selid=15558621&gt; (4 квартал). - С. 275-286.</w:t>
      </w:r>
    </w:p>
    <w:p w14:paraId="091E9E43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Хроническая болезнь почек у больных с хронической сердечной недостаточно</w:t>
      </w:r>
      <w:r>
        <w:rPr>
          <w:sz w:val="28"/>
          <w:szCs w:val="28"/>
        </w:rPr>
        <w:t>стью (Обзор литературы) &lt;http://elibrary.ru/item.asp?id=14452080&gt; / Резник Е.В., Гендлин Г.Е., Гущина В.М., Сторожаков Г.И. // Нефрология и диализ &lt;http://elibrary.ru/issues.asp?id=8925&amp;selid=821068&gt;. - 2010 &lt;http://elibrary.ru/issues.asp?id=8925&amp;jyear=201</w:t>
      </w:r>
      <w:r>
        <w:rPr>
          <w:sz w:val="28"/>
          <w:szCs w:val="28"/>
        </w:rPr>
        <w:t>0&amp;selid=821068&gt;. Т. 12 &lt;http://elibrary.ru/issues.asp?id=8925&amp;volume=12&amp;selid=821068&gt;, № &lt;http://elibrary.ru/contents.asp?issueid=821068&amp;selid=14452080&gt; (1 квартал). С 13-24.</w:t>
      </w:r>
    </w:p>
    <w:p w14:paraId="76AA2D41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Хроническая сердечная недостаточность, ассоциированная с хронической болезнью п</w:t>
      </w:r>
      <w:r>
        <w:rPr>
          <w:sz w:val="28"/>
          <w:szCs w:val="28"/>
        </w:rPr>
        <w:t>очек у пожилых / Серов В.А., Шутов А.М., Хитёва С.В. и др. // Клиническая геронтология. - 2010. - Т.16, № 5/6. - С. 11-15.</w:t>
      </w:r>
    </w:p>
    <w:p w14:paraId="79970A4D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Этапность развития дисфункции почек и анемии у больных с хронической сердечной недостаточностью &lt;http://elibrary.ru/item.asp?id=129</w:t>
      </w:r>
      <w:r>
        <w:rPr>
          <w:sz w:val="28"/>
          <w:szCs w:val="28"/>
        </w:rPr>
        <w:t>62173&gt; / Киршина Н.С., Пименов Л.Т. // Российский кардиологический журнал. - 2009. - № 3. - С. 212-215.</w:t>
      </w:r>
    </w:p>
    <w:p w14:paraId="32731732" w14:textId="77777777" w:rsidR="00000000" w:rsidRDefault="00C306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Эффективность лечения хронической сердечной недостаточности у лиц старшей возрастной группы в зависимости от функционального состояния почек &lt;http://e</w:t>
      </w:r>
      <w:r>
        <w:rPr>
          <w:sz w:val="28"/>
          <w:szCs w:val="28"/>
        </w:rPr>
        <w:t>library.ru/item.asp?id=9953754&gt; / Стаценко М.Е., Спорова О.Е., Беленкова С.В., Иванова Д.А. // Российский кардиологический журнал. - 2007. - № 2. - С 30-35.</w:t>
      </w:r>
    </w:p>
    <w:p w14:paraId="044DB04F" w14:textId="77777777" w:rsidR="00000000" w:rsidRDefault="00C3069D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источники</w:t>
      </w:r>
    </w:p>
    <w:p w14:paraId="337183B1" w14:textId="77777777" w:rsidR="00000000" w:rsidRDefault="00C3069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Afshinnia F, Spitalewitz S, Chou SY, Gunsburg DZ, Chadow HL. Left ventricular geometry and renal function in hypertensive patients with diastolic heart failure // Am. J. Kidney Dis. - 2007. - Vol. 49, № 2. - P. 227-36.</w:t>
      </w:r>
    </w:p>
    <w:p w14:paraId="24D5F199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Bozic B, Loncar G, Prodanovic N, R</w:t>
      </w:r>
      <w:r>
        <w:rPr>
          <w:sz w:val="28"/>
          <w:szCs w:val="28"/>
          <w:lang w:val="en-US"/>
        </w:rPr>
        <w:t>adojicic Z, Cvorovic V, Dimkovic S, Popovic-Brkic V. Relationship between high circulating adiponectin with bone mineral density and bone metabolism in elderly males with chronic heart failure // J. Card. Fail. - 2010. - Vol. 16, № 4. - P. 301-7.</w:t>
      </w:r>
    </w:p>
    <w:p w14:paraId="3EA23B52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Bruch C</w:t>
      </w:r>
      <w:r>
        <w:rPr>
          <w:sz w:val="28"/>
          <w:szCs w:val="28"/>
          <w:lang w:val="en-US"/>
        </w:rPr>
        <w:t>, Rothenburger M, Gotzmann M, Wichter T, Scheld HH, Breithardt G, Gradaus R. Chronic kidney disease in patients with chronic heart failure-impact on intracardiac conduction, diastolic function and prognosis // Int. J. Cardiol. - 2007. - Vol. 118, № 3. - P.</w:t>
      </w:r>
      <w:r>
        <w:rPr>
          <w:sz w:val="28"/>
          <w:szCs w:val="28"/>
          <w:lang w:val="en-US"/>
        </w:rPr>
        <w:t xml:space="preserve"> 375-80.</w:t>
      </w:r>
    </w:p>
    <w:p w14:paraId="70CA903A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Castagno D, Jhund PS, McMurray JJ, Lewsey JD, Erdmann E, Zannad F, Remme WJ, Lopez-Sendon JL, Lechat P, Follath F, H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 xml:space="preserve">glund C, Mareev V, Sadowski Z, Seabra-Gomes RJ, Dargie HJ. Improved survival with bisoprolol in patients with heart failure and </w:t>
      </w:r>
      <w:r>
        <w:rPr>
          <w:sz w:val="28"/>
          <w:szCs w:val="28"/>
          <w:lang w:val="en-US"/>
        </w:rPr>
        <w:t>renal impairment: an analysis of the cardiac insufficiency bisoprolol study II (CIBIS-II) trial // Eur. J Heart Fail. - 2010. - Vol. 12, № 6. - P. 607-16.</w:t>
      </w:r>
    </w:p>
    <w:p w14:paraId="260C004D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Cohen-Solal A, McMurray JJ, Swedberg K, Pfeffer MA, Puu M, Solomon SD, Michelson EL, Yusuf S, Grang</w:t>
      </w:r>
      <w:r>
        <w:rPr>
          <w:sz w:val="28"/>
          <w:szCs w:val="28"/>
          <w:lang w:val="en-US"/>
        </w:rPr>
        <w:t>er CB; CHARM Investigators. Benefits and safety of candesartan treatment in heart failure are independent of age: insights from the Candesartan in Heart failure-Assessment of Reduction in Mortality and morbidity programme // Eur. Heart J. - 2008. - Vol. 29</w:t>
      </w:r>
      <w:r>
        <w:rPr>
          <w:sz w:val="28"/>
          <w:szCs w:val="28"/>
          <w:lang w:val="en-US"/>
        </w:rPr>
        <w:t>, № 24. - P. 3022-8.</w:t>
      </w:r>
    </w:p>
    <w:p w14:paraId="35744DEF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Damman K, Voors AA, Hillege HL, Navis G, Lechat P, van Veldhuisen DJ, Dargie HJ; CIBIS-2 Investigators and Committees. Congestion in chronic systolic heart failure is related to renal dysfunction and increased mortality // Eur. J. He</w:t>
      </w:r>
      <w:r>
        <w:rPr>
          <w:sz w:val="28"/>
          <w:szCs w:val="28"/>
          <w:lang w:val="en-US"/>
        </w:rPr>
        <w:t>art Fail. - 2010. - Vol. 12, № 9. - P. 974-82.</w:t>
      </w:r>
    </w:p>
    <w:p w14:paraId="49DE99FF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Danchin N. Impact of a pure reduction in heart rate for the treatment of leftventricular dysfunction: clinical benefits of ivabradine in the BEAUTIFUL trial Therapie. - 2009. - Vol. 64, № 2. - P. 111-4.</w:t>
      </w:r>
    </w:p>
    <w:p w14:paraId="7BC6B31C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Do</w:t>
      </w:r>
      <w:r>
        <w:rPr>
          <w:sz w:val="28"/>
          <w:szCs w:val="28"/>
          <w:lang w:val="en-US"/>
        </w:rPr>
        <w:t>gukan A, Guler M, Yavuzkir MF, Tekatas A, Poyrazoglu OK, Aygen B, Gunal AI, Yoldas TK. The effect of strict volume control on cognitive functions in chronic hemodialysis patients // Ren Fail. - 2009. - Vol. 31, № 8. - P. 641-6.</w:t>
      </w:r>
    </w:p>
    <w:p w14:paraId="10D23375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El-Menyar A, Zubaid M, Sul</w:t>
      </w:r>
      <w:r>
        <w:rPr>
          <w:sz w:val="28"/>
          <w:szCs w:val="28"/>
          <w:lang w:val="en-US"/>
        </w:rPr>
        <w:t>aiman K, Singh R, Al Thani H, Akbar M, Bulbanat B, Al-Hamdan R, Almahmmed W, Al Suwaidi J. In-hospital major clinical outcomes in patients with chronic renal insufficiency presenting with acute coronary syndrome: data from a Registry of 8176 patients // Ma</w:t>
      </w:r>
      <w:r>
        <w:rPr>
          <w:sz w:val="28"/>
          <w:szCs w:val="28"/>
          <w:lang w:val="en-US"/>
        </w:rPr>
        <w:t>yo Clin Proc. - 2010. - Vol. 85, № 4. - P. 332-40.</w:t>
      </w:r>
    </w:p>
    <w:p w14:paraId="6B0CD3C3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Elsayed EF, Tighiouart H, Weiner DE, Griffith J, Salem D, Levey AS, SarnakMJ. Waist-to-hip ratio and body mass index as risk factors for cardiovascular events in CKD // Am. J. Kidney Dis. - 2008. - Vol. </w:t>
      </w:r>
      <w:r>
        <w:rPr>
          <w:sz w:val="28"/>
          <w:szCs w:val="28"/>
          <w:lang w:val="en-US"/>
        </w:rPr>
        <w:t>52, № 1. - P. 49-57.</w:t>
      </w:r>
    </w:p>
    <w:p w14:paraId="6624CBE2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Eroglu S, Sade E, Bozbas H, Pirat B, Yildirir A, Muderrisoglu H. Echocardiographic diagnosis of left ventricular-right atrial communication ( Gerbode-type defect) in an adult with chronic renal failure: a case report // Eur. J. Echoc</w:t>
      </w:r>
      <w:r>
        <w:rPr>
          <w:sz w:val="28"/>
          <w:szCs w:val="28"/>
          <w:lang w:val="en-US"/>
        </w:rPr>
        <w:t>ardiogr. - 2008. - Vol. 9, № 2. - P. 314-5.</w:t>
      </w:r>
    </w:p>
    <w:p w14:paraId="2CAE9A9C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rh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cz Z, Gombos T, Borgulya G, Pozsonyi Z, Proh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sz w:val="28"/>
          <w:szCs w:val="28"/>
          <w:lang w:val="en-US"/>
        </w:rPr>
        <w:t>szka Z, J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sz w:val="28"/>
          <w:szCs w:val="28"/>
          <w:lang w:val="en-US"/>
        </w:rPr>
        <w:t>noskuti L. Red cell distribution width in heart failure: prediction of clinical events and relationship with markers of ineffective erythropoiesis, in</w:t>
      </w:r>
      <w:r>
        <w:rPr>
          <w:sz w:val="28"/>
          <w:szCs w:val="28"/>
          <w:lang w:val="en-US"/>
        </w:rPr>
        <w:t>flammation, renal function, and nutritional state // Am Heart J. - 2009. - Vol. 158, № 4. - P. 659-66.</w:t>
      </w:r>
    </w:p>
    <w:p w14:paraId="416E0FAA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Galil AG, Pinheiro HS, Chaoubah A, Costa DM, Bastos MG. Chronic kidney disease increases cardiovascular unfavourable outcomes in outpatients with heart</w:t>
      </w:r>
      <w:r>
        <w:rPr>
          <w:sz w:val="28"/>
          <w:szCs w:val="28"/>
          <w:lang w:val="en-US"/>
        </w:rPr>
        <w:t xml:space="preserve"> failure // BMC Nephrol. - 2009. - Vol. 10. - P. 31.</w:t>
      </w:r>
    </w:p>
    <w:p w14:paraId="365BC10E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Jackson CE, Solomon SD, Gerstein HC, Zetterstrand S, Olofsson B, Michelson EL, Granger CB, Swedberg K, Pfeffer MA, Yusuf S, McMurray JJ; CHARM Investigators and Committees. Albuminuria in chronic heart</w:t>
      </w:r>
      <w:r>
        <w:rPr>
          <w:sz w:val="28"/>
          <w:szCs w:val="28"/>
          <w:lang w:val="en-US"/>
        </w:rPr>
        <w:t xml:space="preserve"> failure: prevalence and prognostic importance // Lancet. - 2009. - Vol. 374, № 9689. - P. 543-50.</w:t>
      </w:r>
    </w:p>
    <w:p w14:paraId="7909F6D2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Jassal DS, Neilan TG, Picard MH, Wood MJ. Stress echocardiography: abnormal response of tissue Doppler-derived indices to dobutamine in the absence of obst</w:t>
      </w:r>
      <w:r>
        <w:rPr>
          <w:sz w:val="28"/>
          <w:szCs w:val="28"/>
          <w:lang w:val="en-US"/>
        </w:rPr>
        <w:t>ructive coronary artery disease in patients with chronic renal failure // Echocardiography. - 2007. - Vol. 24, № 6. - P. 580-6.</w:t>
      </w:r>
    </w:p>
    <w:p w14:paraId="0E4ED419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Komukai K, Ogawa T, Yagi H, Date T, Sakamoto H, Kanzaki Y, Shibayama K, Hashimoto K, Inada K, Minai K, Ogawa K, Kosuga T, Kawa</w:t>
      </w:r>
      <w:r>
        <w:rPr>
          <w:sz w:val="28"/>
          <w:szCs w:val="28"/>
          <w:lang w:val="en-US"/>
        </w:rPr>
        <w:t>i M, Hongo K, Taniguchi I, Yoshimura M. Decreased renal function as an independent predictor of re-hospitalization for congestive heart failure // Circ. J. - 2008. - Vol. 72, № 7. - P. 1152-7.</w:t>
      </w:r>
    </w:p>
    <w:p w14:paraId="012B75AA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Louren</w:t>
      </w:r>
      <w:r>
        <w:rPr>
          <w:rFonts w:ascii="Times New Roman" w:hAnsi="Times New Roman" w:cs="Times New Roman"/>
          <w:sz w:val="28"/>
          <w:szCs w:val="28"/>
          <w:lang w:val="en-US"/>
        </w:rPr>
        <w:t>ç</w:t>
      </w:r>
      <w:r>
        <w:rPr>
          <w:sz w:val="28"/>
          <w:szCs w:val="28"/>
          <w:lang w:val="en-US"/>
        </w:rPr>
        <w:t>o C, Teixeira R, Ant</w:t>
      </w:r>
      <w:r>
        <w:rPr>
          <w:rFonts w:ascii="Times New Roman" w:hAnsi="Times New Roman" w:cs="Times New Roman"/>
          <w:sz w:val="28"/>
          <w:szCs w:val="28"/>
          <w:lang w:val="en-US"/>
        </w:rPr>
        <w:t>ó</w:t>
      </w:r>
      <w:r>
        <w:rPr>
          <w:sz w:val="28"/>
          <w:szCs w:val="28"/>
          <w:lang w:val="en-US"/>
        </w:rPr>
        <w:t>nio N, Monteiro S, Baptista R, Jo</w:t>
      </w:r>
      <w:r>
        <w:rPr>
          <w:sz w:val="28"/>
          <w:szCs w:val="28"/>
          <w:lang w:val="en-US"/>
        </w:rPr>
        <w:t>rge E, Gon</w:t>
      </w:r>
      <w:r>
        <w:rPr>
          <w:rFonts w:ascii="Times New Roman" w:hAnsi="Times New Roman" w:cs="Times New Roman"/>
          <w:sz w:val="28"/>
          <w:szCs w:val="28"/>
          <w:lang w:val="en-US"/>
        </w:rPr>
        <w:t>ç</w:t>
      </w:r>
      <w:r>
        <w:rPr>
          <w:sz w:val="28"/>
          <w:szCs w:val="28"/>
          <w:lang w:val="en-US"/>
        </w:rPr>
        <w:t>alves F, Monteiro P, Gon</w:t>
      </w:r>
      <w:r>
        <w:rPr>
          <w:rFonts w:ascii="Times New Roman" w:hAnsi="Times New Roman" w:cs="Times New Roman"/>
          <w:sz w:val="28"/>
          <w:szCs w:val="28"/>
          <w:lang w:val="en-US"/>
        </w:rPr>
        <w:t>ç</w:t>
      </w:r>
      <w:r>
        <w:rPr>
          <w:sz w:val="28"/>
          <w:szCs w:val="28"/>
          <w:lang w:val="en-US"/>
        </w:rPr>
        <w:t>alves L, Freitas M, Provid</w:t>
      </w:r>
      <w:r>
        <w:rPr>
          <w:rFonts w:ascii="Times New Roman" w:hAnsi="Times New Roman" w:cs="Times New Roman"/>
          <w:sz w:val="28"/>
          <w:szCs w:val="28"/>
          <w:lang w:val="en-US"/>
        </w:rPr>
        <w:t>ê</w:t>
      </w:r>
      <w:r>
        <w:rPr>
          <w:sz w:val="28"/>
          <w:szCs w:val="28"/>
          <w:lang w:val="en-US"/>
        </w:rPr>
        <w:t>ncia LA. I</w:t>
      </w:r>
      <w:r>
        <w:rPr>
          <w:sz w:val="28"/>
          <w:szCs w:val="28"/>
          <w:lang w:val="en-US"/>
        </w:rPr>
        <w:t>mpact of renal functionon mortality and incidence of major adverse cardiovascular events following acutecoronary syndromes // Rev. Port Cardiol. - 2010. - Vol. 29, № 9. - P. 1331-52.</w:t>
      </w:r>
    </w:p>
    <w:p w14:paraId="7B4D9F2B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Luthi JC, Flanders WD, Burnier M, Burnand B, McClellan WM. Anemia and c</w:t>
      </w:r>
      <w:r>
        <w:rPr>
          <w:sz w:val="28"/>
          <w:szCs w:val="28"/>
          <w:lang w:val="en-US"/>
        </w:rPr>
        <w:t>hronic kidney disease are associated with poor outcomes in heart failure patients BMC Nephrol. - 2006. - Vol. 7. - P. 3.</w:t>
      </w:r>
    </w:p>
    <w:p w14:paraId="6BE03F76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Markovic NS, Dimkovic N, Damjanovic T, Loncar G, Dimkovic S. Isolated ventricular noncompaction in patients with chronic renal failur</w:t>
      </w:r>
      <w:r>
        <w:rPr>
          <w:sz w:val="28"/>
          <w:szCs w:val="28"/>
          <w:lang w:val="en-US"/>
        </w:rPr>
        <w:t>e // Clin. Nephrol. - 2008. - Vol. 70, № 1. - P. 72-6.</w:t>
      </w:r>
    </w:p>
    <w:p w14:paraId="14EF8D94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Orea-Tejeda A, S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sz w:val="28"/>
          <w:szCs w:val="28"/>
          <w:lang w:val="en-US"/>
        </w:rPr>
        <w:t>nchez-Gonz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sz w:val="28"/>
          <w:szCs w:val="28"/>
          <w:lang w:val="en-US"/>
        </w:rPr>
        <w:t>lez LR, Castillo-Mart</w:t>
      </w:r>
      <w:r>
        <w:rPr>
          <w:rFonts w:ascii="Times New Roman" w:hAnsi="Times New Roman" w:cs="Times New Roman"/>
          <w:sz w:val="28"/>
          <w:szCs w:val="28"/>
          <w:lang w:val="en-US"/>
        </w:rPr>
        <w:t>í</w:t>
      </w:r>
      <w:r>
        <w:rPr>
          <w:sz w:val="28"/>
          <w:szCs w:val="28"/>
          <w:lang w:val="en-US"/>
        </w:rPr>
        <w:t>nez L, Valdespino-Trejo A, S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sz w:val="28"/>
          <w:szCs w:val="28"/>
          <w:lang w:val="en-US"/>
        </w:rPr>
        <w:t>nchez-Santill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sz w:val="28"/>
          <w:szCs w:val="28"/>
          <w:lang w:val="en-US"/>
        </w:rPr>
        <w:t>n RN, Keirns-Davies C, Col</w:t>
      </w:r>
      <w:r>
        <w:rPr>
          <w:rFonts w:ascii="Times New Roman" w:hAnsi="Times New Roman" w:cs="Times New Roman"/>
          <w:sz w:val="28"/>
          <w:szCs w:val="28"/>
          <w:lang w:val="en-US"/>
        </w:rPr>
        <w:t>í</w:t>
      </w:r>
      <w:r>
        <w:rPr>
          <w:sz w:val="28"/>
          <w:szCs w:val="28"/>
          <w:lang w:val="en-US"/>
        </w:rPr>
        <w:t>n-Ram</w:t>
      </w:r>
      <w:r>
        <w:rPr>
          <w:rFonts w:ascii="Times New Roman" w:hAnsi="Times New Roman" w:cs="Times New Roman"/>
          <w:sz w:val="28"/>
          <w:szCs w:val="28"/>
          <w:lang w:val="en-US"/>
        </w:rPr>
        <w:t>í</w:t>
      </w:r>
      <w:r>
        <w:rPr>
          <w:sz w:val="28"/>
          <w:szCs w:val="28"/>
          <w:lang w:val="en-US"/>
        </w:rPr>
        <w:t>rez E, Monta</w:t>
      </w:r>
      <w:r>
        <w:rPr>
          <w:rFonts w:ascii="Times New Roman" w:hAnsi="Times New Roman" w:cs="Times New Roman"/>
          <w:sz w:val="28"/>
          <w:szCs w:val="28"/>
          <w:lang w:val="en-US"/>
        </w:rPr>
        <w:t>ń</w:t>
      </w:r>
      <w:r>
        <w:rPr>
          <w:sz w:val="28"/>
          <w:szCs w:val="28"/>
          <w:lang w:val="en-US"/>
        </w:rPr>
        <w:t>o-Hern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sz w:val="28"/>
          <w:szCs w:val="28"/>
          <w:lang w:val="en-US"/>
        </w:rPr>
        <w:t>ndez P, Dorantes-Garc</w:t>
      </w:r>
      <w:r>
        <w:rPr>
          <w:rFonts w:ascii="Times New Roman" w:hAnsi="Times New Roman" w:cs="Times New Roman"/>
          <w:sz w:val="28"/>
          <w:szCs w:val="28"/>
          <w:lang w:val="en-US"/>
        </w:rPr>
        <w:t>í</w:t>
      </w:r>
      <w:r>
        <w:rPr>
          <w:sz w:val="28"/>
          <w:szCs w:val="28"/>
          <w:lang w:val="en-US"/>
        </w:rPr>
        <w:t>a J. Prognostic value of cardia</w:t>
      </w:r>
      <w:r>
        <w:rPr>
          <w:sz w:val="28"/>
          <w:szCs w:val="28"/>
          <w:lang w:val="en-US"/>
        </w:rPr>
        <w:t>c troponin T elevation is independent of renal function and clinical findings in heart failure patients// Cardiol. J. - 2010. - Vol. 17, № 1. - P. 42-8.</w:t>
      </w:r>
    </w:p>
    <w:p w14:paraId="4517160C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Owan TE, Chen HH, Frantz RP, Karon BL, Miller WL, Rodeheffer RJ, Hodge DO, Burnett JC Jr, Redfield MM</w:t>
      </w:r>
      <w:r>
        <w:rPr>
          <w:sz w:val="28"/>
          <w:szCs w:val="28"/>
          <w:lang w:val="en-US"/>
        </w:rPr>
        <w:t>. The effects of nesiritide on renal function and diuretic responsiveness in acutely decompensated heart failure patients with renal dysfunction // J. Card. Fail. - 2008. - Vol. 14, № 4. - P. 267-75.</w:t>
      </w:r>
    </w:p>
    <w:p w14:paraId="21B59571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Roik M, Starczewska MH, Stawicki S, Solarska-P</w:t>
      </w:r>
      <w:r>
        <w:rPr>
          <w:rFonts w:ascii="Times New Roman" w:hAnsi="Times New Roman" w:cs="Times New Roman"/>
          <w:sz w:val="28"/>
          <w:szCs w:val="28"/>
          <w:lang w:val="en-US"/>
        </w:rPr>
        <w:t>ół</w:t>
      </w:r>
      <w:r>
        <w:rPr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  <w:lang w:val="en-US"/>
        </w:rPr>
        <w:t>ł</w:t>
      </w:r>
      <w:r>
        <w:rPr>
          <w:sz w:val="28"/>
          <w:szCs w:val="28"/>
          <w:lang w:val="en-US"/>
        </w:rPr>
        <w:t>ope</w:t>
      </w:r>
      <w:r>
        <w:rPr>
          <w:sz w:val="28"/>
          <w:szCs w:val="28"/>
          <w:lang w:val="en-US"/>
        </w:rPr>
        <w:t>k A, Warszawik O, Oreziak A, Kochanowski J, Kosior D, Opolski G. The prognostic value of renal dysfunction in patients with chronic heart failure: 12-month follow-up // Kardiol. Pol. - 2006. - Vol. 64, № 7. - P. 704-11; discussion 712.</w:t>
      </w:r>
    </w:p>
    <w:p w14:paraId="4E32C3AD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Tarrass F, Benjell</w:t>
      </w:r>
      <w:r>
        <w:rPr>
          <w:sz w:val="28"/>
          <w:szCs w:val="28"/>
          <w:lang w:val="en-US"/>
        </w:rPr>
        <w:t>oun M, Zamd M, Medkouri G, Hachim K, Benghanem MG, Ramdani B // Heart valve calcifications in patients with end-stage renal disease: analysis for risk factors // Nephrology (Carlton). - 2006. - Vol. 11, № 6. - P. 494-6.</w:t>
      </w:r>
    </w:p>
    <w:p w14:paraId="0C89A376" w14:textId="77777777" w:rsidR="00000000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Testani JM, McCauley BD, Kimmel SE, Shannon RP. Characteristics of patients with improvement or worsening in renal function during treatment of acute decompensated heart failure // Am. J. Cardiol. - 2010. - Vol. 106, № 12. P. 1763-9.</w:t>
      </w:r>
    </w:p>
    <w:p w14:paraId="175090A7" w14:textId="77777777" w:rsidR="00C3069D" w:rsidRDefault="00C30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Uchino Y, Watanabe M</w:t>
      </w:r>
      <w:r>
        <w:rPr>
          <w:sz w:val="28"/>
          <w:szCs w:val="28"/>
          <w:lang w:val="en-US"/>
        </w:rPr>
        <w:t>, Hirata Y, Shigematsu K, Miyata T, Nagai R. Efficacy of renal revascularization in a patient with fibromuscular renal artery stenosis and heart failure // Int Heart J. - 2010. - Vol. 51, № 6. - P. 432-5.</w:t>
      </w:r>
    </w:p>
    <w:sectPr w:rsidR="00C306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F9"/>
    <w:rsid w:val="006A34F9"/>
    <w:rsid w:val="00C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2EFA6"/>
  <w14:defaultImageDpi w14:val="0"/>
  <w15:docId w15:val="{96A8D77B-F91A-4ABD-B110-89D76C20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13503</Words>
  <Characters>76968</Characters>
  <Application>Microsoft Office Word</Application>
  <DocSecurity>0</DocSecurity>
  <Lines>641</Lines>
  <Paragraphs>180</Paragraphs>
  <ScaleCrop>false</ScaleCrop>
  <Company/>
  <LinksUpToDate>false</LinksUpToDate>
  <CharactersWithSpaces>90291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2024-12-30T20:55:00Z</dcterms:created>
  <dcterms:modified xsi:type="dcterms:W3CDTF">2024-12-30T20:55:00Z</dcterms:modified>
</cp:coreProperties>
</file>