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9528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6FD703EF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BED0F3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Гормональная регуляция процессов, лежащих в основе жизнедеятельности организма человека и обеспечивающих его гармоничное развитие из оплодотворенного овоцита в нормального ребенка, в течение многих лет продолжает привлекать внимание биологов и м</w:t>
      </w:r>
      <w:r>
        <w:rPr>
          <w:rFonts w:ascii="Times New Roman CYR" w:hAnsi="Times New Roman CYR" w:cs="Times New Roman CYR"/>
          <w:sz w:val="28"/>
          <w:szCs w:val="28"/>
        </w:rPr>
        <w:t>едиков. Этот интерес вполне оправдан. Гормоны, продуцируемые при беременности эндокринными железами, как самой женщины, так и ее плода. Являются одним из ведущих звеньев биологических механизмов. Они обеспечивают интеграцию всех процессов, лежащих в основе</w:t>
      </w:r>
      <w:r>
        <w:rPr>
          <w:rFonts w:ascii="Times New Roman CYR" w:hAnsi="Times New Roman CYR" w:cs="Times New Roman CYR"/>
          <w:sz w:val="28"/>
          <w:szCs w:val="28"/>
        </w:rPr>
        <w:t xml:space="preserve"> нормального эмбрионального и фетального онтогенеза, прогресса беременности и срочного родоразрешения. Это позволяет считать гормональные аспекты физиологической беременности проблемой, имеющей не только общебиологическое, биохимическое, медицинское, но и </w:t>
      </w:r>
      <w:r>
        <w:rPr>
          <w:rFonts w:ascii="Times New Roman CYR" w:hAnsi="Times New Roman CYR" w:cs="Times New Roman CYR"/>
          <w:sz w:val="28"/>
          <w:szCs w:val="28"/>
        </w:rPr>
        <w:t>социальное значение.</w:t>
      </w:r>
    </w:p>
    <w:p w14:paraId="0162CE20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Гормональный фон беременности у человека чрезвычайно сложен даже тогда, когда гестационный процесс протекает нормально и не сопровождается генитальной или экстрагенитальной (в том числе эндокринной) патологией. Эта сложность обусловлен</w:t>
      </w:r>
      <w:r>
        <w:rPr>
          <w:rFonts w:ascii="Times New Roman CYR" w:hAnsi="Times New Roman CYR" w:cs="Times New Roman CYR"/>
          <w:sz w:val="28"/>
          <w:szCs w:val="28"/>
        </w:rPr>
        <w:t>а многими обстоятельствами. Новый физиологический уровень функционирования организма женщины, каким является беременность, определяет включение новых, иных, чем вне ее, уровней корреляций в нейроэндокринной регуляции, координации и управлении функционально</w:t>
      </w:r>
      <w:r>
        <w:rPr>
          <w:rFonts w:ascii="Times New Roman CYR" w:hAnsi="Times New Roman CYR" w:cs="Times New Roman CYR"/>
          <w:sz w:val="28"/>
          <w:szCs w:val="28"/>
        </w:rPr>
        <w:t xml:space="preserve">й активностью всех органов и систем, обеспечивающих нормальный гестационный прогресс. Это относится как к системе поддержания адаптационного и метаболического гомеостаза организма, так и к системе, контролирующей состояние репродуктивной функции женщины и </w:t>
      </w:r>
      <w:r>
        <w:rPr>
          <w:rFonts w:ascii="Times New Roman CYR" w:hAnsi="Times New Roman CYR" w:cs="Times New Roman CYR"/>
          <w:sz w:val="28"/>
          <w:szCs w:val="28"/>
        </w:rPr>
        <w:t>внутриутробное развитие плода.</w:t>
      </w:r>
    </w:p>
    <w:p w14:paraId="468A5EEB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1962 г. Diczfalusy сформулировал основной постулат, лежащий в основе современной эндокринологии беременности. Он показал, что нормальное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развитие гестационного процесса обеспечивается фето-плацентарной системой (ФПС). Эта т</w:t>
      </w:r>
      <w:r>
        <w:rPr>
          <w:rFonts w:ascii="Times New Roman CYR" w:hAnsi="Times New Roman CYR" w:cs="Times New Roman CYR"/>
          <w:sz w:val="28"/>
          <w:szCs w:val="28"/>
        </w:rPr>
        <w:t>еория нашла свое дальнейшее, подтверждение, развитие и углубление в исследованиях многих авторов. Было показано, что только совокупная, гармоничная, тонко координированная деятельность отдельных звеньев общей системы является ключевым условием, которое обе</w:t>
      </w:r>
      <w:r>
        <w:rPr>
          <w:rFonts w:ascii="Times New Roman CYR" w:hAnsi="Times New Roman CYR" w:cs="Times New Roman CYR"/>
          <w:sz w:val="28"/>
          <w:szCs w:val="28"/>
        </w:rPr>
        <w:t>спечивает нормальный прогресс беременности.</w:t>
      </w:r>
    </w:p>
    <w:p w14:paraId="4568272D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о ФПС как о ведущем факторе пренатального онтогенеза человека оказалось весьма перспективным с позиций познания эндокринологии беременности.</w:t>
      </w:r>
    </w:p>
    <w:p w14:paraId="47B3CB6E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Взаимоотношения между организмом беременной женщины и вну</w:t>
      </w:r>
      <w:r>
        <w:rPr>
          <w:rFonts w:ascii="Times New Roman CYR" w:hAnsi="Times New Roman CYR" w:cs="Times New Roman CYR"/>
          <w:sz w:val="28"/>
          <w:szCs w:val="28"/>
        </w:rPr>
        <w:t>триутробно развивающимся плодом, их взаимозависимость и взаиморегуляция, а, следовательно, и нормальный прогресс гестационного процесса, в значительной степени определяются морфофункциональной (в первую очередь гормонопоэтической) компетентностью плаценты,</w:t>
      </w:r>
      <w:r>
        <w:rPr>
          <w:rFonts w:ascii="Times New Roman CYR" w:hAnsi="Times New Roman CYR" w:cs="Times New Roman CYR"/>
          <w:sz w:val="28"/>
          <w:szCs w:val="28"/>
        </w:rPr>
        <w:t xml:space="preserve"> этой новой эндокринной железы, формирующейся на ранних этапах беременности и завершающей свою деятельность с родами.</w:t>
      </w:r>
    </w:p>
    <w:p w14:paraId="57900BE2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Немаловажная роль в поддержании метаболического и адаптационного гомеостаза, который обеспечивают нормальный прогресс беременности, принад</w:t>
      </w:r>
      <w:r>
        <w:rPr>
          <w:rFonts w:ascii="Times New Roman CYR" w:hAnsi="Times New Roman CYR" w:cs="Times New Roman CYR"/>
          <w:sz w:val="28"/>
          <w:szCs w:val="28"/>
        </w:rPr>
        <w:t>лежит гормонопоэтической активности эндокринной системы плода. Анатомо-морфологическое формирование и начало гормональной активности последней начинается на ранних этапах пренатального онтогенеза. Таким образом, либо вся эндокринная система, либо отдельные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 эндокринные железы плода представляются немаловажным фактором, вносящим свои коррективы в формирование гормонального фона беременности у человека. Этот автономный и в то же время взаимообусловленный гормонопоэз отдельных составляющих системы мать - плацен</w:t>
      </w:r>
      <w:r>
        <w:rPr>
          <w:rFonts w:ascii="Times New Roman CYR" w:hAnsi="Times New Roman CYR" w:cs="Times New Roman CYR"/>
          <w:sz w:val="28"/>
          <w:szCs w:val="28"/>
        </w:rPr>
        <w:t xml:space="preserve">та - плод делает эндокринологию беременности весьма сложным феноменом. Индивидуальная специфичность биологического эффекта каждого из гормонов, продуцируемых ФПС, комплексность их воздействия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организм в значительной степени определяют нормальный прогрес</w:t>
      </w:r>
      <w:r>
        <w:rPr>
          <w:rFonts w:ascii="Times New Roman CYR" w:hAnsi="Times New Roman CYR" w:cs="Times New Roman CYR"/>
          <w:sz w:val="28"/>
          <w:szCs w:val="28"/>
        </w:rPr>
        <w:t>с беременности. В то же время сложность и многокомпонентность биологической конструкции системы мать - плацента - плод наряду с широкими и разнообразными функциональными возможностями может стать причиной ее особой уязвимости под влиянием вредных воздейств</w:t>
      </w:r>
      <w:r>
        <w:rPr>
          <w:rFonts w:ascii="Times New Roman CYR" w:hAnsi="Times New Roman CYR" w:cs="Times New Roman CYR"/>
          <w:sz w:val="28"/>
          <w:szCs w:val="28"/>
        </w:rPr>
        <w:t>ий окружающей среды.</w:t>
      </w:r>
    </w:p>
    <w:p w14:paraId="4C24BD89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функциональных связей в системе мать - плацента - плод приводит к патологическому течению беременности вплоть до её прерывания. Поэтому изучение гормонального фона нормальной гестационной динамики у человека чрезвычайно важно</w:t>
      </w:r>
      <w:r>
        <w:rPr>
          <w:rFonts w:ascii="Times New Roman CYR" w:hAnsi="Times New Roman CYR" w:cs="Times New Roman CYR"/>
          <w:sz w:val="28"/>
          <w:szCs w:val="28"/>
        </w:rPr>
        <w:t>: оно дает возможность сравнительной оценки гормонального баланса у женщин с патологическим течением беременности, обусловленным эндокринной дисфункцией.</w:t>
      </w:r>
    </w:p>
    <w:p w14:paraId="388801D8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значительный прогресс в области количественной аналитической биохимии гормонов в боль</w:t>
      </w:r>
      <w:r>
        <w:rPr>
          <w:rFonts w:ascii="Times New Roman CYR" w:hAnsi="Times New Roman CYR" w:cs="Times New Roman CYR"/>
          <w:sz w:val="28"/>
          <w:szCs w:val="28"/>
        </w:rPr>
        <w:t>шой степени облегчил выполнение указанных задач, Использование радиоиммунологических методов открыло широкие возможности определения гормонов, ряда их предшественников и метаболитов в биологических субстратах организма. Они же послужили основой для изучени</w:t>
      </w:r>
      <w:r>
        <w:rPr>
          <w:rFonts w:ascii="Times New Roman CYR" w:hAnsi="Times New Roman CYR" w:cs="Times New Roman CYR"/>
          <w:sz w:val="28"/>
          <w:szCs w:val="28"/>
        </w:rPr>
        <w:t>я динамики секреции отдельных гормонов, продуцируемых фето-плацентарной системой, как при физиологической беременности, так и при осложненной нарушением гинекологического, соматического и эндокринного статуса организма женщины.</w:t>
      </w:r>
    </w:p>
    <w:p w14:paraId="54BB8379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исследовании предст</w:t>
      </w:r>
      <w:r>
        <w:rPr>
          <w:rFonts w:ascii="Times New Roman CYR" w:hAnsi="Times New Roman CYR" w:cs="Times New Roman CYR"/>
          <w:sz w:val="28"/>
          <w:szCs w:val="28"/>
        </w:rPr>
        <w:t>авлена количественная и качественная характеристика гормонов ФПС. Это дает возможность изучить количественную динамику как гормонов, признанных традиционными регуляторами гестационного процесса, так и обширной группы гормонов, участвующих в регуляции метаб</w:t>
      </w:r>
      <w:r>
        <w:rPr>
          <w:rFonts w:ascii="Times New Roman CYR" w:hAnsi="Times New Roman CYR" w:cs="Times New Roman CYR"/>
          <w:sz w:val="28"/>
          <w:szCs w:val="28"/>
        </w:rPr>
        <w:t xml:space="preserve">олического гомеостаза организма. Последнее имеет немаловажное значение для нормального прогресса беременности, так как интенсивность и направленность процессов обмена биоорганических субстратов (белки, жиры, углеводы) определяет не только пластический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эн</w:t>
      </w:r>
      <w:r>
        <w:rPr>
          <w:rFonts w:ascii="Times New Roman CYR" w:hAnsi="Times New Roman CYR" w:cs="Times New Roman CYR"/>
          <w:sz w:val="28"/>
          <w:szCs w:val="28"/>
        </w:rPr>
        <w:t>ергетический фонды организма, но и в значительной степени влияет и на его адаптационно-компенсаторные возможности. В то же время является бесспорным участие гормонов метаболического спектра действия в обеспечении нормального течения гестационного процесса.</w:t>
      </w:r>
    </w:p>
    <w:p w14:paraId="38AFA827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гормональные корреляции, на фоне которых формируется и развивается гестационный процесс, являются ведущим фактором, обеспечивающим поддержание постоянства внутренней среды в системе мать - плацента - плод и нормальное развитие. Это может бы</w:t>
      </w:r>
      <w:r>
        <w:rPr>
          <w:rFonts w:ascii="Times New Roman CYR" w:hAnsi="Times New Roman CYR" w:cs="Times New Roman CYR"/>
          <w:sz w:val="28"/>
          <w:szCs w:val="28"/>
        </w:rPr>
        <w:t>ть использовано как основа для раскрытия и клинической оценки патогенетических механизмов, связанных с нарушением эндокринологического гомеостаза беременной, прогноза патологической беременности и назначения патогенетической терапии.</w:t>
      </w:r>
    </w:p>
    <w:p w14:paraId="45D2A8EC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DA74DE3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ГОРМОНАЛЬНАЯ РЕГУ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ЛЯЦИИ БЕРЕМЕННОСТИ (ЛИТЕРАТУРНЫЙ ОБЗОР)</w:t>
      </w:r>
    </w:p>
    <w:p w14:paraId="5663C35F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C4AFF68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Беременность</w:t>
      </w:r>
    </w:p>
    <w:p w14:paraId="74352832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540A30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 человека - особое состояние организма женщины, при котором в её репродуктивных органах находится развивающийся эмбрион или плод. Беременность возникает в результате слияния женской и му</w:t>
      </w:r>
      <w:r>
        <w:rPr>
          <w:rFonts w:ascii="Times New Roman CYR" w:hAnsi="Times New Roman CYR" w:cs="Times New Roman CYR"/>
          <w:sz w:val="28"/>
          <w:szCs w:val="28"/>
        </w:rPr>
        <w:t>жской половых клеток в маточной трубе, после чего происходит образование зиготы, содержащей 46 хромосом. В результате деления клеток образуется бластоциста, которая на седьмые сутки прикрепляется к стенке матки. В первые три месяца беременности (первый три</w:t>
      </w:r>
      <w:r>
        <w:rPr>
          <w:rFonts w:ascii="Times New Roman CYR" w:hAnsi="Times New Roman CYR" w:cs="Times New Roman CYR"/>
          <w:sz w:val="28"/>
          <w:szCs w:val="28"/>
        </w:rPr>
        <w:t xml:space="preserve">местр) закладываются органы плода, к концу 12-й недели полностью оформляется плацента. Через неё плод получает питательные вещества и происходит удаление конечных продуктов обмена. Длительность беременности человека составляет 9 месяцев, или 40 акушерских </w:t>
      </w:r>
      <w:r>
        <w:rPr>
          <w:rFonts w:ascii="Times New Roman CYR" w:hAnsi="Times New Roman CYR" w:cs="Times New Roman CYR"/>
          <w:sz w:val="28"/>
          <w:szCs w:val="28"/>
        </w:rPr>
        <w:t>недель (считаемых от даты последней менструации). В акушерстве различают беременность физиологическую и патологическую. В норме любая беременность завершается родовым актом - на свет рождается ребёнок, а в случае многоплодной беременности - близнецы (гомо-</w:t>
      </w:r>
      <w:r>
        <w:rPr>
          <w:rFonts w:ascii="Times New Roman CYR" w:hAnsi="Times New Roman CYR" w:cs="Times New Roman CYR"/>
          <w:sz w:val="28"/>
          <w:szCs w:val="28"/>
        </w:rPr>
        <w:t>идентичные или гетерозиготные - разные).</w:t>
      </w:r>
    </w:p>
    <w:p w14:paraId="5117AF60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AFCAD9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1.1.1 Беременность физиологическая</w:t>
      </w:r>
    </w:p>
    <w:p w14:paraId="3705998F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продолжительность беременности от оплодотворения до родов составляет 38 недель (эмбриональный срок). Средняя продолжительность беременности от начала последней менструации</w:t>
      </w:r>
      <w:r>
        <w:rPr>
          <w:rFonts w:ascii="Times New Roman CYR" w:hAnsi="Times New Roman CYR" w:cs="Times New Roman CYR"/>
          <w:sz w:val="28"/>
          <w:szCs w:val="28"/>
        </w:rPr>
        <w:t xml:space="preserve"> до родов составляет 40 недель (акушерский срок). Использование акушерского срока более распространено в медицине, так как дата оплодотворения, как правило, трудноопределима [1].</w:t>
      </w:r>
    </w:p>
    <w:p w14:paraId="6CE0DBA9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Внутриутробное развитие человека принято разделять на периоды. Развитие эмбри</w:t>
      </w:r>
      <w:r>
        <w:rPr>
          <w:rFonts w:ascii="Times New Roman CYR" w:hAnsi="Times New Roman CYR" w:cs="Times New Roman CYR"/>
          <w:sz w:val="28"/>
          <w:szCs w:val="28"/>
        </w:rPr>
        <w:t>она от оплодотворения яйцеклетки до начала имплантации (первая неделя развития) характеризуют как преимплантационный период, последующее развитие относят к постимплантационному периоду. В преимплантационный период эмбрион не прикреплен к стенке матки матер</w:t>
      </w:r>
      <w:r>
        <w:rPr>
          <w:rFonts w:ascii="Times New Roman CYR" w:hAnsi="Times New Roman CYR" w:cs="Times New Roman CYR"/>
          <w:sz w:val="28"/>
          <w:szCs w:val="28"/>
        </w:rPr>
        <w:t>и, в течение первых 4 дней эмбрион движется от места оплодотворения по фаллопиевой трубе в сторону матки, на 5-6 день развития эмбрион находится в матке женщины, подготавливая себя к имплантации. Также принято выделять эмбриональный и фетальный периоды раз</w:t>
      </w:r>
      <w:r>
        <w:rPr>
          <w:rFonts w:ascii="Times New Roman CYR" w:hAnsi="Times New Roman CYR" w:cs="Times New Roman CYR"/>
          <w:sz w:val="28"/>
          <w:szCs w:val="28"/>
        </w:rPr>
        <w:t>вития.</w:t>
      </w:r>
    </w:p>
    <w:p w14:paraId="0957E500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Эмбриональный период длится от момента оплодотворения до конца 8 недели эмбрионального срока (10 неделя акушерского срока). В течение эмбрионального периода происходят оплодотворение, дробление (образование многоклеточности), имплантация (внедрение </w:t>
      </w:r>
      <w:r>
        <w:rPr>
          <w:rFonts w:ascii="Times New Roman CYR" w:hAnsi="Times New Roman CYR" w:cs="Times New Roman CYR"/>
          <w:sz w:val="28"/>
          <w:szCs w:val="28"/>
        </w:rPr>
        <w:t>в матку), гаструляция (образование зародышевых листков), органогенез (формирование органов), плацентация и прочие процессы. В течение эмбрионального периода зародыш увеличивается в размере с 0,1 мм (оплодотворенная яйцеклетка) до 3 см (без учёта плодных об</w:t>
      </w:r>
      <w:r>
        <w:rPr>
          <w:rFonts w:ascii="Times New Roman CYR" w:hAnsi="Times New Roman CYR" w:cs="Times New Roman CYR"/>
          <w:sz w:val="28"/>
          <w:szCs w:val="28"/>
        </w:rPr>
        <w:t>олочек). Изначально зародыш не напоминает младенца и лишь постепенно он приобретает черты и строение, сходные с младенцем. На последней неделе эмбрионального срока у эмбриона исчезают некоторые эмбриональные структуры (жаберные дуги и жаберные щели, хвост,</w:t>
      </w:r>
      <w:r>
        <w:rPr>
          <w:rFonts w:ascii="Times New Roman CYR" w:hAnsi="Times New Roman CYR" w:cs="Times New Roman CYR"/>
          <w:sz w:val="28"/>
          <w:szCs w:val="28"/>
        </w:rPr>
        <w:t xml:space="preserve"> уменьшается аллантоис)[1].</w:t>
      </w:r>
    </w:p>
    <w:p w14:paraId="0BF8D532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Фетальный период длится, начиная с 11 недели акушерского срока до родов. К началу фетального периода у плода сформированы все системы органов (развитие происходит в рамках сформированных систем), внешне плод напоминает младенца,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происходит интенсивный рост плода и изменение пропорций тела.</w:t>
      </w:r>
    </w:p>
    <w:p w14:paraId="6417885F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Чувствительность эмбриона и плода к негативным воздействиям тем выше, чем меньше срок беременности. В течение эмбрионального периода риск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спонтанного прерывания беременности приблизительно в 10</w:t>
      </w:r>
      <w:r>
        <w:rPr>
          <w:rFonts w:ascii="Times New Roman CYR" w:hAnsi="Times New Roman CYR" w:cs="Times New Roman CYR"/>
          <w:sz w:val="28"/>
          <w:szCs w:val="28"/>
        </w:rPr>
        <w:t xml:space="preserve"> раз выше, чем в течение фетального периода[1].</w:t>
      </w:r>
    </w:p>
    <w:p w14:paraId="75D7A0F7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 женщины принято разделять на так называемые «триместры» (периоды по три месяца). Соответственно говорят о первом, втором и третьем триместрах беременности. Каждый из триместров характеризуется оп</w:t>
      </w:r>
      <w:r>
        <w:rPr>
          <w:rFonts w:ascii="Times New Roman CYR" w:hAnsi="Times New Roman CYR" w:cs="Times New Roman CYR"/>
          <w:sz w:val="28"/>
          <w:szCs w:val="28"/>
        </w:rPr>
        <w:t>ределенными акушерскими особенностями и рисками.</w:t>
      </w:r>
    </w:p>
    <w:p w14:paraId="6C47189E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Датировка беременности в неделях и месяцах от даты последней менструации представлена на рис.1.1.</w:t>
      </w:r>
    </w:p>
    <w:p w14:paraId="7E884D05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</w:rPr>
      </w:pPr>
    </w:p>
    <w:p w14:paraId="4DFFC11C" w14:textId="2552EEA9" w:rsidR="00000000" w:rsidRDefault="00440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F15B13" wp14:editId="511B748C">
            <wp:extent cx="5819775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03898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A80EDE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1.1 - Шкала периода беременности [1]</w:t>
      </w:r>
    </w:p>
    <w:p w14:paraId="324F007D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D28AD6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момента возникновения беременности формируются две весьма тесно взаимосвязанные между собой системы[1]:</w:t>
      </w:r>
    </w:p>
    <w:p w14:paraId="7724FBE5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функциональная система материнского организма, которая обеспечивает со</w:t>
      </w:r>
      <w:r>
        <w:rPr>
          <w:rFonts w:ascii="Times New Roman CYR" w:hAnsi="Times New Roman CYR" w:cs="Times New Roman CYR"/>
          <w:sz w:val="28"/>
          <w:szCs w:val="28"/>
        </w:rPr>
        <w:t>здание всех необходимых для правильного развития плода условий;</w:t>
      </w:r>
    </w:p>
    <w:p w14:paraId="60E07D52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функциональная система плода, ответственная в основном, за поддержание его нормального гомеостаза.</w:t>
      </w:r>
    </w:p>
    <w:p w14:paraId="1F3499D1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связующим звеном между этими двумя функциональными системами на определённом этапе те</w:t>
      </w:r>
      <w:r>
        <w:rPr>
          <w:rFonts w:ascii="Times New Roman CYR" w:hAnsi="Times New Roman CYR" w:cs="Times New Roman CYR"/>
          <w:sz w:val="28"/>
          <w:szCs w:val="28"/>
        </w:rPr>
        <w:t>чения беременности становится плацента - таким образом, для защиты чужеродного (с точки зрения иммунной системы матери) плода формируется ФПС. В связи с наличием тесной морфофункциональной связи между плодом и плацентой оба этих образования обычно описываю</w:t>
      </w:r>
      <w:r>
        <w:rPr>
          <w:rFonts w:ascii="Times New Roman CYR" w:hAnsi="Times New Roman CYR" w:cs="Times New Roman CYR"/>
          <w:sz w:val="28"/>
          <w:szCs w:val="28"/>
        </w:rPr>
        <w:t>т как единую фетоплацентарную систему.</w:t>
      </w:r>
    </w:p>
    <w:p w14:paraId="3FFDB766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 патологическая</w:t>
      </w:r>
    </w:p>
    <w:p w14:paraId="0371A10B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 течения перинатального периода в немаловажной степени определяет особенности развития и состояние здоровья плода, а также в детском и зрелом возрасте. Значительное влияние на течен</w:t>
      </w:r>
      <w:r>
        <w:rPr>
          <w:rFonts w:ascii="Times New Roman CYR" w:hAnsi="Times New Roman CYR" w:cs="Times New Roman CYR"/>
          <w:sz w:val="28"/>
          <w:szCs w:val="28"/>
        </w:rPr>
        <w:t>ие перинатального периода онтогенеза оказывают факторы, определяющие особенности развития эмбриона и плода до достижения 28-недельного срока, а также состояние половых клеток родителей (гамет), давших начало новой жизни. Современной науке известно, что ано</w:t>
      </w:r>
      <w:r>
        <w:rPr>
          <w:rFonts w:ascii="Times New Roman CYR" w:hAnsi="Times New Roman CYR" w:cs="Times New Roman CYR"/>
          <w:sz w:val="28"/>
          <w:szCs w:val="28"/>
        </w:rPr>
        <w:t>малии развития и заболевания плода прежде всего обусловлены[1]:</w:t>
      </w:r>
    </w:p>
    <w:p w14:paraId="393BE66F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хромосомными и генными нарушениями (мутациями);</w:t>
      </w:r>
    </w:p>
    <w:p w14:paraId="4A03F615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влиянием неблагоприятных факторов окружающей среды;</w:t>
      </w:r>
    </w:p>
    <w:p w14:paraId="15046198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генетическими нарушениями, способными реализоваться (проявляться) только в результате воздей</w:t>
      </w:r>
      <w:r>
        <w:rPr>
          <w:rFonts w:ascii="Times New Roman CYR" w:hAnsi="Times New Roman CYR" w:cs="Times New Roman CYR"/>
          <w:sz w:val="28"/>
          <w:szCs w:val="28"/>
        </w:rPr>
        <w:t>ствия неблагоприятных факторов окружающей среды.</w:t>
      </w:r>
    </w:p>
    <w:p w14:paraId="6420AF27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тем, что патологические факторы, влияющие на риск возникновения перинатальной патологии, обладают неодинаковым эффектом, выделяют:</w:t>
      </w:r>
    </w:p>
    <w:p w14:paraId="54EC4814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гаметопатии - поражение гамет родителей или их предков, а также по</w:t>
      </w:r>
      <w:r>
        <w:rPr>
          <w:rFonts w:ascii="Times New Roman CYR" w:hAnsi="Times New Roman CYR" w:cs="Times New Roman CYR"/>
          <w:sz w:val="28"/>
          <w:szCs w:val="28"/>
        </w:rPr>
        <w:t>вреждение зиготы ненаследственными факторами на первых стадиях её дробления. Причинами гаметопатий являются разнообразные влияния вредных факторов внешней среды на половые клетки родителей или предков, вызывающие мутации, в том числе и так называемые спонт</w:t>
      </w:r>
      <w:r>
        <w:rPr>
          <w:rFonts w:ascii="Times New Roman CYR" w:hAnsi="Times New Roman CYR" w:cs="Times New Roman CYR"/>
          <w:sz w:val="28"/>
          <w:szCs w:val="28"/>
        </w:rPr>
        <w:t>анные мутации;</w:t>
      </w:r>
    </w:p>
    <w:p w14:paraId="07960A1A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эмбриопатии - это заболевания и повреждения зародыша, возникающие в период от образования эмбриобласта, с середины 1-го до конца 3-го мес. внутриутробного развития. Причиной эмбриопатии могут явиться наследственные генетические нарушения, ин</w:t>
      </w:r>
      <w:r>
        <w:rPr>
          <w:rFonts w:ascii="Times New Roman CYR" w:hAnsi="Times New Roman CYR" w:cs="Times New Roman CYR"/>
          <w:sz w:val="28"/>
          <w:szCs w:val="28"/>
        </w:rPr>
        <w:t xml:space="preserve">фекционные заболевания, интоксикация ядами, недостаток кислорода, лучевые и другие болезнетворные влияния, передаваемые от матери зародышу. Эмбриопатии приводят к нарушению формирования органов зародыша и являются причиной пороков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развития органов и частей</w:t>
      </w:r>
      <w:r>
        <w:rPr>
          <w:rFonts w:ascii="Times New Roman CYR" w:hAnsi="Times New Roman CYR" w:cs="Times New Roman CYR"/>
          <w:sz w:val="28"/>
          <w:szCs w:val="28"/>
        </w:rPr>
        <w:t xml:space="preserve"> тела, самопроизвольных абортов;</w:t>
      </w:r>
    </w:p>
    <w:p w14:paraId="220E2AF7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фетопатии - врождённая патология, возникающая в фетальном периоде беременности и связанная с различными заболеваниями, такими, как врождённый токсоплазмоз, врождённый сифилис, цитомегалия, вторичная микроцефалия, генетическ</w:t>
      </w:r>
      <w:r>
        <w:rPr>
          <w:rFonts w:ascii="Times New Roman CYR" w:hAnsi="Times New Roman CYR" w:cs="Times New Roman CYR"/>
          <w:sz w:val="28"/>
          <w:szCs w:val="28"/>
        </w:rPr>
        <w:t>и детерминированная гидроцефалия, врождённый гипотиреоз, миотоническая дистрофия Штейнерта-Баттона, миопатия Дюшенна, СПИД.</w:t>
      </w:r>
    </w:p>
    <w:p w14:paraId="1492FCF5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FEF175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Эндокринные железы и их гормоны</w:t>
      </w:r>
    </w:p>
    <w:p w14:paraId="00820706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542BC7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возникновения и нормального течения беременности необходимы условия, в создании которых чр</w:t>
      </w:r>
      <w:r>
        <w:rPr>
          <w:rFonts w:ascii="Times New Roman CYR" w:hAnsi="Times New Roman CYR" w:cs="Times New Roman CYR"/>
          <w:sz w:val="28"/>
          <w:szCs w:val="28"/>
        </w:rPr>
        <w:t>езвычайно важное участие принимают железы внутренней секреции.</w:t>
      </w:r>
    </w:p>
    <w:p w14:paraId="1320266C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6EB3E5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1.2.1 Гипофизарные гормоны</w:t>
      </w:r>
    </w:p>
    <w:p w14:paraId="58F8324B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гипофизным гормонам относят гормоны передней доли гипофиза: гонадотропные гормоны (фолликулостимулирующий гормон (ФСГ), лютеотропный гормон (ЛГ)), пролактин (Прл),</w:t>
      </w:r>
      <w:r>
        <w:rPr>
          <w:rFonts w:ascii="Times New Roman CYR" w:hAnsi="Times New Roman CYR" w:cs="Times New Roman CYR"/>
          <w:sz w:val="28"/>
          <w:szCs w:val="28"/>
        </w:rPr>
        <w:t xml:space="preserve"> тиреотропный гормон (ТТГ), соматотропный гормон (СТГ), адренокортикотропный гормон (АКТГ), и гормоны задней доли гипофиза: вазопрессин (ВП) и окситоцин (ОТ).</w:t>
      </w:r>
    </w:p>
    <w:p w14:paraId="44AE3E2A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Гонадотропные гормоны - к этой группе относят ФСГ, ЛГ, а так же хорионический гонадотропин челове</w:t>
      </w:r>
      <w:r>
        <w:rPr>
          <w:rFonts w:ascii="Times New Roman CYR" w:hAnsi="Times New Roman CYR" w:cs="Times New Roman CYR"/>
          <w:sz w:val="28"/>
          <w:szCs w:val="28"/>
        </w:rPr>
        <w:t xml:space="preserve">ка (ХГЧ). По строению они являются гликопротеидами с молекулярной массой более 30 кД и состоят из двух субъединиц, </w:t>
      </w:r>
      <w:r>
        <w:rPr>
          <w:rFonts w:ascii="Times New Roman" w:hAnsi="Times New Roman" w:cs="Times New Roman"/>
          <w:sz w:val="28"/>
          <w:szCs w:val="28"/>
        </w:rPr>
        <w:t xml:space="preserve">α - </w:t>
      </w:r>
      <w:r>
        <w:rPr>
          <w:rFonts w:ascii="Times New Roman CYR" w:hAnsi="Times New Roman CYR" w:cs="Times New Roman CYR"/>
          <w:sz w:val="28"/>
          <w:szCs w:val="28"/>
        </w:rPr>
        <w:t xml:space="preserve">субъединица для этих гормонов и для ТТГ идентична, тогда как </w:t>
      </w:r>
      <w:r>
        <w:rPr>
          <w:rFonts w:ascii="Times New Roman" w:hAnsi="Times New Roman" w:cs="Times New Roman"/>
          <w:sz w:val="28"/>
          <w:szCs w:val="28"/>
        </w:rPr>
        <w:t xml:space="preserve">β - </w:t>
      </w:r>
      <w:r>
        <w:rPr>
          <w:rFonts w:ascii="Times New Roman CYR" w:hAnsi="Times New Roman CYR" w:cs="Times New Roman CYR"/>
          <w:sz w:val="28"/>
          <w:szCs w:val="28"/>
        </w:rPr>
        <w:t>субъединица - различна.</w:t>
      </w:r>
    </w:p>
    <w:p w14:paraId="6B939FB5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Фолликулостимулирующий гормон (фоллитропин</w:t>
      </w:r>
      <w:r>
        <w:rPr>
          <w:rFonts w:ascii="Times New Roman CYR" w:hAnsi="Times New Roman CYR" w:cs="Times New Roman CYR"/>
          <w:sz w:val="28"/>
          <w:szCs w:val="28"/>
        </w:rPr>
        <w:t>) - биологическая роль заключается в стимуляции:</w:t>
      </w:r>
    </w:p>
    <w:p w14:paraId="1962C36A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роста примордиальных фолликулов;</w:t>
      </w:r>
    </w:p>
    <w:p w14:paraId="7CEF7945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образования фолликулярной жидкости и транспорта ее в полость фолликула;</w:t>
      </w:r>
    </w:p>
    <w:p w14:paraId="0A0C3C03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образования рецепторов к ЛГ на мембране гранулезных клеток;</w:t>
      </w:r>
    </w:p>
    <w:p w14:paraId="126700F4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активации ароматазы клеток гранулёзы - кра</w:t>
      </w:r>
      <w:r>
        <w:rPr>
          <w:rFonts w:ascii="Times New Roman CYR" w:hAnsi="Times New Roman CYR" w:cs="Times New Roman CYR"/>
          <w:sz w:val="28"/>
          <w:szCs w:val="28"/>
        </w:rPr>
        <w:t>йне важного фермента, который андрогены (андростендион и тестостерон (Тс)) превращает в эстрогены (эстрон (Е1) и эстрадиол (Е2)).</w:t>
      </w:r>
    </w:p>
    <w:p w14:paraId="149C5D85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Лютеотропныйгормон (лютропин) - биологическая роль в организме заключается в стимуляции:</w:t>
      </w:r>
    </w:p>
    <w:p w14:paraId="4DBC78BA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синтеза андрогенов в клетках теки фол</w:t>
      </w:r>
      <w:r>
        <w:rPr>
          <w:rFonts w:ascii="Times New Roman CYR" w:hAnsi="Times New Roman CYR" w:cs="Times New Roman CYR"/>
          <w:sz w:val="28"/>
          <w:szCs w:val="28"/>
        </w:rPr>
        <w:t>ликулов;</w:t>
      </w:r>
    </w:p>
    <w:p w14:paraId="5270675D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секреции прогестерона, простагландинов в клетках гранулезы;</w:t>
      </w:r>
    </w:p>
    <w:p w14:paraId="3D3A34ED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действия простагландинов и протеолитических ферментов, что приводит к истончению и разрыву стенки фолликула;</w:t>
      </w:r>
    </w:p>
    <w:p w14:paraId="7D0D2F47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процесса лютеинизации клеток гранулезы овулировавшего фолликула и формирования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желтого тела.</w:t>
      </w:r>
    </w:p>
    <w:p w14:paraId="7DDBA60F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Пролактин - белок с молекулярной массой около 23 кД. Секретируется лактотропными клетками передней доли гипофиза. По структуре гомологичен СТГ и ПЛ. Основная биологическая роль - рост и развитие молочной железы и интенсивная стимуляция лакта</w:t>
      </w:r>
      <w:r>
        <w:rPr>
          <w:rFonts w:ascii="Times New Roman CYR" w:hAnsi="Times New Roman CYR" w:cs="Times New Roman CYR"/>
          <w:sz w:val="28"/>
          <w:szCs w:val="28"/>
        </w:rPr>
        <w:t>ции. У небеременных в яичнике нормальный уровень Прл необходим для синтеза желтым телом ПГ, тогда как повышенное содержание Прл подавляет стероидогенез и является одной из причин ановуляторного цикла, что подразумевает в себе монофазный МЦ, характеризующий</w:t>
      </w:r>
      <w:r>
        <w:rPr>
          <w:rFonts w:ascii="Times New Roman CYR" w:hAnsi="Times New Roman CYR" w:cs="Times New Roman CYR"/>
          <w:sz w:val="28"/>
          <w:szCs w:val="28"/>
        </w:rPr>
        <w:t>ся отсутствием овуляции и фазы развития желтого тела, с сохранением регулярности и ритмичности маточных кровотечений.</w:t>
      </w:r>
    </w:p>
    <w:p w14:paraId="6E7E839C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Половые гормоны[2]</w:t>
      </w:r>
    </w:p>
    <w:p w14:paraId="068BE2C0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Эстрадиол(17-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-эстрадиол, 17-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эстра-1,3,5(10)-триен-3,17-днол, Е2) - стероидный гормон, cинтезируется вклетках фоллику</w:t>
      </w:r>
      <w:r>
        <w:rPr>
          <w:rFonts w:ascii="Times New Roman CYR" w:hAnsi="Times New Roman CYR" w:cs="Times New Roman CYR"/>
          <w:sz w:val="28"/>
          <w:szCs w:val="28"/>
        </w:rPr>
        <w:t xml:space="preserve">лов, желтом теле и плаценте под влиянием ФСГ из андрогенов путем их ароматизации. Ароматаза - фермент, который так же называется эстрогенсинтетазой, катализирует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образование ароматических С18-эстрогенов (Е1 и Е2) из С19-андрогенов (андростендиона и тестост</w:t>
      </w:r>
      <w:r>
        <w:rPr>
          <w:rFonts w:ascii="Times New Roman CYR" w:hAnsi="Times New Roman CYR" w:cs="Times New Roman CYR"/>
          <w:sz w:val="28"/>
          <w:szCs w:val="28"/>
        </w:rPr>
        <w:t>ерона (Тс)). Наряду с Е2 в фолликулах синтезируются Е1 и эстриол (Е3), которые представляют собой последовательные метаболиты Е2.</w:t>
      </w:r>
    </w:p>
    <w:p w14:paraId="3F868298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Эстрон (3- гидроксиэстра-1,3,5(10)-триен-17-он, Е1) - основной метаболит Е2, хотя может образовываться и непосредственно из ан</w:t>
      </w:r>
      <w:r>
        <w:rPr>
          <w:rFonts w:ascii="Times New Roman CYR" w:hAnsi="Times New Roman CYR" w:cs="Times New Roman CYR"/>
          <w:sz w:val="28"/>
          <w:szCs w:val="28"/>
        </w:rPr>
        <w:t>дрогенов путем их ароматизации. Е1 имеет небольшую эстрогенную активность, синтезируется фолликулярным эпителием, при беременности - плацентой. В неизмененном виде выделяется с мочой.</w:t>
      </w:r>
    </w:p>
    <w:p w14:paraId="264CC674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Е2 оказывает определяющее влияние на развитие и функции половых органов </w:t>
      </w:r>
      <w:r>
        <w:rPr>
          <w:rFonts w:ascii="Times New Roman CYR" w:hAnsi="Times New Roman CYR" w:cs="Times New Roman CYR"/>
          <w:sz w:val="28"/>
          <w:szCs w:val="28"/>
        </w:rPr>
        <w:t>и формирование вторичных половых признаков, а так же на развитие яйцеклетки и регуляцию МЦ.</w:t>
      </w:r>
    </w:p>
    <w:p w14:paraId="6A6623AF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Эстриол(16-</w:t>
      </w:r>
      <w:r>
        <w:rPr>
          <w:rFonts w:ascii="Times New Roman" w:hAnsi="Times New Roman" w:cs="Times New Roman"/>
          <w:sz w:val="28"/>
          <w:szCs w:val="28"/>
        </w:rPr>
        <w:t>α, 17-β-</w:t>
      </w:r>
      <w:r>
        <w:rPr>
          <w:rFonts w:ascii="Times New Roman CYR" w:hAnsi="Times New Roman CYR" w:cs="Times New Roman CYR"/>
          <w:sz w:val="28"/>
          <w:szCs w:val="28"/>
        </w:rPr>
        <w:t>эстриол, Е3) - стероидный гормон, у небеременных синтезпроисходит в печени путем преобразования Е2 и Е1. Обладает низкой эстрогенной активностью,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проявляя даже антиэстрогенные свойства; оказывает противоопухолевое действие; подавляет гонадотропную функцию гипофиза; стимулирует пролиферацию эпителия шейки матки, влагалища, вульвы и цервикальную секрецию. Считается, что Е3 оказывает антиимплантационн</w:t>
      </w:r>
      <w:r>
        <w:rPr>
          <w:rFonts w:ascii="Times New Roman CYR" w:hAnsi="Times New Roman CYR" w:cs="Times New Roman CYR"/>
          <w:sz w:val="28"/>
          <w:szCs w:val="28"/>
        </w:rPr>
        <w:t>ое действие, что может быть причиной бесплодия, которое подавляется действием Е2.Количественно преобладает только при беременности, когда по его уровню в крови и по экскреции с мочой можно оценивать состояние ФПС.</w:t>
      </w:r>
    </w:p>
    <w:p w14:paraId="6B73DEB7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Прогестерон (ПГ) - стероидный гормон, синт</w:t>
      </w:r>
      <w:r>
        <w:rPr>
          <w:rFonts w:ascii="Times New Roman CYR" w:hAnsi="Times New Roman CYR" w:cs="Times New Roman CYR"/>
          <w:sz w:val="28"/>
          <w:szCs w:val="28"/>
        </w:rPr>
        <w:t>езируемый гранулярными клетками и клетками теки желтого тела, плацента и корой надпочечников под влиянием ЛГ, а при беременности - ХГЧ. В крови находится как в свободном, так и в связанном с белками состояниях. Период полураспада составляет несколько минут</w:t>
      </w:r>
      <w:r>
        <w:rPr>
          <w:rFonts w:ascii="Times New Roman CYR" w:hAnsi="Times New Roman CYR" w:cs="Times New Roman CYR"/>
          <w:sz w:val="28"/>
          <w:szCs w:val="28"/>
        </w:rPr>
        <w:t>, основная часть ПГметаболизируется в печени и секретируется в мочу в виде прегнандиола, а так же его соединений с глюкуроновой и серной кислотами. Кроме Пг в яичниках и надпочечниках синтезируется 17</w:t>
      </w:r>
      <w:r>
        <w:rPr>
          <w:rFonts w:ascii="Times New Roman" w:hAnsi="Times New Roman" w:cs="Times New Roman"/>
          <w:sz w:val="28"/>
          <w:szCs w:val="28"/>
        </w:rPr>
        <w:t xml:space="preserve">α-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гидроксипрогестерон(17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ГП) и ряд биологически мало а</w:t>
      </w:r>
      <w:r>
        <w:rPr>
          <w:rFonts w:ascii="Times New Roman CYR" w:hAnsi="Times New Roman CYR" w:cs="Times New Roman CYR"/>
          <w:sz w:val="28"/>
          <w:szCs w:val="28"/>
        </w:rPr>
        <w:t>ктивных метаболитов.</w:t>
      </w:r>
    </w:p>
    <w:p w14:paraId="57341322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Пг вызывает изменения в эндометрии, подготавливая его к имплантации зародыша; способствует сохранению беременности, подавляя активность гладкой мускулатуры матки и развитие фолликулов в яичниках; стимулирует развитие концевых секреторн</w:t>
      </w:r>
      <w:r>
        <w:rPr>
          <w:rFonts w:ascii="Times New Roman CYR" w:hAnsi="Times New Roman CYR" w:cs="Times New Roman CYR"/>
          <w:sz w:val="28"/>
          <w:szCs w:val="28"/>
        </w:rPr>
        <w:t>ых отделов молочных желез; уменьшает порог возбудимости гладкомышечных клеток миометрия, поддерживает тонус шейки матки.</w:t>
      </w:r>
    </w:p>
    <w:p w14:paraId="03CED48D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Тестостерон (Тс) - стероидный гормон, продуцируемый корой надпочечников и яичниками в соотношении 1:1 в количестве около 1 мг/сутки. Пр</w:t>
      </w:r>
      <w:r>
        <w:rPr>
          <w:rFonts w:ascii="Times New Roman CYR" w:hAnsi="Times New Roman CYR" w:cs="Times New Roman CYR"/>
          <w:sz w:val="28"/>
          <w:szCs w:val="28"/>
        </w:rPr>
        <w:t xml:space="preserve">имерно 97-99 % гормона циркулирует в крови в связанной с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глобулином и тестостерон-связывающим глобулином форме. В печени происходит инактивация Тс и превращение его в 17-КС.</w:t>
      </w:r>
    </w:p>
    <w:p w14:paraId="30BCC67E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Андрогены в женском организме служат субстратом для образования эстрогенов, а та</w:t>
      </w:r>
      <w:r>
        <w:rPr>
          <w:rFonts w:ascii="Times New Roman CYR" w:hAnsi="Times New Roman CYR" w:cs="Times New Roman CYR"/>
          <w:sz w:val="28"/>
          <w:szCs w:val="28"/>
        </w:rPr>
        <w:t>к же стимулируют предовуляторный выброс ЛГ.</w:t>
      </w:r>
    </w:p>
    <w:p w14:paraId="55179C20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Наряду с Тс яичники образуют </w:t>
      </w:r>
      <w:r>
        <w:rPr>
          <w:rFonts w:ascii="Times New Roman" w:hAnsi="Times New Roman" w:cs="Times New Roman"/>
          <w:sz w:val="28"/>
          <w:szCs w:val="28"/>
        </w:rPr>
        <w:t>α4-</w:t>
      </w:r>
      <w:r>
        <w:rPr>
          <w:rFonts w:ascii="Times New Roman CYR" w:hAnsi="Times New Roman CYR" w:cs="Times New Roman CYR"/>
          <w:sz w:val="28"/>
          <w:szCs w:val="28"/>
        </w:rPr>
        <w:t>андростендион (</w:t>
      </w:r>
      <w:r>
        <w:rPr>
          <w:rFonts w:ascii="Times New Roman" w:hAnsi="Times New Roman" w:cs="Times New Roman"/>
          <w:sz w:val="28"/>
          <w:szCs w:val="28"/>
        </w:rPr>
        <w:t>α4-</w:t>
      </w:r>
      <w:r>
        <w:rPr>
          <w:rFonts w:ascii="Times New Roman CYR" w:hAnsi="Times New Roman CYR" w:cs="Times New Roman CYR"/>
          <w:sz w:val="28"/>
          <w:szCs w:val="28"/>
        </w:rPr>
        <w:t>АСД) - андроген, который относится к 17-КС и образуется так же корой надпочечников. Для него характерен суточный ритм секреции с максимумом в утренние часы. В дин</w:t>
      </w:r>
      <w:r>
        <w:rPr>
          <w:rFonts w:ascii="Times New Roman CYR" w:hAnsi="Times New Roman CYR" w:cs="Times New Roman CYR"/>
          <w:sz w:val="28"/>
          <w:szCs w:val="28"/>
        </w:rPr>
        <w:t>амике МЦ максимальный уровень отмечен в овуляторный период. В периферических тканях гормон превращается в андрогены (Тс и 5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дигидро-Тс).</w:t>
      </w:r>
    </w:p>
    <w:p w14:paraId="05CD54FD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низком содержании андрогенов в крови и фолликулярной жидкости усиливается процесс ароматизации и образование эстро</w:t>
      </w:r>
      <w:r>
        <w:rPr>
          <w:rFonts w:ascii="Times New Roman CYR" w:hAnsi="Times New Roman CYR" w:cs="Times New Roman CYR"/>
          <w:sz w:val="28"/>
          <w:szCs w:val="28"/>
        </w:rPr>
        <w:t>генов, при высоком - вызывается атрезию фолликула. Повышение их количества в крови при гиперплазии коры надпочечников и при гормонально активных опухолях у женщин обуславливает формирование вторичных мужских половых признаков.</w:t>
      </w:r>
    </w:p>
    <w:p w14:paraId="31422DD3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Гормоны коркового слоя надпоч</w:t>
      </w:r>
      <w:r>
        <w:rPr>
          <w:rFonts w:ascii="Times New Roman CYR" w:hAnsi="Times New Roman CYR" w:cs="Times New Roman CYR"/>
          <w:sz w:val="28"/>
          <w:szCs w:val="28"/>
        </w:rPr>
        <w:t>ечников[2]</w:t>
      </w:r>
    </w:p>
    <w:p w14:paraId="52E4CF2B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Дегидроэпиандростерон (ДГЭА) - представляет собой андроген, который относится к 17-кетостероидам; секретируется сетчатой зоной коры надпочечников. У него короткий период полураспада, а концентрация в крови максимальна в утренние часы. ДГЭА катаб</w:t>
      </w:r>
      <w:r>
        <w:rPr>
          <w:rFonts w:ascii="Times New Roman CYR" w:hAnsi="Times New Roman CYR" w:cs="Times New Roman CYR"/>
          <w:sz w:val="28"/>
          <w:szCs w:val="28"/>
        </w:rPr>
        <w:t>олизируется в андростендиол, Тс и 5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дигидро-Тс.</w:t>
      </w:r>
    </w:p>
    <w:p w14:paraId="2EEC8475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ДГЭА является очень чувствительным показателем активности синтеза андрогенов в надпочечниках. Этот показатель необходим при оценке функции полового созревания у детей, поскольку рост уровня ДГЭА в крови хоро</w:t>
      </w:r>
      <w:r>
        <w:rPr>
          <w:rFonts w:ascii="Times New Roman CYR" w:hAnsi="Times New Roman CYR" w:cs="Times New Roman CYR"/>
          <w:sz w:val="28"/>
          <w:szCs w:val="28"/>
        </w:rPr>
        <w:t>шо коррелирует с развитием вторичных половых признаков.</w:t>
      </w:r>
    </w:p>
    <w:p w14:paraId="42A23C31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Кортизол (Кр) - стероидный гормон, который вырабатывается пучковой зоной коры надпочечников. Его секреция стимулируется АКТГ передней доли гипофиза. В крови связан с транскортином (кортикостероидсвязы</w:t>
      </w:r>
      <w:r>
        <w:rPr>
          <w:rFonts w:ascii="Times New Roman CYR" w:hAnsi="Times New Roman CYR" w:cs="Times New Roman CYR"/>
          <w:sz w:val="28"/>
          <w:szCs w:val="28"/>
        </w:rPr>
        <w:t>вающий глобулин), альбумином и сексстероидсвязывающим глобулином. Лишь 10 % Кр в крови находится в свободном состоянии и выделяется с мочой в неизмененном виде. Основной эффект Кр заключается в системной регуляции обмена веществ и электролитного баланса.</w:t>
      </w:r>
    </w:p>
    <w:p w14:paraId="64EC0CC6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льдостерон- является наиболее активным из минераллокортикоидов. Основное действие заключается в поддержании водноэлектролитного гомеостаза, величин объема циркулирующей крови и артериального давления. Этот эффект реализуется путем активации поглощения натр</w:t>
      </w:r>
      <w:r>
        <w:rPr>
          <w:rFonts w:ascii="Times New Roman CYR" w:hAnsi="Times New Roman CYR" w:cs="Times New Roman CYR"/>
          <w:sz w:val="28"/>
          <w:szCs w:val="28"/>
        </w:rPr>
        <w:t>ия и выхода калия и водорода с мочой в дистальных почечных канальцах, а так же путем регуляции внеклеточного обмена ионов и воды.</w:t>
      </w:r>
    </w:p>
    <w:p w14:paraId="4EB2F420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Белковые гормоны плаценты, децидуальной и плодной оболочек[3]</w:t>
      </w:r>
    </w:p>
    <w:p w14:paraId="424C548E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беременности плацента продуцирует уникальную группу г</w:t>
      </w:r>
      <w:r>
        <w:rPr>
          <w:rFonts w:ascii="Times New Roman CYR" w:hAnsi="Times New Roman CYR" w:cs="Times New Roman CYR"/>
          <w:sz w:val="28"/>
          <w:szCs w:val="28"/>
        </w:rPr>
        <w:t>ормонов, каждый из которых соответствует определенному гипофизарному или гипоталамическому гормону и имеет сходные биологические и иммунологические свойства. Гипофизарным тропным гормонам соответствуют плацентарный хорионический гонадотропин человека (ХГЧ)</w:t>
      </w:r>
      <w:r>
        <w:rPr>
          <w:rFonts w:ascii="Times New Roman CYR" w:hAnsi="Times New Roman CYR" w:cs="Times New Roman CYR"/>
          <w:sz w:val="28"/>
          <w:szCs w:val="28"/>
        </w:rPr>
        <w:t xml:space="preserve">, хорионический соматомаммотропин (ХСЧ) и хорионический тиротропин (ХТЧ); предполагается и существование плацентарного кортикотропина (ХКЧ). Кроме того, плацента продуцирует родственные АКТГ- пептиды, включая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 xml:space="preserve">эндорфин и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меланоцитостимулирующий гормон (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МСГ), а также гормоны, аналогичные гипоталамическим гонадотропин-рилизинг-гормону (ГРГ), тиротропин-рилизинг-гормону (ТРГ) и соматостатину.</w:t>
      </w:r>
    </w:p>
    <w:p w14:paraId="055498C4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Хорионический гонадотропин человека (ХГЧ)- гормон белковой природы, по своим биологическим и иммунологическим свой</w:t>
      </w:r>
      <w:r>
        <w:rPr>
          <w:rFonts w:ascii="Times New Roman CYR" w:hAnsi="Times New Roman CYR" w:cs="Times New Roman CYR"/>
          <w:sz w:val="28"/>
          <w:szCs w:val="28"/>
        </w:rPr>
        <w:t>ствам близок к Лг передней доли гипофиза. Он способствует сохранению функции желтого тела яичника, влияет на развитие надпочечников и гонад плода, на процессы обмена стероидов в плаценте.</w:t>
      </w:r>
    </w:p>
    <w:p w14:paraId="19754E21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Подобно всем гормонам гликопротеидной природы (ЛГ, ФСГ, ТТГ), ХГЧ со</w:t>
      </w:r>
      <w:r>
        <w:rPr>
          <w:rFonts w:ascii="Times New Roman CYR" w:hAnsi="Times New Roman CYR" w:cs="Times New Roman CYR"/>
          <w:sz w:val="28"/>
          <w:szCs w:val="28"/>
        </w:rPr>
        <w:t xml:space="preserve">стоит из двух субъединиц: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β.α-</w:t>
      </w:r>
      <w:r>
        <w:rPr>
          <w:rFonts w:ascii="Times New Roman CYR" w:hAnsi="Times New Roman CYR" w:cs="Times New Roman CYR"/>
          <w:sz w:val="28"/>
          <w:szCs w:val="28"/>
        </w:rPr>
        <w:t xml:space="preserve">субъединица у всех этих гормонов имеет незначительные различия, в отличии от </w:t>
      </w:r>
      <w:r>
        <w:rPr>
          <w:rFonts w:ascii="Times New Roman" w:hAnsi="Times New Roman" w:cs="Times New Roman"/>
          <w:sz w:val="28"/>
          <w:szCs w:val="28"/>
        </w:rPr>
        <w:t xml:space="preserve">β, </w:t>
      </w:r>
      <w:r>
        <w:rPr>
          <w:rFonts w:ascii="Times New Roman CYR" w:hAnsi="Times New Roman CYR" w:cs="Times New Roman CYR"/>
          <w:sz w:val="28"/>
          <w:szCs w:val="28"/>
        </w:rPr>
        <w:t>котораяопределяет только их специфичность.</w:t>
      </w:r>
    </w:p>
    <w:p w14:paraId="444300EF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Хорионический соматомаммотропин человека или плацентарный лактоген (ПЛ или ХСЧ)- также относится к го</w:t>
      </w:r>
      <w:r>
        <w:rPr>
          <w:rFonts w:ascii="Times New Roman CYR" w:hAnsi="Times New Roman CYR" w:cs="Times New Roman CYR"/>
          <w:sz w:val="28"/>
          <w:szCs w:val="28"/>
        </w:rPr>
        <w:t>рмонам белковой природы, имеет иммунологическое и некоторое биологическое сходство с гормоном роста гипофиза. Благодаря своему антиинсулиновому действию плацентарныйлактоген усиливает процессы гликогенеза в печени, снижая толерантность организма к глюкозе,</w:t>
      </w:r>
      <w:r>
        <w:rPr>
          <w:rFonts w:ascii="Times New Roman CYR" w:hAnsi="Times New Roman CYR" w:cs="Times New Roman CYR"/>
          <w:sz w:val="28"/>
          <w:szCs w:val="28"/>
        </w:rPr>
        <w:t xml:space="preserve"> усиливая липолиз. Он синтезируется плацентой на протяжении всей беременности и начинает определяться уже на 6-й неделе.</w:t>
      </w:r>
    </w:p>
    <w:p w14:paraId="5987AC76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ХСЧ - это одноцепочечный полипептид, состоящий из 191 аминокислотного остатка с двумя дисульфидными мостиками, имеющий 96% гомологичнос</w:t>
      </w:r>
      <w:r>
        <w:rPr>
          <w:rFonts w:ascii="Times New Roman CYR" w:hAnsi="Times New Roman CYR" w:cs="Times New Roman CYR"/>
          <w:sz w:val="28"/>
          <w:szCs w:val="28"/>
        </w:rPr>
        <w:t>ти с гормоном роста и выраженное сходство вторичной структуры.</w:t>
      </w:r>
    </w:p>
    <w:p w14:paraId="44F00A53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Соматотропная активность ХСЧ составляет около 3% активности гормона роста, а пролактиноподобная равна активности пролактина гипофиза (у животных). ХСЧ стимулирует эпифизарный рост большеберцово</w:t>
      </w:r>
      <w:r>
        <w:rPr>
          <w:rFonts w:ascii="Times New Roman CYR" w:hAnsi="Times New Roman CYR" w:cs="Times New Roman CYR"/>
          <w:sz w:val="28"/>
          <w:szCs w:val="28"/>
        </w:rPr>
        <w:t xml:space="preserve">й кости, увеличение массы тела и захват сульфата хрящевой тканью гипофизэктомированных крыс, однако при условии введения доз, в 100-200 раз больших, чем гормона роста. В опытах invitroХСЧ стимулирует включение тимидина в ДНК и потенцирует действие гормона </w:t>
      </w:r>
      <w:r>
        <w:rPr>
          <w:rFonts w:ascii="Times New Roman CYR" w:hAnsi="Times New Roman CYR" w:cs="Times New Roman CYR"/>
          <w:sz w:val="28"/>
          <w:szCs w:val="28"/>
        </w:rPr>
        <w:t>роста (ГР) и инсулина[2].</w:t>
      </w:r>
    </w:p>
    <w:p w14:paraId="47C8FBBA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 вводимого ХСЧ на обмен жиров и углеводов подобно действию ГР, включая торможение утилизации глюкозы на периферии и стимуляцию выделения инсулина.</w:t>
      </w:r>
    </w:p>
    <w:p w14:paraId="046DE5CA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маммотропной и лактогенной активности, ее не удалось выявить п</w:t>
      </w:r>
      <w:r>
        <w:rPr>
          <w:rFonts w:ascii="Times New Roman CYR" w:hAnsi="Times New Roman CYR" w:cs="Times New Roman CYR"/>
          <w:sz w:val="28"/>
          <w:szCs w:val="28"/>
        </w:rPr>
        <w:t>ри не введении ХСЧ женщинам, перенесшим гипофизэктомию, хотя в опытах на животных и продемонстрированна высокая (аналогичная ГР) активность.</w:t>
      </w:r>
    </w:p>
    <w:p w14:paraId="07153A59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исследователей считают [4], что плацента синтезирует и секретирует белковый гормон, близкий к ТТГ гипофиза по с</w:t>
      </w:r>
      <w:r>
        <w:rPr>
          <w:rFonts w:ascii="Times New Roman CYR" w:hAnsi="Times New Roman CYR" w:cs="Times New Roman CYR"/>
          <w:sz w:val="28"/>
          <w:szCs w:val="28"/>
        </w:rPr>
        <w:t>воим иммунологическим, физико-химическим и некоторым гормональным свойствам; он назван хорионическим тиреотропином. Активная часть гормона представлена гликопротеидом с молекулярной массой около 30 кД, близким к ТТГ по хроматографическим и электрофоретичес</w:t>
      </w:r>
      <w:r>
        <w:rPr>
          <w:rFonts w:ascii="Times New Roman CYR" w:hAnsi="Times New Roman CYR" w:cs="Times New Roman CYR"/>
          <w:sz w:val="28"/>
          <w:szCs w:val="28"/>
        </w:rPr>
        <w:t>ким показателям.</w:t>
      </w:r>
    </w:p>
    <w:p w14:paraId="546C1224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ХТЧ стимулирует секрецию тиреоидных гормонов и инкорпорацию неорганического фосфата щитовидной железой и что этот гормон нейтрализуется высокоспецифичными антителами к ТТГ. Тиреоидстимулирующая активность сыворотки женщины</w:t>
      </w:r>
      <w:r>
        <w:rPr>
          <w:rFonts w:ascii="Times New Roman CYR" w:hAnsi="Times New Roman CYR" w:cs="Times New Roman CYR"/>
          <w:sz w:val="28"/>
          <w:szCs w:val="28"/>
        </w:rPr>
        <w:t xml:space="preserve"> наибольшая в ранние сроки беременности и затем снижается, оставаясь, однако, до родов выше, чем у небеременных.</w:t>
      </w:r>
    </w:p>
    <w:p w14:paraId="5100D68E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Физиологическая роль ХТЧ полностью не определена. Hennen и соавторы [2]полагают, что с этим гормоном связаны случаи увеличения щитовидной желез</w:t>
      </w:r>
      <w:r>
        <w:rPr>
          <w:rFonts w:ascii="Times New Roman CYR" w:hAnsi="Times New Roman CYR" w:cs="Times New Roman CYR"/>
          <w:sz w:val="28"/>
          <w:szCs w:val="28"/>
        </w:rPr>
        <w:t>ы и колебания показателей ее функции во время беременности. Они подчеркивают, что концентрация ХТЧ во время беременности недостаточна, чтобы индуцировать клинические симптомы гипертиреоза.</w:t>
      </w:r>
    </w:p>
    <w:p w14:paraId="2833D982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не учитывать и тот факт, что некоторым исследователям [2] не</w:t>
      </w:r>
      <w:r>
        <w:rPr>
          <w:rFonts w:ascii="Times New Roman CYR" w:hAnsi="Times New Roman CYR" w:cs="Times New Roman CYR"/>
          <w:sz w:val="28"/>
          <w:szCs w:val="28"/>
        </w:rPr>
        <w:t xml:space="preserve"> удалось выявить существенную ТТГ-подобную иммунореактивность или определяемую биологическим методом тиреотропную активность в сыворотке здоровых беременных женщин.</w:t>
      </w:r>
    </w:p>
    <w:p w14:paraId="682C147C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исследователи предполагали, что плацента продуцирует АКТГ-подобные вещества, aLiotta</w:t>
      </w:r>
      <w:r>
        <w:rPr>
          <w:rFonts w:ascii="Times New Roman CYR" w:hAnsi="Times New Roman CYR" w:cs="Times New Roman CYR"/>
          <w:sz w:val="28"/>
          <w:szCs w:val="28"/>
        </w:rPr>
        <w:t xml:space="preserve"> и соавторы [3] получили данные, свидетельствующие, что плацента может быть источником хорионического кортикотропина, еще одного гормона, аналогичного гипофизарному.</w:t>
      </w:r>
    </w:p>
    <w:p w14:paraId="7E1AC517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Иммунологическими и биологическими методами продемонстрировано наличие адренокортикотропно</w:t>
      </w:r>
      <w:r>
        <w:rPr>
          <w:rFonts w:ascii="Times New Roman CYR" w:hAnsi="Times New Roman CYR" w:cs="Times New Roman CYR"/>
          <w:sz w:val="28"/>
          <w:szCs w:val="28"/>
        </w:rPr>
        <w:t>й активности в экстрактах плаценты. Опыты in vitro показали, что ХКЧ синтезируется клетками трофобласта. Физиологическое значение этого гормона еще предстоит установить. Полагают, что ХКЧ может быть ответственен за наблюдаемую у беременных относительную ре</w:t>
      </w:r>
      <w:r>
        <w:rPr>
          <w:rFonts w:ascii="Times New Roman CYR" w:hAnsi="Times New Roman CYR" w:cs="Times New Roman CYR"/>
          <w:sz w:val="28"/>
          <w:szCs w:val="28"/>
        </w:rPr>
        <w:t>зистентность гипофиза к подавляющему действию глюкокортикоидов (по механизму обратной связи).</w:t>
      </w:r>
    </w:p>
    <w:p w14:paraId="640800B5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родственные АКТГ пептиды</w:t>
      </w:r>
    </w:p>
    <w:p w14:paraId="22101B9D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гипофизе синтезируется гликопротеид-предшественник с молекулярной массой около 31 кД, названный проопиомеланокортином (ПОМК), от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которого отщепляется АКТГ и группа пептидов, включая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липотропин(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 xml:space="preserve">ЛПТ), </w:t>
      </w:r>
      <w:r>
        <w:rPr>
          <w:rFonts w:ascii="Times New Roman" w:hAnsi="Times New Roman" w:cs="Times New Roman"/>
          <w:sz w:val="28"/>
          <w:szCs w:val="28"/>
        </w:rPr>
        <w:t xml:space="preserve">β- </w:t>
      </w:r>
      <w:r>
        <w:rPr>
          <w:rFonts w:ascii="Times New Roman CYR" w:hAnsi="Times New Roman CYR" w:cs="Times New Roman CYR"/>
          <w:sz w:val="28"/>
          <w:szCs w:val="28"/>
        </w:rPr>
        <w:t xml:space="preserve">эндорфин и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МСГ.</w:t>
      </w:r>
    </w:p>
    <w:p w14:paraId="5F00132D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Наличие АКТГ и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эндорфиноподобных пептидов в экстрактах плаценты продемонстрировано с помощью разных методик. Опыты Liottaи соавторов [3] с культурой клеток тр</w:t>
      </w:r>
      <w:r>
        <w:rPr>
          <w:rFonts w:ascii="Times New Roman CYR" w:hAnsi="Times New Roman CYR" w:cs="Times New Roman CYR"/>
          <w:sz w:val="28"/>
          <w:szCs w:val="28"/>
        </w:rPr>
        <w:t xml:space="preserve">офобласта человека показали, что эти клетки синтезируют высокомолекулярный гликопротеин, близкий к ПОМК гипофиза. При обработке трипсином этого гликопротеида получены АКТГ (9-15)- и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эндорфиноподобные (1- 9) фрагменты.</w:t>
      </w:r>
    </w:p>
    <w:p w14:paraId="20EC8795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Совсем недавно с помощью высокоэффек</w:t>
      </w:r>
      <w:r>
        <w:rPr>
          <w:rFonts w:ascii="Times New Roman CYR" w:hAnsi="Times New Roman CYR" w:cs="Times New Roman CYR"/>
          <w:sz w:val="28"/>
          <w:szCs w:val="28"/>
        </w:rPr>
        <w:t xml:space="preserve">тивной жидкостной хроматографии установлено, что синтезируемый плацентой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 xml:space="preserve">эндорфиноподобный пептид сравним с синтетическим </w:t>
      </w:r>
      <w:r>
        <w:rPr>
          <w:rFonts w:ascii="Times New Roman" w:hAnsi="Times New Roman" w:cs="Times New Roman"/>
          <w:sz w:val="28"/>
          <w:szCs w:val="28"/>
        </w:rPr>
        <w:t>β -</w:t>
      </w:r>
      <w:r>
        <w:rPr>
          <w:rFonts w:ascii="Times New Roman CYR" w:hAnsi="Times New Roman CYR" w:cs="Times New Roman CYR"/>
          <w:sz w:val="28"/>
          <w:szCs w:val="28"/>
        </w:rPr>
        <w:t>эндорфином человека[3].</w:t>
      </w:r>
    </w:p>
    <w:p w14:paraId="2D1A17A0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Синтез ПОМК и </w:t>
      </w:r>
      <w:r>
        <w:rPr>
          <w:rFonts w:ascii="Times New Roman" w:hAnsi="Times New Roman" w:cs="Times New Roman"/>
          <w:sz w:val="28"/>
          <w:szCs w:val="28"/>
        </w:rPr>
        <w:t>β -</w:t>
      </w:r>
      <w:r>
        <w:rPr>
          <w:rFonts w:ascii="Times New Roman CYR" w:hAnsi="Times New Roman CYR" w:cs="Times New Roman CYR"/>
          <w:sz w:val="28"/>
          <w:szCs w:val="28"/>
        </w:rPr>
        <w:t>эндорфина плацентой является, таким образом, еще одним свидетельством сходства ее биосин</w:t>
      </w:r>
      <w:r>
        <w:rPr>
          <w:rFonts w:ascii="Times New Roman CYR" w:hAnsi="Times New Roman CYR" w:cs="Times New Roman CYR"/>
          <w:sz w:val="28"/>
          <w:szCs w:val="28"/>
        </w:rPr>
        <w:t>тетических возможностей с гипофизарной. Биологическую роль (если она есть) плацентарногоэндорфина еще предстоит исследовать.</w:t>
      </w:r>
    </w:p>
    <w:p w14:paraId="5D092D50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недавнего времени мембраны децидуальной оболочки и плода не рассматривались как активные эндокринные образования, однако к насто</w:t>
      </w:r>
      <w:r>
        <w:rPr>
          <w:rFonts w:ascii="Times New Roman CYR" w:hAnsi="Times New Roman CYR" w:cs="Times New Roman CYR"/>
          <w:sz w:val="28"/>
          <w:szCs w:val="28"/>
        </w:rPr>
        <w:t>ящему времени получены данные, свидетельствующие о способности их не только продуцировать и метаболизировать гормоны, но и отвечать на гормональные воздействия (судя по наличию в них рецепторов гормонов).</w:t>
      </w:r>
    </w:p>
    <w:p w14:paraId="441C4E3F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Децидуальная оболочка матки состоит из содержащих г</w:t>
      </w:r>
      <w:r>
        <w:rPr>
          <w:rFonts w:ascii="Times New Roman CYR" w:hAnsi="Times New Roman CYR" w:cs="Times New Roman CYR"/>
          <w:sz w:val="28"/>
          <w:szCs w:val="28"/>
        </w:rPr>
        <w:t>ликоген клеток стромального происхождения. Эти клетки можно видеть в поздней лютеиновой фазе; с наступлением беременности размеры их значительно увеличиваются. Децидуальная оболочка беременности состоит из трех анатомических частей [5]:</w:t>
      </w:r>
    </w:p>
    <w:p w14:paraId="0CF2AE37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deciduabasalis по</w:t>
      </w:r>
      <w:r>
        <w:rPr>
          <w:rFonts w:ascii="Times New Roman CYR" w:hAnsi="Times New Roman CYR" w:cs="Times New Roman CYR"/>
          <w:sz w:val="28"/>
          <w:szCs w:val="28"/>
        </w:rPr>
        <w:t>длежит под имплантированным яйцом и формирует материнскую часть плаценты;</w:t>
      </w:r>
    </w:p>
    <w:p w14:paraId="551239F6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deciduacapsularis выстилает плодный мешок (исчезает в поздние сроки беременности);</w:t>
      </w:r>
    </w:p>
    <w:p w14:paraId="3746853C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deciduavera выстилает остальную часть полости матки (и затем интимно прилежит к хориону).</w:t>
      </w:r>
    </w:p>
    <w:p w14:paraId="277213BC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образом, децидуальная оболочка контактирует с плодом (через амниотическую жидкость) и подлежащим миометрием. Считается [5], что децидуальная оболочка синтезирует пролактин, релаксин и простагландины, а также способна превращать 25-ОHD3в l,25-(OH)2D3(1,25-</w:t>
      </w:r>
      <w:r>
        <w:rPr>
          <w:rFonts w:ascii="Times New Roman CYR" w:hAnsi="Times New Roman CYR" w:cs="Times New Roman CYR"/>
          <w:sz w:val="28"/>
          <w:szCs w:val="28"/>
        </w:rPr>
        <w:t>дигидроксихолекальцифарол), с участием 1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гидроксилазы. Кроме того, в ней идентифицированы рецепторы окситоцина и l,25-(OH)2D3.и соавторы [3] предположили, что продуцируемый децидуальной тканью пролактин повышает сократимость миометрия и что этому может пр</w:t>
      </w:r>
      <w:r>
        <w:rPr>
          <w:rFonts w:ascii="Times New Roman CYR" w:hAnsi="Times New Roman CYR" w:cs="Times New Roman CYR"/>
          <w:sz w:val="28"/>
          <w:szCs w:val="28"/>
        </w:rPr>
        <w:t>епятствовать релаксин. Тесный контакт децидуальной оболочки с миометрием идеально способствует этому.</w:t>
      </w:r>
    </w:p>
    <w:p w14:paraId="5E6BCAF8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местом синтеза релаксина также является децидуальная ткань. В противоположность пролактину релаксин тормозит сократимость матки; оба этих</w:t>
      </w:r>
      <w:r>
        <w:rPr>
          <w:rFonts w:ascii="Times New Roman CYR" w:hAnsi="Times New Roman CYR" w:cs="Times New Roman CYR"/>
          <w:sz w:val="28"/>
          <w:szCs w:val="28"/>
        </w:rPr>
        <w:t xml:space="preserve"> децидуальных гормона действуют на миометрий в противоположных направлениях, преобладание одного из них зависит от различных факторов. Кроме того, релаксин увеличивает растяжимость шейки и индуцирует формирование межлонной связки. Биологическую роль релакс</w:t>
      </w:r>
      <w:r>
        <w:rPr>
          <w:rFonts w:ascii="Times New Roman CYR" w:hAnsi="Times New Roman CYR" w:cs="Times New Roman CYR"/>
          <w:sz w:val="28"/>
          <w:szCs w:val="28"/>
        </w:rPr>
        <w:t>ина у беременной женщины еще предстоит уточнить.</w:t>
      </w:r>
    </w:p>
    <w:p w14:paraId="6856645B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том, что децидуальная оболочка может быть мишенью для гормонов, свидетельствуют исследования Fucbs и соавторов, обнаруживших в ней рецепторы окситоцина, число которых прогрессивно увеличивается (параллель</w:t>
      </w:r>
      <w:r>
        <w:rPr>
          <w:rFonts w:ascii="Times New Roman CYR" w:hAnsi="Times New Roman CYR" w:cs="Times New Roman CYR"/>
          <w:sz w:val="28"/>
          <w:szCs w:val="28"/>
        </w:rPr>
        <w:t>но с увеличением в миометрии) и достигает максимума к началу родов. В этой же работе показано, что пролактин способен индуцировать продукцию простагландиновдецидуальной оболочкой (но не миометрием). Таким образом, окситоцин может стимулировать сокращения м</w:t>
      </w:r>
      <w:r>
        <w:rPr>
          <w:rFonts w:ascii="Times New Roman CYR" w:hAnsi="Times New Roman CYR" w:cs="Times New Roman CYR"/>
          <w:sz w:val="28"/>
          <w:szCs w:val="28"/>
        </w:rPr>
        <w:t>атки, не только непосредственно действуя на миометрий, но активизируя синтез простагландинов в децидуальной оболочке.</w:t>
      </w:r>
    </w:p>
    <w:p w14:paraId="5554F636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децидуальная оболочка способна синтезировать активный D-гормон [витамин Dз или 1,25-(OH)D3] из биологического предшественника 1,2</w:t>
      </w:r>
      <w:r>
        <w:rPr>
          <w:rFonts w:ascii="Times New Roman CYR" w:hAnsi="Times New Roman CYR" w:cs="Times New Roman CYR"/>
          <w:sz w:val="28"/>
          <w:szCs w:val="28"/>
        </w:rPr>
        <w:t>5-ОНD3. Не исключено, что этот витамин D3 поступает к плоду через амниотическую жидкость и(или) участвует в модуляции эффектов кальция в миометрии насколько это важно, покажут дальнейшие исследования.</w:t>
      </w:r>
    </w:p>
    <w:p w14:paraId="377658D3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беременность гормон плацента прогестерон</w:t>
      </w:r>
    </w:p>
    <w:p w14:paraId="523A5D02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Гормональ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ный фон при протекании менструального цикла и нормальном развитии беременности</w:t>
      </w:r>
    </w:p>
    <w:p w14:paraId="240F0512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F425A3B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.3.1 Гормональная регуляция нормального менструального цикла(МЦ)</w:t>
      </w:r>
    </w:p>
    <w:p w14:paraId="5F8C6957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Нормальный МЦ длится 28±5 дней и включает ряд последовательных этапов[2]:</w:t>
      </w:r>
    </w:p>
    <w:p w14:paraId="28B21BA1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половина (пролиферативная) - в</w:t>
      </w:r>
      <w:r>
        <w:rPr>
          <w:rFonts w:ascii="Times New Roman CYR" w:hAnsi="Times New Roman CYR" w:cs="Times New Roman CYR"/>
          <w:sz w:val="28"/>
          <w:szCs w:val="28"/>
        </w:rPr>
        <w:t>ключает развитие фолликулов и формирование доминантного фолликула (фолликулярная фаза) длится с 1-го по 14-й день и заканчивается овуляцией;</w:t>
      </w:r>
    </w:p>
    <w:p w14:paraId="53DAADFA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половина (секреторная) - включает образование и развитие желтого тела (лютеиновая фаза), длится с 15-го по 2</w:t>
      </w:r>
      <w:r>
        <w:rPr>
          <w:rFonts w:ascii="Times New Roman CYR" w:hAnsi="Times New Roman CYR" w:cs="Times New Roman CYR"/>
          <w:sz w:val="28"/>
          <w:szCs w:val="28"/>
        </w:rPr>
        <w:t>8-й дни;</w:t>
      </w:r>
    </w:p>
    <w:p w14:paraId="07513C65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отторжение функционального слоя эндометрия - менструация.</w:t>
      </w:r>
    </w:p>
    <w:p w14:paraId="5286A9BC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перечисленные процессы контролируются гипоталамическими гормонами (ФСГ и ЛГ) которые и обуславливают циклические изменения выработки яичниковых гормонов (эстрогенов, андрогенов и Пг). П</w:t>
      </w:r>
      <w:r>
        <w:rPr>
          <w:rFonts w:ascii="Times New Roman CYR" w:hAnsi="Times New Roman CYR" w:cs="Times New Roman CYR"/>
          <w:sz w:val="28"/>
          <w:szCs w:val="28"/>
        </w:rPr>
        <w:t>оследние, в свою очередь, по принципу обратной связи оказывают влияние на секреторную активность центральных звеньев (гипотоламусаи гипофиза). Система является саморегенерирующейся и функционирует в течение всего репродуктивного периода (от менархедо меноп</w:t>
      </w:r>
      <w:r>
        <w:rPr>
          <w:rFonts w:ascii="Times New Roman CYR" w:hAnsi="Times New Roman CYR" w:cs="Times New Roman CYR"/>
          <w:sz w:val="28"/>
          <w:szCs w:val="28"/>
        </w:rPr>
        <w:t>аузы). Менархе - это первое менструальное кровотечение.</w:t>
      </w:r>
    </w:p>
    <w:p w14:paraId="132A703C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первой половины МЦ низкий уровень Е2, в крови стимулирует выработку гипоталамического нейрогормонагонадолиберина, что проявляется учащением (до 1 часа) пиков его секреции. Эго приводит к акти</w:t>
      </w:r>
      <w:r>
        <w:rPr>
          <w:rFonts w:ascii="Times New Roman CYR" w:hAnsi="Times New Roman CYR" w:cs="Times New Roman CYR"/>
          <w:sz w:val="28"/>
          <w:szCs w:val="28"/>
        </w:rPr>
        <w:t>вации выработки гипофизом ФСГ и прогрессирующему увеличению его концентрации в крови (от 2-3 до 15-25 МЕ/л) [2].</w:t>
      </w:r>
    </w:p>
    <w:p w14:paraId="5E206697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Прирост уровня в крови ФСГ стимулирует активацию роста нескольких (от 3 до 30) примордиальных фолликулов. При этом, основные изменения касаются</w:t>
      </w:r>
      <w:r>
        <w:rPr>
          <w:rFonts w:ascii="Times New Roman CYR" w:hAnsi="Times New Roman CYR" w:cs="Times New Roman CYR"/>
          <w:sz w:val="28"/>
          <w:szCs w:val="28"/>
        </w:rPr>
        <w:t xml:space="preserve"> фолликулярных (гранулезных) клеток, число которых существенно возрастает. Они формируют пузырчатый фолликул и синтезируют фолликулярную жидкость, в которой накапливается большое количество половых стероидных гормонов - эстрогенов и андрогенов. К 7-му дню </w:t>
      </w:r>
      <w:r>
        <w:rPr>
          <w:rFonts w:ascii="Times New Roman CYR" w:hAnsi="Times New Roman CYR" w:cs="Times New Roman CYR"/>
          <w:sz w:val="28"/>
          <w:szCs w:val="28"/>
        </w:rPr>
        <w:t>цикла (середина фолликулярной фазы) появляется один доминантный фолликул (граафовпузырек) вокруг которого формируется оболочка - тека. Крайне редко может образовываться два граафова пузырька. Остальные фолликулы подвергаются обратному развитию с формирован</w:t>
      </w:r>
      <w:r>
        <w:rPr>
          <w:rFonts w:ascii="Times New Roman CYR" w:hAnsi="Times New Roman CYR" w:cs="Times New Roman CYR"/>
          <w:sz w:val="28"/>
          <w:szCs w:val="28"/>
        </w:rPr>
        <w:t>ием атретических тел (временных эндокринных желез в составе яичника).</w:t>
      </w:r>
    </w:p>
    <w:p w14:paraId="1C0CA2EC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 первичного фолликула имеет рецепторы к ФСГ, эстрогенам иТс. Последнийвырабатывается клетками внутренней теки фолликула и является субстратом для образования эстрогенов. Этот про</w:t>
      </w:r>
      <w:r>
        <w:rPr>
          <w:rFonts w:ascii="Times New Roman CYR" w:hAnsi="Times New Roman CYR" w:cs="Times New Roman CYR"/>
          <w:sz w:val="28"/>
          <w:szCs w:val="28"/>
        </w:rPr>
        <w:t xml:space="preserve">цесс катализирует ароматаза, стимуляция которой регулируется ФСГ. Е2 активирует дальнейшую пролиферацию фолликулярных клеток и экспрессию в них большого количества рецепторов к ФСГ и стероидам, в это приводит к еще большей выработке Е2. ИзбытокТс, который </w:t>
      </w:r>
      <w:r>
        <w:rPr>
          <w:rFonts w:ascii="Times New Roman CYR" w:hAnsi="Times New Roman CYR" w:cs="Times New Roman CYR"/>
          <w:sz w:val="28"/>
          <w:szCs w:val="28"/>
        </w:rPr>
        <w:t>образуется клетками теки, угнетает пролиферацию фолликулярного эпителия. По мере развития фолликула его клетки под воздействием ФСГ приобретают рецепторы к ЛГ [6].</w:t>
      </w:r>
    </w:p>
    <w:p w14:paraId="2BD2F913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необходимо подчеркнуть ключевое значение Е2, для адекватной регуляции центрального зве</w:t>
      </w:r>
      <w:r>
        <w:rPr>
          <w:rFonts w:ascii="Times New Roman CYR" w:hAnsi="Times New Roman CYR" w:cs="Times New Roman CYR"/>
          <w:sz w:val="28"/>
          <w:szCs w:val="28"/>
        </w:rPr>
        <w:t>на репродуктивной системы. Особенность влияния этого гормона на гипоталамо-гипофизарную систему заключается в том, что при низком содержании эстрогенов гонадолиберин стимулирует образование в базофилах (гонадотрофах) передней доли гипофиза ФСГ, а при высок</w:t>
      </w:r>
      <w:r>
        <w:rPr>
          <w:rFonts w:ascii="Times New Roman CYR" w:hAnsi="Times New Roman CYR" w:cs="Times New Roman CYR"/>
          <w:sz w:val="28"/>
          <w:szCs w:val="28"/>
        </w:rPr>
        <w:t>ом - ЛГ. Поэтому, прирост концентрации в крови Е2 со второй половины фолликулярной фазы (7-8 дни МЦ) переключает гипофизарный синтез с ФСГ на ЛГ.</w:t>
      </w:r>
    </w:p>
    <w:p w14:paraId="57AA105D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имеет место еще один механизм торможения выработки ФСГ. Он реализуется посредством прямого подавле</w:t>
      </w:r>
      <w:r>
        <w:rPr>
          <w:rFonts w:ascii="Times New Roman CYR" w:hAnsi="Times New Roman CYR" w:cs="Times New Roman CYR"/>
          <w:sz w:val="28"/>
          <w:szCs w:val="28"/>
        </w:rPr>
        <w:t xml:space="preserve">ния гипофизарной секреции ФСГ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ингибином. Последний представляет собой пептидный гормон, вырабатываемый зернистыми клетками растущих фолликулов яичника [5].</w:t>
      </w:r>
    </w:p>
    <w:p w14:paraId="32429E0C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нарастающий со второй половины фолликулярной фазы уровень Е2 и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ингибина по механи</w:t>
      </w:r>
      <w:r>
        <w:rPr>
          <w:rFonts w:ascii="Times New Roman CYR" w:hAnsi="Times New Roman CYR" w:cs="Times New Roman CYR"/>
          <w:sz w:val="28"/>
          <w:szCs w:val="28"/>
        </w:rPr>
        <w:t>зму положительной обратной связи вызывает предовуляторный выброс из гипофиза ЛГ и по механизму отрицательной обратной связи тормозит секрецию ФСГ. Эти сдвиги предотвращают дальнейший рост других фолликулов.</w:t>
      </w:r>
    </w:p>
    <w:p w14:paraId="40B5F92B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проявления данного эффекта у женщин уровень Е</w:t>
      </w:r>
      <w:r>
        <w:rPr>
          <w:rFonts w:ascii="Times New Roman CYR" w:hAnsi="Times New Roman CYR" w:cs="Times New Roman CYR"/>
          <w:sz w:val="28"/>
          <w:szCs w:val="28"/>
        </w:rPr>
        <w:t>2выше порогового (более 0.5 нмоль/л (200 пг/мл)) должен сохраняться более 50 часов. Овуляция наступает через 24-36 часов после возникновения над порогового уровня Е2 и через 10-12 часов после пика ЛГ. Надежным индикатором овуляции служит начало повышения у</w:t>
      </w:r>
      <w:r>
        <w:rPr>
          <w:rFonts w:ascii="Times New Roman CYR" w:hAnsi="Times New Roman CYR" w:cs="Times New Roman CYR"/>
          <w:sz w:val="28"/>
          <w:szCs w:val="28"/>
        </w:rPr>
        <w:t>ровня ЛГ, которое наступает за 28-32 часа до разрыва фолликула. Выброс ЛГ в середине цикла сопровождается также выбросом ФСГ [5].</w:t>
      </w:r>
    </w:p>
    <w:p w14:paraId="2024B30D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овуляции ЛГ, взаимодействуя с рецепторами фолликулярных клеток и клеток теки фолликула, вызывает их железистый метаморфо</w:t>
      </w:r>
      <w:r>
        <w:rPr>
          <w:rFonts w:ascii="Times New Roman CYR" w:hAnsi="Times New Roman CYR" w:cs="Times New Roman CYR"/>
          <w:sz w:val="28"/>
          <w:szCs w:val="28"/>
        </w:rPr>
        <w:t xml:space="preserve">з и синтез стероидов, особенно Пг и, в меньшей степени, Е2 и андрогенов. Пг, действуя по механизму отрицательной обратной связи, угнетает секрецию ЛГ и способствует снижению его содержания в крови. По количественному содержанию Пг в крови принято судить о </w:t>
      </w:r>
      <w:r>
        <w:rPr>
          <w:rFonts w:ascii="Times New Roman CYR" w:hAnsi="Times New Roman CYR" w:cs="Times New Roman CYR"/>
          <w:sz w:val="28"/>
          <w:szCs w:val="28"/>
        </w:rPr>
        <w:t>полноценности лютеиновой фазы. Его уровень достигает максимума на 8-й день после выброса ЛГ. Во второй половине лютеиновой фазы при отсутствии оплодотворения под влиянием высокого содержания в крови Пг и Е2, тормозится секреция ЛГ. Это ведет к снижению сте</w:t>
      </w:r>
      <w:r>
        <w:rPr>
          <w:rFonts w:ascii="Times New Roman CYR" w:hAnsi="Times New Roman CYR" w:cs="Times New Roman CYR"/>
          <w:sz w:val="28"/>
          <w:szCs w:val="28"/>
        </w:rPr>
        <w:t>роидогенной способности лютеиновых клеток, регрессии желтого тела. Содержание Е2и Пг за 2-3 дня до менструации снижается до минимума, что растормаживает секрецию ФСГ в гипофизе и способствует сокращению спиральных артерий функционального слоя эндометрия, а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соответственно, наступлению менструального кровотечения. По приросту уровня ФСГ на 7-й день по сравнению с 21-м (в норме - в 2-3 раза) можно судить об адекватности центральной регуляции фолликулогенеза. Прирост уровня Е2 на 14-й день по сравнению с 7-м дн</w:t>
      </w:r>
      <w:r>
        <w:rPr>
          <w:rFonts w:ascii="Times New Roman CYR" w:hAnsi="Times New Roman CYR" w:cs="Times New Roman CYR"/>
          <w:sz w:val="28"/>
          <w:szCs w:val="28"/>
        </w:rPr>
        <w:t xml:space="preserve">ем (в норме в 5-6 раз) указывает на нормальное развитие фолликула. Значительный прирост уровня в крови ЛГ на 14-й день по сравнению с 7-м днем (в 8-10 раз) свидетельствует об адекватной центральной стимуляции овуляции. Увеличение уровня в крови Пг на 21-й </w:t>
      </w:r>
      <w:r>
        <w:rPr>
          <w:rFonts w:ascii="Times New Roman CYR" w:hAnsi="Times New Roman CYR" w:cs="Times New Roman CYR"/>
          <w:sz w:val="28"/>
          <w:szCs w:val="28"/>
        </w:rPr>
        <w:t>день по сравнению с 14-м (в 4- 5 раз) указывает на нормальное созревание желтого тела [2].</w:t>
      </w:r>
    </w:p>
    <w:p w14:paraId="3AF5B7B0" w14:textId="77777777" w:rsidR="00000000" w:rsidRDefault="00AE3AD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F94BD17" w14:textId="01DA1756" w:rsidR="00000000" w:rsidRDefault="00440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3FCFFB" wp14:editId="5FD4CD6F">
            <wp:extent cx="4495800" cy="2628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7199D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1.2 - Динамика содержания ЛГ, ФСГ, эстрадиола и прогестерона в крови в течении полового цикла у женщины: 1 - прогестерон,</w:t>
      </w:r>
      <w:r>
        <w:rPr>
          <w:rFonts w:ascii="Times New Roman CYR" w:hAnsi="Times New Roman CYR" w:cs="Times New Roman CYR"/>
          <w:sz w:val="28"/>
          <w:szCs w:val="28"/>
        </w:rPr>
        <w:t xml:space="preserve"> 2 - эстрадиол, 3 - ЛГ, 4 - ФСГ; по оси абцисссхематически показано состояние эндометрия</w:t>
      </w:r>
    </w:p>
    <w:p w14:paraId="5F0E520F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6EE1DD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Гормональная регуляция беременности</w:t>
      </w:r>
    </w:p>
    <w:p w14:paraId="0FDBC204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оплодотворения важную роль играет гормон окситоцин. Он секретируется в ответ на коитус, у мужчин он стимулирует сокраще</w:t>
      </w:r>
      <w:r>
        <w:rPr>
          <w:rFonts w:ascii="Times New Roman CYR" w:hAnsi="Times New Roman CYR" w:cs="Times New Roman CYR"/>
          <w:sz w:val="28"/>
          <w:szCs w:val="28"/>
        </w:rPr>
        <w:t>ние гладких мышц семявыносящих путей и выброс спермы (эйякуляция), а у женщин усиливает сокращения мускулатуры матки и яйцеводов, тем самым способствуя не только захвату ооцита яйцеводом из полости тела, но и продвижению сперматозоидов по половым путям жен</w:t>
      </w:r>
      <w:r>
        <w:rPr>
          <w:rFonts w:ascii="Times New Roman CYR" w:hAnsi="Times New Roman CYR" w:cs="Times New Roman CYR"/>
          <w:sz w:val="28"/>
          <w:szCs w:val="28"/>
        </w:rPr>
        <w:t>щин к ооциту. Эффекты окситоцина у них сенсибилизируются эстрогенами.</w:t>
      </w:r>
    </w:p>
    <w:p w14:paraId="7CAEC80D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оплодотворения яйцеклетки у женщин в норме наступает специфическое гормонозависимое состояние вынашивания плода в матке - беременность - закономерное продолжение лютеиновой фазы ц</w:t>
      </w:r>
      <w:r>
        <w:rPr>
          <w:rFonts w:ascii="Times New Roman CYR" w:hAnsi="Times New Roman CYR" w:cs="Times New Roman CYR"/>
          <w:sz w:val="28"/>
          <w:szCs w:val="28"/>
        </w:rPr>
        <w:t>икла. В случае оплодотворения яйцеклетки и ее имплантации в стенку эндометрия желтые тела не регрессируют, а продолжают активно функционировать и способны прогрессивно усиливать продукцию прогестерона и его активных аналогов. По-видимому, зигота, контактир</w:t>
      </w:r>
      <w:r>
        <w:rPr>
          <w:rFonts w:ascii="Times New Roman CYR" w:hAnsi="Times New Roman CYR" w:cs="Times New Roman CYR"/>
          <w:sz w:val="28"/>
          <w:szCs w:val="28"/>
        </w:rPr>
        <w:t>уя с эндометрием, способна каким-то образом специфически тормозить образование в матке простагландинов, обладающих лютеолитическим действием.</w:t>
      </w:r>
    </w:p>
    <w:p w14:paraId="583D8831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Прогестины же, образующиеся в желтом теле, при участии эстрогенов способствуют имплантации (нидация), развитию пла</w:t>
      </w:r>
      <w:r>
        <w:rPr>
          <w:rFonts w:ascii="Times New Roman CYR" w:hAnsi="Times New Roman CYR" w:cs="Times New Roman CYR"/>
          <w:sz w:val="28"/>
          <w:szCs w:val="28"/>
        </w:rPr>
        <w:t>центы и поддержанию ее функций. Прогестины - это название подкласса стероидных гормонов, производимых в основном жёлтым телом яичников и частично корой надпочечников, а также плацентой плода.</w:t>
      </w:r>
    </w:p>
    <w:p w14:paraId="4B9EA82D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 за имплантацией бластоциста в эндометрий большая часть его</w:t>
      </w:r>
      <w:r>
        <w:rPr>
          <w:rFonts w:ascii="Times New Roman CYR" w:hAnsi="Times New Roman CYR" w:cs="Times New Roman CYR"/>
          <w:sz w:val="28"/>
          <w:szCs w:val="28"/>
        </w:rPr>
        <w:t xml:space="preserve"> клеток дифференцируется в трофобласт, образующий контакт с децидуомой эндометрия. В результате формируется особый орган беременности - плацента, основная функция которого не только обеспечение питания и дыхания плода, но и гормонообразование. Плацента на </w:t>
      </w:r>
      <w:r>
        <w:rPr>
          <w:rFonts w:ascii="Times New Roman CYR" w:hAnsi="Times New Roman CYR" w:cs="Times New Roman CYR"/>
          <w:sz w:val="28"/>
          <w:szCs w:val="28"/>
        </w:rPr>
        <w:t>определенных стадиях беременности приобретает роль доминирующей, автономно работающей эндокринной железы поддержания и развития беременности. Так, у женщины, начиная с 4-го месяца беременности, эндокринная функция плаценты, а не гипофизарно-яичниковой сист</w:t>
      </w:r>
      <w:r>
        <w:rPr>
          <w:rFonts w:ascii="Times New Roman CYR" w:hAnsi="Times New Roman CYR" w:cs="Times New Roman CYR"/>
          <w:sz w:val="28"/>
          <w:szCs w:val="28"/>
        </w:rPr>
        <w:t>емы почти целиком регулирует течение беременности. Удаление яичника или гипофиза у женщин после 4-го месяца беременности практически не влияет на дальнейшее ее течение [7].</w:t>
      </w:r>
    </w:p>
    <w:p w14:paraId="20A6A12A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синцитиальные клетки трофобласта плаценты продуцируют ряд стероидн</w:t>
      </w:r>
      <w:r>
        <w:rPr>
          <w:rFonts w:ascii="Times New Roman CYR" w:hAnsi="Times New Roman CYR" w:cs="Times New Roman CYR"/>
          <w:sz w:val="28"/>
          <w:szCs w:val="28"/>
        </w:rPr>
        <w:t>ых и белковых гормонов: прогестины, эстрогены, хорионический гонадотропин (ХГЧ), хорионический соматомаммотропин, релаксин и, возможно, другие гормоны.</w:t>
      </w:r>
    </w:p>
    <w:p w14:paraId="3381816E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4F2325" w14:textId="35AA6522" w:rsidR="00000000" w:rsidRDefault="00440B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1A8F20" wp14:editId="5DFFB407">
            <wp:extent cx="2781300" cy="1847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3EF2D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1.3 - Динамика концентрации эстрогенов и прогестерона в крови</w:t>
      </w:r>
      <w:r>
        <w:rPr>
          <w:rFonts w:ascii="Times New Roman CYR" w:hAnsi="Times New Roman CYR" w:cs="Times New Roman CYR"/>
          <w:sz w:val="28"/>
          <w:szCs w:val="28"/>
        </w:rPr>
        <w:t xml:space="preserve"> в течении беременности у женщины</w:t>
      </w:r>
    </w:p>
    <w:p w14:paraId="46FB55AF" w14:textId="77777777" w:rsidR="00000000" w:rsidRDefault="00AE3AD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312E73A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Роль прогестинов плаценты и желтых тел - определяющая для развития беременности благодаря стимулирующему действию на функции плацентарных клеток, тормозному влиянию на сокращения миометрия и подавлению процесса овуляции </w:t>
      </w:r>
      <w:r>
        <w:rPr>
          <w:rFonts w:ascii="Times New Roman CYR" w:hAnsi="Times New Roman CYR" w:cs="Times New Roman CYR"/>
          <w:sz w:val="28"/>
          <w:szCs w:val="28"/>
        </w:rPr>
        <w:t>в яичнике. На той или иной стадии беременности наступает значительное усиление секреции прогестинов плацентой и желтыми телами (рис.1.3). В период максимальной секреции уровень прогестинов у беременных повышается более чем на порядок по сравнению с неберем</w:t>
      </w:r>
      <w:r>
        <w:rPr>
          <w:rFonts w:ascii="Times New Roman CYR" w:hAnsi="Times New Roman CYR" w:cs="Times New Roman CYR"/>
          <w:sz w:val="28"/>
          <w:szCs w:val="28"/>
        </w:rPr>
        <w:t>енными.</w:t>
      </w:r>
    </w:p>
    <w:p w14:paraId="773D6EF0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прогестинами плацента и желтые тела секретируют значительные количества эстрогенов. Плацента в отличие от фолликулов или желтого тела не способна синтезировать эстрогены denovo из холестерина. В ее клетках отсутствуют ферменты, обусловлива</w:t>
      </w:r>
      <w:r>
        <w:rPr>
          <w:rFonts w:ascii="Times New Roman CYR" w:hAnsi="Times New Roman CYR" w:cs="Times New Roman CYR"/>
          <w:sz w:val="28"/>
          <w:szCs w:val="28"/>
        </w:rPr>
        <w:t>ющие стадии превращения прегненолона и его производных в андрогены. Синтез же эстрогенов плацентой может осуществляться только из андрогенов[3]. Источником андрогенов для синтеза эстрогенов в плаценте являются андрогены надпочечников плода и прежде всего д</w:t>
      </w:r>
      <w:r>
        <w:rPr>
          <w:rFonts w:ascii="Times New Roman CYR" w:hAnsi="Times New Roman CYR" w:cs="Times New Roman CYR"/>
          <w:sz w:val="28"/>
          <w:szCs w:val="28"/>
        </w:rPr>
        <w:t>егидроэпиандростерон-сульфат (ДГЭА-С). Это соединение секретируется корой надпочечников. Поступая в плаценту, оно подвергается гидролизу под влиянием плацентарных сульфатаз и превращается в неконъюгированный дегидроэпиандростерон (ДГЭА), который там же пре</w:t>
      </w:r>
      <w:r>
        <w:rPr>
          <w:rFonts w:ascii="Times New Roman CYR" w:hAnsi="Times New Roman CYR" w:cs="Times New Roman CYR"/>
          <w:sz w:val="28"/>
          <w:szCs w:val="28"/>
        </w:rPr>
        <w:t>образуется в андростеидиол. Конечным продуктом превращений являются Е2 и Е1. Однако основным секретируемым плацентой эстрогеном является Е3. Этот эстроген синтезируется не путем 16</w:t>
      </w:r>
      <w:r>
        <w:rPr>
          <w:rFonts w:ascii="Times New Roman" w:hAnsi="Times New Roman" w:cs="Times New Roman"/>
          <w:sz w:val="28"/>
          <w:szCs w:val="28"/>
        </w:rPr>
        <w:t xml:space="preserve">α- </w:t>
      </w:r>
      <w:r>
        <w:rPr>
          <w:rFonts w:ascii="Times New Roman CYR" w:hAnsi="Times New Roman CYR" w:cs="Times New Roman CYR"/>
          <w:sz w:val="28"/>
          <w:szCs w:val="28"/>
        </w:rPr>
        <w:t>гидроксилирования стероидов в плаценте, так как 16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гидроксилаза отсутств</w:t>
      </w:r>
      <w:r>
        <w:rPr>
          <w:rFonts w:ascii="Times New Roman CYR" w:hAnsi="Times New Roman CYR" w:cs="Times New Roman CYR"/>
          <w:sz w:val="28"/>
          <w:szCs w:val="28"/>
        </w:rPr>
        <w:t>ует в ее клетках, а за счет 16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гидроксилированного ДГЭА, уже образовавшегося в других тканях. По-видимому, ДГЭА-сульфат, секретируемый фетальным надпочечником, превращается в печени плода и, возможно, матери сначала в 16</w:t>
      </w:r>
      <w:r>
        <w:rPr>
          <w:rFonts w:ascii="Times New Roman" w:hAnsi="Times New Roman" w:cs="Times New Roman"/>
          <w:sz w:val="28"/>
          <w:szCs w:val="28"/>
        </w:rPr>
        <w:t>α -</w:t>
      </w:r>
      <w:r>
        <w:rPr>
          <w:rFonts w:ascii="Times New Roman CYR" w:hAnsi="Times New Roman CYR" w:cs="Times New Roman CYR"/>
          <w:sz w:val="28"/>
          <w:szCs w:val="28"/>
        </w:rPr>
        <w:t xml:space="preserve">окси-ДГЭА- сульфат и лишь затем </w:t>
      </w:r>
      <w:r>
        <w:rPr>
          <w:rFonts w:ascii="Times New Roman CYR" w:hAnsi="Times New Roman CYR" w:cs="Times New Roman CYR"/>
          <w:sz w:val="28"/>
          <w:szCs w:val="28"/>
        </w:rPr>
        <w:t>в плаценте метаболизируется в Е3 (рис.1.4) [8].</w:t>
      </w:r>
    </w:p>
    <w:p w14:paraId="0AD5E959" w14:textId="77777777" w:rsidR="00000000" w:rsidRDefault="00AE3AD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B65AE0F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</w:rPr>
      </w:pPr>
    </w:p>
    <w:p w14:paraId="16D34E2B" w14:textId="44EC7C07" w:rsidR="00000000" w:rsidRDefault="00440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F18849" wp14:editId="2D698A54">
            <wp:extent cx="3562350" cy="3629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A7D7F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1.4 - Функционирование ФПС в процессе биосинтеза Е3</w:t>
      </w:r>
    </w:p>
    <w:p w14:paraId="675D3B9D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C4E500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процессе синтеза эстрогенов участвуют кора надпочечников, печень плода и плацента, образующие</w:t>
      </w:r>
      <w:r>
        <w:rPr>
          <w:rFonts w:ascii="Times New Roman CYR" w:hAnsi="Times New Roman CYR" w:cs="Times New Roman CYR"/>
          <w:sz w:val="28"/>
          <w:szCs w:val="28"/>
        </w:rPr>
        <w:t xml:space="preserve"> единую ФПС, главным секретируемым эстрогеном которой служит Е3. Максимальная концентрация данного гормона у женщин при беременности в 1000 раз выше, чем вне беременности, в то время как концентрация Е2 и Е1 возрастает лишь в 100 раз [8]. Физиологическое з</w:t>
      </w:r>
      <w:r>
        <w:rPr>
          <w:rFonts w:ascii="Times New Roman CYR" w:hAnsi="Times New Roman CYR" w:cs="Times New Roman CYR"/>
          <w:sz w:val="28"/>
          <w:szCs w:val="28"/>
        </w:rPr>
        <w:t xml:space="preserve">начение усиления секреции эстрогенов, видимо, сводится на ранних стадиях беременности к обеспечению максимального эффекта прогестинов на матку, а на поздних стадиях - к стимуляции развития протоков молочных желез и подготовке родового акта. Считается, что </w:t>
      </w:r>
      <w:r>
        <w:rPr>
          <w:rFonts w:ascii="Times New Roman CYR" w:hAnsi="Times New Roman CYR" w:cs="Times New Roman CYR"/>
          <w:sz w:val="28"/>
          <w:szCs w:val="28"/>
        </w:rPr>
        <w:t>существенное значение для нормального течения беременности на разных ее стадиях имеет определенное соотношение эстрогенов и прогестинов, а не только их абсолютное количество.</w:t>
      </w:r>
    </w:p>
    <w:p w14:paraId="62923193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Важнейшей функцией ХГЧ является стимуляция стероидогенеза сначала в желтом теле, </w:t>
      </w:r>
      <w:r>
        <w:rPr>
          <w:rFonts w:ascii="Times New Roman CYR" w:hAnsi="Times New Roman CYR" w:cs="Times New Roman CYR"/>
          <w:sz w:val="28"/>
          <w:szCs w:val="28"/>
        </w:rPr>
        <w:t>затем в плаценте. Не исключено, что ХГЧ служит физиологическим стимулятором синтеза ДГЭА и его сульфата в зародышевой коре надпочечников. Поскольку у большинства видов животных ХГЧ в плаценте не образуется, для поддержания ее стероидогенной деятельности не</w:t>
      </w:r>
      <w:r>
        <w:rPr>
          <w:rFonts w:ascii="Times New Roman CYR" w:hAnsi="Times New Roman CYR" w:cs="Times New Roman CYR"/>
          <w:sz w:val="28"/>
          <w:szCs w:val="28"/>
        </w:rPr>
        <w:t>обходимы гонадотропины гипофиза. В связи с этим гипофизэктомия таких животных может вызывать аборты.</w:t>
      </w:r>
    </w:p>
    <w:p w14:paraId="1D84C8EB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Важнейший белковый гормон плаценты человека - ХСЧ. Этот гормон начинает секретироваться у женщин с 6-й недели беременности и в дальнейшем, несмотря на знач</w:t>
      </w:r>
      <w:r>
        <w:rPr>
          <w:rFonts w:ascii="Times New Roman CYR" w:hAnsi="Times New Roman CYR" w:cs="Times New Roman CYR"/>
          <w:sz w:val="28"/>
          <w:szCs w:val="28"/>
        </w:rPr>
        <w:t>ительные колебания, уровень его секреции постепенно нарастает и может достигать 1 г за сутки. При этом концентрация гормона в крови достигает примерно 500-800 мкг%[2]. Скорость секреции ХСЧ, как и скорость секреции ХГЧ, не зависима от функций гипофиза. Мак</w:t>
      </w:r>
      <w:r>
        <w:rPr>
          <w:rFonts w:ascii="Times New Roman CYR" w:hAnsi="Times New Roman CYR" w:cs="Times New Roman CYR"/>
          <w:sz w:val="28"/>
          <w:szCs w:val="28"/>
        </w:rPr>
        <w:t>симум интенсивности продукции плацентарноголактогена у женщин выявляется в 3-м триместре беременности, совпадая с максимумом скорости продукции прогестинов и эстрогенов[7].</w:t>
      </w:r>
    </w:p>
    <w:p w14:paraId="0A1CA429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Считают, что гормон выполняет не столько ростовую, сколько маммотропную функцию, по</w:t>
      </w:r>
      <w:r>
        <w:rPr>
          <w:rFonts w:ascii="Times New Roman CYR" w:hAnsi="Times New Roman CYR" w:cs="Times New Roman CYR"/>
          <w:sz w:val="28"/>
          <w:szCs w:val="28"/>
        </w:rPr>
        <w:t>дготавливающую молочные железы матери к последующему акту лактации. Кроме того, ХСЧ, вероятнее всего, играет существенную рать в регуляции обмена липидов и углеводов в системе мать-плод.</w:t>
      </w:r>
    </w:p>
    <w:p w14:paraId="07D262A2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Плацента, также, секретирует на поздних стадиях беременности еще один</w:t>
      </w:r>
      <w:r>
        <w:rPr>
          <w:rFonts w:ascii="Times New Roman CYR" w:hAnsi="Times New Roman CYR" w:cs="Times New Roman CYR"/>
          <w:sz w:val="28"/>
          <w:szCs w:val="28"/>
        </w:rPr>
        <w:t xml:space="preserve"> пептидный гормон - релаксин. В его секреции принимают участие и желтые тела. Релаксин вызывает лизис хряща лонного сращения тазовых костей, расслабляет связки малого таза, мышцы шейки матки и вагины. Таким образом, этот гормон, очевидно, подготавливает ма</w:t>
      </w:r>
      <w:r>
        <w:rPr>
          <w:rFonts w:ascii="Times New Roman CYR" w:hAnsi="Times New Roman CYR" w:cs="Times New Roman CYR"/>
          <w:sz w:val="28"/>
          <w:szCs w:val="28"/>
        </w:rPr>
        <w:t>теринский организм к родовому акту.</w:t>
      </w:r>
    </w:p>
    <w:p w14:paraId="2D1E9AFF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Говоря об эндокринных функциях плаценты, следует подчеркнуть ее особенности: способность секретировать гормоны различной химической природы - стероиды и пептиды - и относительную автономность ее деятельности у некоторых </w:t>
      </w:r>
      <w:r>
        <w:rPr>
          <w:rFonts w:ascii="Times New Roman CYR" w:hAnsi="Times New Roman CYR" w:cs="Times New Roman CYR"/>
          <w:sz w:val="28"/>
          <w:szCs w:val="28"/>
        </w:rPr>
        <w:t>видов от других эндокринных желез.</w:t>
      </w:r>
    </w:p>
    <w:p w14:paraId="0A2D00AE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завершении беременности происходит резкая перестройка ряда эндокринных функций, подготавливающая в конечном итоге родовой акт. Роды обусловлены сложным комплексом нервно-рефлекторных и эндокринных механизмов, приводящ</w:t>
      </w:r>
      <w:r>
        <w:rPr>
          <w:rFonts w:ascii="Times New Roman CYR" w:hAnsi="Times New Roman CYR" w:cs="Times New Roman CYR"/>
          <w:sz w:val="28"/>
          <w:szCs w:val="28"/>
        </w:rPr>
        <w:t>их к стимуляции сокращений матки и расслаблению ее шейки, отторжению плаценты, расхождению костей лонного сращения и выходу плода из половых путей материнского организма. Среди эндокринных факторов, участвующих в регуляции родового акта, наиболее существен</w:t>
      </w:r>
      <w:r>
        <w:rPr>
          <w:rFonts w:ascii="Times New Roman CYR" w:hAnsi="Times New Roman CYR" w:cs="Times New Roman CYR"/>
          <w:sz w:val="28"/>
          <w:szCs w:val="28"/>
        </w:rPr>
        <w:t>ное значение имеют эстрогены, прогестины, окситоцин, релаксин, глюкокортикоиды.</w:t>
      </w:r>
    </w:p>
    <w:p w14:paraId="7B7FD718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уровня секреции эстрогенов перед родами играет, по-видимому, важную роль в стимуляции сокращений миометрия. При этом эстрогены могут производить на контрактильностъ м</w:t>
      </w:r>
      <w:r>
        <w:rPr>
          <w:rFonts w:ascii="Times New Roman CYR" w:hAnsi="Times New Roman CYR" w:cs="Times New Roman CYR"/>
          <w:sz w:val="28"/>
          <w:szCs w:val="28"/>
        </w:rPr>
        <w:t>атки как прямое, так и непрямое действие. Считается, что непрямые эффекты эстрогенных гормонов на миометрий опосредуются стимуляцией выброса окситоцина нейрогипофизом и повышением чувствительности к нему гладкомышечных стенок матки, повышением возбуждающих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адренэргических эффектов симпатических нервных волокон, усилением освобождения слизистой матки простагландином.</w:t>
      </w:r>
    </w:p>
    <w:p w14:paraId="726BA349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Пг и, в частности, ПгF2</w:t>
      </w:r>
      <w:r>
        <w:rPr>
          <w:rFonts w:ascii="Times New Roman" w:hAnsi="Times New Roman" w:cs="Times New Roman"/>
          <w:sz w:val="28"/>
          <w:szCs w:val="28"/>
        </w:rPr>
        <w:t xml:space="preserve">α, </w:t>
      </w:r>
      <w:r>
        <w:rPr>
          <w:rFonts w:ascii="Times New Roman CYR" w:hAnsi="Times New Roman CYR" w:cs="Times New Roman CYR"/>
          <w:sz w:val="28"/>
          <w:szCs w:val="28"/>
        </w:rPr>
        <w:t>освобождаемые под влиянием эстрогенов, глюкокортикоидов или других факторов, имеют большое значение для регуляции р</w:t>
      </w:r>
      <w:r>
        <w:rPr>
          <w:rFonts w:ascii="Times New Roman CYR" w:hAnsi="Times New Roman CYR" w:cs="Times New Roman CYR"/>
          <w:sz w:val="28"/>
          <w:szCs w:val="28"/>
        </w:rPr>
        <w:t>одовой деятельности, вызывая сильные сокращения миометрия беременной матки и обусловливая лютеолиз. Упомянутые эффекты Пг и прежде всего их влияние на сократительную способность матки используются в акушерско-гинекологической практике для стимуляции затяжн</w:t>
      </w:r>
      <w:r>
        <w:rPr>
          <w:rFonts w:ascii="Times New Roman CYR" w:hAnsi="Times New Roman CYR" w:cs="Times New Roman CYR"/>
          <w:sz w:val="28"/>
          <w:szCs w:val="28"/>
        </w:rPr>
        <w:t>ых родов и искусственного прерывания беременности. Если совокупность эффектов эстрогенов способствует реализации родового акта, то все известные эффекты прогестинов препятствуют его развитию и обусловливают пролонгирование (удлинение) беременности. В связи</w:t>
      </w:r>
      <w:r>
        <w:rPr>
          <w:rFonts w:ascii="Times New Roman CYR" w:hAnsi="Times New Roman CYR" w:cs="Times New Roman CYR"/>
          <w:sz w:val="28"/>
          <w:szCs w:val="28"/>
        </w:rPr>
        <w:t xml:space="preserve"> с этим для стимуляции родов может играть значительную роль снижение секреции прогестинов, происходящее к концу беременности или в начале родового акта. Снижение секреции прогестинов в этот период может быть обусловлено преимущественно отторжением плаценты</w:t>
      </w:r>
      <w:r>
        <w:rPr>
          <w:rFonts w:ascii="Times New Roman CYR" w:hAnsi="Times New Roman CYR" w:cs="Times New Roman CYR"/>
          <w:sz w:val="28"/>
          <w:szCs w:val="28"/>
        </w:rPr>
        <w:t>. По существующим представлениям, родовой процесс зависит в значительной степени не только от абсолютных концентраций эстрогенов и прогестинов, но и от увеличения их соотношения. Не и исключено, что перед родами повышается резистентность матки к действию п</w:t>
      </w:r>
      <w:r>
        <w:rPr>
          <w:rFonts w:ascii="Times New Roman CYR" w:hAnsi="Times New Roman CYR" w:cs="Times New Roman CYR"/>
          <w:sz w:val="28"/>
          <w:szCs w:val="28"/>
        </w:rPr>
        <w:t>рогестинов.</w:t>
      </w:r>
    </w:p>
    <w:p w14:paraId="26641332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одним гормоном, играющим первостепенную роль в инициации и поддержании родового процесса, является окситоцин. Этот гормон - мощный стимулятор сокращений матки. У женщины его концентрация в крови повышается к началу родового акта и имеет ин</w:t>
      </w:r>
      <w:r>
        <w:rPr>
          <w:rFonts w:ascii="Times New Roman CYR" w:hAnsi="Times New Roman CYR" w:cs="Times New Roman CYR"/>
          <w:sz w:val="28"/>
          <w:szCs w:val="28"/>
        </w:rPr>
        <w:t>ициирующее значение для родов. Вместе с тем у человека секреция гормона значительно повышается, по-видимому, лишь на поздних стадиях родового процесса и играет соответственно роль поддерживающего фактора. Препараты окситоцина также применяются в акушерско-</w:t>
      </w:r>
      <w:r>
        <w:rPr>
          <w:rFonts w:ascii="Times New Roman CYR" w:hAnsi="Times New Roman CYR" w:cs="Times New Roman CYR"/>
          <w:sz w:val="28"/>
          <w:szCs w:val="28"/>
        </w:rPr>
        <w:t>гинекологической практике для стимуляции родов. Эффекты окситоцина на контрактильность миометрия существенно зависимы от предшествующего воздействия на него эстрогенов и прогестинов.</w:t>
      </w:r>
    </w:p>
    <w:p w14:paraId="68411963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упоминалось, в подготовке родовой деятельности участвует и гормон</w:t>
      </w:r>
      <w:r>
        <w:rPr>
          <w:rFonts w:ascii="Times New Roman CYR" w:hAnsi="Times New Roman CYR" w:cs="Times New Roman CYR"/>
          <w:sz w:val="28"/>
          <w:szCs w:val="28"/>
        </w:rPr>
        <w:t xml:space="preserve"> релаксин. Помимо прямого действия этого гормона на связки малого таза, гладкие мышцы шейки матки и вагины, он, как и эстрогены повышает реактивность миометрия к контрактильному действию окситоцина, а также ангиотензина II и брадикинина.</w:t>
      </w:r>
    </w:p>
    <w:p w14:paraId="2477DBF5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Предполагают, что </w:t>
      </w:r>
      <w:r>
        <w:rPr>
          <w:rFonts w:ascii="Times New Roman CYR" w:hAnsi="Times New Roman CYR" w:cs="Times New Roman CYR"/>
          <w:sz w:val="28"/>
          <w:szCs w:val="28"/>
        </w:rPr>
        <w:t>не только состояние эндокринного аппарата матери, но и гормоны плода участвуют а регуляции родовой деятельности (напомним, что эндокринные клетки трофобласта также эмбрионального происхождения). Особое место при этом, по-видимому, принадлежит эмбриональной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гипофизарно-гипоталамо-адреналовой системе, повышающей свою активность во время родов и перед их наступлением.</w:t>
      </w:r>
    </w:p>
    <w:p w14:paraId="253E1C8C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Разрушение у плода срединного возвышения, гипофиза или адреналэктомия значительно пролонгируют беременность. И, наоборот, введение в плод или ма</w:t>
      </w:r>
      <w:r>
        <w:rPr>
          <w:rFonts w:ascii="Times New Roman CYR" w:hAnsi="Times New Roman CYR" w:cs="Times New Roman CYR"/>
          <w:sz w:val="28"/>
          <w:szCs w:val="28"/>
        </w:rPr>
        <w:t>теринский организм АКТГ или глюкокортикоидов стимулирует родовую деятельность. Предложена гипотеза [8], согласно которой на завершающих стадиях созревания плода, когда его организм уже не может находиться во внутриутробном состоянии, под действием ряда фак</w:t>
      </w:r>
      <w:r>
        <w:rPr>
          <w:rFonts w:ascii="Times New Roman CYR" w:hAnsi="Times New Roman CYR" w:cs="Times New Roman CYR"/>
          <w:sz w:val="28"/>
          <w:szCs w:val="28"/>
        </w:rPr>
        <w:t xml:space="preserve">торов (гипоксия, повышение общей двигательной активности) возникает «фетальный стресс», приводящий к интенсивной продукции фетальных кортикостероидов и последующей стимуляции родов. Таким образом, эндокринные механизмы матери и плода объединяются и единую </w:t>
      </w:r>
      <w:r>
        <w:rPr>
          <w:rFonts w:ascii="Times New Roman CYR" w:hAnsi="Times New Roman CYR" w:cs="Times New Roman CYR"/>
          <w:sz w:val="28"/>
          <w:szCs w:val="28"/>
        </w:rPr>
        <w:t>систему реализации родового акта. Однако гипоталамо-гипофизарно-надпочечниковая система эмбриона играет хотя и важную, но не решающую роль в осуществлении родовой деятельности. Гибель плода или разрушение у него элементов гипоталамо-гипофизарно-надпочечник</w:t>
      </w:r>
      <w:r>
        <w:rPr>
          <w:rFonts w:ascii="Times New Roman CYR" w:hAnsi="Times New Roman CYR" w:cs="Times New Roman CYR"/>
          <w:sz w:val="28"/>
          <w:szCs w:val="28"/>
        </w:rPr>
        <w:t>овой системы лишь отодвигает время наступления родового акта, но не предотвращает его.</w:t>
      </w:r>
    </w:p>
    <w:p w14:paraId="5AD9F8D4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 ролы обеспечиваются не только прямым воздействием комплекса эндокринных факторов на матку, но и нервно-рефлекторными механизмами.</w:t>
      </w:r>
    </w:p>
    <w:p w14:paraId="772BD246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2ED1E5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 Гормональ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ная диагностика состояния беременности</w:t>
      </w:r>
    </w:p>
    <w:p w14:paraId="0A3731CF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27E9018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.4.1 Диагностика беременности на ранних сроках</w:t>
      </w:r>
    </w:p>
    <w:p w14:paraId="4C6A9D8B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широкое распространение получили качественные иммуноферментные тесты на беременность, основанные на определении в моче или сыворотке крови ХГЧ - гормон</w:t>
      </w:r>
      <w:r>
        <w:rPr>
          <w:rFonts w:ascii="Times New Roman CYR" w:hAnsi="Times New Roman CYR" w:cs="Times New Roman CYR"/>
          <w:sz w:val="28"/>
          <w:szCs w:val="28"/>
        </w:rPr>
        <w:t>а, продуцируемого уже с первых дней после имплантации зародыша. Тесты отличаются диагностической точностью, быстротой и простотой исполнения (для домашнего пользования).</w:t>
      </w:r>
    </w:p>
    <w:p w14:paraId="312AB983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нормальном течении беременности ХГЧ появляется в крови и моче на 5-7 сутки после з</w:t>
      </w:r>
      <w:r>
        <w:rPr>
          <w:rFonts w:ascii="Times New Roman CYR" w:hAnsi="Times New Roman CYR" w:cs="Times New Roman CYR"/>
          <w:sz w:val="28"/>
          <w:szCs w:val="28"/>
        </w:rPr>
        <w:t>ачатия. Концентрация гормона к этому сроку составляет 50 и более мМЕ/мл. Наивысшего уровня (до 200000 мМЕ/мл) уровень ХГЧ в крови и моче беременной достигает в 1 триместре. ХГЧ определяется в крови и в моче небеременных здоровых женщин, однако, его 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не превышает 15 мМЕ/мл [2].</w:t>
      </w:r>
    </w:p>
    <w:p w14:paraId="4F1BA32A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Чувствительность качественного иммуноферментного анализа ХГЧ с использованием моноклональных антител, направленных к эпитопу на карбоксильном конце аминокислотной последовательности, специфичному для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ХГЧ составляет 50 мМЕ/мл.</w:t>
      </w:r>
      <w:r>
        <w:rPr>
          <w:rFonts w:ascii="Times New Roman CYR" w:hAnsi="Times New Roman CYR" w:cs="Times New Roman CYR"/>
          <w:sz w:val="28"/>
          <w:szCs w:val="28"/>
        </w:rPr>
        <w:t xml:space="preserve"> Эго делает возможным выявление беременности в течение первой-второй недели после зачатия.</w:t>
      </w:r>
    </w:p>
    <w:p w14:paraId="724F7485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Ложноотрицательная реакция при проведении иммуноферментного теста на беременность чаще всего может быть при слишком раннем сроке, когда количество выделяемого ХГЧ ни</w:t>
      </w:r>
      <w:r>
        <w:rPr>
          <w:rFonts w:ascii="Times New Roman CYR" w:hAnsi="Times New Roman CYR" w:cs="Times New Roman CYR"/>
          <w:sz w:val="28"/>
          <w:szCs w:val="28"/>
        </w:rPr>
        <w:t>же пороговой чувствительности применяемого метода, а также при нарушенной беременности (маточной или внематочной) вследствие возможного некроза хориальной ткани с резким ограничением вплоть до полного отсутствия секреции гормона.</w:t>
      </w:r>
    </w:p>
    <w:p w14:paraId="6D361297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Особого внимания требует д</w:t>
      </w:r>
      <w:r>
        <w:rPr>
          <w:rFonts w:ascii="Times New Roman CYR" w:hAnsi="Times New Roman CYR" w:cs="Times New Roman CYR"/>
          <w:sz w:val="28"/>
          <w:szCs w:val="28"/>
        </w:rPr>
        <w:t>ифференциальная диагностика внематочной беременности и маточной прервавшейся беременности с дисфункциональными маточными кровотечениями или опухолями матки и придатков. При этом, вследствие нарушения функции хориона, концентрация ХГЧ бывает ниже чувствител</w:t>
      </w:r>
      <w:r>
        <w:rPr>
          <w:rFonts w:ascii="Times New Roman CYR" w:hAnsi="Times New Roman CYR" w:cs="Times New Roman CYR"/>
          <w:sz w:val="28"/>
          <w:szCs w:val="28"/>
        </w:rPr>
        <w:t>ьности метода (50 мМЕ/мл). В таких случаях отрицательный результат пробы не свидетельствует об отсутствии беременности, в то время как положительный результат всегда подтверждает этот диагноз.</w:t>
      </w:r>
    </w:p>
    <w:p w14:paraId="4E7429DC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Ложноположительная реакция может наблюдаться при гинекологическ</w:t>
      </w:r>
      <w:r>
        <w:rPr>
          <w:rFonts w:ascii="Times New Roman CYR" w:hAnsi="Times New Roman CYR" w:cs="Times New Roman CYR"/>
          <w:sz w:val="28"/>
          <w:szCs w:val="28"/>
        </w:rPr>
        <w:t>их заболеваниях, связанных с повышенной секрецией лютеотропного гормона (особенно при использовании в иммунологических методиках антител с низкой специфичностью); при опухолях гипофиза или яичника; воспалительных заболеваниях половой системы и у женщин в к</w:t>
      </w:r>
      <w:r>
        <w:rPr>
          <w:rFonts w:ascii="Times New Roman CYR" w:hAnsi="Times New Roman CYR" w:cs="Times New Roman CYR"/>
          <w:sz w:val="28"/>
          <w:szCs w:val="28"/>
        </w:rPr>
        <w:t>лимактерический период или в менопаузе. При подозрении на эту патологию следует повторить исследование при разведении мочи в 2 раза. Отрицательная реакция в этом случае исключает беременность. Ложноположительный результат может быть связан с примесью крови</w:t>
      </w:r>
      <w:r>
        <w:rPr>
          <w:rFonts w:ascii="Times New Roman CYR" w:hAnsi="Times New Roman CYR" w:cs="Times New Roman CYR"/>
          <w:sz w:val="28"/>
          <w:szCs w:val="28"/>
        </w:rPr>
        <w:t xml:space="preserve"> в моче, а так же с выделением значительного количества лекарственных веществ при соответствующей терапии (алкалоиды, транквилизаторы, производные фенотиазина) [2].</w:t>
      </w:r>
    </w:p>
    <w:p w14:paraId="5976B244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количественному определению некоторых гормонов при патологии беременности</w:t>
      </w:r>
    </w:p>
    <w:p w14:paraId="39A1B046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</w:t>
      </w:r>
      <w:r>
        <w:rPr>
          <w:rFonts w:ascii="Times New Roman CYR" w:hAnsi="Times New Roman CYR" w:cs="Times New Roman CYR"/>
          <w:sz w:val="28"/>
          <w:szCs w:val="28"/>
        </w:rPr>
        <w:t>витии и поддержании беременности важнейшая роль принадлежит ФПС, который синтезирует ряд местных и гуморальных регуляторов, в том числе и гормональной природы. Плацента и плод синтезируют все гормоны, необходимые для нормального их развития.</w:t>
      </w:r>
    </w:p>
    <w:p w14:paraId="0AF4318B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оп</w:t>
      </w:r>
      <w:r>
        <w:rPr>
          <w:rFonts w:ascii="Times New Roman CYR" w:hAnsi="Times New Roman CYR" w:cs="Times New Roman CYR"/>
          <w:sz w:val="28"/>
          <w:szCs w:val="28"/>
        </w:rPr>
        <w:t>ределению содержания ХГЧ в крови [2]:</w:t>
      </w:r>
    </w:p>
    <w:p w14:paraId="551D593E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ранняя диагностика беременности;</w:t>
      </w:r>
    </w:p>
    <w:p w14:paraId="61F57EC1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функции плаценты при патологически протекающей беременности;</w:t>
      </w:r>
    </w:p>
    <w:p w14:paraId="220CAD26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дифдиагностика пузырного заноса и хорионэпителиомы, контроль за эффективностью их лечения;</w:t>
      </w:r>
    </w:p>
    <w:p w14:paraId="5B5B4805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определению</w:t>
      </w:r>
      <w:r>
        <w:rPr>
          <w:rFonts w:ascii="Times New Roman CYR" w:hAnsi="Times New Roman CYR" w:cs="Times New Roman CYR"/>
          <w:sz w:val="28"/>
          <w:szCs w:val="28"/>
        </w:rPr>
        <w:t xml:space="preserve"> содержания ПЛ в крови:</w:t>
      </w:r>
    </w:p>
    <w:p w14:paraId="57E6D104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плацентарной недостаточности, гипоксии и гипотрофии плода;</w:t>
      </w:r>
    </w:p>
    <w:p w14:paraId="4CED6131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определению содержания Прл в крови:</w:t>
      </w:r>
    </w:p>
    <w:p w14:paraId="49B66D5E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комплексной оценки функционального состояния ФПК;</w:t>
      </w:r>
    </w:p>
    <w:p w14:paraId="768E7D72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лактации в послеродовый период;</w:t>
      </w:r>
    </w:p>
    <w:p w14:paraId="536F777F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опред</w:t>
      </w:r>
      <w:r>
        <w:rPr>
          <w:rFonts w:ascii="Times New Roman CYR" w:hAnsi="Times New Roman CYR" w:cs="Times New Roman CYR"/>
          <w:sz w:val="28"/>
          <w:szCs w:val="28"/>
        </w:rPr>
        <w:t>елению содержания эстрогенов в крови:</w:t>
      </w:r>
    </w:p>
    <w:p w14:paraId="7648315A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течением беременности с целью диагностики состояния ФПК;</w:t>
      </w:r>
    </w:p>
    <w:p w14:paraId="4A9A5151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определению содержания ПГ в крови:</w:t>
      </w:r>
    </w:p>
    <w:p w14:paraId="1D2E6193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фето-плацентарной недостаточности в динамике беременности и родов;</w:t>
      </w:r>
    </w:p>
    <w:p w14:paraId="17621361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определени</w:t>
      </w:r>
      <w:r>
        <w:rPr>
          <w:rFonts w:ascii="Times New Roman CYR" w:hAnsi="Times New Roman CYR" w:cs="Times New Roman CYR"/>
          <w:sz w:val="28"/>
          <w:szCs w:val="28"/>
        </w:rPr>
        <w:t>ю содержания Кр в крови:</w:t>
      </w:r>
    </w:p>
    <w:p w14:paraId="288E34F3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функционирования системы гипоталамус-гипофиз-кора надпочечников;</w:t>
      </w:r>
    </w:p>
    <w:p w14:paraId="72921768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болезней Аддисона и Иценко-Кушинга.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998D568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МАТЕРИАЛЫ И МЕТОДЫ ЭКСПЕРИМЕНТА</w:t>
      </w:r>
    </w:p>
    <w:p w14:paraId="273FF4E3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A276D7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изучения функции и состояния ФПС нами определено содержание ряд</w:t>
      </w:r>
      <w:r>
        <w:rPr>
          <w:rFonts w:ascii="Times New Roman CYR" w:hAnsi="Times New Roman CYR" w:cs="Times New Roman CYR"/>
          <w:sz w:val="28"/>
          <w:szCs w:val="28"/>
        </w:rPr>
        <w:t>а гормонов в сыворотке крови у женщин (20-35лет) на разных сроках беременности. Работу проводили на базе ЦНИЛ Донецкого Медицинского университета им. М. Горького в отделе молекулярно-генетических исследований. Диагностика проводилась методами радиоиммуноло</w:t>
      </w:r>
      <w:r>
        <w:rPr>
          <w:rFonts w:ascii="Times New Roman CYR" w:hAnsi="Times New Roman CYR" w:cs="Times New Roman CYR"/>
          <w:sz w:val="28"/>
          <w:szCs w:val="28"/>
        </w:rPr>
        <w:t>гического (РИА) и иммуноферментного (ИФА) анализа.</w:t>
      </w:r>
    </w:p>
    <w:p w14:paraId="02B5EFCC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8BD28D9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Принципы методов исследования</w:t>
      </w:r>
    </w:p>
    <w:p w14:paraId="2BD4C81B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0D71ED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эстриола использовался метод конкурентного ИФА; плацентарного лактогена человека (ПЛ) - метод ИФА типа «сэндвич».</w:t>
      </w:r>
    </w:p>
    <w:p w14:paraId="27D85AD4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метода конкурентного ИФА. На тве</w:t>
      </w:r>
      <w:r>
        <w:rPr>
          <w:rFonts w:ascii="Times New Roman CYR" w:hAnsi="Times New Roman CYR" w:cs="Times New Roman CYR"/>
          <w:sz w:val="28"/>
          <w:szCs w:val="28"/>
        </w:rPr>
        <w:t>рдой фазе сорбируют антитела к антигену, т.е. к эстриолу. Антиген-препарат метят ферментом (в данном случае эстриол меченый Horse RadishPeroxidase). При проведении анализа к твердой фазе добавляют испытуемую биологическую жидкость и меченый антиген. Послед</w:t>
      </w:r>
      <w:r>
        <w:rPr>
          <w:rFonts w:ascii="Times New Roman CYR" w:hAnsi="Times New Roman CYR" w:cs="Times New Roman CYR"/>
          <w:sz w:val="28"/>
          <w:szCs w:val="28"/>
        </w:rPr>
        <w:t>ний конкурирует с антигеном в испытуемой пробе за иммобилизованные на твердой фазе антитела. В результате реакции ферментативная активность на твердой фазе оказывается обратно пропорциональной концентрации определяемого в пробе антигена.</w:t>
      </w:r>
    </w:p>
    <w:p w14:paraId="322146AA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метода «Сэ</w:t>
      </w:r>
      <w:r>
        <w:rPr>
          <w:rFonts w:ascii="Times New Roman CYR" w:hAnsi="Times New Roman CYR" w:cs="Times New Roman CYR"/>
          <w:sz w:val="28"/>
          <w:szCs w:val="28"/>
        </w:rPr>
        <w:t>ндвич»-ИФА. «Сэндвич»-ИФА разработан для антигенов, на которых есть не менее двух неперекрывающихся эпитопов. Против обоих эпитопов получают в качестве реагентов специфичные антитела. Антитела к одному из эпитопов сорбируют на твердой фазе. Испытуемую проб</w:t>
      </w:r>
      <w:r>
        <w:rPr>
          <w:rFonts w:ascii="Times New Roman CYR" w:hAnsi="Times New Roman CYR" w:cs="Times New Roman CYR"/>
          <w:sz w:val="28"/>
          <w:szCs w:val="28"/>
        </w:rPr>
        <w:t>у добавляют к твердой фазе, инкубируют, отмывают. После отмывки вносят конъюгат антител ко второму эпитопу с ферментом (Horse Radish Peroxidase). Ферментативная активность, остающаяся на твердой фазе, прямо пропорциональна содержанию антигена в пробе.</w:t>
      </w:r>
    </w:p>
    <w:p w14:paraId="41A0C4D2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Эстр</w:t>
      </w:r>
      <w:r>
        <w:rPr>
          <w:rFonts w:ascii="Times New Roman CYR" w:hAnsi="Times New Roman CYR" w:cs="Times New Roman CYR"/>
          <w:sz w:val="28"/>
          <w:szCs w:val="28"/>
        </w:rPr>
        <w:t>адиол и прогестерон определяли методом конкурентного РИА.</w:t>
      </w:r>
    </w:p>
    <w:p w14:paraId="4FAB76B1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метода конкурентного РИА состоит в следующем. В аналитической пробирке, содержащей компоненты набора и образец сыворотки крови, во время инкубации устанавливается равновесие между [125I]-гор</w:t>
      </w:r>
      <w:r>
        <w:rPr>
          <w:rFonts w:ascii="Times New Roman CYR" w:hAnsi="Times New Roman CYR" w:cs="Times New Roman CYR"/>
          <w:sz w:val="28"/>
          <w:szCs w:val="28"/>
        </w:rPr>
        <w:t>моном (эстрадиолом или прогестероном) и эндогенным гормоном анализируемого образца сыворотки крови с антителами, иммобилизованными на стенках пробирки. Количество связанного антителами [125I]-гормона находится в обратной зависимости от концентрации гормона</w:t>
      </w:r>
      <w:r>
        <w:rPr>
          <w:rFonts w:ascii="Times New Roman CYR" w:hAnsi="Times New Roman CYR" w:cs="Times New Roman CYR"/>
          <w:sz w:val="28"/>
          <w:szCs w:val="28"/>
        </w:rPr>
        <w:t xml:space="preserve"> в анализируемом образце. Разделение свободного и связанного антителами гормона осуществляют удалением инкубационной среды из пробирок с помощью водоструйного насоса.</w:t>
      </w:r>
    </w:p>
    <w:p w14:paraId="7FF54C4C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7D0450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Процедура определения эстрадиола и прогестерона</w:t>
      </w:r>
    </w:p>
    <w:p w14:paraId="571B188C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89A87F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Аналитические пробирки поместить в </w:t>
      </w:r>
      <w:r>
        <w:rPr>
          <w:rFonts w:ascii="Times New Roman CYR" w:hAnsi="Times New Roman CYR" w:cs="Times New Roman CYR"/>
          <w:sz w:val="28"/>
          <w:szCs w:val="28"/>
        </w:rPr>
        <w:t xml:space="preserve">штатив и каждую пару пробирок маркировать обозначением той величины, для измерения которой они предназначены: Т - для измерения общей активности меченого антигена в пробирке; В0 - В5 - для построения калибровочной кривой; Вкс - для пробирок с КС; Вx - для </w:t>
      </w:r>
      <w:r>
        <w:rPr>
          <w:rFonts w:ascii="Times New Roman CYR" w:hAnsi="Times New Roman CYR" w:cs="Times New Roman CYR"/>
          <w:sz w:val="28"/>
          <w:szCs w:val="28"/>
        </w:rPr>
        <w:t>исследуемых образцов сыворотки крови пациентов.</w:t>
      </w:r>
    </w:p>
    <w:p w14:paraId="4D11FC2F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Отобрать из каждого флакона с калибровочными пробами по 0,05 мл сыворотки и внести в пробирки В0 - В5. Из флакона с КС отобрать по 0,05 мл в пробирки Вкс. В пробирки Вх внести по 0,05 мл исследуемых образцов </w:t>
      </w:r>
      <w:r>
        <w:rPr>
          <w:rFonts w:ascii="Times New Roman CYR" w:hAnsi="Times New Roman CYR" w:cs="Times New Roman CYR"/>
          <w:sz w:val="28"/>
          <w:szCs w:val="28"/>
        </w:rPr>
        <w:t>сыворотки крови пациентов.</w:t>
      </w:r>
    </w:p>
    <w:p w14:paraId="46046E11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 пробирки внести по 0,5 мл раствора меченого антигена.</w:t>
      </w:r>
    </w:p>
    <w:p w14:paraId="32FF5798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Инкубировать все пробирки при температуре (20-25)°Св течение 1 ч при постоянном встряхивании (не менее 300 встряхиваний в минуту).</w:t>
      </w:r>
    </w:p>
    <w:p w14:paraId="08D03EC2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всех пробирок, кроме Т, полностью </w:t>
      </w:r>
      <w:r>
        <w:rPr>
          <w:rFonts w:ascii="Times New Roman CYR" w:hAnsi="Times New Roman CYR" w:cs="Times New Roman CYR"/>
          <w:sz w:val="28"/>
          <w:szCs w:val="28"/>
        </w:rPr>
        <w:t>удалить содержимое с помощью водоструйного насоса.</w:t>
      </w:r>
    </w:p>
    <w:p w14:paraId="38045877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пробирки поместить вгамма-счетчик и измерить связанную и общую активность меченого антигена в каждой пробирке в течение 1 мин.</w:t>
      </w:r>
    </w:p>
    <w:p w14:paraId="19C2ABB8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хорионического гонадотропина человека (ХГЧ) проводили методом </w:t>
      </w:r>
      <w:r>
        <w:rPr>
          <w:rFonts w:ascii="Times New Roman CYR" w:hAnsi="Times New Roman CYR" w:cs="Times New Roman CYR"/>
          <w:sz w:val="28"/>
          <w:szCs w:val="28"/>
        </w:rPr>
        <w:t>РИА типа «сэндвич».</w:t>
      </w:r>
    </w:p>
    <w:p w14:paraId="5C426731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7DA939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Принцип метода «Сэндвич»</w:t>
      </w:r>
    </w:p>
    <w:p w14:paraId="41D1FB86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AB1B6C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наборе используется два вида мышиных моноклональных антител к различным эпитопам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субъединицы ХГЧ, что позволяет определять общий ХГЧ, т.е. его интактную молекулу и (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субъединицу. Исследуемые образцы</w:t>
      </w:r>
      <w:r>
        <w:rPr>
          <w:rFonts w:ascii="Times New Roman CYR" w:hAnsi="Times New Roman CYR" w:cs="Times New Roman CYR"/>
          <w:sz w:val="28"/>
          <w:szCs w:val="28"/>
        </w:rPr>
        <w:t>, контрольные и калибровочные пробы инкубируют в пробирках, покрытых одним видом моноклональных антител совместно с раствором других антител, меченных 125I. После окончания, инкубации удаляют жидкое содержимое, промывают пробирки и измеряют связанную актив</w:t>
      </w:r>
      <w:r>
        <w:rPr>
          <w:rFonts w:ascii="Times New Roman CYR" w:hAnsi="Times New Roman CYR" w:cs="Times New Roman CYR"/>
          <w:sz w:val="28"/>
          <w:szCs w:val="28"/>
        </w:rPr>
        <w:t>ность 125 I. Концентрацию общего ХГЧ, прямо пропорциональную связанной активности, определяют методом интерполяции по калибровочной кривой.</w:t>
      </w:r>
    </w:p>
    <w:p w14:paraId="5247CC9C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81565D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 Процедура определения ХГЧ</w:t>
      </w:r>
    </w:p>
    <w:p w14:paraId="27DAF186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705CF3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покрытые антителами пробирки последовательно внести:</w:t>
      </w:r>
    </w:p>
    <w:p w14:paraId="12AAA3C2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50 мкл калибровочных, конт</w:t>
      </w:r>
      <w:r>
        <w:rPr>
          <w:rFonts w:ascii="Times New Roman CYR" w:hAnsi="Times New Roman CYR" w:cs="Times New Roman CYR"/>
          <w:sz w:val="28"/>
          <w:szCs w:val="28"/>
        </w:rPr>
        <w:t>рольных и анализируемых проб в соответствии с маркировкой;</w:t>
      </w:r>
    </w:p>
    <w:p w14:paraId="3758F5E9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200 мкл меченых антител;</w:t>
      </w:r>
    </w:p>
    <w:p w14:paraId="6ADEBA78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Перемешать.</w:t>
      </w:r>
    </w:p>
    <w:p w14:paraId="7DA46ABA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две дополнительные пробирки внести по 200 мкл меченых антител для определения общей активности 125I (Т).</w:t>
      </w:r>
    </w:p>
    <w:p w14:paraId="279F5962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Инкубировать 1 час при (18-25)°С и постоянном встр</w:t>
      </w:r>
      <w:r>
        <w:rPr>
          <w:rFonts w:ascii="Times New Roman CYR" w:hAnsi="Times New Roman CYR" w:cs="Times New Roman CYR"/>
          <w:sz w:val="28"/>
          <w:szCs w:val="28"/>
        </w:rPr>
        <w:t>яхивании.</w:t>
      </w:r>
    </w:p>
    <w:p w14:paraId="2734C92A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Тщательно удалить содержимое пробирок (кроме проб Т).</w:t>
      </w:r>
    </w:p>
    <w:p w14:paraId="2F160B74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Промыть пробирки 2 мл промывочного раствора.</w:t>
      </w:r>
    </w:p>
    <w:p w14:paraId="7BC227A5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Измерить связанную (В) и общую (Т) активность I в течение 1 мин на гамма-счетчике.</w:t>
      </w:r>
    </w:p>
    <w:p w14:paraId="6277E238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Расчёты и графические построения проводятся при помощи специальн</w:t>
      </w:r>
      <w:r>
        <w:rPr>
          <w:rFonts w:ascii="Times New Roman CYR" w:hAnsi="Times New Roman CYR" w:cs="Times New Roman CYR"/>
          <w:sz w:val="28"/>
          <w:szCs w:val="28"/>
        </w:rPr>
        <w:t>ых программ на ПК. Результаты (определение содержания гормона) рассчитывают методом интерполяции по калибровочной кривой, полученной одновременно с анализом неизвестных проб.</w:t>
      </w:r>
    </w:p>
    <w:p w14:paraId="2C2E7329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D04A631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ГОРМОНАЛЬНЫЕ АСПЕКТЫ РЕГУЛЯЦИИ НОРМАЛЬНОЙ БЕРЕМЕННОСТИ У ЧЕЛОВЕКА (РЕЗУЛЬТАТ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Ы И ИХ ОБСУЖДЕНИЕ)</w:t>
      </w:r>
    </w:p>
    <w:p w14:paraId="0668656B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077583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Гормональный аспект физиологической беременности несмотря на многолетние исследования, обогатившие науку важными фактами, не нашел еще достаточно разностороннего и полного освещения в литературе. Это естественно, так как сама проблема п</w:t>
      </w:r>
      <w:r>
        <w:rPr>
          <w:rFonts w:ascii="Times New Roman CYR" w:hAnsi="Times New Roman CYR" w:cs="Times New Roman CYR"/>
          <w:sz w:val="28"/>
          <w:szCs w:val="28"/>
        </w:rPr>
        <w:t xml:space="preserve">оистине неисчерпаема. Новые экспериментальные и теоретические данные, новая клиническая информация, новые сведения, добытые в области эндокринологии беременности, биохимической динамики метаболических процессов и их гормональной регуляции при нормальном и </w:t>
      </w:r>
      <w:r>
        <w:rPr>
          <w:rFonts w:ascii="Times New Roman CYR" w:hAnsi="Times New Roman CYR" w:cs="Times New Roman CYR"/>
          <w:sz w:val="28"/>
          <w:szCs w:val="28"/>
        </w:rPr>
        <w:t>патологическом гестационном процессе - все это вносит соответствующие коррективы в наши представления о гормональном фоне беременности, одновременно выдвигая перспективные направления проблемы. Особую биологическую и клиническую значимость имеет изучение к</w:t>
      </w:r>
      <w:r>
        <w:rPr>
          <w:rFonts w:ascii="Times New Roman CYR" w:hAnsi="Times New Roman CYR" w:cs="Times New Roman CYR"/>
          <w:sz w:val="28"/>
          <w:szCs w:val="28"/>
        </w:rPr>
        <w:t>ак взаимосвязей между отдельными гормонами, так и корреляций, складывающихся между гормональным шунтом регуляции метаболического гомеостаза в системе мать-плацента-плод и другими биологическими регуляторами гестационного процесса.</w:t>
      </w:r>
    </w:p>
    <w:p w14:paraId="2F3412E9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исследовании сде</w:t>
      </w:r>
      <w:r>
        <w:rPr>
          <w:rFonts w:ascii="Times New Roman CYR" w:hAnsi="Times New Roman CYR" w:cs="Times New Roman CYR"/>
          <w:sz w:val="28"/>
          <w:szCs w:val="28"/>
        </w:rPr>
        <w:t>лана попытка проанализировать и обсудить лишь некоторые простейшие аспекты проблемы. Одним из них явилось изучение гормонального фона при физиологически протекающей беременности, а также роли ФПС в развитии и поддержании беременности.</w:t>
      </w:r>
    </w:p>
    <w:p w14:paraId="7BC632E8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были 36 женщин в возрасте от 25 до 30 лет. Количественное содержание эстрадиола было определено у 8 пациенток, прогестерона - у 25, ХГЧ - у 11. В работе следили за показателями, которые характеризуют нормальное протекание беременности на разных сроках. По</w:t>
      </w:r>
      <w:r>
        <w:rPr>
          <w:rFonts w:ascii="Times New Roman CYR" w:hAnsi="Times New Roman CYR" w:cs="Times New Roman CYR"/>
          <w:sz w:val="28"/>
          <w:szCs w:val="28"/>
        </w:rPr>
        <w:t>лученные данные сравнивали с показателями нормы содержания гормонов (см. таб.3.1 и 3.2) на определенных сроках беременности.</w:t>
      </w:r>
    </w:p>
    <w:p w14:paraId="7D9BEC4F" w14:textId="77777777" w:rsidR="00000000" w:rsidRDefault="00AE3AD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1C5809E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3.1 - Содержание прогестерона и Е2 в сыворотке крови при физиологически протекающей беременности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3423"/>
        <w:gridCol w:w="3202"/>
      </w:tblGrid>
      <w:tr w:rsidR="00000000" w14:paraId="1B20F846" w14:textId="77777777">
        <w:tblPrEx>
          <w:tblCellMar>
            <w:top w:w="0" w:type="dxa"/>
            <w:bottom w:w="0" w:type="dxa"/>
          </w:tblCellMar>
        </w:tblPrEx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1938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(неделя)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61CA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Пг, нмоль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/л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8AAD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Е2, нмоль/л</w:t>
            </w:r>
          </w:p>
        </w:tc>
      </w:tr>
      <w:tr w:rsidR="00000000" w14:paraId="54801323" w14:textId="77777777">
        <w:tblPrEx>
          <w:tblCellMar>
            <w:top w:w="0" w:type="dxa"/>
            <w:bottom w:w="0" w:type="dxa"/>
          </w:tblCellMar>
        </w:tblPrEx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5EB5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3-6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B3853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77,0-82,0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C7136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0,5-4,0</w:t>
            </w:r>
          </w:p>
        </w:tc>
      </w:tr>
      <w:tr w:rsidR="00000000" w14:paraId="42BC510F" w14:textId="77777777">
        <w:tblPrEx>
          <w:tblCellMar>
            <w:top w:w="0" w:type="dxa"/>
            <w:bottom w:w="0" w:type="dxa"/>
          </w:tblCellMar>
        </w:tblPrEx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FC7B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7-8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E190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89,0-104,5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E13D9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4,0-7,5</w:t>
            </w:r>
          </w:p>
        </w:tc>
      </w:tr>
      <w:tr w:rsidR="00000000" w14:paraId="77114434" w14:textId="77777777">
        <w:tblPrEx>
          <w:tblCellMar>
            <w:top w:w="0" w:type="dxa"/>
            <w:bottom w:w="0" w:type="dxa"/>
          </w:tblCellMar>
        </w:tblPrEx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9580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9-10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1C4E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104,5-113,0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C96C8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7,5-8,5</w:t>
            </w:r>
          </w:p>
        </w:tc>
      </w:tr>
      <w:tr w:rsidR="00000000" w14:paraId="21BFDA98" w14:textId="77777777">
        <w:tblPrEx>
          <w:tblCellMar>
            <w:top w:w="0" w:type="dxa"/>
            <w:bottom w:w="0" w:type="dxa"/>
          </w:tblCellMar>
        </w:tblPrEx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7F04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11-12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ADAB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113,0-137,0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664A4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8,5-10,9</w:t>
            </w:r>
          </w:p>
        </w:tc>
      </w:tr>
      <w:tr w:rsidR="00000000" w14:paraId="72ADF008" w14:textId="77777777">
        <w:tblPrEx>
          <w:tblCellMar>
            <w:top w:w="0" w:type="dxa"/>
            <w:bottom w:w="0" w:type="dxa"/>
          </w:tblCellMar>
        </w:tblPrEx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CC17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13-14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6427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137,0-146,0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DED3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10,5-12,0</w:t>
            </w:r>
          </w:p>
        </w:tc>
      </w:tr>
      <w:tr w:rsidR="00000000" w14:paraId="7C832091" w14:textId="77777777">
        <w:tblPrEx>
          <w:tblCellMar>
            <w:top w:w="0" w:type="dxa"/>
            <w:bottom w:w="0" w:type="dxa"/>
          </w:tblCellMar>
        </w:tblPrEx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E69A1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15-16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0FBF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146,0-167,5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3C617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12,0-21,5</w:t>
            </w:r>
          </w:p>
        </w:tc>
      </w:tr>
      <w:tr w:rsidR="00000000" w14:paraId="48413752" w14:textId="77777777">
        <w:tblPrEx>
          <w:tblCellMar>
            <w:top w:w="0" w:type="dxa"/>
            <w:bottom w:w="0" w:type="dxa"/>
          </w:tblCellMar>
        </w:tblPrEx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54E11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17-18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B187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167,5-189,0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493B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21,5-29,0</w:t>
            </w:r>
          </w:p>
        </w:tc>
      </w:tr>
      <w:tr w:rsidR="00000000" w14:paraId="32F38F03" w14:textId="77777777">
        <w:tblPrEx>
          <w:tblCellMar>
            <w:top w:w="0" w:type="dxa"/>
            <w:bottom w:w="0" w:type="dxa"/>
          </w:tblCellMar>
        </w:tblPrEx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42B4B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19-20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DA24F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189,0-211,0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85DCE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29,0-37,0</w:t>
            </w:r>
          </w:p>
        </w:tc>
      </w:tr>
      <w:tr w:rsidR="00000000" w14:paraId="124387C5" w14:textId="77777777">
        <w:tblPrEx>
          <w:tblCellMar>
            <w:top w:w="0" w:type="dxa"/>
            <w:bottom w:w="0" w:type="dxa"/>
          </w:tblCellMar>
        </w:tblPrEx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4480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21-22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AB73E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211,0-251,0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4B012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37,0-38,0</w:t>
            </w:r>
          </w:p>
        </w:tc>
      </w:tr>
      <w:tr w:rsidR="00000000" w14:paraId="7497C0F9" w14:textId="77777777">
        <w:tblPrEx>
          <w:tblCellMar>
            <w:top w:w="0" w:type="dxa"/>
            <w:bottom w:w="0" w:type="dxa"/>
          </w:tblCellMar>
        </w:tblPrEx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C5341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23-24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B16B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251,0-268,0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D1050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38,0-42,0</w:t>
            </w:r>
          </w:p>
        </w:tc>
      </w:tr>
      <w:tr w:rsidR="00000000" w14:paraId="40E4E0AA" w14:textId="77777777">
        <w:tblPrEx>
          <w:tblCellMar>
            <w:top w:w="0" w:type="dxa"/>
            <w:bottom w:w="0" w:type="dxa"/>
          </w:tblCellMar>
        </w:tblPrEx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310A8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25-26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F524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268,0-349,0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4682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42,0-45,0</w:t>
            </w:r>
          </w:p>
        </w:tc>
      </w:tr>
      <w:tr w:rsidR="00000000" w14:paraId="625FB554" w14:textId="77777777">
        <w:tblPrEx>
          <w:tblCellMar>
            <w:top w:w="0" w:type="dxa"/>
            <w:bottom w:w="0" w:type="dxa"/>
          </w:tblCellMar>
        </w:tblPrEx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A1C4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27-28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A509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349,0-380,0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1306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45,0-50,0</w:t>
            </w:r>
          </w:p>
        </w:tc>
      </w:tr>
      <w:tr w:rsidR="00000000" w14:paraId="4057FCAA" w14:textId="77777777">
        <w:tblPrEx>
          <w:tblCellMar>
            <w:top w:w="0" w:type="dxa"/>
            <w:bottom w:w="0" w:type="dxa"/>
          </w:tblCellMar>
        </w:tblPrEx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C43F1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29-30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721A9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380,0-469,0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1135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50,0-52,0</w:t>
            </w:r>
          </w:p>
        </w:tc>
      </w:tr>
      <w:tr w:rsidR="00000000" w14:paraId="704AD3CC" w14:textId="77777777">
        <w:tblPrEx>
          <w:tblCellMar>
            <w:top w:w="0" w:type="dxa"/>
            <w:bottom w:w="0" w:type="dxa"/>
          </w:tblCellMar>
        </w:tblPrEx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4DA81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31-32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4B0D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469,0-562,0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F070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52,0-55,0</w:t>
            </w:r>
          </w:p>
        </w:tc>
      </w:tr>
      <w:tr w:rsidR="00000000" w14:paraId="03734E15" w14:textId="77777777">
        <w:tblPrEx>
          <w:tblCellMar>
            <w:top w:w="0" w:type="dxa"/>
            <w:bottom w:w="0" w:type="dxa"/>
          </w:tblCellMar>
        </w:tblPrEx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3485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33-34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8C16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562,0-625,0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038F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55,0-57,5</w:t>
            </w:r>
          </w:p>
        </w:tc>
      </w:tr>
      <w:tr w:rsidR="00000000" w14:paraId="44D21C11" w14:textId="77777777">
        <w:tblPrEx>
          <w:tblCellMar>
            <w:top w:w="0" w:type="dxa"/>
            <w:bottom w:w="0" w:type="dxa"/>
          </w:tblCellMar>
        </w:tblPrEx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739E4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35-36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4DDDB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625,0-663,0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087B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57,5-59,0</w:t>
            </w:r>
          </w:p>
        </w:tc>
      </w:tr>
      <w:tr w:rsidR="00000000" w14:paraId="33AE2A5D" w14:textId="77777777">
        <w:tblPrEx>
          <w:tblCellMar>
            <w:top w:w="0" w:type="dxa"/>
            <w:bottom w:w="0" w:type="dxa"/>
          </w:tblCellMar>
        </w:tblPrEx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99A8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37-38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2A7EF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663,0-726,5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156DD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59,0-61,0</w:t>
            </w:r>
          </w:p>
        </w:tc>
      </w:tr>
      <w:tr w:rsidR="00000000" w14:paraId="2CB149E4" w14:textId="77777777">
        <w:tblPrEx>
          <w:tblCellMar>
            <w:top w:w="0" w:type="dxa"/>
            <w:bottom w:w="0" w:type="dxa"/>
          </w:tblCellMar>
        </w:tblPrEx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EF9A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39-41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3BB2A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726,5-839,0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01A65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61,0-66,0</w:t>
            </w:r>
          </w:p>
        </w:tc>
      </w:tr>
    </w:tbl>
    <w:p w14:paraId="286C8852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B6791E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прогестерона в крови матери прогрессирующе растет, возрастая в 2 раза к 7-8 неделе, а затем постепенно повышается до 37-38 недель. Снижение уровня гормона указывает на наличие патологии беременности и тр</w:t>
      </w:r>
      <w:r>
        <w:rPr>
          <w:rFonts w:ascii="Times New Roman CYR" w:hAnsi="Times New Roman CYR" w:cs="Times New Roman CYR"/>
          <w:sz w:val="28"/>
          <w:szCs w:val="28"/>
        </w:rPr>
        <w:t>ебует заместительной терапии. Увеличение уровня гормона указывает на наличие почечной недостаточности (нарушение его выведения). Выработка прогестерона полностью прекращается лишь при далеко зашедших дегенеративных изменениях в плаценте, например, при заме</w:t>
      </w:r>
      <w:r>
        <w:rPr>
          <w:rFonts w:ascii="Times New Roman CYR" w:hAnsi="Times New Roman CYR" w:cs="Times New Roman CYR"/>
          <w:sz w:val="28"/>
          <w:szCs w:val="28"/>
        </w:rPr>
        <w:t>ршей беременности. Содержание этого гормона в норме наблюдалось у 8 беременных, у 10 зарегистрировано повышенное и у - 14 пониженное (таб.3.3).</w:t>
      </w:r>
    </w:p>
    <w:p w14:paraId="0151711C" w14:textId="77777777" w:rsidR="00000000" w:rsidRDefault="00AE3AD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C6CE04B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3.2 - Содержание ХГЧ в норме в сыворотке крови при физиологически протекающей беременности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0"/>
        <w:gridCol w:w="3881"/>
      </w:tblGrid>
      <w:tr w:rsidR="00000000" w14:paraId="726223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5BA9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береме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нности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537F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Концентрация ХГЧ, МЕ/л</w:t>
            </w:r>
          </w:p>
        </w:tc>
      </w:tr>
      <w:tr w:rsidR="00000000" w14:paraId="4CCD8F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2319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недели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F5ADC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0-100</w:t>
            </w:r>
          </w:p>
        </w:tc>
      </w:tr>
      <w:tr w:rsidR="00000000" w14:paraId="28A756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ED36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недели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3E8D1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60-1000</w:t>
            </w:r>
          </w:p>
        </w:tc>
      </w:tr>
      <w:tr w:rsidR="00000000" w14:paraId="7AFC2E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46AD5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недель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2CD7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50-7000</w:t>
            </w:r>
          </w:p>
        </w:tc>
      </w:tr>
      <w:tr w:rsidR="00000000" w14:paraId="1923B9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3654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недель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1864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500-60000</w:t>
            </w:r>
          </w:p>
        </w:tc>
      </w:tr>
      <w:tr w:rsidR="00000000" w14:paraId="3B625F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6EAD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недель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968C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17000-200000</w:t>
            </w:r>
          </w:p>
        </w:tc>
      </w:tr>
      <w:tr w:rsidR="00000000" w14:paraId="0DEAF3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418B7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недель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F3D4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34000-250000</w:t>
            </w:r>
          </w:p>
        </w:tc>
      </w:tr>
      <w:tr w:rsidR="00000000" w14:paraId="0EF1F9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EDCB8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недель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268E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25000-210000</w:t>
            </w:r>
          </w:p>
        </w:tc>
      </w:tr>
      <w:tr w:rsidR="00000000" w14:paraId="5DEE4C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A86B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триместр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175E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45000-200000</w:t>
            </w:r>
          </w:p>
        </w:tc>
      </w:tr>
      <w:tr w:rsidR="00000000" w14:paraId="5018DF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9A7B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триместр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723E5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7000-100000</w:t>
            </w:r>
          </w:p>
        </w:tc>
      </w:tr>
      <w:tr w:rsidR="00000000" w14:paraId="1068EE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831A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триместр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72FB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2000-60000</w:t>
            </w:r>
          </w:p>
        </w:tc>
      </w:tr>
    </w:tbl>
    <w:p w14:paraId="24989D51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D7F0B0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</w:t>
      </w:r>
      <w:r>
        <w:rPr>
          <w:rFonts w:ascii="Times New Roman CYR" w:hAnsi="Times New Roman CYR" w:cs="Times New Roman CYR"/>
          <w:sz w:val="28"/>
          <w:szCs w:val="28"/>
        </w:rPr>
        <w:t xml:space="preserve"> 3.3 - Содержание Е2, Пг и ХГЧ у обследованных женщин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00"/>
        <w:gridCol w:w="1740"/>
        <w:gridCol w:w="982"/>
        <w:gridCol w:w="982"/>
        <w:gridCol w:w="1180"/>
      </w:tblGrid>
      <w:tr w:rsidR="00000000" w14:paraId="04FEB8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9559F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Пациент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968BC1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</w:t>
            </w:r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7C4089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Е2, нмоль/л</w:t>
            </w:r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C47DF2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ПГ, нмоль/л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206CE7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ХГЧ, МЕ/л</w:t>
            </w:r>
          </w:p>
        </w:tc>
      </w:tr>
      <w:tr w:rsidR="00000000" w14:paraId="65939F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52321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518F6A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2-3 недели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F7BAF5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CC46F5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CB0BE2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311DC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1571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23901A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 недели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5C1F9E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35D900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D29E5B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03442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8EBC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82B132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 недели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D4780C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0E36A2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A52A942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18682</w:t>
            </w:r>
          </w:p>
        </w:tc>
      </w:tr>
      <w:tr w:rsidR="00000000" w14:paraId="6ACB67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9A61D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66A311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 недели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8AA70F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37A2CC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6D365E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2009</w:t>
            </w:r>
          </w:p>
        </w:tc>
      </w:tr>
      <w:tr w:rsidR="00000000" w14:paraId="2BE13E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D669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63D4740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 недель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E31234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D3E3851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7037D0E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4785</w:t>
            </w:r>
          </w:p>
        </w:tc>
      </w:tr>
      <w:tr w:rsidR="00000000" w14:paraId="257FA6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16F2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BE3561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 недель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12A0A2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A92AE3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DF1D9B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22696</w:t>
            </w:r>
          </w:p>
        </w:tc>
      </w:tr>
      <w:tr w:rsidR="00000000" w14:paraId="010194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99C0E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5485D3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 недель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9EC718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48BC96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778A4E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B6E87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D94C2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30A9A7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 недель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FE91C1D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E8355A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353A85C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82651</w:t>
            </w:r>
          </w:p>
        </w:tc>
      </w:tr>
      <w:tr w:rsidR="00000000" w14:paraId="69A5EE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C18F7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6670DA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недель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9045315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5F41815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4CB419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15649</w:t>
            </w:r>
          </w:p>
        </w:tc>
      </w:tr>
      <w:tr w:rsidR="00000000" w14:paraId="1F17DC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B9504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8077D1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недель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818411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CB42C4F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14AC03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4BF80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01FD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0838E1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5-6 недель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17ACDDB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38144A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6F2A88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28297</w:t>
            </w:r>
          </w:p>
        </w:tc>
      </w:tr>
      <w:tr w:rsidR="00000000" w14:paraId="2A80BA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45FF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7A2FA4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5-6 недель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4825E8D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7214FF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9C694F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174009</w:t>
            </w:r>
          </w:p>
        </w:tc>
      </w:tr>
      <w:tr w:rsidR="00000000" w14:paraId="75DA8A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DF045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A74A5A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5-6 недель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DC3CE2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1869F2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6A51319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A4772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60F2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0A107C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5-6 недель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274675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C6AF13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374B0F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9BDC0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0F35E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9852694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недель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25D5E8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8BEC77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FB5A23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4A2E5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6CB7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339520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6-7 недель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ECD526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B9FBA0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BF72DBF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96611</w:t>
            </w:r>
          </w:p>
        </w:tc>
      </w:tr>
      <w:tr w:rsidR="00000000" w14:paraId="3BBDD8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2B1E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A9F9FD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6-7 недель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E81B73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B7201FD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C32060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101442</w:t>
            </w:r>
          </w:p>
        </w:tc>
      </w:tr>
      <w:tr w:rsidR="00000000" w14:paraId="665176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F22B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554E55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6-7 недель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7AB16AE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991D82B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1EC3FB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21927</w:t>
            </w:r>
          </w:p>
        </w:tc>
      </w:tr>
      <w:tr w:rsidR="00000000" w14:paraId="56E207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07D5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FD64E31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6-7 недель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B82A982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ADB5DF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26F717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8E4BC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09A94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76F0EA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недель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050FFB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C42FB42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DDC2E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E3124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F63E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AB96AC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8-9 недель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3BFF868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6A9A944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5CF565E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296793</w:t>
            </w:r>
          </w:p>
        </w:tc>
      </w:tr>
      <w:tr w:rsidR="00000000" w14:paraId="6B4D42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6C4C0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1C6BD30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8-9 недель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54A032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927C20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3B0A8EC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217898</w:t>
            </w:r>
          </w:p>
        </w:tc>
      </w:tr>
      <w:tr w:rsidR="00000000" w14:paraId="52584B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296C6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5EF3E3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8-9 недель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9BF09A8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E242BA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26CB77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1A220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B638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5455BD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недель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6A13DF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890E2D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F1CF15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501BF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5690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68AB8E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недель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8A3257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B9FF95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8ED803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47DF8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9950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A68382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9-10 недель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0FC601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B2BDB8C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9252C4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5F88F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8020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173846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9-10 недель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D69798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E82649A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B5A659A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A7E3B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304C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C4B757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недель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BA5561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D6A3CBB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FA8D19D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AB47C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7C1F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8677CDE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недели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52E0EB0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F65F0F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A9BC96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D78F7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52BD9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102070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B94526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19EA231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C0EE0C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230CD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61D3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76D5B7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13-14 недель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F17CD5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4EEFCA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51EE54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702CC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94E50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7E342B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недель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EA43F0B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1378B7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C0AD7BA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D52B0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93EE2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36E115B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15-16 недель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9CC52B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44FF39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003088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9ECFD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D7BB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12F408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30-31 неделя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2289B3E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D8662D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D49F38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18B87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00BA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500D7AD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33-34 недели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C5F0EA5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C1A117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4DBE55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8872A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74FD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DDCC2D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 недель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EEB203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300ADD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F1D77BC" w14:textId="77777777" w:rsidR="00000000" w:rsidRDefault="00AE3A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047C5430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B67128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беременности содержание эстрогенов прогрессивно растет, причем происходит преимущественное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Е3 по сравнению с Е2 и Е1. Недостаток синтеза Е3 вызывает угрозу прерывания в 1-ой половине беременности и угрозу преждевременных родов - во 2- ой. Содержание Е2 в крови матери в начале беременности соответствует его уровню у небеременных женщин в период </w:t>
      </w:r>
      <w:r>
        <w:rPr>
          <w:rFonts w:ascii="Times New Roman CYR" w:hAnsi="Times New Roman CYR" w:cs="Times New Roman CYR"/>
          <w:sz w:val="28"/>
          <w:szCs w:val="28"/>
        </w:rPr>
        <w:t>овуляции. При физиологически протекающей беременности резкий подъем его уровня отмечается к 9-10-й неделе, затем - постепенно увеличивается до конца беременности с тремя пиками более высокой концентрации - в 23-24, 35-36 и 39-40 недель [9]. При определении</w:t>
      </w:r>
      <w:r>
        <w:rPr>
          <w:rFonts w:ascii="Times New Roman CYR" w:hAnsi="Times New Roman CYR" w:cs="Times New Roman CYR"/>
          <w:sz w:val="28"/>
          <w:szCs w:val="28"/>
        </w:rPr>
        <w:t xml:space="preserve"> Е2 содержание гормона в норме наблюдалось у 5ти пациенток, у 2х - повышенное и у 2х - пониженное (таб.3.3).</w:t>
      </w:r>
    </w:p>
    <w:p w14:paraId="621FDC74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ХГЧ транспортируется преимущественно в кровь матери, где его уровень в 10-20 раз выше, чем в крови плода. Период полураспада - 27 часов, следовател</w:t>
      </w:r>
      <w:r>
        <w:rPr>
          <w:rFonts w:ascii="Times New Roman CYR" w:hAnsi="Times New Roman CYR" w:cs="Times New Roman CYR"/>
          <w:sz w:val="28"/>
          <w:szCs w:val="28"/>
        </w:rPr>
        <w:t>ьно, при его определении получают истинную и сиюминутную характеристику состояния его секреции. В первые 4-6 недель беременности содержание ХГЧ в биологических жидкостях организма увеличивается в 2 раза каждые 2 дня, достигая максимума на 9-12 неделе. Во 2</w:t>
      </w:r>
      <w:r>
        <w:rPr>
          <w:rFonts w:ascii="Times New Roman CYR" w:hAnsi="Times New Roman CYR" w:cs="Times New Roman CYR"/>
          <w:sz w:val="28"/>
          <w:szCs w:val="28"/>
        </w:rPr>
        <w:t xml:space="preserve"> триместре содержание ХГЧ стабилизируется на невысоком уровне, а затем несколько возрастает. Гиперсекреция ХГЧ возникает как вариант нормы при многоплодной и пролонгированной беременности. Повышение уровня ХГЧ является неблагоприятным симптомом токсикоза б</w:t>
      </w:r>
      <w:r>
        <w:rPr>
          <w:rFonts w:ascii="Times New Roman CYR" w:hAnsi="Times New Roman CYR" w:cs="Times New Roman CYR"/>
          <w:sz w:val="28"/>
          <w:szCs w:val="28"/>
        </w:rPr>
        <w:t>еременных, врожденных пороков развития плода. При определении понижения содержания в крови или экскреции ХГЧ у беременной на 20-30 % от недельной нормы необходимо повторить анализ. Если содержание ХГЧ окажется таким же или в пределах нормы при отсутствии и</w:t>
      </w:r>
      <w:r>
        <w:rPr>
          <w:rFonts w:ascii="Times New Roman CYR" w:hAnsi="Times New Roman CYR" w:cs="Times New Roman CYR"/>
          <w:sz w:val="28"/>
          <w:szCs w:val="28"/>
        </w:rPr>
        <w:t xml:space="preserve">ных признаков плацентарной недостаточности, то можно расценивать данный случай как вариант нормы. Прогрессирующее в динамике наблюдения снижение содержания ХГЧ в крови матери на 50 % и более указывает на формирование плацентарной недостаточности и требует </w:t>
      </w:r>
      <w:r>
        <w:rPr>
          <w:rFonts w:ascii="Times New Roman CYR" w:hAnsi="Times New Roman CYR" w:cs="Times New Roman CYR"/>
          <w:sz w:val="28"/>
          <w:szCs w:val="28"/>
        </w:rPr>
        <w:t>дополнительного определения других гормонов плаценты и ФПК. При определении ХГЧ содержание гормона в норме наблюдалось у 1 беременных, у 12 - повышенное и у 0 - пониженное (таб. 3.3).</w:t>
      </w:r>
    </w:p>
    <w:p w14:paraId="7B592E92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75C8E7A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ВЫВОДЫ</w:t>
      </w:r>
    </w:p>
    <w:p w14:paraId="24D2A67A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0496D16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Проведена диагностики эстрадиола, прогестерона и ХГЧ, обеспечи</w:t>
      </w:r>
      <w:r>
        <w:rPr>
          <w:rFonts w:ascii="Times New Roman CYR" w:hAnsi="Times New Roman CYR" w:cs="Times New Roman CYR"/>
          <w:sz w:val="28"/>
          <w:szCs w:val="28"/>
        </w:rPr>
        <w:t>вающих морфофункционального статуса органов и систем плода, а также специфическое развитие репродуктивной системы матери (матка, вагина, молочные железы).</w:t>
      </w:r>
    </w:p>
    <w:p w14:paraId="5BEACBDE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значительной части беременных имеет место или снижение уровня содержания гормонов, или и его повыше</w:t>
      </w:r>
      <w:r>
        <w:rPr>
          <w:rFonts w:ascii="Times New Roman CYR" w:hAnsi="Times New Roman CYR" w:cs="Times New Roman CYR"/>
          <w:sz w:val="28"/>
          <w:szCs w:val="28"/>
        </w:rPr>
        <w:t>ние. Однако, для постановки достоверного диагноза необходимо более тщательное обследование, гормоно-диагностика, учет биохимических показателей.</w:t>
      </w:r>
    </w:p>
    <w:p w14:paraId="599BEC8C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Количественное определение гормонов (женских половых и плацентарных) важно для понимания механизмов протекания </w:t>
      </w:r>
      <w:r>
        <w:rPr>
          <w:rFonts w:ascii="Times New Roman CYR" w:hAnsi="Times New Roman CYR" w:cs="Times New Roman CYR"/>
          <w:sz w:val="28"/>
          <w:szCs w:val="28"/>
        </w:rPr>
        <w:t>беременности и своевременного выявления патологических отклонений, с целью их коррекции.</w:t>
      </w:r>
    </w:p>
    <w:p w14:paraId="4DCE9C16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A46E10C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14:paraId="5C342FCC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1A85EA" w14:textId="77777777" w:rsidR="00000000" w:rsidRDefault="00AE3AD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Биологическая химия: Учебник/ Берёзов Т.Т., Коровкин Б.Ф. Под ред.акад. С.С. Дебова. - 2-е изд., -М.: Медицина, 1990.- 528с.: ил.</w:t>
      </w:r>
    </w:p>
    <w:p w14:paraId="699055EB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Практическая горм</w:t>
      </w:r>
      <w:r>
        <w:rPr>
          <w:rFonts w:ascii="Times New Roman CYR" w:hAnsi="Times New Roman CYR" w:cs="Times New Roman CYR"/>
          <w:sz w:val="28"/>
          <w:szCs w:val="28"/>
        </w:rPr>
        <w:t>онодиагностика в акушерстве и гинекологии: Руководство для врачей/ С.В. Зяблицев, Э.Б. Яковлева, С.Б. Арбузова, М.И. Николенко. - Донецк, 1998. - 74с.</w:t>
      </w:r>
    </w:p>
    <w:p w14:paraId="613D187F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Гормональные аспекты физиологической беременности/ Минкина А.И., Рымашевская Э.П., Кургунова Л.С., Поль</w:t>
      </w:r>
      <w:r>
        <w:rPr>
          <w:rFonts w:ascii="Times New Roman CYR" w:hAnsi="Times New Roman CYR" w:cs="Times New Roman CYR"/>
          <w:sz w:val="28"/>
          <w:szCs w:val="28"/>
        </w:rPr>
        <w:t>щикова Л.А. - Ростов-на-Дону. Изд-во Рост. ун-та. - 1987, 128с.</w:t>
      </w:r>
    </w:p>
    <w:p w14:paraId="7FE1B133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Эндокринная регуляция беременности у человека./Доклад Научн. группы ВОЗ. М.: Медицина.- 1972, 40с.</w:t>
      </w:r>
    </w:p>
    <w:p w14:paraId="1057F568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Гинекологическая эндокринология. / Сольский Л.П., Михедко В.П., Фердман Т.Д., Борин А.Л..</w:t>
      </w:r>
      <w:r>
        <w:rPr>
          <w:rFonts w:ascii="Times New Roman CYR" w:hAnsi="Times New Roman CYR" w:cs="Times New Roman CYR"/>
          <w:sz w:val="28"/>
          <w:szCs w:val="28"/>
        </w:rPr>
        <w:t xml:space="preserve"> - Киев: «Здоров’я».- 1976, 240 с.</w:t>
      </w:r>
    </w:p>
    <w:p w14:paraId="196E3E45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Иммунологическая гормонодиагностика в акушерстве и гинекологии: Обзор лабораторных анализов/ IMMUNOTECH. - 1997, 20 с.</w:t>
      </w:r>
    </w:p>
    <w:p w14:paraId="3557AC57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Репродуктивная эндокринология. В 2-х томах. Пер. с англ./ Под ред. С.К. Йена, Р.Б. Джаффе.- М.: Ме</w:t>
      </w:r>
      <w:r>
        <w:rPr>
          <w:rFonts w:ascii="Times New Roman CYR" w:hAnsi="Times New Roman CYR" w:cs="Times New Roman CYR"/>
          <w:sz w:val="28"/>
          <w:szCs w:val="28"/>
        </w:rPr>
        <w:t>дицина.- 1998, 704 с.</w:t>
      </w:r>
    </w:p>
    <w:p w14:paraId="7F7B662F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Основы эндокринологии: Учебник/ Розен В.Б.- 3-е изд., перераб. И доп. - М.: Изд-во МГУ, 1994. - 384 с.</w:t>
      </w:r>
    </w:p>
    <w:p w14:paraId="3C0C1E72" w14:textId="77777777" w:rsidR="00000000" w:rsidRDefault="00AE3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Молекулярные механизмы гормональной регуляции обмена веществ./ Кучеренко И.К., Германюк Я.Л., Васильев А.Н. -Киев: Вища школа. </w:t>
      </w:r>
      <w:r>
        <w:rPr>
          <w:rFonts w:ascii="Times New Roman CYR" w:hAnsi="Times New Roman CYR" w:cs="Times New Roman CYR"/>
          <w:sz w:val="28"/>
          <w:szCs w:val="28"/>
        </w:rPr>
        <w:t>Изд-во при Киев. Ун-ве, 1986. - 148с.</w:t>
      </w:r>
    </w:p>
    <w:p w14:paraId="37F8E18B" w14:textId="77777777" w:rsidR="00AE3AD3" w:rsidRDefault="00AE3AD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E3A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27"/>
    <w:rsid w:val="00440B27"/>
    <w:rsid w:val="00A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73D39"/>
  <w14:defaultImageDpi w14:val="0"/>
  <w15:docId w15:val="{E1D929CB-79A1-4B42-8CB2-9433ECF7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9550</Words>
  <Characters>54438</Characters>
  <Application>Microsoft Office Word</Application>
  <DocSecurity>0</DocSecurity>
  <Lines>453</Lines>
  <Paragraphs>127</Paragraphs>
  <ScaleCrop>false</ScaleCrop>
  <Company/>
  <LinksUpToDate>false</LinksUpToDate>
  <CharactersWithSpaces>63861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2024-12-30T19:16:00Z</dcterms:created>
  <dcterms:modified xsi:type="dcterms:W3CDTF">2024-12-30T19:16:00Z</dcterms:modified>
</cp:coreProperties>
</file>