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EE3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566597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823D5D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Почка - важнейший орган выделительной системы. В почках происходят жизненно важные процессы, такие как фильтрация, реабсорбция, образование мочи. Нарушения этих и других процессов, сказывающихся на свойствах мочи свидетельствуют о большом разноо</w:t>
      </w:r>
      <w:r>
        <w:rPr>
          <w:rFonts w:ascii="Times New Roman CYR" w:hAnsi="Times New Roman CYR" w:cs="Times New Roman CYR"/>
          <w:sz w:val="28"/>
          <w:szCs w:val="28"/>
        </w:rPr>
        <w:t>бразии патологий в организме человека. Вот почему так важно знать и применять в лабораторной диагностике необходимый комплекс методов качественного и количественного анализа мочи.</w:t>
      </w:r>
    </w:p>
    <w:p w14:paraId="2978CF2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подробное рассмотрение строения и функции почки</w:t>
      </w:r>
      <w:r>
        <w:rPr>
          <w:rFonts w:ascii="Times New Roman CYR" w:hAnsi="Times New Roman CYR" w:cs="Times New Roman CYR"/>
          <w:sz w:val="28"/>
          <w:szCs w:val="28"/>
        </w:rPr>
        <w:t>, а также важнейших методов количественного анализа: Нечипоренко и Каковского-Аддиса.</w:t>
      </w:r>
    </w:p>
    <w:p w14:paraId="1AB112F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1863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I. Почка, её строение и функции</w:t>
      </w:r>
    </w:p>
    <w:p w14:paraId="04F6C8D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82D5CB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Строение почки</w:t>
      </w:r>
    </w:p>
    <w:p w14:paraId="5850746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8DB0D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почки - парные бобовидные органы, расположенные на задней брюшной стенке по обеим сторонам позвоно</w:t>
      </w:r>
      <w:r>
        <w:rPr>
          <w:rFonts w:ascii="Times New Roman CYR" w:hAnsi="Times New Roman CYR" w:cs="Times New Roman CYR"/>
          <w:sz w:val="28"/>
          <w:szCs w:val="28"/>
        </w:rPr>
        <w:t xml:space="preserve">чника обычно на уровне 12-го грудного - 3-го поясничного позвонков. Одна почка расположена выше другой приблизительно на 2-3 см. Известны аномалии развития, когда имеется 1 или 3 почки. У взрослого человека каждая почка весит 120-200 г, её длина 10-12 см, </w:t>
      </w:r>
      <w:r>
        <w:rPr>
          <w:rFonts w:ascii="Times New Roman CYR" w:hAnsi="Times New Roman CYR" w:cs="Times New Roman CYR"/>
          <w:sz w:val="28"/>
          <w:szCs w:val="28"/>
        </w:rPr>
        <w:t>ширина 5-6 см, толщина 3-4 см. Передняя поверхность почки покрыта брюшиной, но сама почка находится вне брюшинной полости. Почки окружены фасцией, под которой находится жировая капсула; непосредственно паренхима почек окружена фиброзной капсулой. Почка име</w:t>
      </w:r>
      <w:r>
        <w:rPr>
          <w:rFonts w:ascii="Times New Roman CYR" w:hAnsi="Times New Roman CYR" w:cs="Times New Roman CYR"/>
          <w:sz w:val="28"/>
          <w:szCs w:val="28"/>
        </w:rPr>
        <w:t>ет гладкий выпуклый наружний край и вогнутый внутренний край, в центре его находятся ворота почки, через которые открывается доступ в почечную пазуху с почечной лоханкой, ворнкообразный резервуар, образованный в почке путём слияния больших почечных чашечек</w:t>
      </w:r>
      <w:r>
        <w:rPr>
          <w:rFonts w:ascii="Times New Roman CYR" w:hAnsi="Times New Roman CYR" w:cs="Times New Roman CYR"/>
          <w:sz w:val="28"/>
          <w:szCs w:val="28"/>
        </w:rPr>
        <w:t>, продолжающийся в мочеточник. В этом же месте в почку входят артерия и нервы; выходят вена и лимфатические сосуды.</w:t>
      </w:r>
    </w:p>
    <w:p w14:paraId="53C4F3E7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Отличительная особенность почек - ясно выраженное деление на 2 зоны - внешнюю (корковую) красно-коричневого цвета и внутреннюю (мозговую), и</w:t>
      </w:r>
      <w:r>
        <w:rPr>
          <w:rFonts w:ascii="Times New Roman CYR" w:hAnsi="Times New Roman CYR" w:cs="Times New Roman CYR"/>
          <w:sz w:val="28"/>
          <w:szCs w:val="28"/>
        </w:rPr>
        <w:t>меющую лилово-крачный цвет. Мозговое вещество почек образует 8-18 пирамид; над пирамидами и между ними лежат слои коркового вещества - почечные (бертиниевы) столбы.</w:t>
      </w:r>
    </w:p>
    <w:p w14:paraId="45CDC4AD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пирамида имеет широкое основание, примыкающее к корковому веществу, и закруглённую 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узкую верхушку - почечный сосочек, обращённый в малую почечную чашечку. Последние открываются в большие почечные чашечки, из них моча поступет в почечную лоханку и далее в мочеточник.</w:t>
      </w:r>
    </w:p>
    <w:p w14:paraId="01FEFFF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обеих почках человека около 2 млн. нефронов. Нефрон - это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ная морфо-функциональная единица почек. Каждый нефрон состоит из частей, имеющих характерное название и выполняющих различные функции. Начальная часть нефрона (боуменова капсула), чашеобразный слепой конец мочевого канальца, окружающий сосудистый клубочек </w:t>
      </w:r>
      <w:r>
        <w:rPr>
          <w:rFonts w:ascii="Times New Roman CYR" w:hAnsi="Times New Roman CYR" w:cs="Times New Roman CYR"/>
          <w:sz w:val="28"/>
          <w:szCs w:val="28"/>
        </w:rPr>
        <w:t>из, приблизительно 50 артериальных капилляров (клубочек Шумлянского), образуя вместе с ним мальпигиево, или почечное, тельце (общее количество которых достигает 4 млн.). Стенка боуменовой капсулы состоит из внутреннего и наружного листков, между которыми н</w:t>
      </w:r>
      <w:r>
        <w:rPr>
          <w:rFonts w:ascii="Times New Roman CYR" w:hAnsi="Times New Roman CYR" w:cs="Times New Roman CYR"/>
          <w:sz w:val="28"/>
          <w:szCs w:val="28"/>
        </w:rPr>
        <w:t>аходится щель - полость боуменовой капсулы, выстланная плоским эпителием.</w:t>
      </w:r>
    </w:p>
    <w:p w14:paraId="2EAD3A8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листок прилегает к клубочку, наружный продолжается в проксимальный извитой мочевой каналец, переходящий в прямую часть проксимального канальца. За ним следует тонкий нисхо</w:t>
      </w:r>
      <w:r>
        <w:rPr>
          <w:rFonts w:ascii="Times New Roman CYR" w:hAnsi="Times New Roman CYR" w:cs="Times New Roman CYR"/>
          <w:sz w:val="28"/>
          <w:szCs w:val="28"/>
        </w:rPr>
        <w:t>дящий участок петли Генле, спускающийся в мозговое вещество почек, где он, изгибаясь на 180 градусов, переходит в тонкий восходящий, а затем толстый восходящий каналец петли Генле, возвращающийся к клубочку.</w:t>
      </w:r>
    </w:p>
    <w:p w14:paraId="46AC4569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Восходящая часть петли переходит в дистальный (в</w:t>
      </w:r>
      <w:r>
        <w:rPr>
          <w:rFonts w:ascii="Times New Roman CYR" w:hAnsi="Times New Roman CYR" w:cs="Times New Roman CYR"/>
          <w:sz w:val="28"/>
          <w:szCs w:val="28"/>
        </w:rPr>
        <w:t>ставочный) отдел нефрона; он соединяется связующим отделом с расположенными в коре почек собирательными трубками. Они проходят корковое и мозговое вещество почек и, сливаясь вместе, образуют в сосочке беллиниевы протоки, открывающиеся в почечную лоханку.</w:t>
      </w:r>
    </w:p>
    <w:p w14:paraId="59EFA63C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почках млекопитающих и человека имеется несколько типов нефронов, различающихся по месту расположения клубочков в коре почек и по функции канальцев: субкортикальные, интеркортикальные и юкстамедуллярные. Клубочки субкортикальных нефронов находятся в повер</w:t>
      </w:r>
      <w:r>
        <w:rPr>
          <w:rFonts w:ascii="Times New Roman CYR" w:hAnsi="Times New Roman CYR" w:cs="Times New Roman CYR"/>
          <w:sz w:val="28"/>
          <w:szCs w:val="28"/>
        </w:rPr>
        <w:t xml:space="preserve">хностной зоне коры почек, юкстамедуллярные - у границы коркового и мозгового вещества почек. Юкстамедуллярные нефроны имеют длинную петлю Генле, спускающуюся в почечный сосочек и обеспечивающую высокий уровень осмотического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концентрирования мочи.</w:t>
      </w:r>
    </w:p>
    <w:p w14:paraId="59C9248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почек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характерно строгое зональное распределение различных типов канальцев. В коре почек находятся все клубочки, проксимальные и дистальные извитые канальцы, корковые отделы собирательных трубок. В мозговом веществе располагаются петли Генле и собирательные тру</w:t>
      </w:r>
      <w:r>
        <w:rPr>
          <w:rFonts w:ascii="Times New Roman CYR" w:hAnsi="Times New Roman CYR" w:cs="Times New Roman CYR"/>
          <w:sz w:val="28"/>
          <w:szCs w:val="28"/>
        </w:rPr>
        <w:t>бки. От расположения отдельных элементов нефрона зависит эффективность осморегулирующих функций почек.</w:t>
      </w:r>
    </w:p>
    <w:p w14:paraId="148A91D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 каждого отдела канальцев отличаются по строению. Для кубического эпителия проксимального извитого канальца характерны многочисленный микроворсинки</w:t>
      </w:r>
      <w:r>
        <w:rPr>
          <w:rFonts w:ascii="Times New Roman CYR" w:hAnsi="Times New Roman CYR" w:cs="Times New Roman CYR"/>
          <w:sz w:val="28"/>
          <w:szCs w:val="28"/>
        </w:rPr>
        <w:t xml:space="preserve"> (щёточная каёмка) на поверхности, обращённой в просвет нефрона. На базальной поверхности клеточная оболочка образует узкие складки, между которыми расположены многочисленные митохондрии. В клетках прямого участка проксимального канальца менее выражены щёт</w:t>
      </w:r>
      <w:r>
        <w:rPr>
          <w:rFonts w:ascii="Times New Roman CYR" w:hAnsi="Times New Roman CYR" w:cs="Times New Roman CYR"/>
          <w:sz w:val="28"/>
          <w:szCs w:val="28"/>
        </w:rPr>
        <w:t>очная каёмка и складчатость базальной мембраны, мало митохондрий. Тонкий отдел петли Генле меньшего диаметра, выстлан плоскими клетками с малочисленными митохондриями.</w:t>
      </w:r>
    </w:p>
    <w:p w14:paraId="23093C7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Характерная особенность эпителия дистального сегмента нефрона (толстый восходящий отдел </w:t>
      </w:r>
      <w:r>
        <w:rPr>
          <w:rFonts w:ascii="Times New Roman CYR" w:hAnsi="Times New Roman CYR" w:cs="Times New Roman CYR"/>
          <w:sz w:val="28"/>
          <w:szCs w:val="28"/>
        </w:rPr>
        <w:t xml:space="preserve">петли Генле и дистальный извитой каналец со связующим отделом) - малое число микроворсинок на поверхности канальца, обращённой в просвет нефрона, ярко выраженная складчатость базальной плазматической мембраны и многочисленные крупные митохондрии с большим </w:t>
      </w:r>
      <w:r>
        <w:rPr>
          <w:rFonts w:ascii="Times New Roman CYR" w:hAnsi="Times New Roman CYR" w:cs="Times New Roman CYR"/>
          <w:sz w:val="28"/>
          <w:szCs w:val="28"/>
        </w:rPr>
        <w:t>числом кристаллов. В начальных отделах собирательных трубок чередуются светлые и тёмные клетки (в последних больше митохондрий). Беллиниевы трубки образованы высокими клетками с немногочисленными митохондриями.</w:t>
      </w:r>
    </w:p>
    <w:p w14:paraId="34629CB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в почки поступает из брюшной аорты по п</w:t>
      </w:r>
      <w:r>
        <w:rPr>
          <w:rFonts w:ascii="Times New Roman CYR" w:hAnsi="Times New Roman CYR" w:cs="Times New Roman CYR"/>
          <w:sz w:val="28"/>
          <w:szCs w:val="28"/>
        </w:rPr>
        <w:t xml:space="preserve">очечной артерии, распадающейся в ткани почек на междолевые, дуговые, междольковые артерии, от которых берут начало афферентные (приносящие) артериолы клубочков. В них артериола распадается на капилляры, затем они вноыь соединяются,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образуя эфферентую (выно</w:t>
      </w:r>
      <w:r>
        <w:rPr>
          <w:rFonts w:ascii="Times New Roman CYR" w:hAnsi="Times New Roman CYR" w:cs="Times New Roman CYR"/>
          <w:sz w:val="28"/>
          <w:szCs w:val="28"/>
        </w:rPr>
        <w:t>сящую) артериолу. Афферентная артериола почти в 2 раза толще эфферентной, что способствует клубочковой фильтрации. Эфферентная артериола вновь распадается на капилляры, оплетающие канальца того же самого нефрона. Венозная кровь поступает в междольковые, ду</w:t>
      </w:r>
      <w:r>
        <w:rPr>
          <w:rFonts w:ascii="Times New Roman CYR" w:hAnsi="Times New Roman CYR" w:cs="Times New Roman CYR"/>
          <w:sz w:val="28"/>
          <w:szCs w:val="28"/>
        </w:rPr>
        <w:t>говые и междолевые вены; они образуют почечную вену, впадающую в нижнюю полую вену.</w:t>
      </w:r>
    </w:p>
    <w:p w14:paraId="4623FF3D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Кровоснабжение мозгового вещества почек обеспечивается прямыми артериолами. Почки иннервируют симпатические нейроны трёх нижних грудных и двух верхних поясничных сегментов </w:t>
      </w:r>
      <w:r>
        <w:rPr>
          <w:rFonts w:ascii="Times New Roman CYR" w:hAnsi="Times New Roman CYR" w:cs="Times New Roman CYR"/>
          <w:sz w:val="28"/>
          <w:szCs w:val="28"/>
        </w:rPr>
        <w:t>спинного мозга; парасимпатические волокна идут к почкам от блуждающего нерва. Чувствительная иннервация почек в составе чревных нервов достигает нижних грудных и верхних поясничных узлов.</w:t>
      </w:r>
    </w:p>
    <w:p w14:paraId="6E03954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83E2D9" w14:textId="34D14D35" w:rsidR="00000000" w:rsidRDefault="00E65F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C881E" wp14:editId="0C6C60FC">
            <wp:extent cx="2667000" cy="3457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6F1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Рис.1 - Внутреннее строение по</w:t>
      </w:r>
      <w:r>
        <w:rPr>
          <w:rFonts w:ascii="Times New Roman CYR" w:hAnsi="Times New Roman CYR" w:cs="Times New Roman CYR"/>
          <w:sz w:val="28"/>
          <w:szCs w:val="28"/>
        </w:rPr>
        <w:t>чки человека</w:t>
      </w:r>
    </w:p>
    <w:p w14:paraId="028C40B7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9B55E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Функции почки</w:t>
      </w:r>
    </w:p>
    <w:p w14:paraId="373BDD0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9A6EE5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почек (экскреторная, осморегулирующая, ионорегулирующая и др.) обеспечиваются процессами, лежащими в основе мочебразования: ультрафильтрацией жидкости и растворённых веществ из крови в клкубочках, обратным в</w:t>
      </w:r>
      <w:r>
        <w:rPr>
          <w:rFonts w:ascii="Times New Roman CYR" w:hAnsi="Times New Roman CYR" w:cs="Times New Roman CYR"/>
          <w:sz w:val="28"/>
          <w:szCs w:val="28"/>
        </w:rPr>
        <w:t xml:space="preserve">сасыванием частиц этих вешеств в кровь и секрецией некоторых веществ из крови в просвет канальца. </w:t>
      </w:r>
    </w:p>
    <w:p w14:paraId="559D008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в условиях покоя около 1/4 крови, выбрасываемой в аорту левым желудочком сердца, поступает в почечные артерии. Кровоток в почках мужчин составляе</w:t>
      </w:r>
      <w:r>
        <w:rPr>
          <w:rFonts w:ascii="Times New Roman CYR" w:hAnsi="Times New Roman CYR" w:cs="Times New Roman CYR"/>
          <w:sz w:val="28"/>
          <w:szCs w:val="28"/>
        </w:rPr>
        <w:t xml:space="preserve">т 1300 мл/мин, у женщин несколько меньше. При этом в клубочках из полости капилляров в просвет боуменовой капсулы происходит ультрафильтрация плазмы крови, обеспечивающая образование так назывемой первичной мочи, в которой практически нет белка. В просвет </w:t>
      </w:r>
      <w:r>
        <w:rPr>
          <w:rFonts w:ascii="Times New Roman CYR" w:hAnsi="Times New Roman CYR" w:cs="Times New Roman CYR"/>
          <w:sz w:val="28"/>
          <w:szCs w:val="28"/>
        </w:rPr>
        <w:t>канальцев поступает около 120 мл жидкости в 1 минуту. Однако в обычных условиях около 119 мл фильтрата поступает обратно в кровь и лишь 1 мл в</w:t>
      </w:r>
    </w:p>
    <w:p w14:paraId="032979B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 конечной мочи выводится из организма. Процесс ультрафильтрации жидкости обусловлен тем, что гидростатическре</w:t>
      </w:r>
      <w:r>
        <w:rPr>
          <w:rFonts w:ascii="Times New Roman CYR" w:hAnsi="Times New Roman CYR" w:cs="Times New Roman CYR"/>
          <w:sz w:val="28"/>
          <w:szCs w:val="28"/>
        </w:rPr>
        <w:t xml:space="preserve"> давление крови в капиллярах клубочка выше суммы коллоидно- осмотического давления белков плазмы крови и внутрипочечного тканевого давления. Размер частиц, фильтруемых из крови, определяется величиной пор в фильтрующей мембране, что, по-видимому, зависит о</w:t>
      </w:r>
      <w:r>
        <w:rPr>
          <w:rFonts w:ascii="Times New Roman CYR" w:hAnsi="Times New Roman CYR" w:cs="Times New Roman CYR"/>
          <w:sz w:val="28"/>
          <w:szCs w:val="28"/>
        </w:rPr>
        <w:t>т диаметра пор центрального слоя базальной мембраны клубочка. В большинстве случаев радиус пор меньше 28 A, поэтому электролиты, низкомолекулярные неэлектролиты и вода свободно проникают в просвет нефрона, белки же практически не проходят в ультрафильтрат.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Функциональное значение отдельных почечных канальцев в процессе мочеобразования неодинаково. Клетки проксимального сегмента нефрона всасывают (реабсорбируют) попавшие в фильтрат глюкозу, аминокислоты, витамины, большую часть электролитов. Стенка этого кан</w:t>
      </w:r>
      <w:r>
        <w:rPr>
          <w:rFonts w:ascii="Times New Roman CYR" w:hAnsi="Times New Roman CYR" w:cs="Times New Roman CYR"/>
          <w:sz w:val="28"/>
          <w:szCs w:val="28"/>
        </w:rPr>
        <w:t xml:space="preserve">альца всегда проницаема для воды; объём жидкости к концу проксимального канальца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уменьшается на 2/3, но осмотическая концентрация жидкости остаётся той же, что и плазмы крови. Клетки проксимального канальца способны к секреции, т.е. выделению некоторых орг</w:t>
      </w:r>
      <w:r>
        <w:rPr>
          <w:rFonts w:ascii="Times New Roman CYR" w:hAnsi="Times New Roman CYR" w:cs="Times New Roman CYR"/>
          <w:sz w:val="28"/>
          <w:szCs w:val="28"/>
        </w:rPr>
        <w:t>анических кислот (пенициллин, кардиотраст, парааминогиппуровая кислота, флуоресцеин и др.) и органических оснований (холин, гуанидин и др.) из околоканальцевой жидкости в просвет канальца. Клетки дистального сегмента нефрона и собирательных трубок участвую</w:t>
      </w:r>
      <w:r>
        <w:rPr>
          <w:rFonts w:ascii="Times New Roman CYR" w:hAnsi="Times New Roman CYR" w:cs="Times New Roman CYR"/>
          <w:sz w:val="28"/>
          <w:szCs w:val="28"/>
        </w:rPr>
        <w:t>т в реабсорбции электролитов против значительного электрохимического градиента; некоторые вещества (калий, аммиак, ионы водорода) могут секретироваться в просвет нефрона. Проницаемость стенок дистального извитого канальца и</w:t>
      </w:r>
    </w:p>
    <w:p w14:paraId="692EDF9B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собирательных трубок для воды ув</w:t>
      </w:r>
      <w:r>
        <w:rPr>
          <w:rFonts w:ascii="Times New Roman CYR" w:hAnsi="Times New Roman CYR" w:cs="Times New Roman CYR"/>
          <w:sz w:val="28"/>
          <w:szCs w:val="28"/>
        </w:rPr>
        <w:t>еличивается под влиянием антидиуретического гормона - вазопрессина, выделяемого задней долей гипофиза, вследствие чего происходит всасывание воды по осмотическому градиенту.</w:t>
      </w:r>
    </w:p>
    <w:p w14:paraId="464528C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Осморегулирующая функция почек обеспечивает постоянство концентрации осмотически а</w:t>
      </w:r>
      <w:r>
        <w:rPr>
          <w:rFonts w:ascii="Times New Roman CYR" w:hAnsi="Times New Roman CYR" w:cs="Times New Roman CYR"/>
          <w:sz w:val="28"/>
          <w:szCs w:val="28"/>
        </w:rPr>
        <w:t>ктивных веществ в крови при различном водном режиме. При избыточном поступлении воды в организм выделяется гипотоническая моча, в условиях воды образуется осмотически концентрированная моча. Механизм осмотического разведения и концентрирования мочи был отк</w:t>
      </w:r>
      <w:r>
        <w:rPr>
          <w:rFonts w:ascii="Times New Roman CYR" w:hAnsi="Times New Roman CYR" w:cs="Times New Roman CYR"/>
          <w:sz w:val="28"/>
          <w:szCs w:val="28"/>
        </w:rPr>
        <w:t>рыт в 50-60х гг. 20 века. В почках млекопитающих канальцы и сосуды мозгового вещества образуют противоточно-поворотную множительную систему. В мозговом веществе почек параллельно друг другу проходят нисходящие и восходящие отделы петель Генле, прямые сосуд</w:t>
      </w:r>
      <w:r>
        <w:rPr>
          <w:rFonts w:ascii="Times New Roman CYR" w:hAnsi="Times New Roman CYR" w:cs="Times New Roman CYR"/>
          <w:sz w:val="28"/>
          <w:szCs w:val="28"/>
        </w:rPr>
        <w:t>ы, собирательные трубки. В результате активного транспорта натрия клетками восходящего отдела петли Генле соли натрия накапливаются в мозговом веществе почек и вместе с мочевиной удерживаются в этой зоне почек. При движении крови вниз, вглубь мозгового вещ</w:t>
      </w:r>
      <w:r>
        <w:rPr>
          <w:rFonts w:ascii="Times New Roman CYR" w:hAnsi="Times New Roman CYR" w:cs="Times New Roman CYR"/>
          <w:sz w:val="28"/>
          <w:szCs w:val="28"/>
        </w:rPr>
        <w:t xml:space="preserve">ества, мочевина и соли натрия поступают в сосуды, а при обратном движении,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корковому веществу, выходят из них, удерживаясь в ткани (принцип противотока). При действии вазопрессина высокая осмотическая концентрация характерна для всех жидкостей (кровь, ме</w:t>
      </w:r>
      <w:r>
        <w:rPr>
          <w:rFonts w:ascii="Times New Roman CYR" w:hAnsi="Times New Roman CYR" w:cs="Times New Roman CYR"/>
          <w:sz w:val="28"/>
          <w:szCs w:val="28"/>
        </w:rPr>
        <w:t>жклеточная и канальцевая жидкость) на каждом уровне мозгового вещества почек, исключая содержимое восходящих отделов петель Генле. Стенки этих канальцев относительно водонепроницаемы, а клетки активно реабсорбируют соли натрия в окружающую межклеточную тка</w:t>
      </w:r>
      <w:r>
        <w:rPr>
          <w:rFonts w:ascii="Times New Roman CYR" w:hAnsi="Times New Roman CYR" w:cs="Times New Roman CYR"/>
          <w:sz w:val="28"/>
          <w:szCs w:val="28"/>
        </w:rPr>
        <w:t>нь, вследствие чего осмотическая концентрация уменьшается. При отстутсвии вазопрессина стенка собирательных трубок водонепроницаема; при действии этого гормона она становится водопроницаемой и вода всасывается из просвета по осмотическому градиенту в окруж</w:t>
      </w:r>
      <w:r>
        <w:rPr>
          <w:rFonts w:ascii="Times New Roman CYR" w:hAnsi="Times New Roman CYR" w:cs="Times New Roman CYR"/>
          <w:sz w:val="28"/>
          <w:szCs w:val="28"/>
        </w:rPr>
        <w:t>ающую ткань. В почке человека моча может быть в 4-5 раз осмотически концентрированнее крови. У некоторых обитающих в пустынях грызунов, имеющих особенно развитое внутреннее мозговое вещество почек, моча может в 18 раз превосходить по осмотическому давлению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кровь.</w:t>
      </w:r>
    </w:p>
    <w:p w14:paraId="6639771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Изучены молекулярные механизмы абсорбции и секреции веществ клетками почечных канальцев. При реабсорбции натрий пассивно поступает по электрохимическому градиенту внутрь клетки, движется по ней к области базальной плазматической мембраны и с помощь</w:t>
      </w:r>
      <w:r>
        <w:rPr>
          <w:rFonts w:ascii="Times New Roman CYR" w:hAnsi="Times New Roman CYR" w:cs="Times New Roman CYR"/>
          <w:sz w:val="28"/>
          <w:szCs w:val="28"/>
        </w:rPr>
        <w:t>ю находящихся в ней "натриевых насосов" (Na/K ионнообменный насос, электрогенный Na насос и др.) выбрасывается во внеклеточную жидкость. Каждый из этих насосов угнетается специфическими ингибиторами. Применение в клинике мочегонных средств, используемых,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частности, при лечении отёков, основано на том, что они влияют на различные элементы системы реабсорции Na, K, в отличие от Na, клетка нефрона может не только реабсорбировать, но и секретировать. При секреции K из межклеточной жидкости поступает в клетку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базальную плазматическую мембрану за счёт работы Na/K насоса, а выделяется он в просвет нефрона через апикальную клеточную мембрану пассивно. Это обусловлено увеличением калиевой проницаемости мембран и высокой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внутриклеточной концентрацией K. Реабсо</w:t>
      </w:r>
      <w:r>
        <w:rPr>
          <w:rFonts w:ascii="Times New Roman CYR" w:hAnsi="Times New Roman CYR" w:cs="Times New Roman CYR"/>
          <w:sz w:val="28"/>
          <w:szCs w:val="28"/>
        </w:rPr>
        <w:t>рбция различных веществ регулируется нервными и гормональными факторами. Всасывание воды возрастает под влиянием вазопрессина, реабсорбция Na увеличивается альдостероном и уменьшается</w:t>
      </w:r>
    </w:p>
    <w:p w14:paraId="459A745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натрийуретическим фактором, всасывание Ca и фосфатов изменяется под влия</w:t>
      </w:r>
      <w:r>
        <w:rPr>
          <w:rFonts w:ascii="Times New Roman CYR" w:hAnsi="Times New Roman CYR" w:cs="Times New Roman CYR"/>
          <w:sz w:val="28"/>
          <w:szCs w:val="28"/>
        </w:rPr>
        <w:t>нием паратиреоидного гормона, тирокальциотинина и др.</w:t>
      </w:r>
    </w:p>
    <w:p w14:paraId="516CFB6D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Молекулярные механизмы регуляции переноса различных веществ клеткой нефрона неодинаковы. Так, ряд гормонов (например, вазопрессин) стимулирует внутриклеточное образование из АТФ циклической формы АМФ, к</w:t>
      </w:r>
      <w:r>
        <w:rPr>
          <w:rFonts w:ascii="Times New Roman CYR" w:hAnsi="Times New Roman CYR" w:cs="Times New Roman CYR"/>
          <w:sz w:val="28"/>
          <w:szCs w:val="28"/>
        </w:rPr>
        <w:t>оторая воспроизводит эффект гормона. Другие же гормоны (например, альдостерон) воздействуют на генетический аппарат клетки, вследствие чего в рибосомах усиливается синтез белков, обеспечивающих изменение переноса веществ через клетку канальца.</w:t>
      </w:r>
    </w:p>
    <w:p w14:paraId="5CF660A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имеет почка как инкреторный (внутрисекреторный) орган. В клетках её юкстагломерулярного аппарата, расположенного в области сосудистого полюса клубочка между приносящей и выносящей артериолами, происходит образование ренина, а возможно и эритропоэтина. </w:t>
      </w:r>
      <w:r>
        <w:rPr>
          <w:rFonts w:ascii="Times New Roman CYR" w:hAnsi="Times New Roman CYR" w:cs="Times New Roman CYR"/>
          <w:sz w:val="28"/>
          <w:szCs w:val="28"/>
        </w:rPr>
        <w:t xml:space="preserve">Секреция ренина возрастает при уменьшении почечного артериального давления и снижении содержания Na в организме. В почках вырабатывается как эритропоэтин, так и, по-видимому, вещество, угнетающее образование эритроцитов; эти вещества участвуют в регуляции </w:t>
      </w:r>
      <w:r>
        <w:rPr>
          <w:rFonts w:ascii="Times New Roman CYR" w:hAnsi="Times New Roman CYR" w:cs="Times New Roman CYR"/>
          <w:sz w:val="28"/>
          <w:szCs w:val="28"/>
        </w:rPr>
        <w:t>эритроцитарного состава крови. Установлено, что в почке синтезируются простагландины, вещества, меняющие чувствительность почечной клетки к некоторым гормонам (например, вазопрессину) и снижающее кровяное давление.</w:t>
      </w:r>
    </w:p>
    <w:p w14:paraId="72E7FC7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CDCB88" w14:textId="3057A158" w:rsidR="00000000" w:rsidRDefault="00E65F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5FEDF88" wp14:editId="6A433BBD">
            <wp:extent cx="360045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F9F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</w:t>
      </w:r>
      <w:r>
        <w:rPr>
          <w:rFonts w:ascii="Times New Roman CYR" w:hAnsi="Times New Roman CYR" w:cs="Times New Roman CYR"/>
          <w:sz w:val="28"/>
          <w:szCs w:val="28"/>
        </w:rPr>
        <w:t>2 - Процессы фильтрации и реабсорбции в почках</w:t>
      </w:r>
    </w:p>
    <w:p w14:paraId="7252951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DE3C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II. Количественные методы исследования мочи</w:t>
      </w:r>
    </w:p>
    <w:p w14:paraId="2C881619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4778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 Нечипоренко</w:t>
      </w:r>
    </w:p>
    <w:p w14:paraId="3B2A439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6FF80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Нечипоренко в отечественной лабораторной диагностике является наиболее распространенным методом количественного определения форм</w:t>
      </w:r>
      <w:r>
        <w:rPr>
          <w:rFonts w:ascii="Times New Roman CYR" w:hAnsi="Times New Roman CYR" w:cs="Times New Roman CYR"/>
          <w:sz w:val="28"/>
          <w:szCs w:val="28"/>
        </w:rPr>
        <w:t>енных элементов в моче. Этот метод наиболее прост, доступен любой лаборатории и удобен в амбулаторной практике, а также имеет ряд преимуществ перед другими известными количественными методами исследования осадка мочи. По методу Нечипоренко определяют колич</w:t>
      </w:r>
      <w:r>
        <w:rPr>
          <w:rFonts w:ascii="Times New Roman CYR" w:hAnsi="Times New Roman CYR" w:cs="Times New Roman CYR"/>
          <w:sz w:val="28"/>
          <w:szCs w:val="28"/>
        </w:rPr>
        <w:t>ество форменных элементов (эритроцитов, лейкоцитов и цилиндров) в 1 мл мочи.</w:t>
      </w:r>
    </w:p>
    <w:p w14:paraId="658C291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</w:t>
      </w:r>
    </w:p>
    <w:p w14:paraId="4D1263A7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Специальной подготовки для исследования мочи по методу Нечипоренко не требуется.</w:t>
      </w:r>
    </w:p>
    <w:p w14:paraId="5585CBE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мочи</w:t>
      </w:r>
    </w:p>
    <w:p w14:paraId="08EBDBF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мочи по методу Нечипоренко собирается только средня</w:t>
      </w:r>
      <w:r>
        <w:rPr>
          <w:rFonts w:ascii="Times New Roman CYR" w:hAnsi="Times New Roman CYR" w:cs="Times New Roman CYR"/>
          <w:sz w:val="28"/>
          <w:szCs w:val="28"/>
        </w:rPr>
        <w:t>я порция (в середине мочеиспускания) первой утренней мочи (достаточно 15 - 20 мл). На это обязательно следует указать пациенту. При этом необходимо соблюдать основные правила сбора мочи. Моча сразу же доставляется в лабораторию.</w:t>
      </w:r>
    </w:p>
    <w:p w14:paraId="5B619EE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стационаре для уточнения </w:t>
      </w:r>
      <w:r>
        <w:rPr>
          <w:rFonts w:ascii="Times New Roman CYR" w:hAnsi="Times New Roman CYR" w:cs="Times New Roman CYR"/>
          <w:sz w:val="28"/>
          <w:szCs w:val="28"/>
        </w:rPr>
        <w:t>топической диагностики для исследования мочи по методу Нечипоренко может быть использована моча, полученная при раздельной катетеризации мочеточников.</w:t>
      </w:r>
    </w:p>
    <w:p w14:paraId="4B1971B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</w:t>
      </w:r>
    </w:p>
    <w:p w14:paraId="2A2C27A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мерная центрифужная пробирка,</w:t>
      </w:r>
    </w:p>
    <w:p w14:paraId="7AF96DDB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пипетка на 10 мл,</w:t>
      </w:r>
    </w:p>
    <w:p w14:paraId="4DF85C0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счетная камера (Горяева, Фукса-Розенталя и</w:t>
      </w:r>
      <w:r>
        <w:rPr>
          <w:rFonts w:ascii="Times New Roman CYR" w:hAnsi="Times New Roman CYR" w:cs="Times New Roman CYR"/>
          <w:sz w:val="28"/>
          <w:szCs w:val="28"/>
        </w:rPr>
        <w:t>ли Бюркера),</w:t>
      </w:r>
    </w:p>
    <w:p w14:paraId="4BEE462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стеклянная палочка,</w:t>
      </w:r>
    </w:p>
    <w:p w14:paraId="0F059A4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микроскоп.</w:t>
      </w:r>
    </w:p>
    <w:p w14:paraId="64FBC53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исследования: </w:t>
      </w:r>
    </w:p>
    <w:p w14:paraId="29CAD19D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Доставленную мочу хорошо перемешивают, отливают 5 - 10 мл в центрифужную градуированную пробирку и центрифугируют 3 мин при 3 500 об/мин, отсасывают верхний слой мочи, оставляя 1 мл вместе с ос</w:t>
      </w:r>
      <w:r>
        <w:rPr>
          <w:rFonts w:ascii="Times New Roman CYR" w:hAnsi="Times New Roman CYR" w:cs="Times New Roman CYR"/>
          <w:sz w:val="28"/>
          <w:szCs w:val="28"/>
        </w:rPr>
        <w:t>адком. Хорошо перемешивают осадок и заполняют камеру Горяева или любую счетную камеру. Обычным способом во всей сетке камеры подсчитывают число форменных элементов (раздельно лейкоцитов, эритроцитов и цилиндров) в 1 мм3 осадка мочи (x). Установив эту велич</w:t>
      </w:r>
      <w:r>
        <w:rPr>
          <w:rFonts w:ascii="Times New Roman CYR" w:hAnsi="Times New Roman CYR" w:cs="Times New Roman CYR"/>
          <w:sz w:val="28"/>
          <w:szCs w:val="28"/>
        </w:rPr>
        <w:t xml:space="preserve">ину и подставив ее в формулу, получают число форменных элементов в 1 мл мочи: </w:t>
      </w:r>
    </w:p>
    <w:p w14:paraId="64D831B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x*(1000/V),</w:t>
      </w:r>
    </w:p>
    <w:p w14:paraId="54F78CAC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C8ADC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где:- число лейкоцитов, эритроцитов или цилиндров в 1 мл мочи,- число подсчитанных лейкоцитов, эритроцитов или цилиндров в 1 мм3 (1 мкл) осадка мочи (при подсчете</w:t>
      </w:r>
      <w:r>
        <w:rPr>
          <w:rFonts w:ascii="Times New Roman CYR" w:hAnsi="Times New Roman CYR" w:cs="Times New Roman CYR"/>
          <w:sz w:val="28"/>
          <w:szCs w:val="28"/>
        </w:rPr>
        <w:t xml:space="preserve"> в камере Горяева и Бюркера x = H/0,9, где H - количество подсчитанных в камере клеток, а 0,9 - объем камеры, а при подсчете в камере Фукс- Розенталя x = H/3,2, так как объем камеры 3,2 мм3),- количество мочи, взятой для исследования (если моча берется кат</w:t>
      </w:r>
      <w:r>
        <w:rPr>
          <w:rFonts w:ascii="Times New Roman CYR" w:hAnsi="Times New Roman CYR" w:cs="Times New Roman CYR"/>
          <w:sz w:val="28"/>
          <w:szCs w:val="28"/>
        </w:rPr>
        <w:t xml:space="preserve">етером из лоханки, то V обычно меньше 10), 1000 - количество осадка (в кубических миллиметрах). </w:t>
      </w:r>
    </w:p>
    <w:p w14:paraId="22C7F4BD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Для подсчета цилиндров необходимо просмотреть не менее 4 камер Горяева (или Бюркера) или 1 камеру Фукса-Розенталя. Количество цилиндров, сосчитанно</w:t>
      </w:r>
      <w:r>
        <w:rPr>
          <w:rFonts w:ascii="Times New Roman CYR" w:hAnsi="Times New Roman CYR" w:cs="Times New Roman CYR"/>
          <w:sz w:val="28"/>
          <w:szCs w:val="28"/>
        </w:rPr>
        <w:t>е в 4 камерах Горяева или Бюркера, затем следует разделить на 4, а уже потом полученное число можно вставлять в формулу для определения количества цилиндров в 1 мкл осадка мочи.</w:t>
      </w:r>
    </w:p>
    <w:p w14:paraId="6C04AFD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значения форменных элементов для метода Нечипоренко</w:t>
      </w:r>
    </w:p>
    <w:p w14:paraId="0ADA489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метода Нечи</w:t>
      </w:r>
      <w:r>
        <w:rPr>
          <w:rFonts w:ascii="Times New Roman CYR" w:hAnsi="Times New Roman CYR" w:cs="Times New Roman CYR"/>
          <w:sz w:val="28"/>
          <w:szCs w:val="28"/>
        </w:rPr>
        <w:t xml:space="preserve">поренко нормальным считается содержание в 1 мл мочи лейкоцитов до 2000, эритроцитов - до 1000, цилиндры отсутствуют или обнаруживаются в количестве не более одного на камеру Фукса-Розенталя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4 камеры Горяева. Цифры одни и те же для взрослых и детей, </w:t>
      </w:r>
      <w:r>
        <w:rPr>
          <w:rFonts w:ascii="Times New Roman CYR" w:hAnsi="Times New Roman CYR" w:cs="Times New Roman CYR"/>
          <w:sz w:val="28"/>
          <w:szCs w:val="28"/>
        </w:rPr>
        <w:t>для лоханочной и пузырной мочи.</w:t>
      </w:r>
    </w:p>
    <w:p w14:paraId="731E693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метода Нечипоренко</w:t>
      </w:r>
    </w:p>
    <w:p w14:paraId="70B6756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технически прост, удобен, доступен; не обременителен для обследуемого и персонала, так как не требует дополнительной подготовки пациента, сбора мочи за строго определенное время;</w:t>
      </w:r>
    </w:p>
    <w:p w14:paraId="22C40E4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</w:t>
      </w:r>
      <w:r>
        <w:rPr>
          <w:rFonts w:ascii="Times New Roman CYR" w:hAnsi="Times New Roman CYR" w:cs="Times New Roman CYR"/>
          <w:sz w:val="28"/>
          <w:szCs w:val="28"/>
        </w:rPr>
        <w:t>ния может быть использована средняя порция мочи (что исключает необходимость катетеризации мочевого пузыря) и моча, полученная из почек при раздельной катетеризации мочеточников для уточнения топической диагностики;</w:t>
      </w:r>
    </w:p>
    <w:p w14:paraId="5663688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требует большого количества мочи - оп</w:t>
      </w:r>
      <w:r>
        <w:rPr>
          <w:rFonts w:ascii="Times New Roman CYR" w:hAnsi="Times New Roman CYR" w:cs="Times New Roman CYR"/>
          <w:sz w:val="28"/>
          <w:szCs w:val="28"/>
        </w:rPr>
        <w:t>ределение лейкоцитурии можно проводить в небольшом количестве мочи, полученной из почки;</w:t>
      </w:r>
    </w:p>
    <w:p w14:paraId="3EAD83CB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количественным показателям не уступает другим методам;</w:t>
      </w:r>
    </w:p>
    <w:p w14:paraId="21A5D58B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выполним в динамике;</w:t>
      </w:r>
    </w:p>
    <w:p w14:paraId="71FE045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унифицированным методом.</w:t>
      </w:r>
    </w:p>
    <w:p w14:paraId="38F89AED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метода Нечипоренко</w:t>
      </w:r>
    </w:p>
    <w:p w14:paraId="345C478C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м</w:t>
      </w:r>
      <w:r>
        <w:rPr>
          <w:rFonts w:ascii="Times New Roman CYR" w:hAnsi="Times New Roman CYR" w:cs="Times New Roman CYR"/>
          <w:sz w:val="28"/>
          <w:szCs w:val="28"/>
        </w:rPr>
        <w:t>очи по методу Нечипоренко не учитываются суточные колебания выделения форменных элементов с мочой.</w:t>
      </w:r>
    </w:p>
    <w:p w14:paraId="53318A5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значение метода Нечипоренко</w:t>
      </w:r>
    </w:p>
    <w:p w14:paraId="2E952C8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Нечипоренко позволяет выявить скрытую лейкоцитурию, которая часто наблюдается при хронических, скрытых и вялоте</w:t>
      </w:r>
      <w:r>
        <w:rPr>
          <w:rFonts w:ascii="Times New Roman CYR" w:hAnsi="Times New Roman CYR" w:cs="Times New Roman CYR"/>
          <w:sz w:val="28"/>
          <w:szCs w:val="28"/>
        </w:rPr>
        <w:t>кущих формах гломерулонефрита и пиелонефрита и не обнаруживается при ориентировочной микроскопии осадка мочи.</w:t>
      </w:r>
    </w:p>
    <w:p w14:paraId="2BDB349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используется для диагностики заболеваний почек. Так, преобладание эритроцитов над лейкоцитами характерно для хронического гломерулонефрита и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артериосклероза почек, а преобладание лейкоцитов - для хронического пиелонефрита. Необходимо помнить, что при наличии калькулезного пиелонефрита в осадке могут преобладать эритроциты.</w:t>
      </w:r>
    </w:p>
    <w:p w14:paraId="137CE85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Неоднократное проведение исследования мочи по методу Нечипоренко в проц</w:t>
      </w:r>
      <w:r>
        <w:rPr>
          <w:rFonts w:ascii="Times New Roman CYR" w:hAnsi="Times New Roman CYR" w:cs="Times New Roman CYR"/>
          <w:sz w:val="28"/>
          <w:szCs w:val="28"/>
        </w:rPr>
        <w:t>ессе лечения позволяет судить об адекватности назначенной терапии и помогает в случае необходимости скорректировать ее.</w:t>
      </w:r>
    </w:p>
    <w:p w14:paraId="39E8F0AC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диспансерном наблюдении метод Нечипоренко позволяет следить за течением заболевания и своевременно назначать терапию в случае обнару</w:t>
      </w:r>
      <w:r>
        <w:rPr>
          <w:rFonts w:ascii="Times New Roman CYR" w:hAnsi="Times New Roman CYR" w:cs="Times New Roman CYR"/>
          <w:sz w:val="28"/>
          <w:szCs w:val="28"/>
        </w:rPr>
        <w:t>жения отклонений от нормы.</w:t>
      </w:r>
    </w:p>
    <w:p w14:paraId="3865C56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Нечипоренко в модификации Пытель А. Я.</w:t>
      </w:r>
    </w:p>
    <w:p w14:paraId="335224B5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детской и урологической практике, при диспансеризации широко применяется метод Нечипоренко в модификации Пытель А. Я. Сбор мочи и оборудование те же, что и при обычном методе Нечипор</w:t>
      </w:r>
      <w:r>
        <w:rPr>
          <w:rFonts w:ascii="Times New Roman CYR" w:hAnsi="Times New Roman CYR" w:cs="Times New Roman CYR"/>
          <w:sz w:val="28"/>
          <w:szCs w:val="28"/>
        </w:rPr>
        <w:t>енко, отличие заключается в самом подсчете форменных элементов (подсчет форменных элементов осуществляется в камере Горяева, но не во всей, а только в 100 больших квадратах), в связи с чем нормальное количество лейкоцитов для данного метода отличается от т</w:t>
      </w:r>
      <w:r>
        <w:rPr>
          <w:rFonts w:ascii="Times New Roman CYR" w:hAnsi="Times New Roman CYR" w:cs="Times New Roman CYR"/>
          <w:sz w:val="28"/>
          <w:szCs w:val="28"/>
        </w:rPr>
        <w:t>акового при классическом методе Нечипоренко и это следует учитывать врачу при интерпретации полученных данных.</w:t>
      </w:r>
    </w:p>
    <w:p w14:paraId="7157010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</w:t>
      </w:r>
    </w:p>
    <w:p w14:paraId="31CE679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Мочу хорошо перемешивают, наливают 10 мл в градуированную центрифужную пробирку и центрифугируют в течение 5 мин при 2000 об/ми</w:t>
      </w:r>
      <w:r>
        <w:rPr>
          <w:rFonts w:ascii="Times New Roman CYR" w:hAnsi="Times New Roman CYR" w:cs="Times New Roman CYR"/>
          <w:sz w:val="28"/>
          <w:szCs w:val="28"/>
        </w:rPr>
        <w:t>н. Удаляют верхний слой, оставляя 1 мл мочи вместе с осадком. Хорошо перемешивают осадок, заполняют камеру Горяева и производят подсчет раздельно лейкоцитов, эритроцитов и цилиндров в 100 больших квадратах (1600 малых квадратов). Учитывая, что объем малого</w:t>
      </w:r>
      <w:r>
        <w:rPr>
          <w:rFonts w:ascii="Times New Roman CYR" w:hAnsi="Times New Roman CYR" w:cs="Times New Roman CYR"/>
          <w:sz w:val="28"/>
          <w:szCs w:val="28"/>
        </w:rPr>
        <w:t xml:space="preserve"> квадрата равен 1/4000 мм3. Подсчет форменных элементов в 1 мм3 производят по следующей формуле:</w:t>
      </w:r>
    </w:p>
    <w:p w14:paraId="5669F3BC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(a*4000)/(b*c),</w:t>
      </w:r>
    </w:p>
    <w:p w14:paraId="39B85D3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E0D9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где:- количество форменных элементов в 1 мм3 мочи,- количество форменных элементов в 100 больших квадратах,- количество малых квадратов, в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оторых производился подсчет,- количество мочи, взятой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центрифугирования (в миллилитрах). </w:t>
      </w:r>
    </w:p>
    <w:p w14:paraId="11BBE2D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умножении полученного числа на 1000, узнают количество форменных элементов в 1 мл мочи:</w:t>
      </w:r>
    </w:p>
    <w:p w14:paraId="6FFA70E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(a*4000*1000)/(1600*10) = a*250,</w:t>
      </w:r>
    </w:p>
    <w:p w14:paraId="75C93D9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4D437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где:- количество форменных элемент</w:t>
      </w:r>
      <w:r>
        <w:rPr>
          <w:rFonts w:ascii="Times New Roman CYR" w:hAnsi="Times New Roman CYR" w:cs="Times New Roman CYR"/>
          <w:sz w:val="28"/>
          <w:szCs w:val="28"/>
        </w:rPr>
        <w:t xml:space="preserve">ов в 1 мл мочи,- количество форменных элементов в 100 больших квадратах. </w:t>
      </w:r>
    </w:p>
    <w:p w14:paraId="632121B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163C6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получении небольшого количества мочи в случае катетеризации мочеточника число форменных элементов подсчитывают в 1 мл нецентрифугированной мочи, используя ту же формулу, но искл</w:t>
      </w:r>
      <w:r>
        <w:rPr>
          <w:rFonts w:ascii="Times New Roman CYR" w:hAnsi="Times New Roman CYR" w:cs="Times New Roman CYR"/>
          <w:sz w:val="28"/>
          <w:szCs w:val="28"/>
        </w:rPr>
        <w:t>ючая в знаменателе c. Тогда формула будет иметь следующий вид:</w:t>
      </w:r>
    </w:p>
    <w:p w14:paraId="3517D84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(a*4000*1000)/b = (a*4000*1000)/1600=a*2500.</w:t>
      </w:r>
    </w:p>
    <w:p w14:paraId="6ED07FEB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C844B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значения</w:t>
      </w:r>
    </w:p>
    <w:p w14:paraId="510030E9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норме при подсчете форменных элементов в моче по методу Нечипоренко в модификации Пытель в 1 мл мочи содержится лейкоцитов </w:t>
      </w:r>
      <w:r>
        <w:rPr>
          <w:rFonts w:ascii="Times New Roman CYR" w:hAnsi="Times New Roman CYR" w:cs="Times New Roman CYR"/>
          <w:sz w:val="28"/>
          <w:szCs w:val="28"/>
        </w:rPr>
        <w:t>- до 4000, эритроцитов - до 1000, цилиндров - до 20.</w:t>
      </w:r>
    </w:p>
    <w:p w14:paraId="0F61491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значение методов количественного определения форменных элементов в моче.</w:t>
      </w:r>
    </w:p>
    <w:p w14:paraId="223DC72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0E0E2B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 Каковского-Аддиса</w:t>
      </w:r>
    </w:p>
    <w:p w14:paraId="314249C9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5666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Каковского-Аддиса является унифицированным методом количественного определения форм</w:t>
      </w:r>
      <w:r>
        <w:rPr>
          <w:rFonts w:ascii="Times New Roman CYR" w:hAnsi="Times New Roman CYR" w:cs="Times New Roman CYR"/>
          <w:sz w:val="28"/>
          <w:szCs w:val="28"/>
        </w:rPr>
        <w:t>енных элементов в суточном объеме мочи. Этот наиболее трудоемкий и имеющий много недостатков метод все реже применяется на практике в последнее время.</w:t>
      </w:r>
    </w:p>
    <w:p w14:paraId="6B067B1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пациента</w:t>
      </w:r>
    </w:p>
    <w:p w14:paraId="72AC52D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исследовании мочи по методу Каковского-Аддиса во избежание получения заниженных д</w:t>
      </w:r>
      <w:r>
        <w:rPr>
          <w:rFonts w:ascii="Times New Roman CYR" w:hAnsi="Times New Roman CYR" w:cs="Times New Roman CYR"/>
          <w:sz w:val="28"/>
          <w:szCs w:val="28"/>
        </w:rPr>
        <w:t>анных, обусловленных распадом форменных элементов в нейтральной или щелочной моче, а также в моче с низким удельным весом, пациенту в течение суток, предшествовавших исследованию, назначают мясную диету и ограничивают прием жидкости. При этих условиях обыч</w:t>
      </w:r>
      <w:r>
        <w:rPr>
          <w:rFonts w:ascii="Times New Roman CYR" w:hAnsi="Times New Roman CYR" w:cs="Times New Roman CYR"/>
          <w:sz w:val="28"/>
          <w:szCs w:val="28"/>
        </w:rPr>
        <w:t>но стандартизуется удельный вес мочи (1020 - 1025) и ее pH (5,5).</w:t>
      </w:r>
    </w:p>
    <w:p w14:paraId="57F2816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мочи</w:t>
      </w:r>
    </w:p>
    <w:p w14:paraId="0D5C40E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Классический вариант исследования мочи по методу Каковского-Аддиса требует строго соблюдать правила сбора мочи и ее хранения в течение длительного времени. При этом мочу собирают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суток: утром больной освобождает мочевой пузырь, а затем в течение 24 часов собирает мочу в сосуд с 4 - 5 каплями формалина или 2 - 3 кристаллами тимола, мочу следует хранить в холодильнике.</w:t>
      </w:r>
    </w:p>
    <w:p w14:paraId="27321BD5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 практике чаще пользуются другим, более простым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способом сбора мочи - мочу собирают за 10 - 12 часов. При этом способе страдает точность результата. При данном варианте сбора мочи для метода Каковского-Аддиса перед сном больной опорожняет мочевой пузырь и отмечает это время. Утром, через 10 - 12 часов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вечернего мочеиспускания, пациент мочится в приготовленную посуду, вся моча отправляется в лабораторию для исследования. На бланке направления должно быть указано, в течение какого времени была собрана моча. При невозможности удержать мочу в течение </w:t>
      </w:r>
      <w:r>
        <w:rPr>
          <w:rFonts w:ascii="Times New Roman CYR" w:hAnsi="Times New Roman CYR" w:cs="Times New Roman CYR"/>
          <w:sz w:val="28"/>
          <w:szCs w:val="28"/>
        </w:rPr>
        <w:t>10 - 12 часов пациент собирает ее в несколько приемов, соблюдая условия ее хранения. У женщин мочу собирают катетером.</w:t>
      </w:r>
    </w:p>
    <w:p w14:paraId="48628C4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</w:t>
      </w:r>
    </w:p>
    <w:p w14:paraId="07AC47B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мерная центрифужная пробирка,</w:t>
      </w:r>
    </w:p>
    <w:p w14:paraId="77486C6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пипетка на 10 мл,</w:t>
      </w:r>
    </w:p>
    <w:p w14:paraId="3074AB3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счетная камера (Горяева, Фукса-Розенталя или Бюркера),</w:t>
      </w:r>
    </w:p>
    <w:p w14:paraId="06D8AB75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стеклянная палочка,</w:t>
      </w:r>
    </w:p>
    <w:p w14:paraId="4136588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микроскоп.</w:t>
      </w:r>
    </w:p>
    <w:p w14:paraId="5CEE451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исследования: </w:t>
      </w:r>
    </w:p>
    <w:p w14:paraId="3BDEA48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Доставленную мочу тщательно перемешивают, измеряют ее количество и отбирают для исследования количество, соответствующее 12 минутам или 1/5 часа. Это количество определяют по формуле:</w:t>
      </w:r>
    </w:p>
    <w:p w14:paraId="675BC3C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V/(t*5),</w:t>
      </w:r>
    </w:p>
    <w:p w14:paraId="4673CF7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E9E37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где:- количество мочи (в мл),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выделенное за 12 минут,- общий объем собранной мочи (в мл),- время (в часах), за которое собрана моча,</w:t>
      </w:r>
    </w:p>
    <w:p w14:paraId="1EC815A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число для расчета объема мочи, выделенной за 12 минут. </w:t>
      </w:r>
    </w:p>
    <w:p w14:paraId="7CF3CE8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Рассчитанное количество мочи помещают в градуированную центрифужную пробирку и центрифугируют </w:t>
      </w:r>
      <w:r>
        <w:rPr>
          <w:rFonts w:ascii="Times New Roman CYR" w:hAnsi="Times New Roman CYR" w:cs="Times New Roman CYR"/>
          <w:sz w:val="28"/>
          <w:szCs w:val="28"/>
        </w:rPr>
        <w:t>3 мин при 3500 об/мин, или 5 минут при 2000 об/мин.</w:t>
      </w:r>
    </w:p>
    <w:p w14:paraId="304724F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Отсасывают верхний слой, оставляя 0,5 мл мочи вместе с осадком. Если осадок превышает 0,5 мл, то оставляют 1 мл мочи. Осадок с надосадочной жидкостью тщательно перемешивают и заполняют камеру Горяева (или</w:t>
      </w:r>
      <w:r>
        <w:rPr>
          <w:rFonts w:ascii="Times New Roman CYR" w:hAnsi="Times New Roman CYR" w:cs="Times New Roman CYR"/>
          <w:sz w:val="28"/>
          <w:szCs w:val="28"/>
        </w:rPr>
        <w:t xml:space="preserve"> другую счетную камеру). В этой камере подсчитывают раздельно количество лейкоцитов, эритроцитов и цилиндров (эпителиальные клетки мочевыводящих путей не считают).</w:t>
      </w:r>
    </w:p>
    <w:p w14:paraId="34616DB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Для подсчета цилиндров необходимо просмотреть не менее 4 камер Горяева (или Бюрк</w:t>
      </w:r>
      <w:r>
        <w:rPr>
          <w:rFonts w:ascii="Times New Roman CYR" w:hAnsi="Times New Roman CYR" w:cs="Times New Roman CYR"/>
          <w:sz w:val="28"/>
          <w:szCs w:val="28"/>
        </w:rPr>
        <w:t>ера) или 1 камеру Фукса-Розенталя. Количество цилиндров, сосчитанное в 4 камерах Горяева или Бюркера, затем следует разделить на 4, а уже потом полученное число можно вставлять в формулу для определения количества цилиндров в 1 мкл осадка мочи.</w:t>
      </w:r>
    </w:p>
    <w:p w14:paraId="18BA2354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Рассчитываю</w:t>
      </w:r>
      <w:r>
        <w:rPr>
          <w:rFonts w:ascii="Times New Roman CYR" w:hAnsi="Times New Roman CYR" w:cs="Times New Roman CYR"/>
          <w:sz w:val="28"/>
          <w:szCs w:val="28"/>
        </w:rPr>
        <w:t>т количество форменных элементов в 1 мкл осадка мочи (x). При подсчете в камере Горяева и Бюркера x = H/0,9, где H - количество подсчитанных в камере клеток, а 0,9 - объем камеры. При подсчете в камере Фукс- Розенталя x = H/3,2, так как объем камеры 3,2 мм</w:t>
      </w:r>
      <w:r>
        <w:rPr>
          <w:rFonts w:ascii="Times New Roman CYR" w:hAnsi="Times New Roman CYR" w:cs="Times New Roman CYR"/>
          <w:sz w:val="28"/>
          <w:szCs w:val="28"/>
        </w:rPr>
        <w:t>3.</w:t>
      </w:r>
    </w:p>
    <w:p w14:paraId="37EA02F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Затем, исходя из того, что для исследования было взято 0,5 мл, или 500 мм3, полученные количества форменных элементов в 1 мм3 умножают на 500 (а при осадке в 1 мл - на 1000), и получают количество форменных элементов, выделенных с мочой за 12 минут. В п</w:t>
      </w:r>
      <w:r>
        <w:rPr>
          <w:rFonts w:ascii="Times New Roman CYR" w:hAnsi="Times New Roman CYR" w:cs="Times New Roman CYR"/>
          <w:sz w:val="28"/>
          <w:szCs w:val="28"/>
        </w:rPr>
        <w:t xml:space="preserve">ересчете на 1 час это количество умножают на 5, а при расчете за сутки - еще на 24. Так как, 500, 5 и 24 являются постоянными числами, то соответственно полученное количество эритроцитов, лейкоцитов и цилиндров (x) умножают на 60 000, </w:t>
      </w:r>
    </w:p>
    <w:p w14:paraId="277F9E96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пробирке для </w:t>
      </w:r>
      <w:r>
        <w:rPr>
          <w:rFonts w:ascii="Times New Roman CYR" w:hAnsi="Times New Roman CYR" w:cs="Times New Roman CYR"/>
          <w:sz w:val="28"/>
          <w:szCs w:val="28"/>
        </w:rPr>
        <w:t>исследования было оставлено 0,5 мл мочи, или на 120 000, если осадок был обильный и был оставлен 1 мл.</w:t>
      </w:r>
    </w:p>
    <w:p w14:paraId="65F39B75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Нормальные значения форменных элементов для метода Каковского-Аддиса</w:t>
      </w:r>
    </w:p>
    <w:p w14:paraId="4D9FD5D5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Каковского-Аддиса для нормальной мочи составляет до 1 000 000 для эритроцитов,</w:t>
      </w:r>
      <w:r>
        <w:rPr>
          <w:rFonts w:ascii="Times New Roman CYR" w:hAnsi="Times New Roman CYR" w:cs="Times New Roman CYR"/>
          <w:sz w:val="28"/>
          <w:szCs w:val="28"/>
        </w:rPr>
        <w:t xml:space="preserve"> до 2 000 000 для лейкоцитов, до 20 000 для цилиндров. Некоторые авторы указывают другие цифры для метода Каковского-Аддиса: эритроцитов - до 2 000 000 - 3 000 000, лейкоцитов - до 4 000 000, цилиндров - до 100 000.</w:t>
      </w:r>
    </w:p>
    <w:p w14:paraId="07DB2FA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метода Каковского-Аддиса</w:t>
      </w:r>
    </w:p>
    <w:p w14:paraId="7EC033B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еимущество метода заключается в том, что при сборе мочи за 24 часа учитываются суточные колебания выделения форменных элементов с мочой.</w:t>
      </w:r>
    </w:p>
    <w:p w14:paraId="2E8D051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метода Каковского-Аддиса</w:t>
      </w:r>
    </w:p>
    <w:p w14:paraId="7308345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каждый больной может удержать мочу в течение 12 часов, особенно при никтурии;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чка моча исследование</w:t>
      </w:r>
    </w:p>
    <w:p w14:paraId="1CCBEAC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каждый пациент может самостоятельно полностью опорожнить мочевой пузырь (аденома, рак предстательной железы);</w:t>
      </w:r>
    </w:p>
    <w:p w14:paraId="55FACF19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мочи путем катетеризации возможно лишь в лечебном учреждении;</w:t>
      </w:r>
    </w:p>
    <w:p w14:paraId="11E7E72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Каковского-Аддиса трудно применим в детской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практике;</w:t>
      </w:r>
    </w:p>
    <w:p w14:paraId="089A5F77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показателей при данном исследовании может наблюдаться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только при патологии почек, но и при хронических гнойных процессах, воздействии ядов (отравление сулемой, угарным газом), гепаринотерапии;</w:t>
      </w:r>
    </w:p>
    <w:p w14:paraId="254D0B7C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недостаток метода - более низк</w:t>
      </w:r>
      <w:r>
        <w:rPr>
          <w:rFonts w:ascii="Times New Roman CYR" w:hAnsi="Times New Roman CYR" w:cs="Times New Roman CYR"/>
          <w:sz w:val="28"/>
          <w:szCs w:val="28"/>
        </w:rPr>
        <w:t>ая информативность: при сборе мочи за 12 или 24 часа частями необходимость длительного хранения мочи ведет к частичному лизису форменных элементов (особенно лейкоцитов) за счет щелочного брожения, что приводит к ложным результатам;</w:t>
      </w:r>
    </w:p>
    <w:p w14:paraId="17BE50D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непригоден при одн</w:t>
      </w:r>
      <w:r>
        <w:rPr>
          <w:rFonts w:ascii="Times New Roman CYR" w:hAnsi="Times New Roman CYR" w:cs="Times New Roman CYR"/>
          <w:sz w:val="28"/>
          <w:szCs w:val="28"/>
        </w:rPr>
        <w:t>остороннем поражении почек (дает суммарный результат).</w:t>
      </w:r>
    </w:p>
    <w:p w14:paraId="7B2F215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значение методов количественного определения форменных элементов в моче.</w:t>
      </w:r>
    </w:p>
    <w:p w14:paraId="5A1DED87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показатели при исследовании мочи</w:t>
      </w:r>
    </w:p>
    <w:p w14:paraId="492E2A6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ECEB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осадка мочи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72"/>
        <w:gridCol w:w="2522"/>
        <w:gridCol w:w="1731"/>
        <w:gridCol w:w="1667"/>
      </w:tblGrid>
      <w:tr w:rsidR="00000000" w14:paraId="41119C7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6659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47B0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Ориентировочный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FF3C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Аддис-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Каковскому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18A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Ничипоренко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9C36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Амбурже</w:t>
            </w:r>
          </w:p>
        </w:tc>
      </w:tr>
      <w:tr w:rsidR="00000000" w14:paraId="203B766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04DB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2E29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0 - 1 в поле зр.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A43F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1х106/сут.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FE6B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1х106/л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40B1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2х106/л</w:t>
            </w:r>
          </w:p>
        </w:tc>
      </w:tr>
      <w:tr w:rsidR="00000000" w14:paraId="5A50D5C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3EC9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Лейкоциты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780A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1 - 3 в поле зр.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FB5E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2х106/сут.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EF8E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4х106/л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1371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2х106/л</w:t>
            </w:r>
          </w:p>
        </w:tc>
      </w:tr>
      <w:tr w:rsidR="00000000" w14:paraId="1BC1F07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0E22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Цилиндры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276F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отсутствуют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BB8B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2х104/сут.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A4D4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менее 20 в 1 мл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30FB" w14:textId="77777777" w:rsidR="00000000" w:rsidRDefault="0025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7A32D28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C47CD0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4E858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048234F7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695A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Большая Советска</w:t>
      </w:r>
      <w:r>
        <w:rPr>
          <w:rFonts w:ascii="Times New Roman CYR" w:hAnsi="Times New Roman CYR" w:cs="Times New Roman CYR"/>
          <w:sz w:val="28"/>
          <w:szCs w:val="28"/>
        </w:rPr>
        <w:t>я Энциклопедия, том 1, 3, 4, 15, 20, 21, М., 1975</w:t>
      </w:r>
    </w:p>
    <w:p w14:paraId="53185B7F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Физилогия почки, под ред. Ю.В.Наточина, Л., 1972</w:t>
      </w:r>
    </w:p>
    <w:p w14:paraId="687AEE93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нефрологии, под ред. Е.М.Тареева, М., 1972</w:t>
      </w:r>
    </w:p>
    <w:p w14:paraId="4F1F7CA1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 Н., Первушин Ю. В. и соавторы, "Методы исследования мочи и клинико-диагностическое значение показа</w:t>
      </w:r>
      <w:r>
        <w:rPr>
          <w:rFonts w:ascii="Times New Roman CYR" w:hAnsi="Times New Roman CYR" w:cs="Times New Roman CYR"/>
          <w:sz w:val="28"/>
          <w:szCs w:val="28"/>
        </w:rPr>
        <w:t>телей состава и свойств мочи" - Методические рекомендации, Ставрополь, 2005 г.</w:t>
      </w:r>
    </w:p>
    <w:p w14:paraId="05FD16AA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.Справочник по клиническим лабораторным методам исследования под ред. Е. А. Кост. Москва "Медицина" 1975 г.</w:t>
      </w:r>
    </w:p>
    <w:p w14:paraId="595B39F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.Козловская Л. В., Николаев А. Ю. Учебное пособие по клиническим лабо</w:t>
      </w:r>
      <w:r>
        <w:rPr>
          <w:rFonts w:ascii="Times New Roman CYR" w:hAnsi="Times New Roman CYR" w:cs="Times New Roman CYR"/>
          <w:sz w:val="28"/>
          <w:szCs w:val="28"/>
        </w:rPr>
        <w:t>раторным методам исследования - Москва, Медицина, 1985 г.</w:t>
      </w:r>
    </w:p>
    <w:p w14:paraId="1BCCB4FE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.Краевский В. А. Атлас микроскопии осадков мочи. Москва, «Медицина», 1976 г.</w:t>
      </w:r>
    </w:p>
    <w:p w14:paraId="17484772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.Руководство к практическим занятиям по клинической лабораторной диагностике под редакцией Базарновой М. А., Морозовой В.</w:t>
      </w:r>
      <w:r>
        <w:rPr>
          <w:rFonts w:ascii="Times New Roman CYR" w:hAnsi="Times New Roman CYR" w:cs="Times New Roman CYR"/>
          <w:sz w:val="28"/>
          <w:szCs w:val="28"/>
        </w:rPr>
        <w:t xml:space="preserve"> Т. - Киев, "Вища школа", 1988 г.</w:t>
      </w:r>
    </w:p>
    <w:p w14:paraId="4AE9ABB7" w14:textId="77777777" w:rsidR="00000000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.Справочник "Лабораторные методы исследования в клинике" под ред. проф. В. В. Меньшикова. Москва, "Медицина", 1987 г</w:t>
      </w:r>
    </w:p>
    <w:p w14:paraId="016D7A61" w14:textId="77777777" w:rsidR="002508B1" w:rsidRDefault="002508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508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52"/>
    <w:rsid w:val="002508B1"/>
    <w:rsid w:val="00E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C37B2"/>
  <w14:defaultImageDpi w14:val="0"/>
  <w15:docId w15:val="{AE6BC1F6-5CE5-43E6-B9A5-B0E03884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4137</Words>
  <Characters>23587</Characters>
  <Application>Microsoft Office Word</Application>
  <DocSecurity>0</DocSecurity>
  <Lines>196</Lines>
  <Paragraphs>55</Paragraphs>
  <ScaleCrop>false</ScaleCrop>
  <Company/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2024-12-30T19:16:00Z</dcterms:created>
  <dcterms:modified xsi:type="dcterms:W3CDTF">2024-12-30T19:16:00Z</dcterms:modified>
</cp:coreProperties>
</file>