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D6A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образования и науки Российской Федерации</w:t>
      </w:r>
    </w:p>
    <w:p w14:paraId="5DB6C3E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4786125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7D7B626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017A395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«КубГУ»)</w:t>
      </w:r>
    </w:p>
    <w:p w14:paraId="48F5D20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физиологии</w:t>
      </w:r>
    </w:p>
    <w:p w14:paraId="1987758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B5255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67791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9E320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F18D2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C213B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7B7D4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18A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ЫПУСКНАЯ КВАЛИФИКАЦИОННАЯ РАБОТА</w:t>
      </w:r>
    </w:p>
    <w:p w14:paraId="38AFC55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(МАГИСТЕРСКАЯ ДИССЕРТАЦИЯ)</w:t>
      </w:r>
    </w:p>
    <w:p w14:paraId="4A324A5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ДИАГНОСТИКА И КЛИНИЧЕСКИЕ ОСОБЕННОСТИ ВТОРИЧНЫХ ПНЕВМОНИЙ</w:t>
      </w:r>
    </w:p>
    <w:p w14:paraId="065A93C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E3ADD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907FD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86706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Д.М. Соседко</w:t>
      </w:r>
    </w:p>
    <w:p w14:paraId="4292992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биологический</w:t>
      </w:r>
    </w:p>
    <w:p w14:paraId="0D09309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06.04.01 Биология</w:t>
      </w:r>
    </w:p>
    <w:p w14:paraId="349949F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B7B5B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C3FD2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2D3DE2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FDF98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2015</w:t>
      </w:r>
    </w:p>
    <w:p w14:paraId="2E5A597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14:paraId="5B27885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A573F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невмони</w:t>
      </w:r>
      <w:r>
        <w:rPr>
          <w:rFonts w:ascii="Times New Roman CYR" w:hAnsi="Times New Roman CYR" w:cs="Times New Roman CYR"/>
          <w:sz w:val="28"/>
          <w:szCs w:val="28"/>
        </w:rPr>
        <w:t>я, бронхопневмония, первичная, вторичная, клинический, биохимический анализ крови, эмпирическое лечение</w:t>
      </w:r>
    </w:p>
    <w:p w14:paraId="645E1A0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проанализированы медицинские карты 78 больных пневмонией среднего и тяжелого течения, которые находились на стационарном лечении ГБУЗ «СКИБ» г</w:t>
      </w:r>
      <w:r>
        <w:rPr>
          <w:rFonts w:ascii="Times New Roman CYR" w:hAnsi="Times New Roman CYR" w:cs="Times New Roman CYR"/>
          <w:sz w:val="28"/>
          <w:szCs w:val="28"/>
        </w:rPr>
        <w:t xml:space="preserve">. Краснодара с диагнозом «внебольничная пневмония или бронхопневмония» за период с 2013 по 2014 г. Для сравнения госпитализированные больные были условно поделены на две группы: </w:t>
      </w:r>
    </w:p>
    <w:p w14:paraId="091955D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1- Внебольничная пневмония (ВП) 45 случаев,</w:t>
      </w:r>
    </w:p>
    <w:p w14:paraId="2BFEBDA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2 - Внебольничная б</w:t>
      </w:r>
      <w:r>
        <w:rPr>
          <w:rFonts w:ascii="Times New Roman CYR" w:hAnsi="Times New Roman CYR" w:cs="Times New Roman CYR"/>
          <w:sz w:val="28"/>
          <w:szCs w:val="28"/>
        </w:rPr>
        <w:t>ронхопневмония (БП) 33случая.</w:t>
      </w:r>
    </w:p>
    <w:p w14:paraId="66BF3B8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групп составили случаи первичных и вторичных пневмоний. В первой группе первичная ВП была у 22 больных пневмонией (28%), а вторичная у 23 (29%). Во второй группе первичные БП составили 9 случаев (12%), а вторичн</w:t>
      </w:r>
      <w:r>
        <w:rPr>
          <w:rFonts w:ascii="Times New Roman CYR" w:hAnsi="Times New Roman CYR" w:cs="Times New Roman CYR"/>
          <w:sz w:val="28"/>
          <w:szCs w:val="28"/>
        </w:rPr>
        <w:t>ые 24 (31%). В сравнении случаев вторичных пневмоний и вторичных бронхопневмоний, мы выяснили, что клинические показатели наиболее выражены при вторичной ВП. Вследствие этого мы наблюдаем в группе с вторичной ВП более выраженный лекоцитоз от 15,9 до 36 х</w:t>
      </w:r>
      <w:r>
        <w:rPr>
          <w:rFonts w:ascii="Times New Roman CYR" w:hAnsi="Times New Roman CYR" w:cs="Times New Roman CYR"/>
          <w:noProof/>
          <w:sz w:val="28"/>
          <w:szCs w:val="28"/>
        </w:rPr>
        <w:t>10</w:t>
      </w:r>
      <w:r>
        <w:rPr>
          <w:rFonts w:ascii="Times New Roman CYR" w:hAnsi="Times New Roman CYR" w:cs="Times New Roman CYR"/>
          <w:noProof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особенно у больных с сопутствующей ВИЧ-инфекцией, инфекцией ЛОР органов и хронического бронхита. Так же лимфопению до 0,5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^</w:t>
      </w:r>
      <w:r>
        <w:rPr>
          <w:rFonts w:ascii="Times New Roman CYR" w:hAnsi="Times New Roman CYR" w:cs="Times New Roman CYR"/>
          <w:sz w:val="28"/>
          <w:szCs w:val="28"/>
        </w:rPr>
        <w:t>9/л, сниженный уровень гемоглобина до 100г/л, более высокую СОЭ от 50 до 115 мм/ч, повышенный уровень АЛТ и АСТ у особенно бол</w:t>
      </w:r>
      <w:r>
        <w:rPr>
          <w:rFonts w:ascii="Times New Roman CYR" w:hAnsi="Times New Roman CYR" w:cs="Times New Roman CYR"/>
          <w:sz w:val="28"/>
          <w:szCs w:val="28"/>
        </w:rPr>
        <w:t>ьных с сопутствующим гепатитом.</w:t>
      </w:r>
    </w:p>
    <w:p w14:paraId="515BDE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84A2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DC1DCEA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44C490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635B40F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Аналитический обзор литературы</w:t>
      </w:r>
    </w:p>
    <w:p w14:paraId="654984EE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пневмоний</w:t>
      </w:r>
    </w:p>
    <w:p w14:paraId="507D845D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Бронхопневмония</w:t>
      </w:r>
    </w:p>
    <w:p w14:paraId="7A4BBED2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Первичная и вторичная пневмонии</w:t>
      </w:r>
    </w:p>
    <w:p w14:paraId="46E472BA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Рекомендации по лекарственному лечению внебольничных пневмоний</w:t>
      </w:r>
    </w:p>
    <w:p w14:paraId="45122DE6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 и методы и</w:t>
      </w:r>
      <w:r>
        <w:rPr>
          <w:rFonts w:ascii="Times New Roman CYR" w:hAnsi="Times New Roman CYR" w:cs="Times New Roman CYR"/>
          <w:sz w:val="28"/>
          <w:szCs w:val="28"/>
        </w:rPr>
        <w:t>сследования</w:t>
      </w:r>
    </w:p>
    <w:p w14:paraId="6577B2B5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исследования</w:t>
      </w:r>
    </w:p>
    <w:p w14:paraId="3C0FC802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исследования</w:t>
      </w:r>
    </w:p>
    <w:p w14:paraId="4478D10A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Клинический анализ крови</w:t>
      </w:r>
    </w:p>
    <w:p w14:paraId="69F83E14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Биохимический анализ крови</w:t>
      </w:r>
    </w:p>
    <w:p w14:paraId="7372701C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Статистическая обработка данных</w:t>
      </w:r>
    </w:p>
    <w:p w14:paraId="0843E321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Лабораторная диагностика и клинические особенности вторичных пневмоний </w:t>
      </w:r>
    </w:p>
    <w:p w14:paraId="2F6D0D54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Сравнительный анали</w:t>
      </w:r>
      <w:r>
        <w:rPr>
          <w:rFonts w:ascii="Times New Roman CYR" w:hAnsi="Times New Roman CYR" w:cs="Times New Roman CYR"/>
          <w:sz w:val="28"/>
          <w:szCs w:val="28"/>
        </w:rPr>
        <w:t>з групп вторичной ВП и вторичной БП</w:t>
      </w:r>
    </w:p>
    <w:p w14:paraId="05A52D08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достоверности средних величин</w:t>
      </w:r>
    </w:p>
    <w:p w14:paraId="2CBD3365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16978F6" w14:textId="77777777" w:rsidR="00000000" w:rsidRDefault="009C499A">
      <w:pPr>
        <w:widowControl w:val="0"/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76527C4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7E82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Определения, обозначения и сокращения</w:t>
      </w:r>
    </w:p>
    <w:p w14:paraId="7411C09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17137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 - внебольничная пневмония</w:t>
      </w:r>
    </w:p>
    <w:p w14:paraId="58527A3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БП - внебольничная бронхопневмония</w:t>
      </w:r>
    </w:p>
    <w:p w14:paraId="6F26B25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скорость оседания эритроц</w:t>
      </w:r>
      <w:r>
        <w:rPr>
          <w:rFonts w:ascii="Times New Roman CYR" w:hAnsi="Times New Roman CYR" w:cs="Times New Roman CYR"/>
          <w:sz w:val="28"/>
          <w:szCs w:val="28"/>
        </w:rPr>
        <w:t>итов</w:t>
      </w:r>
    </w:p>
    <w:p w14:paraId="3A93CBA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СРБ - С-реактивный белок, белок острой фазы</w:t>
      </w:r>
    </w:p>
    <w:p w14:paraId="52F9AE9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ЛДГ - лактатдегидрогеназа</w:t>
      </w:r>
    </w:p>
    <w:p w14:paraId="4FABFBFF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аланинаминотрансфераза &lt;https://www.google.ru/url?sa=t&amp;rct=j&amp;q=&amp;esrc=s&amp;source=web&amp;cd=1&amp;cad=rja&amp;uact=8&amp;ved=0CBwQFjAA&amp;url=http%3A%2F%2Fwww.helix.ru%2Fkb%2Fitem%2F06-003&amp;ei=Mr0-V</w:t>
      </w:r>
      <w:r>
        <w:rPr>
          <w:rFonts w:ascii="Times New Roman CYR" w:hAnsi="Times New Roman CYR" w:cs="Times New Roman CYR"/>
          <w:sz w:val="28"/>
          <w:szCs w:val="28"/>
        </w:rPr>
        <w:t>fX-B4qtsgGA7IDYCw&amp;usg=AFQjCNFwj1dglDK-TJkUaS1Gc-IJrgHV7A&amp;sig2=FNfslIdCuNyzUq71BgUXTg&amp;bvm=bv.91665533,d.bGg&gt;</w:t>
      </w:r>
    </w:p>
    <w:p w14:paraId="13EF4C5E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- аспартатаминотрансфераза &lt;https://www.google.ru/url?sa=t&amp;rct=j&amp;q=&amp;esrc=s&amp;source=web&amp;cd=2&amp;cad=rja&amp;uact=8&amp;ved=0CCIQFjAB&amp;url=http%3A%2F%2Fwww.hel</w:t>
      </w:r>
      <w:r>
        <w:rPr>
          <w:rFonts w:ascii="Times New Roman CYR" w:hAnsi="Times New Roman CYR" w:cs="Times New Roman CYR"/>
          <w:sz w:val="28"/>
          <w:szCs w:val="28"/>
        </w:rPr>
        <w:t>ix.ru%2Fkb%2Fitem%2F06-010&amp;ei=Mr0-VfX-B4qtsgGA7IDYCw&amp;usg=AFQjCNEpQziQoVe8jpNeKr1D7G9pt9CPPw&amp;sig2=LrgTZYPTSf5UowrIVMZH0w&amp;bvm=bv.91665533,d.bGg&gt;</w:t>
      </w:r>
    </w:p>
    <w:p w14:paraId="5E5166B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F9AD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444ABD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81EAC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относится к наиболее распространенным заболеваниям у человека и является одной из ведущих п</w:t>
      </w:r>
      <w:r>
        <w:rPr>
          <w:rFonts w:ascii="Times New Roman CYR" w:hAnsi="Times New Roman CYR" w:cs="Times New Roman CYR"/>
          <w:sz w:val="28"/>
          <w:szCs w:val="28"/>
        </w:rPr>
        <w:t>ричин смерти от инфекционных болезней. Согласно официальной статистике (Центральный научно-исследовательский институт организации и информатизации здравоохранения Минздравсоцразвития РФ), на 2010 год в РФ было зарегистрировано 449673 случая заболевания пне</w:t>
      </w:r>
      <w:r>
        <w:rPr>
          <w:rFonts w:ascii="Times New Roman CYR" w:hAnsi="Times New Roman CYR" w:cs="Times New Roman CYR"/>
          <w:sz w:val="28"/>
          <w:szCs w:val="28"/>
        </w:rPr>
        <w:t>вмонией, что составило у лиц в возрасте больше восемнадцати лет - 3,88%. Наиболее высокая заболеваемость пневмонией среди взрослых отмечена в Сибирском и Дальневосточном федеральных округах (4,31 и 4,40% соответственно), наименьшая - в Южном федеральном ок</w:t>
      </w:r>
      <w:r>
        <w:rPr>
          <w:rFonts w:ascii="Times New Roman CYR" w:hAnsi="Times New Roman CYR" w:cs="Times New Roman CYR"/>
          <w:sz w:val="28"/>
          <w:szCs w:val="28"/>
        </w:rPr>
        <w:t>руге (3,09%). Очевидно, однако, что эти цифры не отражают истинной заболеваемости пневмонией в России, которая согласно расчетам достигает 14-15%, а общее число больных ежегодно превышает 1,5 млн. человек [Блюменталь, 2011].</w:t>
      </w:r>
    </w:p>
    <w:p w14:paraId="481844D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кли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нические и диагностические особенности вторичных пневмоний. </w:t>
      </w:r>
    </w:p>
    <w:p w14:paraId="661675B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06AF3731" w14:textId="77777777" w:rsidR="00000000" w:rsidRDefault="009C499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соотношение случаев первичных и вторичных пневмоний.</w:t>
      </w:r>
    </w:p>
    <w:p w14:paraId="0AE5056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Проследить с какие хронические патологические процессы протекают совместно с вторичной пневмонией.</w:t>
      </w:r>
    </w:p>
    <w:p w14:paraId="0F0C250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законом</w:t>
      </w:r>
      <w:r>
        <w:rPr>
          <w:rFonts w:ascii="Times New Roman CYR" w:hAnsi="Times New Roman CYR" w:cs="Times New Roman CYR"/>
          <w:sz w:val="28"/>
          <w:szCs w:val="28"/>
        </w:rPr>
        <w:t>ерности отклонения биохимических показателей в случаях вторичных пневмоний.</w:t>
      </w:r>
    </w:p>
    <w:p w14:paraId="5FF4EEE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Рассчитать достоверность средних величин вторичных пневмоний в сравнении с контрольной группой.</w:t>
      </w:r>
    </w:p>
    <w:p w14:paraId="527F108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лет термин «вторичная пневмония» использовался в классификации от</w:t>
      </w:r>
      <w:r>
        <w:rPr>
          <w:rFonts w:ascii="Times New Roman CYR" w:hAnsi="Times New Roman CYR" w:cs="Times New Roman CYR"/>
          <w:sz w:val="28"/>
          <w:szCs w:val="28"/>
        </w:rPr>
        <w:t xml:space="preserve">ечественных и зарубежных пульмонологических школ. Такое пристальное внимание к проблеме вторичных пневмоний говорит не только об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актуальности этой темы, а также и о многих нерешенных вопросах диагностики, лечения, профилактики осложнений [Ковалева, Кулаков</w:t>
      </w:r>
      <w:r>
        <w:rPr>
          <w:rFonts w:ascii="Times New Roman CYR" w:hAnsi="Times New Roman CYR" w:cs="Times New Roman CYR"/>
          <w:sz w:val="28"/>
          <w:szCs w:val="28"/>
        </w:rPr>
        <w:t>, 2004].</w:t>
      </w:r>
    </w:p>
    <w:p w14:paraId="6FAAE73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современных специалистов считают, что пневмония относится к наиболее распространенным заболеваниям, возникает в любом возрасте, имеет определенные особенности течения в различные возрастные периоды. С клинических позиций понятие «пневм</w:t>
      </w:r>
      <w:r>
        <w:rPr>
          <w:rFonts w:ascii="Times New Roman CYR" w:hAnsi="Times New Roman CYR" w:cs="Times New Roman CYR"/>
          <w:sz w:val="28"/>
          <w:szCs w:val="28"/>
        </w:rPr>
        <w:t>ония» следует определить как инфекционное заболевание нижних отделов дыхательных путей, подтвержденное рентгенологически.</w:t>
      </w:r>
    </w:p>
    <w:p w14:paraId="0A75C5D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Первичной пневмонией принято считать заболевание, возникшее у человека со здоровыми прежде органами дыхания и при отсутствии заболеван</w:t>
      </w:r>
      <w:r>
        <w:rPr>
          <w:rFonts w:ascii="Times New Roman CYR" w:hAnsi="Times New Roman CYR" w:cs="Times New Roman CYR"/>
          <w:sz w:val="28"/>
          <w:szCs w:val="28"/>
        </w:rPr>
        <w:t xml:space="preserve">ий других органов и систем, приведших к пневмонии или способствующих ее возникновению. </w:t>
      </w:r>
    </w:p>
    <w:p w14:paraId="6334537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пневмонии возникают на фоне хронических заболеваний органов дыхания (хронический бронхит; пневмосклероз разной этиологии, бронхоэктазии, опухоль, посттуберкул</w:t>
      </w:r>
      <w:r>
        <w:rPr>
          <w:rFonts w:ascii="Times New Roman CYR" w:hAnsi="Times New Roman CYR" w:cs="Times New Roman CYR"/>
          <w:sz w:val="28"/>
          <w:szCs w:val="28"/>
        </w:rPr>
        <w:t>езные изменения в бронхах и легких, муковисцидоз и др.) как осложнение инфекционных заболеваний различных органов.</w:t>
      </w:r>
    </w:p>
    <w:p w14:paraId="69733EE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наблюдения показывают, что достоверность эпидемиологических и ситуационных критериев в установлении этиологии пневмоний имеет зна</w:t>
      </w:r>
      <w:r>
        <w:rPr>
          <w:rFonts w:ascii="Times New Roman CYR" w:hAnsi="Times New Roman CYR" w:cs="Times New Roman CYR"/>
          <w:sz w:val="28"/>
          <w:szCs w:val="28"/>
        </w:rPr>
        <w:t>чение только применительно к лицам, практически здоровым до развития пневмонии, то есть к лицам с первичными пневмониями [Лаптев, 2008].</w:t>
      </w:r>
    </w:p>
    <w:p w14:paraId="0540AD4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возвращением в классификацию понятий «первичная» и «вторичная» пневмония увеличится достоверность пред</w:t>
      </w:r>
      <w:r>
        <w:rPr>
          <w:rFonts w:ascii="Times New Roman CYR" w:hAnsi="Times New Roman CYR" w:cs="Times New Roman CYR"/>
          <w:sz w:val="28"/>
          <w:szCs w:val="28"/>
        </w:rPr>
        <w:t>положений о вероятном спектре возбудителей.</w:t>
      </w:r>
    </w:p>
    <w:p w14:paraId="1D44980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89C5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Аналитический обзор </w:t>
      </w:r>
    </w:p>
    <w:p w14:paraId="1F6F46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F4FDE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пневмоний</w:t>
      </w:r>
    </w:p>
    <w:p w14:paraId="73BE67D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21E1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пневмонией ежегодно заболевает более 2 млн. человек. Распространенность пневмоний в нашей стране составляет 3,86 на 1000 человек населения.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болеют лица моложе 5 лет и старше 75 лет. Смертность от внебольничных пневмоний составляет 5%, но среди пациентов, требующих госпитализации, доходит до 21,9%, среди пожилых - 46% [Казанцев, 2003].</w:t>
      </w:r>
    </w:p>
    <w:p w14:paraId="6869056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обращает на себя внимание тот факт,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повсеместно растет число больных с тяжелым и осложненным течением внебольничной пневмонии. Одна из главных причин тяжелого течения пневмонии - недооценка тяжести состояния при поступлении в стационар, обусловленная скудной клинико-лабораторной и рентг</w:t>
      </w:r>
      <w:r>
        <w:rPr>
          <w:rFonts w:ascii="Times New Roman CYR" w:hAnsi="Times New Roman CYR" w:cs="Times New Roman CYR"/>
          <w:sz w:val="28"/>
          <w:szCs w:val="28"/>
        </w:rPr>
        <w:t>енологической картиной в начальный период развития заболевания [Колосов, Кочегарова, Нарышкина, 2012].</w:t>
      </w:r>
    </w:p>
    <w:p w14:paraId="2000872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современных специалистов считают, что пневмония относится к наиболее распространенным заболеваниям, возникает в любом возрасте, имеет определ</w:t>
      </w:r>
      <w:r>
        <w:rPr>
          <w:rFonts w:ascii="Times New Roman CYR" w:hAnsi="Times New Roman CYR" w:cs="Times New Roman CYR"/>
          <w:sz w:val="28"/>
          <w:szCs w:val="28"/>
        </w:rPr>
        <w:t>енные особенности течения в различные возрастные периоды. Она представляет собой комплекс патологических процессов, развивающихся в дистальных отделах легочной ткани. Основным проявлением этих процессов является инфекционное, экссудативное, реже межуточное</w:t>
      </w:r>
      <w:r>
        <w:rPr>
          <w:rFonts w:ascii="Times New Roman CYR" w:hAnsi="Times New Roman CYR" w:cs="Times New Roman CYR"/>
          <w:sz w:val="28"/>
          <w:szCs w:val="28"/>
        </w:rPr>
        <w:t xml:space="preserve"> воспаление, вызванное микроорганизмами разных видов, и доминирующее во всей картине заболевания. С клинических позиций понятие «пневмония» следует определить как инфекционное заболевание нижних отделов дыхательных путей, подтвержденное рентгенологически [</w:t>
      </w:r>
      <w:r>
        <w:rPr>
          <w:rFonts w:ascii="Times New Roman CYR" w:hAnsi="Times New Roman CYR" w:cs="Times New Roman CYR"/>
          <w:sz w:val="28"/>
          <w:szCs w:val="28"/>
        </w:rPr>
        <w:t>Ковалева, Кулаков, 2004].</w:t>
      </w:r>
    </w:p>
    <w:p w14:paraId="4F4E858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несколько разновидностей пневмоний:</w:t>
      </w:r>
    </w:p>
    <w:p w14:paraId="1264ED5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Внебольничная пневмония - самый распространенный вид заболевания.</w:t>
      </w:r>
    </w:p>
    <w:p w14:paraId="44F150D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Нозокомиальная или госпитальная пневмония. К данной форме относят заболевание, развившееся при на</w:t>
      </w:r>
      <w:r>
        <w:rPr>
          <w:rFonts w:ascii="Times New Roman CYR" w:hAnsi="Times New Roman CYR" w:cs="Times New Roman CYR"/>
          <w:sz w:val="28"/>
          <w:szCs w:val="28"/>
        </w:rPr>
        <w:t>хождении больного в стационаре более 72 часов. При этом при поступлении пациент не имел клинических проявлений пневмонии.</w:t>
      </w:r>
    </w:p>
    <w:p w14:paraId="78B7DB3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Аспирационная пневмония - возникает в результате попадания в дыхательные пути пищи, воды, инородных предметов.</w:t>
      </w:r>
    </w:p>
    <w:p w14:paraId="4062B2C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Атипичная пневмония</w:t>
      </w:r>
      <w:r>
        <w:rPr>
          <w:rFonts w:ascii="Times New Roman CYR" w:hAnsi="Times New Roman CYR" w:cs="Times New Roman CYR"/>
          <w:sz w:val="28"/>
          <w:szCs w:val="28"/>
        </w:rPr>
        <w:t>. Разновидность заболевания, вызываемая атипичной микрофлорой (хламидиями, микоплазмами, легионеллами и т.д.) [Ковалева, Кулаков, 2004].</w:t>
      </w:r>
    </w:p>
    <w:p w14:paraId="2570C99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также:</w:t>
      </w:r>
    </w:p>
    <w:p w14:paraId="72F19AA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Очаговую пневмонию - она занимает небольшой очаг лёгкого (бронхопневмония - респираторные отделы плюс </w:t>
      </w:r>
      <w:r>
        <w:rPr>
          <w:rFonts w:ascii="Times New Roman CYR" w:hAnsi="Times New Roman CYR" w:cs="Times New Roman CYR"/>
          <w:sz w:val="28"/>
          <w:szCs w:val="28"/>
        </w:rPr>
        <w:t>бронхи).</w:t>
      </w:r>
    </w:p>
    <w:p w14:paraId="39C64CB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Сегментарную пневмонию - распространяется на один или несколько сегментов лёгкого.</w:t>
      </w:r>
    </w:p>
    <w:p w14:paraId="0778BDF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Долевую пневмонию - захватывает долю лёгкого. Классическим примером долевой пневмонии является крупозная пневмония - преимущественно альвеолы и прилежащий участок п</w:t>
      </w:r>
      <w:r>
        <w:rPr>
          <w:rFonts w:ascii="Times New Roman CYR" w:hAnsi="Times New Roman CYR" w:cs="Times New Roman CYR"/>
          <w:sz w:val="28"/>
          <w:szCs w:val="28"/>
        </w:rPr>
        <w:t>левры.</w:t>
      </w:r>
    </w:p>
    <w:p w14:paraId="3E1BEE1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Сливную пневмонию - слияние из мелких очагов более крупные.</w:t>
      </w:r>
    </w:p>
    <w:p w14:paraId="5089C7E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Тотальную пневмонию - распространяется на всё лёгкое.</w:t>
      </w:r>
    </w:p>
    <w:p w14:paraId="50C6400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пневмония может быть односторонней, если поражено </w:t>
      </w:r>
    </w:p>
    <w:p w14:paraId="60925FD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одно лёгкое, и двусторонней, если больны оба лёгких [Мавродий, 20</w:t>
      </w:r>
      <w:r>
        <w:rPr>
          <w:rFonts w:ascii="Times New Roman CYR" w:hAnsi="Times New Roman CYR" w:cs="Times New Roman CYR"/>
          <w:sz w:val="28"/>
          <w:szCs w:val="28"/>
        </w:rPr>
        <w:t xml:space="preserve">09;Синопальников, Чучалин, 2010]. </w:t>
      </w:r>
    </w:p>
    <w:p w14:paraId="6A72E5F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может быть первичной, если она выступает как самостоятельное заболевание, и вторичной, если она развилась на фоне другой болезни, например, вторичная пневмония на фоне хронического бронхита.</w:t>
      </w:r>
    </w:p>
    <w:p w14:paraId="54EDE79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это, прежд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всего, бактериальное заболевание. Основные возбудители пневмонии: пневмококк (Streptococcus pneumoniae), стафилококк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(Staphylococcus aureus), гемофильная палочка (Haemophilus influenzae) а также «атипичные» инфекции (Chlamydya pneumoniae, Mycoplasma pneu</w:t>
      </w:r>
      <w:r>
        <w:rPr>
          <w:rFonts w:ascii="Times New Roman CYR" w:hAnsi="Times New Roman CYR" w:cs="Times New Roman CYR"/>
          <w:sz w:val="28"/>
          <w:szCs w:val="28"/>
        </w:rPr>
        <w:t>moniae, Legionella pneumoniae).</w:t>
      </w:r>
    </w:p>
    <w:p w14:paraId="45D9522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Реже причиной острой пневмонии могут быть (Klebsiella pneumoniae, Escherichia coli, Pseudomonas aeruginosa, Acinetobacter и т.д.). Они чаще встречаются у пациентов с тяжелыми сопутствующими заболеваниями, у больных с ослабле</w:t>
      </w:r>
      <w:r>
        <w:rPr>
          <w:rFonts w:ascii="Times New Roman CYR" w:hAnsi="Times New Roman CYR" w:cs="Times New Roman CYR"/>
          <w:sz w:val="28"/>
          <w:szCs w:val="28"/>
        </w:rPr>
        <w:t xml:space="preserve">нной иммунной системой [Синопальников, Чучалин, 2010]. </w:t>
      </w:r>
    </w:p>
    <w:p w14:paraId="3D32AAD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Пусковым фактором развития пневмонии могут быть различные вирусные инфекции. Они вызывают воспаление верхних дыхательных путей и обеспечивают «комфортные условия» для развития бактериальных возбудител</w:t>
      </w:r>
      <w:r>
        <w:rPr>
          <w:rFonts w:ascii="Times New Roman CYR" w:hAnsi="Times New Roman CYR" w:cs="Times New Roman CYR"/>
          <w:sz w:val="28"/>
          <w:szCs w:val="28"/>
        </w:rPr>
        <w:t xml:space="preserve">ей. </w:t>
      </w:r>
    </w:p>
    <w:p w14:paraId="5BD1DFA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три пути проникновения в легкие возбудителей пневмоний: бронхогенный, гематогенный и лимфогенный.</w:t>
      </w:r>
    </w:p>
    <w:p w14:paraId="1D7E4E8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механизмы развития пневмонии: </w:t>
      </w:r>
    </w:p>
    <w:p w14:paraId="11968B3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Внедрение инфекции в легочную ткань чаще бронхогенным, реже - гематогенным или лимфогенным путем. </w:t>
      </w:r>
    </w:p>
    <w:p w14:paraId="5767D3C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 xml:space="preserve">нижение функции системы местной бронхопульмональной защиты. </w:t>
      </w:r>
    </w:p>
    <w:p w14:paraId="45359EB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Развитие под влиянием инфекции воспаления в альвеолах и распространение его через межальвеолярные поры на другие отделы легких. </w:t>
      </w:r>
    </w:p>
    <w:p w14:paraId="3515B4C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сенсибилизации к инфекционным агентам, формирование и</w:t>
      </w:r>
      <w:r>
        <w:rPr>
          <w:rFonts w:ascii="Times New Roman CYR" w:hAnsi="Times New Roman CYR" w:cs="Times New Roman CYR"/>
          <w:sz w:val="28"/>
          <w:szCs w:val="28"/>
        </w:rPr>
        <w:t xml:space="preserve">ммунных комплексов, взаимодействие их с комплементом, выделение медиаторов воспаления. </w:t>
      </w:r>
    </w:p>
    <w:p w14:paraId="1CC442C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Повышение агрегации тромбоцитов, нарушения в системе микроциркуляции. </w:t>
      </w:r>
    </w:p>
    <w:p w14:paraId="3041BC8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Активация перекисного окисления липидов, выделение свободных радикалов, дестабилизирующих лиз</w:t>
      </w:r>
      <w:r>
        <w:rPr>
          <w:rFonts w:ascii="Times New Roman CYR" w:hAnsi="Times New Roman CYR" w:cs="Times New Roman CYR"/>
          <w:sz w:val="28"/>
          <w:szCs w:val="28"/>
        </w:rPr>
        <w:t xml:space="preserve">осомы и повреждающих легкие. </w:t>
      </w:r>
    </w:p>
    <w:p w14:paraId="64E98B4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Нервно-трофические расстройства бронхов и легких.</w:t>
      </w:r>
    </w:p>
    <w:p w14:paraId="6E90607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Долевая пневмония является классическим примером острого воспаления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состоит из четырех стадий:</w:t>
      </w:r>
    </w:p>
    <w:p w14:paraId="33D2320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Стадия прилива. Первая стадия длится 24 часа и характеризуется заполнением </w:t>
      </w:r>
      <w:r>
        <w:rPr>
          <w:rFonts w:ascii="Times New Roman CYR" w:hAnsi="Times New Roman CYR" w:cs="Times New Roman CYR"/>
          <w:sz w:val="28"/>
          <w:szCs w:val="28"/>
        </w:rPr>
        <w:t>альвеол богатым белками экссудатом и венозным застоем в легких. Легкие становятся плотными, тяжелыми, отечными и красными.</w:t>
      </w:r>
    </w:p>
    <w:p w14:paraId="21D67E1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красного опеченения. На второй стадии, которая длится несколько дней, наблюдается массивное накопление в просвете альвеол по</w:t>
      </w:r>
      <w:r>
        <w:rPr>
          <w:rFonts w:ascii="Times New Roman CYR" w:hAnsi="Times New Roman CYR" w:cs="Times New Roman CYR"/>
          <w:sz w:val="28"/>
          <w:szCs w:val="28"/>
        </w:rPr>
        <w:t>лиморфноядерных лейкоцитов с небольшим количеством лимфоцитов и макрофагов, между клетками выпадают нити фибрина. Также в экссудате содержится большое количество эритроцитов. Часто плевра над очагом поражения покрывается фибринозным экссудатом. Легкие стан</w:t>
      </w:r>
      <w:r>
        <w:rPr>
          <w:rFonts w:ascii="Times New Roman CYR" w:hAnsi="Times New Roman CYR" w:cs="Times New Roman CYR"/>
          <w:sz w:val="28"/>
          <w:szCs w:val="28"/>
        </w:rPr>
        <w:t>овятся красными, плотными и безвоздушными, напоминая по консистенции печень.</w:t>
      </w:r>
    </w:p>
    <w:p w14:paraId="3CAF93F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серого опеченения. Эта стадия также может длиться несколько дней и характеризуется накоплением фибрина и разрушением белых и красных клеток крови в экссудате. Легкие на р</w:t>
      </w:r>
      <w:r>
        <w:rPr>
          <w:rFonts w:ascii="Times New Roman CYR" w:hAnsi="Times New Roman CYR" w:cs="Times New Roman CYR"/>
          <w:sz w:val="28"/>
          <w:szCs w:val="28"/>
        </w:rPr>
        <w:t>азрезе становятся серо-коричневыми и плотными.</w:t>
      </w:r>
    </w:p>
    <w:p w14:paraId="36CB53C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Стадия разрешения. Четвертая стадия начинается на 8-10 сутки заболевания и характеризуется резорбцией экссудата, ферментным расщеплением воспалительного детрита и восстановлением целостности стенок альвеол. </w:t>
      </w:r>
      <w:r>
        <w:rPr>
          <w:rFonts w:ascii="Times New Roman CYR" w:hAnsi="Times New Roman CYR" w:cs="Times New Roman CYR"/>
          <w:sz w:val="28"/>
          <w:szCs w:val="28"/>
        </w:rPr>
        <w:t>Фибринозный экссудат под влиянием протеолитических ферментов нейтрофилов и макрофагов подвергается расплавлению и рассасыванию. Происходит очищение легкого от фибрина и микроорганизмов: экссудат элиминируется по лимфатическим дренажам легкого и с мокротой.</w:t>
      </w:r>
      <w:r>
        <w:rPr>
          <w:rFonts w:ascii="Times New Roman CYR" w:hAnsi="Times New Roman CYR" w:cs="Times New Roman CYR"/>
          <w:sz w:val="28"/>
          <w:szCs w:val="28"/>
        </w:rPr>
        <w:t xml:space="preserve"> Фибринозные наложения на плевре рассасываются. Стадия разрешения растягивается иногда на несколько дней после клинически безлихорадочного течения болезни.</w:t>
      </w:r>
    </w:p>
    <w:p w14:paraId="3158C65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легочные и внелегочные осложнения пневмонии. Легочные осложнения развиваются в связи с нар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ушением фибринолитической функции нейтрофилов. При недостаточности этой функции массы фибрина в альвеолах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подвергаются организации, т.е. прорастают грануляционной тканью, которая, созревая, превращается в зрелую волокнистую соединительную ткань. Этот проце</w:t>
      </w:r>
      <w:r>
        <w:rPr>
          <w:rFonts w:ascii="Times New Roman CYR" w:hAnsi="Times New Roman CYR" w:cs="Times New Roman CYR"/>
          <w:sz w:val="28"/>
          <w:szCs w:val="28"/>
        </w:rPr>
        <w:t>сс организации называется карнификацией. Легкое превращается в безвоздушную плотную мясистую ткань. При чрезмерной активности нейтрофилов возможно развитие абсцесса и гангрены легкого. Присоединение гноя к фибринозному плевриту ведет к эмпиеме плевры. Внел</w:t>
      </w:r>
      <w:r>
        <w:rPr>
          <w:rFonts w:ascii="Times New Roman CYR" w:hAnsi="Times New Roman CYR" w:cs="Times New Roman CYR"/>
          <w:sz w:val="28"/>
          <w:szCs w:val="28"/>
        </w:rPr>
        <w:t>егочные осложнения наблюдаются при генерализации инфекции. При лимфогенной генерализации возникают гнойные медиастинит и перикардит, при гематогенной - перитонит, метастатические гнойники в головном мозге, гнойный менингит, острый язвенный или полипозно-яз</w:t>
      </w:r>
      <w:r>
        <w:rPr>
          <w:rFonts w:ascii="Times New Roman CYR" w:hAnsi="Times New Roman CYR" w:cs="Times New Roman CYR"/>
          <w:sz w:val="28"/>
          <w:szCs w:val="28"/>
        </w:rPr>
        <w:t>венный эндокардит, чаще правого сердца, гнойный артрит и т.д. Современные методы лечения крупозной пневмонии резко изменили ее клиническую и морфологическую картину, что позволяет говорить об индуцированном патоморфозе этой болезни. Под влиянием антибиотик</w:t>
      </w:r>
      <w:r>
        <w:rPr>
          <w:rFonts w:ascii="Times New Roman CYR" w:hAnsi="Times New Roman CYR" w:cs="Times New Roman CYR"/>
          <w:sz w:val="28"/>
          <w:szCs w:val="28"/>
        </w:rPr>
        <w:t>ов, химиопрепаратов крупозная пневмония принимает абортивное течение, уменьшается число случаев как легочных, так и внелегочных осложнений [Шлопов, 2004].</w:t>
      </w:r>
    </w:p>
    <w:p w14:paraId="35BEC0E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морфологических изменений в легких определяется типом возбудителя, реактивностью организма, </w:t>
      </w:r>
      <w:r>
        <w:rPr>
          <w:rFonts w:ascii="Times New Roman CYR" w:hAnsi="Times New Roman CYR" w:cs="Times New Roman CYR"/>
          <w:sz w:val="28"/>
          <w:szCs w:val="28"/>
        </w:rPr>
        <w:t xml:space="preserve">сопутствующими заболеваниями. В анализе крови часто определяются гиперлейкоцитоз, нейтрофилез с палочкоядерным сдвигом, у одной трети больных - анэозинофилия, у всех значительно повышены СОЭ и содержание острофазных белков крови. </w:t>
      </w:r>
    </w:p>
    <w:p w14:paraId="71FBB6C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клинических показа</w:t>
      </w:r>
      <w:r>
        <w:rPr>
          <w:rFonts w:ascii="Times New Roman CYR" w:hAnsi="Times New Roman CYR" w:cs="Times New Roman CYR"/>
          <w:sz w:val="28"/>
          <w:szCs w:val="28"/>
        </w:rPr>
        <w:t>телей имеют значение общие признаки (слабость, вялость, адинамия, снижение аппетита, лихорадка, нарушенный уровень сознания). Респираторные симптомы (кашель, мокрота, одышка, боль при дыхании). Физикальные данные - изменение перкуторного звука, ослабленное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или жесткое дыхание, хрипы, крепитация, гипотония, тахикардия [Григорьев, Гуркин, Добрянков, 2002]. </w:t>
      </w:r>
    </w:p>
    <w:p w14:paraId="609F23F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при острой пневмонии в наше время относительно благополучен,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однако, знание основных диагностических критериев этого заболевания, ведущих принципо</w:t>
      </w:r>
      <w:r>
        <w:rPr>
          <w:rFonts w:ascii="Times New Roman CYR" w:hAnsi="Times New Roman CYR" w:cs="Times New Roman CYR"/>
          <w:sz w:val="28"/>
          <w:szCs w:val="28"/>
        </w:rPr>
        <w:t>в дифференциальной диагностики, ранних осложнений, а также лечебной тактики крайне необходимо врачам скорой помощи.</w:t>
      </w:r>
    </w:p>
    <w:p w14:paraId="5432AAF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4C9F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Бронхопневмония</w:t>
      </w:r>
    </w:p>
    <w:p w14:paraId="1C54466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1E5A3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у лиц с хроническим бронхитом относят к вторичным в тех случаях, когда процесс непосредственно связан с имм</w:t>
      </w:r>
      <w:r>
        <w:rPr>
          <w:rFonts w:ascii="Times New Roman CYR" w:hAnsi="Times New Roman CYR" w:cs="Times New Roman CYR"/>
          <w:sz w:val="28"/>
          <w:szCs w:val="28"/>
        </w:rPr>
        <w:t>унологическими и другими нарушениями, вызванными основным заболеванием. [Ковалева, 2006].</w:t>
      </w:r>
    </w:p>
    <w:p w14:paraId="6F78375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бронхопневмонию называют воспалением легких, развивающимся в связи с бронхитом или бронхиолитом. Она имеет очаговый характер, может быть морфологическим прояв</w:t>
      </w:r>
      <w:r>
        <w:rPr>
          <w:rFonts w:ascii="Times New Roman CYR" w:hAnsi="Times New Roman CYR" w:cs="Times New Roman CYR"/>
          <w:sz w:val="28"/>
          <w:szCs w:val="28"/>
        </w:rPr>
        <w:t>лением как первичных (например, при респираторных вирусных инфекциях), так и вторичных (как осложнение многих заболеваний) острых пневмоний. Бронхопневмония характеризуется наличием множественных очагов поражения легочной ткани, расположенных вокруг воспал</w:t>
      </w:r>
      <w:r>
        <w:rPr>
          <w:rFonts w:ascii="Times New Roman CYR" w:hAnsi="Times New Roman CYR" w:cs="Times New Roman CYR"/>
          <w:sz w:val="28"/>
          <w:szCs w:val="28"/>
        </w:rPr>
        <w:t>енных бронхов или бронхиол с распространением процесса на окружающие альвеолы. Этот тип пневмонии наиболее часто встречается у детей, стариков и больных с ослабленной резистентностью (например, у больных злокачественными новообразованиями, сердечной недост</w:t>
      </w:r>
      <w:r>
        <w:rPr>
          <w:rFonts w:ascii="Times New Roman CYR" w:hAnsi="Times New Roman CYR" w:cs="Times New Roman CYR"/>
          <w:sz w:val="28"/>
          <w:szCs w:val="28"/>
        </w:rPr>
        <w:t>аточностью, хронической почечной недостаточностью и др.) Бронхопневмония также может развиваться как осложнение острого бронхита, муковисцедоза и других заболеваний, характеризующихся обструкцией дыхательных путей. Нарушение бронхиальной секреции, что част</w:t>
      </w:r>
      <w:r>
        <w:rPr>
          <w:rFonts w:ascii="Times New Roman CYR" w:hAnsi="Times New Roman CYR" w:cs="Times New Roman CYR"/>
          <w:sz w:val="28"/>
          <w:szCs w:val="28"/>
        </w:rPr>
        <w:t>о наблюдается в послеоперационном периоде, также предрасполагает к развитию бронхопневмонии [Шлопов, 2004].</w:t>
      </w:r>
    </w:p>
    <w:p w14:paraId="71F0D1E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бронхопневмонии во всех описанных наблюдениях морфологически подтверждается поражение бронхиального дерева. Стенки бронхов и бронхиол утолщены з</w:t>
      </w:r>
      <w:r>
        <w:rPr>
          <w:rFonts w:ascii="Times New Roman CYR" w:hAnsi="Times New Roman CYR" w:cs="Times New Roman CYR"/>
          <w:sz w:val="28"/>
          <w:szCs w:val="28"/>
        </w:rPr>
        <w:t>а счет отека и клеточной инфильтрации. В дистальных отделах бронхов выявляется панбронхит или панбронхиолит, в проксимальных - эндо- и мезобронхит. Отек и клеточная инфильтрация стенки бронхов нарушают дренажную функцию, что способствует аспирации инфициро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ванной слизи в дистальные отделы и приводит к нагноению [Ковалева, 2006]. </w:t>
      </w:r>
    </w:p>
    <w:p w14:paraId="3EB0C8E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Обычно возбудителем являются низковирулентные микроорганизмы, особенно у лиц с иммунодефицитами, которые у здоровых людей не приводят к развитию аналогичного заболевания. Обычно это</w:t>
      </w:r>
      <w:r>
        <w:rPr>
          <w:rFonts w:ascii="Times New Roman CYR" w:hAnsi="Times New Roman CYR" w:cs="Times New Roman CYR"/>
          <w:sz w:val="28"/>
          <w:szCs w:val="28"/>
        </w:rPr>
        <w:t xml:space="preserve"> стафилококки, стрептококки, Haemophilus influenzae, кишечная палочка и грибы. Бронхопневмония развивается также при воздействии химических и физических факторов, что позволяет выделять уремическую, липидную, пылевую, радиационную пневмонии.</w:t>
      </w:r>
    </w:p>
    <w:p w14:paraId="1F18453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Бронхопневмони</w:t>
      </w:r>
      <w:r>
        <w:rPr>
          <w:rFonts w:ascii="Times New Roman CYR" w:hAnsi="Times New Roman CYR" w:cs="Times New Roman CYR"/>
          <w:sz w:val="28"/>
          <w:szCs w:val="28"/>
        </w:rPr>
        <w:t>я имеет некоторые особенности в разные возрастные периоды. У новорожденных при пневмонии на поверхности альвеол нередко образуются так называемые гиалиновые мембраны, состоящие из уплотненного фибрина. У ослабленных детей до 1-2 лет очаги воспаления локали</w:t>
      </w:r>
      <w:r>
        <w:rPr>
          <w:rFonts w:ascii="Times New Roman CYR" w:hAnsi="Times New Roman CYR" w:cs="Times New Roman CYR"/>
          <w:sz w:val="28"/>
          <w:szCs w:val="28"/>
        </w:rPr>
        <w:t>зуются преимущественно в задних, прилежащих к позвоночнику и не полностью расправленных после рождения отделах легких (II, VI и Х сегменты). Такая пневмония называется паравертебральной. Благодаря хорошей сократительной способности легких и дренажной функц</w:t>
      </w:r>
      <w:r>
        <w:rPr>
          <w:rFonts w:ascii="Times New Roman CYR" w:hAnsi="Times New Roman CYR" w:cs="Times New Roman CYR"/>
          <w:sz w:val="28"/>
          <w:szCs w:val="28"/>
        </w:rPr>
        <w:t>ии бронхов, богатству легких лимфатическими сосудами очаги пневмонии у детей сравнительно легко рассасываются. Напротив, у людей старше 50 лет в связи с возрастной редукцией лимфатической системы рассасывание фокусов воспаления происходит медленно.</w:t>
      </w:r>
    </w:p>
    <w:p w14:paraId="0124667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Бронхоп</w:t>
      </w:r>
      <w:r>
        <w:rPr>
          <w:rFonts w:ascii="Times New Roman CYR" w:hAnsi="Times New Roman CYR" w:cs="Times New Roman CYR"/>
          <w:sz w:val="28"/>
          <w:szCs w:val="28"/>
        </w:rPr>
        <w:t>невмонии имеют некоторые особенности не только в зависимости от этиологического фактора, но и от иммунного статуса организма. Поэтому бронхопневмонии классифицируются на пневмонии, развивающиеся в нормальном (неиммунносупрессированном) организме и пневмони</w:t>
      </w:r>
      <w:r>
        <w:rPr>
          <w:rFonts w:ascii="Times New Roman CYR" w:hAnsi="Times New Roman CYR" w:cs="Times New Roman CYR"/>
          <w:sz w:val="28"/>
          <w:szCs w:val="28"/>
        </w:rPr>
        <w:t>и, развивающиеся в иммуносупрессированном организме</w:t>
      </w:r>
    </w:p>
    <w:p w14:paraId="6C7C878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Пневмонии, развивающиеся в нормальном организме. К данному типу пневмоний относят: бактериальные; вирусные, вызываемые вирусами гриппа, RS-вирусом, аденовирусами и микоплазмой; болезнь легионеров.</w:t>
      </w:r>
    </w:p>
    <w:p w14:paraId="00680FC7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бронхопневмонии имеют морфологические особенности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зависимости от вида вызывающего ее инфекционного агента. Наибольшее клиническое значение имеют стафилококковая, стрептококковая, пневмококковая, вирусная и грибковая очаговые пневмонии. Стафилококк</w:t>
      </w:r>
      <w:r>
        <w:rPr>
          <w:rFonts w:ascii="Times New Roman CYR" w:hAnsi="Times New Roman CYR" w:cs="Times New Roman CYR"/>
          <w:sz w:val="28"/>
          <w:szCs w:val="28"/>
        </w:rPr>
        <w:t xml:space="preserve">овая бронхопневмония обычно вызывается золотистым стафилококком, часто ее обнаруживают после перенесенной вирусной инфекции. Она отличается тяжелым течением. Воспаление локализуется обычно в IX и Х сегментах легкого, где находят очаги нагноения и некроза. </w:t>
      </w:r>
      <w:r>
        <w:rPr>
          <w:rFonts w:ascii="Times New Roman CYR" w:hAnsi="Times New Roman CYR" w:cs="Times New Roman CYR"/>
          <w:sz w:val="28"/>
          <w:szCs w:val="28"/>
        </w:rPr>
        <w:t>После опорожнения гноя через бронхи образуются мелкие и более крупные полости. В окружности очагов некроза развивается серозно-геморрагическое воспаление. Стрептококковая бронхопневмония вызывается обычно гемолитическим стрептококком, нередко в сочетании с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вирусом. Протекает остро. Легкие увеличены, с поверхности стекает кровянистая жидкость. В бронхах разного калибра преобладает лейкоцитарная инфильтрация &lt;http://nature.web.ru/db/search.html?not_mid=1163915&amp;words=%EB%E5%E9%EA%EE%F6%E8%F2%E0%F0%ED%E0%FF%20%</w:t>
      </w:r>
      <w:r>
        <w:rPr>
          <w:rFonts w:ascii="Times New Roman CYR" w:hAnsi="Times New Roman CYR" w:cs="Times New Roman CYR"/>
          <w:sz w:val="28"/>
          <w:szCs w:val="28"/>
        </w:rPr>
        <w:t>E8%ED%F4%E8%EB%FC%F2%F0%E0%F6%E8%FF&gt;, возможны некроз стенки бронхов, образование абсцессов и бронхоэктазов.</w:t>
      </w:r>
    </w:p>
    <w:p w14:paraId="3331FA1E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и микоплазменные пневмонии: гистологически определяется интерстициальное воспаление, в экссудат входят лимфоциты, макрофаги и плазматическ</w:t>
      </w:r>
      <w:r>
        <w:rPr>
          <w:rFonts w:ascii="Times New Roman CYR" w:hAnsi="Times New Roman CYR" w:cs="Times New Roman CYR"/>
          <w:sz w:val="28"/>
          <w:szCs w:val="28"/>
        </w:rPr>
        <w:t>ие клетки. В просвете альвеол и бронхиол - большое количество гиалиновых мембран, образующихся из фибринозного экссудата. Просвет альвеол часто остается свободным. Вирус гриппа может быть причиной острой молниеносной геморрагической пневмонии, которая може</w:t>
      </w:r>
      <w:r>
        <w:rPr>
          <w:rFonts w:ascii="Times New Roman CYR" w:hAnsi="Times New Roman CYR" w:cs="Times New Roman CYR"/>
          <w:sz w:val="28"/>
          <w:szCs w:val="28"/>
        </w:rPr>
        <w:t>т приводить к быстрой гибели организма.</w:t>
      </w:r>
    </w:p>
    <w:p w14:paraId="1F552CEA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Микоплазменная пневмония обычно имеет хроническое течение, характеризуется интерстициальным воспалением с формированием небольшого количества гиалиновых мембран. Т.к. заболевание имеет хроническое течение, часто набл</w:t>
      </w:r>
      <w:r>
        <w:rPr>
          <w:rFonts w:ascii="Times New Roman CYR" w:hAnsi="Times New Roman CYR" w:cs="Times New Roman CYR"/>
          <w:sz w:val="28"/>
          <w:szCs w:val="28"/>
        </w:rPr>
        <w:t>юдается организация экссудата с развитием легочного фиброза.</w:t>
      </w:r>
    </w:p>
    <w:p w14:paraId="21A8D0F8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легионеров впервые была описана в 1976 году у американских легионеров. Сейчас ежегодно в Англии обнаруживается около 150 случаев этой болезни. Болезнь вызывается бациллой, Legionella pneu</w:t>
      </w:r>
      <w:r>
        <w:rPr>
          <w:rFonts w:ascii="Times New Roman CYR" w:hAnsi="Times New Roman CYR" w:cs="Times New Roman CYR"/>
          <w:sz w:val="28"/>
          <w:szCs w:val="28"/>
        </w:rPr>
        <w:t>mophilia, передающейся с питьевой водой и через водяные пары, образующиеся в кондиционерах. Чаще поражаются ослабленные больные (например, с сердечной недостаточностью или злокачественными опухолями), но могут заражаться и здоровые люди. Клинически болезнь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кашлем, диспноэ, болями в грудной клетке, а также системными проявлениями, такими как миалгии, головная боль, тошнота, рвота и диарея. В 10-20% случаев наблюдается летальный исход.</w:t>
      </w:r>
    </w:p>
    <w:p w14:paraId="64658A44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у людей с иммунодефицитами. При снижении иммунитета,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при СПИДе, легкие поражаются микроорганизмами, которые являются сапрофитными для нормального организма. Инфекции, вызванные этими микроорганизмами называются оппортунистическими. Наиболее частыми возбудителями оппортунистических пневмоний являют</w:t>
      </w:r>
      <w:r>
        <w:rPr>
          <w:rFonts w:ascii="Times New Roman CYR" w:hAnsi="Times New Roman CYR" w:cs="Times New Roman CYR"/>
          <w:sz w:val="28"/>
          <w:szCs w:val="28"/>
        </w:rPr>
        <w:t>ся: Pneumocystis carinii; другие грибы, например, Candida, Aspergillus; вирусы, например, цитомегаловирус, вирус кори [Шлопов, 2004].</w:t>
      </w:r>
    </w:p>
    <w:p w14:paraId="26763A2E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A2CAA2" w14:textId="77777777" w:rsidR="00000000" w:rsidRDefault="009C4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Первичная и вторичная пневмонии</w:t>
      </w:r>
    </w:p>
    <w:p w14:paraId="20446D1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AB73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наблюдения показывают, что достоверность эпидемиологических и ситуационн</w:t>
      </w:r>
      <w:r>
        <w:rPr>
          <w:rFonts w:ascii="Times New Roman CYR" w:hAnsi="Times New Roman CYR" w:cs="Times New Roman CYR"/>
          <w:sz w:val="28"/>
          <w:szCs w:val="28"/>
        </w:rPr>
        <w:t>ых критериев в установлении этиологии пневмоний имеет значение только применительно к лицам, практически здоровым до развития пневмонии, то есть к лицам с первичными пневмониями.</w:t>
      </w:r>
    </w:p>
    <w:p w14:paraId="27F3B65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лицам, у которых имеются другие легочные и внелегочные, остры</w:t>
      </w:r>
      <w:r>
        <w:rPr>
          <w:rFonts w:ascii="Times New Roman CYR" w:hAnsi="Times New Roman CYR" w:cs="Times New Roman CYR"/>
          <w:sz w:val="28"/>
          <w:szCs w:val="28"/>
        </w:rPr>
        <w:t>е и хронические, часто еще не диагностированные заболевания, использование ситуационных критериев ведет к неверному предположению в отношении этиологии пневмонии. У этих больных суждения о вероятном возбудителе зависят не от эпидемиологических и ситуационн</w:t>
      </w:r>
      <w:r>
        <w:rPr>
          <w:rFonts w:ascii="Times New Roman CYR" w:hAnsi="Times New Roman CYR" w:cs="Times New Roman CYR"/>
          <w:sz w:val="28"/>
          <w:szCs w:val="28"/>
        </w:rPr>
        <w:t>ых факторов, а от вида возбудителей, колонизировавших больной орган. В частности, у больных с хроническими заболеваниями легких имеется постоянная колонизация бронхов ассоциациями условно патогенных возбудителей, поддерживающих скрыто текущий хронический в</w:t>
      </w:r>
      <w:r>
        <w:rPr>
          <w:rFonts w:ascii="Times New Roman CYR" w:hAnsi="Times New Roman CYR" w:cs="Times New Roman CYR"/>
          <w:sz w:val="28"/>
          <w:szCs w:val="28"/>
        </w:rPr>
        <w:t>оспалительный процесс. Медленно меняющееся соотношение между разными возбудителями регулируется межвидовой конкуренцией бактерий и состоянием естественного иммунитета человека. Эта микрофлора и вызывает обострения воспалительного процесса в легких при любы</w:t>
      </w:r>
      <w:r>
        <w:rPr>
          <w:rFonts w:ascii="Times New Roman CYR" w:hAnsi="Times New Roman CYR" w:cs="Times New Roman CYR"/>
          <w:sz w:val="28"/>
          <w:szCs w:val="28"/>
        </w:rPr>
        <w:t>х неблагоприятных условиях и независимо от ситуационных влияний (вне лечебного учреждения или в больничных условиях). Необходимо также иначе, чем при первичной пневмонии, оценивать опасность воспалительного процесса, вызванного этими привычными для организ</w:t>
      </w:r>
      <w:r>
        <w:rPr>
          <w:rFonts w:ascii="Times New Roman CYR" w:hAnsi="Times New Roman CYR" w:cs="Times New Roman CYR"/>
          <w:sz w:val="28"/>
          <w:szCs w:val="28"/>
        </w:rPr>
        <w:t>ма человека возбудителями.</w:t>
      </w:r>
    </w:p>
    <w:p w14:paraId="4BA6D6B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достоверности предположений о возбудителе может быть достигнуто возвращением в классификацию понятий «первичная» и «вторичная» пневмонии. Наличие этих критериев в классификации пневмоний в ранние годы помогало врачам п</w:t>
      </w:r>
      <w:r>
        <w:rPr>
          <w:rFonts w:ascii="Times New Roman CYR" w:hAnsi="Times New Roman CYR" w:cs="Times New Roman CYR"/>
          <w:sz w:val="28"/>
          <w:szCs w:val="28"/>
        </w:rPr>
        <w:t>редполагать вероятный спектр возбудителей.</w:t>
      </w:r>
    </w:p>
    <w:p w14:paraId="5A88CDC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еще более наличие и обязательное использование этих понятий в клиническом диагнозе инициировали у врачей необходимость в проведении дифференциальной диагностики. Следует отметить, что понятия «первичная» и «вто</w:t>
      </w:r>
      <w:r>
        <w:rPr>
          <w:rFonts w:ascii="Times New Roman CYR" w:hAnsi="Times New Roman CYR" w:cs="Times New Roman CYR"/>
          <w:sz w:val="28"/>
          <w:szCs w:val="28"/>
        </w:rPr>
        <w:t>ричная» пневмонии никогда не подвергались критическому анализу. В течение многих лет понятия «первичная» и «вторичная» пневмонии являлись непременными и важнейшими категориями классификаций пневмоний, предложенных отечественными авторами (таблица 1).</w:t>
      </w:r>
    </w:p>
    <w:p w14:paraId="4D4C13B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CBF3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</w:t>
      </w:r>
      <w:r>
        <w:rPr>
          <w:rFonts w:ascii="Times New Roman CYR" w:hAnsi="Times New Roman CYR" w:cs="Times New Roman CYR"/>
          <w:sz w:val="28"/>
          <w:szCs w:val="28"/>
        </w:rPr>
        <w:t>лица 1 - Классификация пневмоний, целесообразная для применения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6848"/>
      </w:tblGrid>
      <w:tr w:rsidR="00000000" w14:paraId="4C57D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D27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Ситуационные и эпидемиологические признаки, служащие основанием для суждения об этиологии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0AF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Внебольничная (приобретенная, домашняя, амбулаторная). Нозокомиальная (госпитальная, внутрибольничная)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пневмония. Аспирационная пневмония. Пневмония у лиц с тяжелыми нарушениями иммунитета (врожденный иммунодефицит, ВИЧ-инфекция, ятрогенная иммуносупрессия).</w:t>
            </w:r>
          </w:p>
        </w:tc>
      </w:tr>
      <w:tr w:rsidR="00000000" w14:paraId="7E274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DD7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Патогенез, позволяющий судить об этиологии и доминирующем заболевании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848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Первичные. Вторичные, связан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ные: с другими заболеваниями; циркуляторными расстройствами; аспирацией; травмой; с операцией; с воздействием физических, химических факторов; септические; с прочими патологическими процессами.</w:t>
            </w:r>
          </w:p>
        </w:tc>
      </w:tr>
      <w:tr w:rsidR="00000000" w14:paraId="06E0C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2E1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Локализация и протяженность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701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Односторонняя; двухсторонняя. Тот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альная; долевая; сегментарная; субсегментарная.</w:t>
            </w:r>
          </w:p>
        </w:tc>
      </w:tr>
      <w:tr w:rsidR="00000000" w14:paraId="2248B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995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Тяжесть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6B3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Крайне тяжелая; тяжелая; средней тяжести; легкая.</w:t>
            </w:r>
          </w:p>
        </w:tc>
      </w:tr>
      <w:tr w:rsidR="00000000" w14:paraId="6DAC3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D17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 заболевания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05B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Острая; затяжная.</w:t>
            </w:r>
          </w:p>
        </w:tc>
      </w:tr>
      <w:tr w:rsidR="00000000" w14:paraId="6DC70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9AD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</w:t>
            </w:r>
          </w:p>
        </w:tc>
        <w:tc>
          <w:tcPr>
            <w:tcW w:w="6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15E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Дыхательная недостаточность; сердечно-сосудистая недостаточность; сепсис; острый респираторный 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стресс-синдром; плевральный выпот и др.</w:t>
            </w:r>
          </w:p>
        </w:tc>
      </w:tr>
    </w:tbl>
    <w:p w14:paraId="085FACA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6F084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Потери, связанные с исключением понятий «первичная» и «вторичная» пневмония, особенно велики. Они оказались не меньшими или даже большими, чем приобретения в виде включения ситуационных понятий - «внебольничная», «</w:t>
      </w:r>
      <w:r>
        <w:rPr>
          <w:rFonts w:ascii="Times New Roman CYR" w:hAnsi="Times New Roman CYR" w:cs="Times New Roman CYR"/>
          <w:sz w:val="28"/>
          <w:szCs w:val="28"/>
        </w:rPr>
        <w:t>нозокомиальная», «аспирационная», «иммунодефицитная».</w:t>
      </w:r>
    </w:p>
    <w:p w14:paraId="139DCA4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пульмонологической литературе, включая все изданные практические рекомендации по диагностике и лечению пневмоний, дифференцированию первичных и вторичных пневмоний не уделяется должного вн</w:t>
      </w:r>
      <w:r>
        <w:rPr>
          <w:rFonts w:ascii="Times New Roman CYR" w:hAnsi="Times New Roman CYR" w:cs="Times New Roman CYR"/>
          <w:sz w:val="28"/>
          <w:szCs w:val="28"/>
        </w:rPr>
        <w:t>имания, чему способствует отсутствие в действующей классификации понятий «первичная пневмония» и «вторичная пневмония». Отсутствие этих терминов в классификации позволяет врачу любой воспалительный процесс в легких отнести к пневмонии, что создает серьезны</w:t>
      </w:r>
      <w:r>
        <w:rPr>
          <w:rFonts w:ascii="Times New Roman CYR" w:hAnsi="Times New Roman CYR" w:cs="Times New Roman CYR"/>
          <w:sz w:val="28"/>
          <w:szCs w:val="28"/>
        </w:rPr>
        <w:t xml:space="preserve">е трудности в трактовке воспалительных процессов разного происхождения и не направляет внимание врачей на проведение дифференциальной диагностики разных болезней, сопровождающихся неспецифическим воспалительным процессом в бронхах и легких и проявляющихся </w:t>
      </w:r>
      <w:r>
        <w:rPr>
          <w:rFonts w:ascii="Times New Roman CYR" w:hAnsi="Times New Roman CYR" w:cs="Times New Roman CYR"/>
          <w:sz w:val="28"/>
          <w:szCs w:val="28"/>
        </w:rPr>
        <w:t>сходными симптомами.</w:t>
      </w:r>
    </w:p>
    <w:p w14:paraId="27653BD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Механизм развития воспалительного процесса в легких, характер его течения, методы лечения, тенденция к излечению, прогноз при первичной и вторичной пневмониях имеют существенные различия. Соответственно должна различаться формулировка </w:t>
      </w:r>
      <w:r>
        <w:rPr>
          <w:rFonts w:ascii="Times New Roman CYR" w:hAnsi="Times New Roman CYR" w:cs="Times New Roman CYR"/>
          <w:sz w:val="28"/>
          <w:szCs w:val="28"/>
        </w:rPr>
        <w:t>диагноза при первичной и вторичной пневмониях. Имеются отличия в методике диагностического поиска при проведении дифференциальной диагностики. Поэтому разделение пневмоний по патогенезу на первичные и вторичные должно найти отражение в классификации,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няющейся в настоящее время. Чтобы это разделение не представлялось затруднительным, необходимо четко определить понятия «первичная пневмония» и «вторичная пневмония». </w:t>
      </w:r>
    </w:p>
    <w:p w14:paraId="71B5763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первичной пневмонии следует относить острый неспецифический инфекционнозависимый воспа</w:t>
      </w:r>
      <w:r>
        <w:rPr>
          <w:rFonts w:ascii="Times New Roman CYR" w:hAnsi="Times New Roman CYR" w:cs="Times New Roman CYR"/>
          <w:sz w:val="28"/>
          <w:szCs w:val="28"/>
        </w:rPr>
        <w:t>лительный процесс, возникший в нормально развитых легких, при отсутствии в них патологических изменений, вызванных другими легочными или внелегочными заболеваниями. Отсутствие анатомических и функциональных нарушений в легких позволяет прогнозировать быстр</w:t>
      </w:r>
      <w:r>
        <w:rPr>
          <w:rFonts w:ascii="Times New Roman CYR" w:hAnsi="Times New Roman CYR" w:cs="Times New Roman CYR"/>
          <w:sz w:val="28"/>
          <w:szCs w:val="28"/>
        </w:rPr>
        <w:t>ое и качественное излечение первичной пневмонии.</w:t>
      </w:r>
    </w:p>
    <w:p w14:paraId="5985881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вторичной пневмонии следует относить неспецифический инфекционный воспалительный процесс, возникший в легком с анатомическими и функциональными нарушениями, патогенетически связанными с прогрессированием д</w:t>
      </w:r>
      <w:r>
        <w:rPr>
          <w:rFonts w:ascii="Times New Roman CYR" w:hAnsi="Times New Roman CYR" w:cs="Times New Roman CYR"/>
          <w:sz w:val="28"/>
          <w:szCs w:val="28"/>
        </w:rPr>
        <w:t>ругого (как правило, хронического) легочного заболевания или являющимися одним из проявлений или осложнений внелегочного прогрессирующего заболевания [Лаптев, 2008].</w:t>
      </w:r>
    </w:p>
    <w:p w14:paraId="72C24E9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пневмония может возникнуть как самостоятельное заболевание (первичная пневм</w:t>
      </w:r>
      <w:r>
        <w:rPr>
          <w:rFonts w:ascii="Times New Roman CYR" w:hAnsi="Times New Roman CYR" w:cs="Times New Roman CYR"/>
          <w:sz w:val="28"/>
          <w:szCs w:val="28"/>
        </w:rPr>
        <w:t>ония) или развиться на фоне различных патологических процессов (вторичная пневмония). В настоящее время встречается чаще, чем крупозная.</w:t>
      </w:r>
    </w:p>
    <w:p w14:paraId="234DE33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вторичных пневмоний большая роль отводится воздействию ионизирующего излучения, наличию онкологических заб</w:t>
      </w:r>
      <w:r>
        <w:rPr>
          <w:rFonts w:ascii="Times New Roman CYR" w:hAnsi="Times New Roman CYR" w:cs="Times New Roman CYR"/>
          <w:sz w:val="28"/>
          <w:szCs w:val="28"/>
        </w:rPr>
        <w:t>олеваний и болезней системы крови (в том числе проводимая в таких случаях химиотерапия), травмы, отравления, ранения, оперативные вмешательства, искусственная вентиляция легких, алкоголизм, заболевания сердечно-сосудистой системы и других внутренних органо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7E120E8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морфолога острые пневмонии можно классифицировать по нескольким признакам. К первичным острым пневмониям относят пневмонии как самостоятельное заболевание и как проявление другой болезни, имеющее нозологическую специфику (например, гриппо</w:t>
      </w:r>
      <w:r>
        <w:rPr>
          <w:rFonts w:ascii="Times New Roman CYR" w:hAnsi="Times New Roman CYR" w:cs="Times New Roman CYR"/>
          <w:sz w:val="28"/>
          <w:szCs w:val="28"/>
        </w:rPr>
        <w:t>зная, чумная пневмонии). Вторичные острые пневмонии являются чаще всего осложнением многих заболеваний [Ковалева, Кулаков, 2004].</w:t>
      </w:r>
    </w:p>
    <w:p w14:paraId="15C4BD5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Существенную роль в возникновении пневмоний играют факторы риска: пожилой возраст, хронические болезни сердца, легких, почек, </w:t>
      </w:r>
      <w:r>
        <w:rPr>
          <w:rFonts w:ascii="Times New Roman CYR" w:hAnsi="Times New Roman CYR" w:cs="Times New Roman CYR"/>
          <w:sz w:val="28"/>
          <w:szCs w:val="28"/>
        </w:rPr>
        <w:t>иммунодефицитные состояния. К факторам риска относят применение некоторых лекарственных веществ (седативные, кортикостероиды, цитостатики), а также вредные привычки - употребление наркотических веществ и алкоголя, курение.</w:t>
      </w:r>
    </w:p>
    <w:p w14:paraId="37A1951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относится к числу забол</w:t>
      </w:r>
      <w:r>
        <w:rPr>
          <w:rFonts w:ascii="Times New Roman CYR" w:hAnsi="Times New Roman CYR" w:cs="Times New Roman CYR"/>
          <w:sz w:val="28"/>
          <w:szCs w:val="28"/>
        </w:rPr>
        <w:t>еваний, при которых сезонный фактор играет значительную роль. Кроме того, возникновение пневмоний зависит от эпидемических вспышек респираторной вирусной инфекции. По нашим данным, пик заболеваемости, а также и летальности от пневмонии приходился на поздню</w:t>
      </w:r>
      <w:r>
        <w:rPr>
          <w:rFonts w:ascii="Times New Roman CYR" w:hAnsi="Times New Roman CYR" w:cs="Times New Roman CYR"/>
          <w:sz w:val="28"/>
          <w:szCs w:val="28"/>
        </w:rPr>
        <w:t>ю осень, зиму, раннюю весну [Ковалева, 2006].</w:t>
      </w:r>
    </w:p>
    <w:p w14:paraId="4CE17A4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Вирусные респираторные инфекции приводят к обострению бронхообструктивных заболеваний, что требует коррекции их лечения. Сахарный диабет, почечная недостаточность и заболевания печени должны быть объектом посто</w:t>
      </w:r>
      <w:r>
        <w:rPr>
          <w:rFonts w:ascii="Times New Roman CYR" w:hAnsi="Times New Roman CYR" w:cs="Times New Roman CYR"/>
          <w:sz w:val="28"/>
          <w:szCs w:val="28"/>
        </w:rPr>
        <w:t>янного внимания и коррекции терапии. Ожирение увеличивает вероятность раннего развития дыхательной недостаточности.</w:t>
      </w:r>
    </w:p>
    <w:p w14:paraId="011DF23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пациентов дебют болезни стремительный: от первых симптомов до тяжелого состояния проходит 2-3 дня. В целом это характерно для классич</w:t>
      </w:r>
      <w:r>
        <w:rPr>
          <w:rFonts w:ascii="Times New Roman CYR" w:hAnsi="Times New Roman CYR" w:cs="Times New Roman CYR"/>
          <w:sz w:val="28"/>
          <w:szCs w:val="28"/>
        </w:rPr>
        <w:t>еского, сезонного гриппа. Оценивая комплекс симптомов гриппа, следует отметить достаточно частое вовлечение в процесс легочной ткани с формированием как вирусной, так и вирусно-бактериальной пневмонии [Первый опыт работы с пандемическим гриппом тяжелого те</w:t>
      </w:r>
      <w:r>
        <w:rPr>
          <w:rFonts w:ascii="Times New Roman CYR" w:hAnsi="Times New Roman CYR" w:cs="Times New Roman CYR"/>
          <w:sz w:val="28"/>
          <w:szCs w:val="28"/>
        </w:rPr>
        <w:t>чения, осложненного пневмонией, 2009].</w:t>
      </w:r>
    </w:p>
    <w:p w14:paraId="74E195F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бактериальная пневмония, развивающаяся у больных гриппом, является серьезным осложнением, приводящим к значительным цифрам летальности. Пневмония, развивающаяся в результате совместного патологического возде</w:t>
      </w:r>
      <w:r>
        <w:rPr>
          <w:rFonts w:ascii="Times New Roman CYR" w:hAnsi="Times New Roman CYR" w:cs="Times New Roman CYR"/>
          <w:sz w:val="28"/>
          <w:szCs w:val="28"/>
        </w:rPr>
        <w:t>йствия вируса гриппа и бактериального возбудителя, характеризуется некоторыми специфическими чертами и требует особого подхода к выбору антибактериальной терапии.</w:t>
      </w:r>
    </w:p>
    <w:p w14:paraId="0D44411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известно, что постгриппозная пневмония, в целом, протекает значительно тяжелее, чем «о</w:t>
      </w:r>
      <w:r>
        <w:rPr>
          <w:rFonts w:ascii="Times New Roman CYR" w:hAnsi="Times New Roman CYR" w:cs="Times New Roman CYR"/>
          <w:sz w:val="28"/>
          <w:szCs w:val="28"/>
        </w:rPr>
        <w:t xml:space="preserve">бычная» внебольничная пневмония, а меры по предупреждению гриппа (вакцинация, профилактический приём специфических противовирусных препаратов) способствуют значительному снижению показателей заболеваемости бактериальными ко-инфекциями и летальности от них </w:t>
      </w:r>
      <w:r>
        <w:rPr>
          <w:rFonts w:ascii="Times New Roman CYR" w:hAnsi="Times New Roman CYR" w:cs="Times New Roman CYR"/>
          <w:sz w:val="28"/>
          <w:szCs w:val="28"/>
        </w:rPr>
        <w:t>у отдельных групп населения (в частности, у лиц пожилого возраста).</w:t>
      </w:r>
    </w:p>
    <w:p w14:paraId="0E80D7B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гриппа значительно снижает антиинфекционную резистентность организма пациента и способствует развитию вторичных бактериальных инфекций посредством целого ряда патогенетических механ</w:t>
      </w:r>
      <w:r>
        <w:rPr>
          <w:rFonts w:ascii="Times New Roman CYR" w:hAnsi="Times New Roman CYR" w:cs="Times New Roman CYR"/>
          <w:sz w:val="28"/>
          <w:szCs w:val="28"/>
        </w:rPr>
        <w:t>измов. Наиболее значимым фактором является утрата целостности эпителия дыхательных путей под воздействием вируса гриппа, обладающего цитолитической активностью. Кроме этого, вирус гриппа вызывает повышение экспрессии молекул адгезии на поверхности пораженн</w:t>
      </w:r>
      <w:r>
        <w:rPr>
          <w:rFonts w:ascii="Times New Roman CYR" w:hAnsi="Times New Roman CYR" w:cs="Times New Roman CYR"/>
          <w:sz w:val="28"/>
          <w:szCs w:val="28"/>
        </w:rPr>
        <w:t>ых эпителиальных клеток, к которым могут прикрепляться бактерии, а также индуцирует апоптоз основных клеток иммунной защиты (альвеолярных макрофагов и нейтрофилов), приводя к локальной иммуносупрессии. В дополнение к этому происходит увеличение продукции п</w:t>
      </w:r>
      <w:r>
        <w:rPr>
          <w:rFonts w:ascii="Times New Roman CYR" w:hAnsi="Times New Roman CYR" w:cs="Times New Roman CYR"/>
          <w:sz w:val="28"/>
          <w:szCs w:val="28"/>
        </w:rPr>
        <w:t>ровоспалительного цитокина - интерферона-</w:t>
      </w:r>
      <w:r>
        <w:rPr>
          <w:rFonts w:ascii="Cambria" w:hAnsi="Cambria" w:cs="Cambria"/>
          <w:sz w:val="28"/>
          <w:szCs w:val="28"/>
        </w:rPr>
        <w:t>γ</w:t>
      </w:r>
      <w:r>
        <w:rPr>
          <w:rFonts w:ascii="Times New Roman CYR" w:hAnsi="Times New Roman CYR" w:cs="Times New Roman CYR"/>
          <w:sz w:val="28"/>
          <w:szCs w:val="28"/>
        </w:rPr>
        <w:t>, который снижает антибактериальные свойства альвеолярных макрофагов, а также нарушается функция клеток иммунной защиты дыхательных путей, способных секретировать антибактериальные пептиды. В результате всего переч</w:t>
      </w:r>
      <w:r>
        <w:rPr>
          <w:rFonts w:ascii="Times New Roman CYR" w:hAnsi="Times New Roman CYR" w:cs="Times New Roman CYR"/>
          <w:sz w:val="28"/>
          <w:szCs w:val="28"/>
        </w:rPr>
        <w:t>исленного при гриппе имеет место особое состояние дыхательных путей, предрасполагающее к развитию и к особо тяжёлому течению вторичной бактериальной пневмонии.</w:t>
      </w:r>
    </w:p>
    <w:p w14:paraId="7FE00CD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десятилетия наркотическая зависимость, ВИЧ-инфекция стали самыми серьезными фактора</w:t>
      </w:r>
      <w:r>
        <w:rPr>
          <w:rFonts w:ascii="Times New Roman CYR" w:hAnsi="Times New Roman CYR" w:cs="Times New Roman CYR"/>
          <w:sz w:val="28"/>
          <w:szCs w:val="28"/>
        </w:rPr>
        <w:t>ми риска поражения легких. По заключению Всемирной организации здравоохранения, темпы роста заболеваемости ВИЧ-инфекцией в России одни из самых высоких в мире. Наиболее частые легочные заболевания - пневмония и туберкулез, которые становятся основными прич</w:t>
      </w:r>
      <w:r>
        <w:rPr>
          <w:rFonts w:ascii="Times New Roman CYR" w:hAnsi="Times New Roman CYR" w:cs="Times New Roman CYR"/>
          <w:sz w:val="28"/>
          <w:szCs w:val="28"/>
        </w:rPr>
        <w:t>инами смерти таких больных. Заболевание пневмонией значительно ухудшает долгосрочный прогноз, поэтому бактериальная пневмония, возникающая чаще одного раза в год, считается СПИД-индикаторным заболеванием, особенно при сочетании с наркотической зависимостью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5ACA3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ВИЧ-инфицированных особенностью течения ВП является высокая частота осложнений, таких как раннее развитие деструктивных процессов в легких, бактериемия, эмпиема плевры, а также частые рецидивы болезни после адекватной антимикробной химиотерапии. При эт</w:t>
      </w:r>
      <w:r>
        <w:rPr>
          <w:rFonts w:ascii="Times New Roman CYR" w:hAnsi="Times New Roman CYR" w:cs="Times New Roman CYR"/>
          <w:sz w:val="28"/>
          <w:szCs w:val="28"/>
        </w:rPr>
        <w:t>ом отмечается значительное повышение уровня поглотительной активности нейтрофилов, снижение гемолитической активности системы комплемента (активация системы с потреблением компонентов комплемента) на фоне возможной тромбоцитопении и эритроцитопении (за сче</w:t>
      </w:r>
      <w:r>
        <w:rPr>
          <w:rFonts w:ascii="Times New Roman CYR" w:hAnsi="Times New Roman CYR" w:cs="Times New Roman CYR"/>
          <w:sz w:val="28"/>
          <w:szCs w:val="28"/>
        </w:rPr>
        <w:t>т развития системного воспалительного процесса). А также у ВИЧ-инфицированных больных внебольничные пневмонии очень часто сопровождаются различными изменениями в периферической крови. Нарушения, развивающиеся в системе кроветворения у таких больных, многоо</w:t>
      </w:r>
      <w:r>
        <w:rPr>
          <w:rFonts w:ascii="Times New Roman CYR" w:hAnsi="Times New Roman CYR" w:cs="Times New Roman CYR"/>
          <w:sz w:val="28"/>
          <w:szCs w:val="28"/>
        </w:rPr>
        <w:t>бразны, касаются всех звеньев гемопоэза и нередко сопутствуют клинической картине болезни; они наиболее выражены при поздних стадиях заболевания и указывают на тяжелое прогрессирующее течение инфекции [Сабитова, Жестков, Алпатова, 2012].</w:t>
      </w:r>
    </w:p>
    <w:p w14:paraId="230C558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аты позволяют рассматривать вирусные гепатиты и ВИЧ-инфекции как серьезные факторы, определяющие особенности пневмоний как экономические (достоверно большая продолжительность клинического случая), так и клинические (достоверно большая частота осложненного </w:t>
      </w:r>
      <w:r>
        <w:rPr>
          <w:rFonts w:ascii="Times New Roman CYR" w:hAnsi="Times New Roman CYR" w:cs="Times New Roman CYR"/>
          <w:sz w:val="28"/>
          <w:szCs w:val="28"/>
        </w:rPr>
        <w:t>течения и неблагоприятных исходов). Это определяет особенности тактики и стратегии лечения пневмоний у ВИЧ-инфицированных, страдающих хроническими вирусными гепатитами и отражает актуальность разработки специальных стандартов диагностики и лечения пневмони</w:t>
      </w:r>
      <w:r>
        <w:rPr>
          <w:rFonts w:ascii="Times New Roman CYR" w:hAnsi="Times New Roman CYR" w:cs="Times New Roman CYR"/>
          <w:sz w:val="28"/>
          <w:szCs w:val="28"/>
        </w:rPr>
        <w:t>й у данной категории лиц.</w:t>
      </w:r>
    </w:p>
    <w:p w14:paraId="2B3AFD8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в этой группе пациентов значительно хуже поддается лечению антибиотиками, как правило, возникает необходимость в неоднократной смене антибактериального препарата в связи с его неэффективностью. Патогенетическая терапия п</w:t>
      </w:r>
      <w:r>
        <w:rPr>
          <w:rFonts w:ascii="Times New Roman CYR" w:hAnsi="Times New Roman CYR" w:cs="Times New Roman CYR"/>
          <w:sz w:val="28"/>
          <w:szCs w:val="28"/>
        </w:rPr>
        <w:t>ри лечении также отличается своей интенсивностью и разнообразием (дезинтоксикационная, коррекция гемореологических нарушений, иммунозаместительная, антикоагулянтная, противовоспалительная) [Хамитов, Мустафин, Чернова, 2013].</w:t>
      </w:r>
    </w:p>
    <w:p w14:paraId="111E09A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60A9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Рекомендации по лекарственн</w:t>
      </w:r>
      <w:r>
        <w:rPr>
          <w:rFonts w:ascii="Times New Roman CYR" w:hAnsi="Times New Roman CYR" w:cs="Times New Roman CYR"/>
          <w:sz w:val="28"/>
          <w:szCs w:val="28"/>
        </w:rPr>
        <w:t>ому лечению внебольничных пневмоний</w:t>
      </w:r>
    </w:p>
    <w:p w14:paraId="0DB0128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475B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может развиваться по разным сценариям, и терапевтический подход к ней определяется на основании существующих критериев с последующим эмпирическим лечением [Первый опыт работы с пандемическим гриппом тяжелого т</w:t>
      </w:r>
      <w:r>
        <w:rPr>
          <w:rFonts w:ascii="Times New Roman CYR" w:hAnsi="Times New Roman CYR" w:cs="Times New Roman CYR"/>
          <w:sz w:val="28"/>
          <w:szCs w:val="28"/>
        </w:rPr>
        <w:t xml:space="preserve">ечения, осложненного пневмонией, 2009]. </w:t>
      </w:r>
    </w:p>
    <w:p w14:paraId="29E442F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простого, быстро выполнимого, чувствительного, специфичного и недорогого метода микробиологического определения возбудителя бронхолегочной инфекции обуславливает причину частого применения эмпирического м</w:t>
      </w:r>
      <w:r>
        <w:rPr>
          <w:rFonts w:ascii="Times New Roman CYR" w:hAnsi="Times New Roman CYR" w:cs="Times New Roman CYR"/>
          <w:sz w:val="28"/>
          <w:szCs w:val="28"/>
        </w:rPr>
        <w:t>етода антибиотикотерапии. В первую очередь необходимо учитывать современные сведения об устойчивости возбудителей к наиболее распространенным препаратам. Так, 30 % штаммов пневмококка резистентны к пенициллину, прогрессивно увеличивается количество штаммов</w:t>
      </w:r>
      <w:r>
        <w:rPr>
          <w:rFonts w:ascii="Times New Roman CYR" w:hAnsi="Times New Roman CYR" w:cs="Times New Roman CYR"/>
          <w:sz w:val="28"/>
          <w:szCs w:val="28"/>
        </w:rPr>
        <w:t>, не чувствительных к цефалоспоринам [Казанцев, 2003].</w:t>
      </w:r>
    </w:p>
    <w:p w14:paraId="34EB0AD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внебольничной пневмонии препаратами выбора являются цефтриаксон (или цефотаксим), ингибитор-защищенные аминопенициллины внутривенно капельно в сочетании с внутривенными формами макролидов (азитроми</w:t>
      </w:r>
      <w:r>
        <w:rPr>
          <w:rFonts w:ascii="Times New Roman CYR" w:hAnsi="Times New Roman CYR" w:cs="Times New Roman CYR"/>
          <w:sz w:val="28"/>
          <w:szCs w:val="28"/>
        </w:rPr>
        <w:t>цин, спирамицин, кларитромицин), альтернативой этому сочетанию являются респираторные фторхинолоны (левофлоксацин или моксифлоксацин) внутривенно. По мере улучшения состояния пациентов проводится переход на оральные формы антибиотиков тех же групп (ступенч</w:t>
      </w:r>
      <w:r>
        <w:rPr>
          <w:rFonts w:ascii="Times New Roman CYR" w:hAnsi="Times New Roman CYR" w:cs="Times New Roman CYR"/>
          <w:sz w:val="28"/>
          <w:szCs w:val="28"/>
        </w:rPr>
        <w:t>атая терапия). Следует также контролировать функцию печени. Если АЛТ, АСТ повышены в 2-3 раза или более, то лучше не применять амоксициллин/клавуланат, а выбор бета-лактама остановить на цефтриаксоне или цефотаксиме. Среди макролидов в такой ситуации лучше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азитромицин [Первый опыт работы с пандемическим гриппом тяжелого течения, осложненного пневмонией, 2009].</w:t>
      </w:r>
    </w:p>
    <w:p w14:paraId="380C1B5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оценка тяжести состояния больного - необходимый инструмент для принятия решения о тактике ведения больного, решения вопросов</w:t>
      </w:r>
      <w:r>
        <w:rPr>
          <w:rFonts w:ascii="Times New Roman CYR" w:hAnsi="Times New Roman CYR" w:cs="Times New Roman CYR"/>
          <w:sz w:val="28"/>
          <w:szCs w:val="28"/>
        </w:rPr>
        <w:t xml:space="preserve"> о его транспортировке, об оптимальном месте терапии для сравнения исходов у больных в зависимости от методов терапии, качества оказания помощи. Несколько исследований показали, что на основе оценки некоторых клинических и физиологических показателей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предсказать риск летального исхода при внебольничной пневмонии. Применение шкал тяжести пневмоний и рекомендаций респираторных сообществ позволяет значительно уменьшить расходы на лечение и частоту неудач терапии. Одной из наиболее распространенных шкал д</w:t>
      </w:r>
      <w:r>
        <w:rPr>
          <w:rFonts w:ascii="Times New Roman CYR" w:hAnsi="Times New Roman CYR" w:cs="Times New Roman CYR"/>
          <w:sz w:val="28"/>
          <w:szCs w:val="28"/>
        </w:rPr>
        <w:t>ля оценки тяжести и прогноза внебольничной пневмонии является шкала Fine, предложенная в 1997 г. M. Fine (Таблица 2, 3). Работа над данной шкалой была начата еще в 1990 году [Колосов, Кочегарова, Нарышкина, 2012].</w:t>
      </w:r>
    </w:p>
    <w:p w14:paraId="4381EA1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FF50F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Балльная система для оценки ф</w:t>
      </w:r>
      <w:r>
        <w:rPr>
          <w:rFonts w:ascii="Times New Roman CYR" w:hAnsi="Times New Roman CYR" w:cs="Times New Roman CYR"/>
          <w:sz w:val="28"/>
          <w:szCs w:val="28"/>
        </w:rPr>
        <w:t xml:space="preserve">акторов риска при ВП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840"/>
      </w:tblGrid>
      <w:tr w:rsidR="00000000" w14:paraId="79918E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272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Сопутствующие заболевания</w:t>
            </w:r>
          </w:p>
        </w:tc>
      </w:tr>
      <w:tr w:rsidR="00000000" w14:paraId="6E6320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EEE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Опухоли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271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+30 </w:t>
            </w:r>
          </w:p>
        </w:tc>
      </w:tr>
      <w:tr w:rsidR="00000000" w14:paraId="15409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46F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Заболевания печени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A06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+20 </w:t>
            </w:r>
          </w:p>
        </w:tc>
      </w:tr>
      <w:tr w:rsidR="00000000" w14:paraId="652290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CE1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Застойная сердечная недостаточность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A03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1C9862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0C3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Цереброваскулярная болезнь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EBA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75389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ADB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Заболевания почек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369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39A88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4CC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Объективные признаки</w:t>
            </w:r>
          </w:p>
        </w:tc>
      </w:tr>
      <w:tr w:rsidR="00000000" w14:paraId="660936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56E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Нарушение сознания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3C3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+20 </w:t>
            </w:r>
          </w:p>
        </w:tc>
      </w:tr>
      <w:tr w:rsidR="00000000" w14:paraId="2E032F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918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дыхания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&gt;30/мин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2F8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+20 </w:t>
            </w:r>
          </w:p>
        </w:tc>
      </w:tr>
      <w:tr w:rsidR="00000000" w14:paraId="40CA53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C75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Систолическое АД&lt; 90мм рт.ст.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EDA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+20 </w:t>
            </w:r>
          </w:p>
        </w:tc>
      </w:tr>
      <w:tr w:rsidR="00000000" w14:paraId="086D0D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C75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Температура тела &lt;35°С или &gt;40°С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94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+15 </w:t>
            </w:r>
          </w:p>
        </w:tc>
      </w:tr>
      <w:tr w:rsidR="00000000" w14:paraId="5CACFE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A5C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Пульс &gt;125/мин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BB8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4D6D0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F62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Лабораторные и рентгенологические данные</w:t>
            </w:r>
          </w:p>
        </w:tc>
      </w:tr>
      <w:tr w:rsidR="00000000" w14:paraId="5DCE93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D56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РН артериальной крови &lt; 7,35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413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+30 </w:t>
            </w:r>
          </w:p>
        </w:tc>
      </w:tr>
      <w:tr w:rsidR="00000000" w14:paraId="7E4DAD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2E1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Мочевина крови &gt; 10,7 ммоль/л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3B3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+20 </w:t>
            </w:r>
          </w:p>
        </w:tc>
      </w:tr>
      <w:tr w:rsidR="00000000" w14:paraId="3984FB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5B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Натрий крови &lt; 14ммоль/л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45C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065DC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0E4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Гематокрит &lt; 30%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34A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26F2EF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81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 кислорода &lt; 60 мм рт.ст.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F18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  <w:tr w:rsidR="00000000" w14:paraId="5D6B1F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3FE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Плевральный выпот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2A7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+10 </w:t>
            </w:r>
          </w:p>
        </w:tc>
      </w:tr>
    </w:tbl>
    <w:p w14:paraId="71A6671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EF69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3 - Категории риска летальности больных с внебольничной пневмонией в соответствии со шкалой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893"/>
        <w:gridCol w:w="1760"/>
      </w:tblGrid>
      <w:tr w:rsidR="00000000" w14:paraId="6A3CC2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C3A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Класс риска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60C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43E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Летальность, % </w:t>
            </w:r>
          </w:p>
        </w:tc>
      </w:tr>
      <w:tr w:rsidR="00000000" w14:paraId="1141B6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EEF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84C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*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64B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0,1 </w:t>
            </w:r>
          </w:p>
        </w:tc>
      </w:tr>
      <w:tr w:rsidR="00000000" w14:paraId="19C1F6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C2A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II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00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&lt; 70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40B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0,6 </w:t>
            </w:r>
          </w:p>
        </w:tc>
      </w:tr>
      <w:tr w:rsidR="00000000" w14:paraId="078594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E0D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III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446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71-90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974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0,9-2,8 </w:t>
            </w:r>
          </w:p>
        </w:tc>
      </w:tr>
      <w:tr w:rsidR="00000000" w14:paraId="5BA812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6EC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IV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48A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91-130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9E7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8,2-9,3 </w:t>
            </w:r>
          </w:p>
        </w:tc>
      </w:tr>
      <w:tr w:rsidR="00000000" w14:paraId="5CBD45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E42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V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DBD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&gt; 130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F83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27,0-29,2 </w:t>
            </w:r>
          </w:p>
        </w:tc>
      </w:tr>
    </w:tbl>
    <w:p w14:paraId="6412720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ACA13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2003 г. в России вышло в свет первое издание согласительных Национальных рекомендаций по ведению взрослых пациентов с ВП, подготовленное экспертами Российского респираторного общес</w:t>
      </w:r>
      <w:r>
        <w:rPr>
          <w:rFonts w:ascii="Times New Roman CYR" w:hAnsi="Times New Roman CYR" w:cs="Times New Roman CYR"/>
          <w:sz w:val="28"/>
          <w:szCs w:val="28"/>
        </w:rPr>
        <w:t>тва, Межрегиональной ассоциации по клинической микробиологии и антимикробной химиотерапии (МАКМАХ) и Альянса клинических химиотерапевтов и микробиологов. Однако в силу стремительно меняющихся представлений о ВП необходимо регулярно пересматривать и обновля</w:t>
      </w:r>
      <w:r>
        <w:rPr>
          <w:rFonts w:ascii="Times New Roman CYR" w:hAnsi="Times New Roman CYR" w:cs="Times New Roman CYR"/>
          <w:sz w:val="28"/>
          <w:szCs w:val="28"/>
        </w:rPr>
        <w:t>ть этот документ. В 2006 г. было опубликовано второе издание Российских рекомендаций.</w:t>
      </w:r>
    </w:p>
    <w:p w14:paraId="23B0FFA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рекомендации являются результатом согласованного мнения экспертов, выработанного на основании тщательного анализа всех опубликованных за последние 10 лет ис</w:t>
      </w:r>
      <w:r>
        <w:rPr>
          <w:rFonts w:ascii="Times New Roman CYR" w:hAnsi="Times New Roman CYR" w:cs="Times New Roman CYR"/>
          <w:sz w:val="28"/>
          <w:szCs w:val="28"/>
        </w:rPr>
        <w:t>следований в этой области в отечественной и зарубежной литературе, включая многочисленные зарубежные рекомендации по ведению взрослых пациентов с ВП - рекомендации Британского торакального общества (BTS, 2001, 2004), Европейского респираторного общества (E</w:t>
      </w:r>
      <w:r>
        <w:rPr>
          <w:rFonts w:ascii="Times New Roman CYR" w:hAnsi="Times New Roman CYR" w:cs="Times New Roman CYR"/>
          <w:sz w:val="28"/>
          <w:szCs w:val="28"/>
        </w:rPr>
        <w:t>RS, 1998, 2005), Американского общества инфекционных болезней (IDSA, 2000, 2003), Американского торакального общества (ATS, 2001), Канадского общества инфекционных болезней/Канадского торакального общества (CIDS/CTS, 2000), Центров по контролю и профилакти</w:t>
      </w:r>
      <w:r>
        <w:rPr>
          <w:rFonts w:ascii="Times New Roman CYR" w:hAnsi="Times New Roman CYR" w:cs="Times New Roman CYR"/>
          <w:sz w:val="28"/>
          <w:szCs w:val="28"/>
        </w:rPr>
        <w:t>ке заболеваний США (CDC, 2001). Учитывая возникшие различия в руководствах, в 2007 г. IDSA и ATS разработали единое руководство по лечению внебольничной пневмонии.</w:t>
      </w:r>
    </w:p>
    <w:p w14:paraId="584BEF7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новой версии рекомендаций по лечению пневмонии у госпитализированных больных, опубликованн</w:t>
      </w:r>
      <w:r>
        <w:rPr>
          <w:rFonts w:ascii="Times New Roman CYR" w:hAnsi="Times New Roman CYR" w:cs="Times New Roman CYR"/>
          <w:sz w:val="28"/>
          <w:szCs w:val="28"/>
        </w:rPr>
        <w:t>ой в 2009 г., еще раз обращается внимание на важность применения антибактериальной терапии в течение 6 ч после госпитализации пациентов, и на уточнение режимов антибактериальной терапии у различных групп пациентов. Два ретроспективных исследования Medicare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показывают статистически значимое снижение смертности среди пациентов, которые получали раннюю антибиотикотерапию, в то время как отложенная антибиотикотерапия чревата осложнениями [Дворецкий,2010].</w:t>
      </w:r>
    </w:p>
    <w:p w14:paraId="742DE37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современные классификации пневмони</w:t>
      </w:r>
      <w:r>
        <w:rPr>
          <w:rFonts w:ascii="Times New Roman CYR" w:hAnsi="Times New Roman CYR" w:cs="Times New Roman CYR"/>
          <w:sz w:val="28"/>
          <w:szCs w:val="28"/>
        </w:rPr>
        <w:t>и ориентированы на эмпирический выбор стартовой терапии, основанный на вероятном возбудителе заболевания. Внутрибольничная и внебольничная пневмонии, безусловно, могут иметь некоторых общих возбудителей, но чаще всего это различные возбудители, и стартовая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эмпирическая терапия, соответственно, должна быть разной. При ВП нетяжелого течения у пациентов в возрасте моложе 60 лет без сопутствующей патологии наиболее вероятными возбудителями 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, Mycoplasma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Chlamydophila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пациент старше 60 лет и/или у него есть сопутствующие заболевания, то в качестве значимых патогенов рассматриваются также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Haemophilus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>. Аналогичный профиль патогенов имеют и больные ВП, госпитализированн</w:t>
      </w:r>
      <w:r>
        <w:rPr>
          <w:rFonts w:ascii="Times New Roman CYR" w:hAnsi="Times New Roman CYR" w:cs="Times New Roman CYR"/>
          <w:sz w:val="28"/>
          <w:szCs w:val="28"/>
        </w:rPr>
        <w:t xml:space="preserve">ые в терапевтическое и пульмонологические отделения, тогда как в отделении интенсивной терапии значимыми возбудителями считаются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Legionella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spp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F7B6FF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4 представлены рекомендации Российского респираторно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общества (РРО) и Межрегиональной ассоциации по клинической микробиологии и антимикробной химиотерапии (МАКМАХ) [Визель, 2011]. </w:t>
      </w:r>
    </w:p>
    <w:p w14:paraId="5D844C8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некоторая разница в подходах к лечению внебольничных пневмониях легкого течения между Американскими и Европейскими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регламентирующими структурами. Так в США основными препаратами при лечении амбулаторных больных являются доксициклин, макролиды и "респираторные" фторхинолоны (левофлоксацин, моксифлоксацин и др.). В европейских и российских рекомендациях препаратами выбо</w:t>
      </w:r>
      <w:r>
        <w:rPr>
          <w:rFonts w:ascii="Times New Roman CYR" w:hAnsi="Times New Roman CYR" w:cs="Times New Roman CYR"/>
          <w:sz w:val="28"/>
          <w:szCs w:val="28"/>
        </w:rPr>
        <w:t>ра являются аминопенициллины. Не исключается возможность применения других групп антибиотиков (например, макролидов), но только при высокой частоте атипичных возбудителей в регионе или при непереносимости пенициллинов.</w:t>
      </w:r>
    </w:p>
    <w:p w14:paraId="3779789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при лечении внебольнич</w:t>
      </w:r>
      <w:r>
        <w:rPr>
          <w:rFonts w:ascii="Times New Roman CYR" w:hAnsi="Times New Roman CYR" w:cs="Times New Roman CYR"/>
          <w:sz w:val="28"/>
          <w:szCs w:val="28"/>
        </w:rPr>
        <w:t>ных пневмоний легкого и среднетяжелого течения широко используются фторхинолоны (ципрофлоксацин и офлоксацин), обладающие высокой эффективностью против гемофильной палочки, моракселлы, представителей семейства Enterobacteriaceae и легионеллы. В то же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они характеризуются существенно более сниженной, в сравнении с </w:t>
      </w:r>
      <w:r>
        <w:rPr>
          <w:rFonts w:ascii="Cambria" w:hAnsi="Cambria" w:cs="Cambria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-лактамами и макролидами, активностью в отношении преобладающего патогена-пневмококка. По этой причине их следует исключить из числа препаратов первого ряда в лечении внебольничных пневмоний.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с тем, фторхинолоны последних генераций, а также препарат IV поколения - моксифлоксацин) имеют весьма высокую антипневмококковую активность, что делает их весьма привлекательными для лечения этой категории больных [Казанцев, 2003].</w:t>
      </w:r>
    </w:p>
    <w:p w14:paraId="4A13271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09EE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Выб</w:t>
      </w:r>
      <w:r>
        <w:rPr>
          <w:rFonts w:ascii="Times New Roman CYR" w:hAnsi="Times New Roman CYR" w:cs="Times New Roman CYR"/>
          <w:sz w:val="28"/>
          <w:szCs w:val="28"/>
        </w:rPr>
        <w:t>ор антибактериальных препаратов в соответствии с рекомендациями РРО и МАКМАХ 2010 год: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734"/>
      </w:tblGrid>
      <w:tr w:rsidR="00000000" w14:paraId="26282F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C6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характеристика ВП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B9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Рекомендуемые группы антибактериальных средств</w:t>
            </w:r>
          </w:p>
        </w:tc>
      </w:tr>
      <w:tr w:rsidR="00000000" w14:paraId="2E9B9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49F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в амбулаторных условиях</w:t>
            </w:r>
          </w:p>
        </w:tc>
      </w:tr>
      <w:tr w:rsidR="00000000" w14:paraId="450A58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EDD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без сопутствующих заболеваний не принимавшие посл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едние 3 мес. антимикробные препараты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61D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Амоксициллин или макролид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(внутрь)</w:t>
            </w:r>
          </w:p>
        </w:tc>
      </w:tr>
      <w:tr w:rsidR="00000000" w14:paraId="14266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20B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с сопутствующими заболеваниями или принимавшие последние 3 мес. антимикробные препараты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C6F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Аминопенициллин/ингибитор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лактамаз+макролид или новый фторхинолон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(внутрь)</w:t>
            </w:r>
          </w:p>
        </w:tc>
      </w:tr>
      <w:tr w:rsidR="00000000" w14:paraId="20B70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017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условиях стационара</w:t>
            </w:r>
          </w:p>
        </w:tc>
      </w:tr>
      <w:tr w:rsidR="00000000" w14:paraId="1B247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81E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Отделение общего профиля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F06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лактам+ макролид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(внутривенно) или новый фторхинолон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(внутривенно)</w:t>
            </w:r>
          </w:p>
        </w:tc>
      </w:tr>
      <w:tr w:rsidR="00000000" w14:paraId="63147D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77A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Отделение интенсивной терапии</w:t>
            </w:r>
          </w:p>
        </w:tc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3C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лактам+ макролид (внутривенно) или новый фторхинолон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+цефалоспорин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поколения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5</w:t>
            </w:r>
          </w:p>
        </w:tc>
      </w:tr>
    </w:tbl>
    <w:p w14:paraId="242E411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</w:t>
      </w:r>
      <w:r>
        <w:rPr>
          <w:rFonts w:ascii="Times New Roman CYR" w:hAnsi="Times New Roman CYR" w:cs="Times New Roman CYR"/>
          <w:sz w:val="28"/>
          <w:szCs w:val="28"/>
        </w:rPr>
        <w:t>: 1 - азитромицин, кларитромицин и др., 2 - левофлоксацин, моксифлоксацин, гемифлюксацин, 3 - предпочтительна ступенчатая терапия; при стабильном состоянии пациента допускается сразу назначение антибиотиков внутрь, 4 - левофлоксацин, моксифлоксацин, 5 - це</w:t>
      </w:r>
      <w:r>
        <w:rPr>
          <w:rFonts w:ascii="Times New Roman CYR" w:hAnsi="Times New Roman CYR" w:cs="Times New Roman CYR"/>
          <w:sz w:val="28"/>
          <w:szCs w:val="28"/>
        </w:rPr>
        <w:t>фтриаксон, цефотаксим.</w:t>
      </w:r>
    </w:p>
    <w:p w14:paraId="1D83B7B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CCA3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доля пенициллиноустойчивых пневмококков в России, по данным исследований ПеГАС 1-111, не превышает 10%, при этом в основном отмечается умеренно выраженная резистентность и пневмококки сохраняют чувствительность к амоксицилли</w:t>
      </w:r>
      <w:r>
        <w:rPr>
          <w:rFonts w:ascii="Times New Roman CYR" w:hAnsi="Times New Roman CYR" w:cs="Times New Roman CYR"/>
          <w:sz w:val="28"/>
          <w:szCs w:val="28"/>
        </w:rPr>
        <w:t>ну. Резистентность к макролидам также не превышает 10%, хотя в последние годы отмечено ее нарастание. Сохраняется высокая резистентность к тетрациклину и ко-тримоксазолу. Устойчивость гемофильных палочек к ко-тримоксазолу достигает 29,8% при сохранении чув</w:t>
      </w:r>
      <w:r>
        <w:rPr>
          <w:rFonts w:ascii="Times New Roman CYR" w:hAnsi="Times New Roman CYR" w:cs="Times New Roman CYR"/>
          <w:sz w:val="28"/>
          <w:szCs w:val="28"/>
        </w:rPr>
        <w:t>ствительности к ко-амоксиклаву, цефалоспоринам 2-3 поколения [Прохорович, 2012].</w:t>
      </w:r>
    </w:p>
    <w:p w14:paraId="0E558F4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антибиотика следует учитывать его фармакодинамические свойства. Аминогликозиды накапливаются в легочной ткани в недостаточном количестве, в то время как макролиды н</w:t>
      </w:r>
      <w:r>
        <w:rPr>
          <w:rFonts w:ascii="Times New Roman CYR" w:hAnsi="Times New Roman CYR" w:cs="Times New Roman CYR"/>
          <w:sz w:val="28"/>
          <w:szCs w:val="28"/>
        </w:rPr>
        <w:t>ового поколения и фторхинолоны создают в ней высокую концентрацию препарата. Вероятно, именно с концентрацией антибиотика в легких связан так называемый постантибиотический эффект - способность препарата оказывать антибактериальное действие после его отмен</w:t>
      </w:r>
      <w:r>
        <w:rPr>
          <w:rFonts w:ascii="Times New Roman CYR" w:hAnsi="Times New Roman CYR" w:cs="Times New Roman CYR"/>
          <w:sz w:val="28"/>
          <w:szCs w:val="28"/>
        </w:rPr>
        <w:t xml:space="preserve">ы, например азитромицин. </w:t>
      </w:r>
    </w:p>
    <w:p w14:paraId="036713C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последних исследований заставляют несколько пересмотреть устоявшееся отношение к аминогликозидам. Крайне высокий уровень резистентности пневмококка к гентамицину вынуждает полностью исключить этот препарат из практики л</w:t>
      </w:r>
      <w:r>
        <w:rPr>
          <w:rFonts w:ascii="Times New Roman CYR" w:hAnsi="Times New Roman CYR" w:cs="Times New Roman CYR"/>
          <w:sz w:val="28"/>
          <w:szCs w:val="28"/>
        </w:rPr>
        <w:t>ечения внебольничной пневмонии. При этом следует отдавать предпочтение препаратам последних генераций (амикацин, тобрамицин). И наконец, в настоящее время большинство специалистов едины во мнении о недопустимости монотерапии пневмоний ко-тримоксазолом.</w:t>
      </w:r>
    </w:p>
    <w:p w14:paraId="246D8EF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</w:t>
      </w:r>
      <w:r>
        <w:rPr>
          <w:rFonts w:ascii="Times New Roman CYR" w:hAnsi="Times New Roman CYR" w:cs="Times New Roman CYR"/>
          <w:sz w:val="28"/>
          <w:szCs w:val="28"/>
        </w:rPr>
        <w:t>тельность антибиотикотерапии обычно определяется индивидуально, варьирует в зависимости от характера течения и колеблется от 7-10 до 14-21 дня. Клиническое улучшение не бывает явным в течение первых 48-72 часов и, следовательно, выбранную схему антимикробн</w:t>
      </w:r>
      <w:r>
        <w:rPr>
          <w:rFonts w:ascii="Times New Roman CYR" w:hAnsi="Times New Roman CYR" w:cs="Times New Roman CYR"/>
          <w:sz w:val="28"/>
          <w:szCs w:val="28"/>
        </w:rPr>
        <w:t>ого лечения в этот период не следует менять; корректировать терапию лишь тогда, когда будет отмечено прогрессирующее ухудшение или будут получены соответствующие результаты первичного микробиологического исследования. Основным критерием завершения антибиот</w:t>
      </w:r>
      <w:r>
        <w:rPr>
          <w:rFonts w:ascii="Times New Roman CYR" w:hAnsi="Times New Roman CYR" w:cs="Times New Roman CYR"/>
          <w:sz w:val="28"/>
          <w:szCs w:val="28"/>
        </w:rPr>
        <w:t>икотерапии является стойкая (в течение 3-4 дней) нормализация температуры [Казанцев, 2003].</w:t>
      </w:r>
    </w:p>
    <w:p w14:paraId="1A13120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отдельных клинических, лабораторных или рентгенологических признаков ВП не является абсолютным показанием к продолжению антибиотикотерапии или ее модифик</w:t>
      </w:r>
      <w:r>
        <w:rPr>
          <w:rFonts w:ascii="Times New Roman CYR" w:hAnsi="Times New Roman CYR" w:cs="Times New Roman CYR"/>
          <w:sz w:val="28"/>
          <w:szCs w:val="28"/>
        </w:rPr>
        <w:t xml:space="preserve">ации. В подавляющем большинстве случаев их разрешение происходит самостоятельно или под влиянием симптоматической терапии. </w:t>
      </w:r>
    </w:p>
    <w:p w14:paraId="68A8082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Рентгенологические проявления ВП разрешаются медленнее клинических симптомов, поэтому контрольная рентгенография грудной клетки не м</w:t>
      </w:r>
      <w:r>
        <w:rPr>
          <w:rFonts w:ascii="Times New Roman CYR" w:hAnsi="Times New Roman CYR" w:cs="Times New Roman CYR"/>
          <w:sz w:val="28"/>
          <w:szCs w:val="28"/>
        </w:rPr>
        <w:t>ожет служить критерием для определения длительности антибиотикотерапии [Дворецкий,2010].</w:t>
      </w:r>
    </w:p>
    <w:p w14:paraId="114EEB4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клиническое и биологическое выздоровление после пневмонии может продолжаться до 6-12 месяцев. При клинической стабилизации начинается противовоспалительная тера</w:t>
      </w:r>
      <w:r>
        <w:rPr>
          <w:rFonts w:ascii="Times New Roman CYR" w:hAnsi="Times New Roman CYR" w:cs="Times New Roman CYR"/>
          <w:sz w:val="28"/>
          <w:szCs w:val="28"/>
        </w:rPr>
        <w:t>пия нестероидными препаратами и улучшение дренажа бронхиального дерева отхаркивающими средствами. После нормализации температуры тела антибактериальную терапию отменяют, и на первый план выходит проведение противовоспалительной и рассасывающей терапии с по</w:t>
      </w:r>
      <w:r>
        <w:rPr>
          <w:rFonts w:ascii="Times New Roman CYR" w:hAnsi="Times New Roman CYR" w:cs="Times New Roman CYR"/>
          <w:sz w:val="28"/>
          <w:szCs w:val="28"/>
        </w:rPr>
        <w:t>мощью физических методов: ингаляционной терапии муколитиками и бронхолитиками, индуктотермии, микроволновой терапии, гальванизации, ультразвуковой терапии [Чукаева, Литвинова, Соловьева, 2006].</w:t>
      </w:r>
    </w:p>
    <w:p w14:paraId="1BA42A4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бронхит пневмония кровь</w:t>
      </w:r>
    </w:p>
    <w:p w14:paraId="03F7B85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6EE4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методы исследования</w:t>
      </w:r>
    </w:p>
    <w:p w14:paraId="74D0782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F5AB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Материал исследования</w:t>
      </w:r>
    </w:p>
    <w:p w14:paraId="086929B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2A46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Материалом клинико-биохимических исследований являлась сыворотка крови. Всего было обследовано 78 человек больных пневмонией. </w:t>
      </w:r>
    </w:p>
    <w:p w14:paraId="5A19E97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 к сдаче крови очень важна: кровь на исследование наличия инфекций сдается натощак (</w:t>
      </w:r>
      <w:r>
        <w:rPr>
          <w:rFonts w:ascii="Times New Roman CYR" w:hAnsi="Times New Roman CYR" w:cs="Times New Roman CYR"/>
          <w:sz w:val="28"/>
          <w:szCs w:val="28"/>
        </w:rPr>
        <w:t>в утренние часы или спустя 4-5 часов после последнего приема пищи днем или вечером, причем этот последний прием не должен быть обильным, а продукты с высоким содержанием жиров следует исключить из рациона и накануне сдачи анализа). Показатели крови могут с</w:t>
      </w:r>
      <w:r>
        <w:rPr>
          <w:rFonts w:ascii="Times New Roman CYR" w:hAnsi="Times New Roman CYR" w:cs="Times New Roman CYR"/>
          <w:sz w:val="28"/>
          <w:szCs w:val="28"/>
        </w:rPr>
        <w:t>ущественно меняться в течение дня, поэтому рекомендуем все анализы сдавать в утренние часы. Именно для утренних показателей рассчитаны все лабораторные нормы. Результаты исследований на наличие инфекций зависят от периода инфицирования и состояния иммунной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системы, поэтому отрицательный результат полностью не исключает инфекции. В сомнительных случаях целесообразно провести повторный анализ спустя три - пять дней.</w:t>
      </w:r>
    </w:p>
    <w:p w14:paraId="2F1E899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сдачей общего анализа крови последний прием пищи должен быть не ранее, чем за три часа д</w:t>
      </w:r>
      <w:r>
        <w:rPr>
          <w:rFonts w:ascii="Times New Roman CYR" w:hAnsi="Times New Roman CYR" w:cs="Times New Roman CYR"/>
          <w:sz w:val="28"/>
          <w:szCs w:val="28"/>
        </w:rPr>
        <w:t>о забора крови, так как после еды в крови повышается количество лейкоцитов. Лейкоциты являются показателем воспалительного процесса. На показатели красной крови (гемоглобин и эритроциты) прием пищи не влияет [Маркина, 2006].</w:t>
      </w:r>
    </w:p>
    <w:p w14:paraId="41906BD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Алгоритмы для прогноза при внеб</w:t>
      </w:r>
      <w:r>
        <w:rPr>
          <w:rFonts w:ascii="Times New Roman CYR" w:hAnsi="Times New Roman CYR" w:cs="Times New Roman CYR"/>
          <w:sz w:val="28"/>
          <w:szCs w:val="28"/>
        </w:rPr>
        <w:t>ольничной пневмонии широко применяются в современной медицине. На основе оценки некоторых клинических и физиологических показателей можно предсказать риск летального исхода при тяжелой пневмонии. В исследовании B. Farr et al. в 1991 году было показано,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с внебольничной пневмонией, имеющих два из трех признаков - мочевина крови более 20мг/дл, частота дыхания более 30 ударов в минуту и диастолическое АД менее 60 мм рт. ст. - риск смертельного исхода повышается в 21 раз по сравнению с больными без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признаков. S. Ewig et al. В 2000 году также предложили довольно простой прогностический алгоритм для выявления больных, имеющих повышенный риск летальности: наличие двух из трех показателей (пульс более 90/мин., систолическое артериальное давление м</w:t>
      </w:r>
      <w:r>
        <w:rPr>
          <w:rFonts w:ascii="Times New Roman CYR" w:hAnsi="Times New Roman CYR" w:cs="Times New Roman CYR"/>
          <w:sz w:val="28"/>
          <w:szCs w:val="28"/>
        </w:rPr>
        <w:t xml:space="preserve">енее 80 мм рт. ст. и ЛДГ более 260 Ед/л) повышают риск смерти в 6 раз по сравнению с больными без данных признаков [Колосов, Кочегарова, Нарышкина, 2012]. </w:t>
      </w:r>
    </w:p>
    <w:p w14:paraId="5C872EF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диагностическим исследованием является рентгенография грудной клетки. Чувствительнос</w:t>
      </w:r>
      <w:r>
        <w:rPr>
          <w:rFonts w:ascii="Times New Roman CYR" w:hAnsi="Times New Roman CYR" w:cs="Times New Roman CYR"/>
          <w:sz w:val="28"/>
          <w:szCs w:val="28"/>
        </w:rPr>
        <w:t>ть рентгенографии органов грудной клетки в диагностике очагов инфильтративных изменений в легких - 56-87%. Диагностика ВП практически всегда предполагает обнаружение очагов инфильтративных изменений в легких. Клинический анализ крови - лейкоцитоз более 10-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указывает на высокую вероятность бактериальной инфекции; лейкопения ниже 3</w:t>
      </w:r>
      <w:r>
        <w:rPr>
          <w:rFonts w:ascii="Times New Roman" w:hAnsi="Times New Roman" w:cs="Times New Roman"/>
          <w:sz w:val="28"/>
          <w:szCs w:val="28"/>
        </w:rPr>
        <w:t>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или лейкоцитоз выше 25</w:t>
      </w:r>
      <w:r>
        <w:rPr>
          <w:rFonts w:ascii="Times New Roman" w:hAnsi="Times New Roman" w:cs="Times New Roman"/>
          <w:sz w:val="28"/>
          <w:szCs w:val="28"/>
        </w:rPr>
        <w:t>×10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являются неблагоприятными прогностическими признаками. Биохимические анализы крови (функциональные тесты печени, почек, гликемия и др.) н</w:t>
      </w:r>
      <w:r>
        <w:rPr>
          <w:rFonts w:ascii="Times New Roman CYR" w:hAnsi="Times New Roman CYR" w:cs="Times New Roman CYR"/>
          <w:sz w:val="28"/>
          <w:szCs w:val="28"/>
        </w:rPr>
        <w:t xml:space="preserve">е дают какой-либо специфической информации, но обнаруживаемые отклонения могут указывать на поражение ряда органов/систем, что имеет прогностическое значение. Микробиологическая диагностика. Несмотря на важность получения лабораторного материала (мокрота, </w:t>
      </w:r>
      <w:r>
        <w:rPr>
          <w:rFonts w:ascii="Times New Roman CYR" w:hAnsi="Times New Roman CYR" w:cs="Times New Roman CYR"/>
          <w:sz w:val="28"/>
          <w:szCs w:val="28"/>
        </w:rPr>
        <w:t>кровь) до назначения антибиотиков, микробиологическое исследование не должно служить причиной задержки антибактериальной терапии [Ржанникова, 2012].</w:t>
      </w:r>
    </w:p>
    <w:p w14:paraId="4920A0B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на сегодняшний день анализ мокроты используют очень редко, так как результаты посе</w:t>
      </w:r>
      <w:r>
        <w:rPr>
          <w:rFonts w:ascii="Times New Roman CYR" w:hAnsi="Times New Roman CYR" w:cs="Times New Roman CYR"/>
          <w:sz w:val="28"/>
          <w:szCs w:val="28"/>
        </w:rPr>
        <w:t>ва мокроты не являются точными из-за загрязненности ее содержимым носоглотки и полости рта. Поэтому на практике в большинстве случаев возбудитель пневмонии остается не установленным [Маркина, 2006].</w:t>
      </w:r>
    </w:p>
    <w:p w14:paraId="03C2DCD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F9CD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Методы исследования</w:t>
      </w:r>
    </w:p>
    <w:p w14:paraId="3751CC4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16EBF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являлись клинический и биохимический анализы крови. Производилось взятие крови у больных пневмонией для определения показателей необходимых для установления диагноза. Клинический анализ крови проводился на гематологическом анализаторе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Sysmex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kx</w:t>
      </w:r>
      <w:r>
        <w:rPr>
          <w:rFonts w:ascii="Times New Roman CYR" w:hAnsi="Times New Roman CYR" w:cs="Times New Roman CYR"/>
          <w:sz w:val="28"/>
          <w:szCs w:val="28"/>
        </w:rPr>
        <w:t>-21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Он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полностью автоматизированную систему, не требует дополнительной пробоподготовки и работает в режиме цельной крови. Гематологический анализатор использует при подсчете клеток крови те же технологии, что и в системах hi-end. Это идеальный и</w:t>
      </w:r>
      <w:r>
        <w:rPr>
          <w:rFonts w:ascii="Times New Roman CYR" w:hAnsi="Times New Roman CYR" w:cs="Times New Roman CYR"/>
          <w:sz w:val="28"/>
          <w:szCs w:val="28"/>
        </w:rPr>
        <w:t xml:space="preserve">нструмент для получения точных результатов анализа, дифференцирующий лейкоциты на три популяции клеток. После нажатия клавиши запуска анализатор автоматически отбирает, разбавляет и анализирует пробу цельной крови, выполняя измерения по 19 параметрам. </w:t>
      </w:r>
    </w:p>
    <w:p w14:paraId="0267BF6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обследования больных с бронхолегочными заболеваниями (отделение пульмонологии) требуется оценка показателей минимум 12-ти тестов - протеинограммы, активности ЛДГ, АСТ, АЛТ.</w:t>
      </w:r>
    </w:p>
    <w:p w14:paraId="61265CE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количества эритроцитов, тромбоцитов, лейкоцитов используется метод п</w:t>
      </w:r>
      <w:r>
        <w:rPr>
          <w:rFonts w:ascii="Times New Roman CYR" w:hAnsi="Times New Roman CYR" w:cs="Times New Roman CYR"/>
          <w:sz w:val="28"/>
          <w:szCs w:val="28"/>
        </w:rPr>
        <w:t xml:space="preserve">рямого абсолютного счета, который не требует калибровки. Этот прибор выполняет подсчет количества клеток крови с использованием DC метода определения. </w:t>
      </w:r>
    </w:p>
    <w:p w14:paraId="17C71A9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DC детекции. Проба крови аспирируется, отмеряется в предопределенном объеме, разводится в определе</w:t>
      </w:r>
      <w:r>
        <w:rPr>
          <w:rFonts w:ascii="Times New Roman CYR" w:hAnsi="Times New Roman CYR" w:cs="Times New Roman CYR"/>
          <w:sz w:val="28"/>
          <w:szCs w:val="28"/>
        </w:rPr>
        <w:t>нном соотношении, а затем подается в каждый трансдюсер. Камера трансдюсера имеет мелкое отверстие, называемое аппертурой. По обеим сторонам аппретуры расположены электроды, между которыми проходит поток. Клетки крови, суспендированные в разведенном образце</w:t>
      </w:r>
      <w:r>
        <w:rPr>
          <w:rFonts w:ascii="Times New Roman CYR" w:hAnsi="Times New Roman CYR" w:cs="Times New Roman CYR"/>
          <w:sz w:val="28"/>
          <w:szCs w:val="28"/>
        </w:rPr>
        <w:t xml:space="preserve">, протекая через аппертуру, изменяют созданное между электродами сопротивление. Текущее значение сопротивления изменяется прямопропорционально размеру клетки крови, который определяется как электрический импульс. </w:t>
      </w:r>
    </w:p>
    <w:p w14:paraId="4C54937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клеток крови рассчитывается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числу импульсов, а гистограмма клеток крови по размеру выстраивается по величинам импульсов. Таким образом, анализируя гистограмму возможно получить различные аналитические данные. </w:t>
      </w:r>
    </w:p>
    <w:p w14:paraId="63AADA7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автоматических определений гемоглобина, в качестве основных, достаточн</w:t>
      </w:r>
      <w:r>
        <w:rPr>
          <w:rFonts w:ascii="Times New Roman CYR" w:hAnsi="Times New Roman CYR" w:cs="Times New Roman CYR"/>
          <w:sz w:val="28"/>
          <w:szCs w:val="28"/>
        </w:rPr>
        <w:t>о давно применяются циангемоглобиновый метод или оксигемоглобиновый метод. Циангемоглобиновый метод был рекомендован как международный стандартный метод в 1996 году Международным комитетом по стандартизации в гематологии. Этот метод, однако, является доста</w:t>
      </w:r>
      <w:r>
        <w:rPr>
          <w:rFonts w:ascii="Times New Roman CYR" w:hAnsi="Times New Roman CYR" w:cs="Times New Roman CYR"/>
          <w:sz w:val="28"/>
          <w:szCs w:val="28"/>
        </w:rPr>
        <w:t xml:space="preserve">точно медленным по скорости превращения гемоглобина, что не удовлетворяет требованиям автоматизированного процесса анализа множества проб. </w:t>
      </w:r>
    </w:p>
    <w:p w14:paraId="2C8B8F4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нецианидного определения гемоглобина быстро превращает гемоглобин крови (как оксигемоглобиновый метод) и не со</w:t>
      </w:r>
      <w:r>
        <w:rPr>
          <w:rFonts w:ascii="Times New Roman CYR" w:hAnsi="Times New Roman CYR" w:cs="Times New Roman CYR"/>
          <w:sz w:val="28"/>
          <w:szCs w:val="28"/>
        </w:rPr>
        <w:t xml:space="preserve">держит ядовитых субстанция, что делает его пригодным для использования в качестве автоматизированного метода. Будучи способным измерять метгемоглобин, этот метод может точно анализировать контрольную кровь и т.п., которые содержат метгемоглобин. </w:t>
      </w:r>
    </w:p>
    <w:p w14:paraId="01034E7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оказателя гематокрита определяется накопительным импульсным методом (по накоплению высоты эритроцитарного столба). Для расчета результатов используется калибровочный график. </w:t>
      </w:r>
    </w:p>
    <w:p w14:paraId="76E4DD6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качества играет важнейшую роль в получении высоко достоверных результато</w:t>
      </w:r>
      <w:r>
        <w:rPr>
          <w:rFonts w:ascii="Times New Roman CYR" w:hAnsi="Times New Roman CYR" w:cs="Times New Roman CYR"/>
          <w:sz w:val="28"/>
          <w:szCs w:val="28"/>
        </w:rPr>
        <w:t>в в течение длительного времени и предотвращении неполадок или выявления их на самой ранней стадии временного мониторинга работоспособности прибора. В анализатор встроена специальная программа для контроля качества двух видов.</w:t>
      </w:r>
    </w:p>
    <w:p w14:paraId="450E938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 контроле (контроль средне</w:t>
      </w:r>
      <w:r>
        <w:rPr>
          <w:rFonts w:ascii="Times New Roman CYR" w:hAnsi="Times New Roman CYR" w:cs="Times New Roman CYR"/>
          <w:sz w:val="28"/>
          <w:szCs w:val="28"/>
        </w:rPr>
        <w:t>го значения) контрольная кровь используется для мониторирования системной стабильности прибора, которая со временем изменяется. Контрольная кровь исследуется в двух последовательных анализах, а их среднее используется в качестве данных контроля качества. Э</w:t>
      </w:r>
      <w:r>
        <w:rPr>
          <w:rFonts w:ascii="Times New Roman CYR" w:hAnsi="Times New Roman CYR" w:cs="Times New Roman CYR"/>
          <w:sz w:val="28"/>
          <w:szCs w:val="28"/>
        </w:rPr>
        <w:t xml:space="preserve">то снижает влияние на воспроизводимость при анализе. </w:t>
      </w:r>
    </w:p>
    <w:p w14:paraId="5B3EA8F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Х контроль использует среднее от двух последовательных анализов контрольной крови, L-J контроль (контроль по Левей-Дженнингсу) использует в качестве данных контроля качества результаты од</w:t>
      </w:r>
      <w:r>
        <w:rPr>
          <w:rFonts w:ascii="Times New Roman CYR" w:hAnsi="Times New Roman CYR" w:cs="Times New Roman CYR"/>
          <w:sz w:val="28"/>
          <w:szCs w:val="28"/>
        </w:rPr>
        <w:t>ного анализа. При L-J контроле контрольные пределы более широкие, чем при применении Х контроля, поскольку контрольные данные более подвержены изменениям воспроизводимости при анализе. Стабильность прибора в течение рабочего дня может быть проверена при дв</w:t>
      </w:r>
      <w:r>
        <w:rPr>
          <w:rFonts w:ascii="Times New Roman CYR" w:hAnsi="Times New Roman CYR" w:cs="Times New Roman CYR"/>
          <w:sz w:val="28"/>
          <w:szCs w:val="28"/>
        </w:rPr>
        <w:t xml:space="preserve">укратном использовании L-J контроля. </w:t>
      </w:r>
    </w:p>
    <w:p w14:paraId="0DE5D0E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 проводился на автоматическом селективном биохимическом анализаторе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Konelab</w:t>
      </w:r>
      <w:r>
        <w:rPr>
          <w:rFonts w:ascii="Times New Roman CYR" w:hAnsi="Times New Roman CYR" w:cs="Times New Roman CYR"/>
          <w:sz w:val="28"/>
          <w:szCs w:val="28"/>
        </w:rPr>
        <w:t xml:space="preserve">-20. Он рассчитан на выполнение фотометрических, турбидиметрических, потенциометрических тестов. Открытая реагентная </w:t>
      </w:r>
      <w:r>
        <w:rPr>
          <w:rFonts w:ascii="Times New Roman CYR" w:hAnsi="Times New Roman CYR" w:cs="Times New Roman CYR"/>
          <w:sz w:val="28"/>
          <w:szCs w:val="28"/>
        </w:rPr>
        <w:t>система позволяет гибко программировать и хранить в памяти анализатора до пятисот различных методик. Позволяют выполнять обычные и специальные биохимических исследования, включая определение специфических белков, электролитов (ионометрическим методом): ион</w:t>
      </w:r>
      <w:r>
        <w:rPr>
          <w:rFonts w:ascii="Times New Roman CYR" w:hAnsi="Times New Roman CYR" w:cs="Times New Roman CYR"/>
          <w:sz w:val="28"/>
          <w:szCs w:val="28"/>
        </w:rPr>
        <w:t xml:space="preserve">ов натрия, калия, хлора, лития, ионизированного кальция и рН; осуществления лекарственного мониторинга. </w:t>
      </w:r>
    </w:p>
    <w:p w14:paraId="448CAD8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фотометрического измерения представлен одноканальным фотометром с интерференционными светофильтрами, в котором используется принцип референсного р</w:t>
      </w:r>
      <w:r>
        <w:rPr>
          <w:rFonts w:ascii="Times New Roman CYR" w:hAnsi="Times New Roman CYR" w:cs="Times New Roman CYR"/>
          <w:sz w:val="28"/>
          <w:szCs w:val="28"/>
        </w:rPr>
        <w:t xml:space="preserve">асщепления луча. Диапазон спектра измерения - 340-800 нм. Источником света служит галогеновая лампа. Световой путь 7 мм автоматически преобразуется в 10-миллиметровый. </w:t>
      </w:r>
    </w:p>
    <w:p w14:paraId="63E8D11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результатов применяются линейная, нелинейная калибровка и калибровка со смещ</w:t>
      </w:r>
      <w:r>
        <w:rPr>
          <w:rFonts w:ascii="Times New Roman CYR" w:hAnsi="Times New Roman CYR" w:cs="Times New Roman CYR"/>
          <w:sz w:val="28"/>
          <w:szCs w:val="28"/>
        </w:rPr>
        <w:t>ением. При этом допускается калибровка отдельными образцами стандарта (калибратора) либо сериями калибраторов, автоматически разведенных из исходного их образца [Камышников, 2001, 2009].</w:t>
      </w:r>
    </w:p>
    <w:p w14:paraId="75A9D45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43F2E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2.2.1 Клинический анализ крови</w:t>
      </w:r>
    </w:p>
    <w:p w14:paraId="3CCA9E4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анализ крови - анализ</w:t>
      </w:r>
      <w:r>
        <w:rPr>
          <w:rFonts w:ascii="Times New Roman CYR" w:hAnsi="Times New Roman CYR" w:cs="Times New Roman CYR"/>
          <w:sz w:val="28"/>
          <w:szCs w:val="28"/>
        </w:rPr>
        <w:t>, позволяющий оценить содержание гемоглобина в системе красной крови, количество эритроцитов, количество лейкоцитов и тромбоцитов. Также в него входят лейкоцитарная формула и скорость оседания эритроцитов (СОЭ). С его помощью можно выявить анемии, воспалит</w:t>
      </w:r>
      <w:r>
        <w:rPr>
          <w:rFonts w:ascii="Times New Roman CYR" w:hAnsi="Times New Roman CYR" w:cs="Times New Roman CYR"/>
          <w:sz w:val="28"/>
          <w:szCs w:val="28"/>
        </w:rPr>
        <w:t>ельные процессы, состояние сосудистой стенки и многие другие заболевания.</w:t>
      </w:r>
    </w:p>
    <w:p w14:paraId="4427B8A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помогает определить тяжесть и фазу процесса пневмонии. Выделяют следующие изменения показателей в общем анализе крови при пневмонии:</w:t>
      </w:r>
    </w:p>
    <w:p w14:paraId="42E3BFD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легком течении пневмонии в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анализе крови умеренный лейкоцитоз и сдвиг лейкоцитарной формулы влево, повышена СОЭ;</w:t>
      </w:r>
    </w:p>
    <w:p w14:paraId="3643D83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средней тяжести - выраженный лейкоцитоз со сдвигом влево до юных форм, повышена СОЭ;</w:t>
      </w:r>
    </w:p>
    <w:p w14:paraId="63CAEE3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тяжелом течении в анализе высокий лейкоцитоз, токсическая зернистость нейтро</w:t>
      </w:r>
      <w:r>
        <w:rPr>
          <w:rFonts w:ascii="Times New Roman CYR" w:hAnsi="Times New Roman CYR" w:cs="Times New Roman CYR"/>
          <w:sz w:val="28"/>
          <w:szCs w:val="28"/>
        </w:rPr>
        <w:t>филов, резкий сдвиг лейкоцитарной формулы влево вплоть до миелоцитов, снижение числа эозинофилов, лимфоцитов, очень высокая СОЭ. В крови также возможна анемия при длительной интоксикации; увеличение количества эозинофилов более 5 % является ранним и характ</w:t>
      </w:r>
      <w:r>
        <w:rPr>
          <w:rFonts w:ascii="Times New Roman CYR" w:hAnsi="Times New Roman CYR" w:cs="Times New Roman CYR"/>
          <w:sz w:val="28"/>
          <w:szCs w:val="28"/>
        </w:rPr>
        <w:t>ерным признаком аллергизации и аллергии.</w:t>
      </w:r>
    </w:p>
    <w:p w14:paraId="7B221A0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пневмонии в анализе крови перед кризом нарастает количество эозинофилов и моноцитов;</w:t>
      </w:r>
    </w:p>
    <w:p w14:paraId="664CB0F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лейкоцитоза при анализе крови наблюдается у ослабленных и пожилых больных и является прогност</w:t>
      </w:r>
      <w:r>
        <w:rPr>
          <w:rFonts w:ascii="Times New Roman CYR" w:hAnsi="Times New Roman CYR" w:cs="Times New Roman CYR"/>
          <w:sz w:val="28"/>
          <w:szCs w:val="28"/>
        </w:rPr>
        <w:t>ически неблагоприятным признаком.</w:t>
      </w:r>
    </w:p>
    <w:p w14:paraId="272EDA4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анализа мочи, возможно, выявление протеинурии (белка в моче) и микрогематурии (эритроциты в моче). </w:t>
      </w:r>
    </w:p>
    <w:p w14:paraId="4B781BF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 отражает общее состояние всей системы кроветворения. Количественный и качественный анали</w:t>
      </w:r>
      <w:r>
        <w:rPr>
          <w:rFonts w:ascii="Times New Roman CYR" w:hAnsi="Times New Roman CYR" w:cs="Times New Roman CYR"/>
          <w:sz w:val="28"/>
          <w:szCs w:val="28"/>
        </w:rPr>
        <w:t>з картины крови позволяет в общих чертах оценить основные функции крови, наличие и активность патологического процесса в организме [Метельский, Бова, 2005].</w:t>
      </w:r>
    </w:p>
    <w:p w14:paraId="59D50A6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оседания эритроцитов определяют с помощью метода Панченкова. Принцип метода заключается в </w:t>
      </w:r>
      <w:r>
        <w:rPr>
          <w:rFonts w:ascii="Times New Roman CYR" w:hAnsi="Times New Roman CYR" w:cs="Times New Roman CYR"/>
          <w:sz w:val="28"/>
          <w:szCs w:val="28"/>
        </w:rPr>
        <w:t>том, что в пробирке с кровью стабилизированной цитратом натрия, эритроциты оседают с различной скоростью в зависимости от физико-химических свойств крови. Выражается данная величина в мм/ч. Нормальные значения представлены в таблице 6 [Царев, 2005].</w:t>
      </w:r>
    </w:p>
    <w:p w14:paraId="5CFDC69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</w:t>
      </w:r>
      <w:r>
        <w:rPr>
          <w:rFonts w:ascii="Times New Roman CYR" w:hAnsi="Times New Roman CYR" w:cs="Times New Roman CYR"/>
          <w:sz w:val="28"/>
          <w:szCs w:val="28"/>
        </w:rPr>
        <w:t>трацию гемоглобина определяют модифицированным гемоглобинцианидным методом. Принцип метода: гемоглобин крови при взаимодействии с железосинеродистым калием (красная кровяная соль) окисляется в метгемоглобин (гемиглобин), образующий с ацетонциангидрином гем</w:t>
      </w:r>
      <w:r>
        <w:rPr>
          <w:rFonts w:ascii="Times New Roman CYR" w:hAnsi="Times New Roman CYR" w:cs="Times New Roman CYR"/>
          <w:sz w:val="28"/>
          <w:szCs w:val="28"/>
        </w:rPr>
        <w:t>иглобинцианид (цианметгемоглобин), интенсивность окраски которого пропорциональна концентрации гемоглобина в крови и измеряется фотометрически при длине волны 540 (500-560) нм. Норма составляет: 120-174 г/л (таблица 5).</w:t>
      </w:r>
    </w:p>
    <w:p w14:paraId="0EB7BA1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BB3A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Нормы показателей общег</w:t>
      </w:r>
      <w:r>
        <w:rPr>
          <w:rFonts w:ascii="Times New Roman CYR" w:hAnsi="Times New Roman CYR" w:cs="Times New Roman CYR"/>
          <w:sz w:val="28"/>
          <w:szCs w:val="28"/>
        </w:rPr>
        <w:t xml:space="preserve">о анализа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873"/>
        <w:gridCol w:w="2347"/>
      </w:tblGrid>
      <w:tr w:rsidR="00000000" w14:paraId="533C65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56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5EA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346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Референтное значение</w:t>
            </w:r>
          </w:p>
        </w:tc>
      </w:tr>
      <w:tr w:rsidR="00000000" w14:paraId="35C29D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CD8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39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F62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120-174г/л</w:t>
            </w:r>
          </w:p>
        </w:tc>
      </w:tr>
      <w:tr w:rsidR="00000000" w14:paraId="3F8B0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99D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C7B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8B1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12/л</w:t>
            </w:r>
          </w:p>
        </w:tc>
      </w:tr>
      <w:tr w:rsidR="00000000" w14:paraId="3F7FF9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76E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9C8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712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9/л</w:t>
            </w:r>
          </w:p>
        </w:tc>
      </w:tr>
      <w:tr w:rsidR="00000000" w14:paraId="20C10A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BCC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F80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686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0-19 мм/г</w:t>
            </w:r>
          </w:p>
        </w:tc>
      </w:tr>
      <w:tr w:rsidR="00000000" w14:paraId="050C33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88B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8D9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29F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36-52%</w:t>
            </w:r>
          </w:p>
        </w:tc>
      </w:tr>
      <w:tr w:rsidR="00000000" w14:paraId="2285AA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CA9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F96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58C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2-5%</w:t>
            </w:r>
          </w:p>
        </w:tc>
      </w:tr>
      <w:tr w:rsidR="00000000" w14:paraId="32127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98B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505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нейтрофилы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171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2-8%</w:t>
            </w:r>
          </w:p>
        </w:tc>
      </w:tr>
      <w:tr w:rsidR="00000000" w14:paraId="5C7775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BF5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2D5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нейтрофилы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606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37-75%</w:t>
            </w:r>
          </w:p>
        </w:tc>
      </w:tr>
      <w:tr w:rsidR="00000000" w14:paraId="35A91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B7E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DB2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56E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9/л</w:t>
            </w:r>
          </w:p>
        </w:tc>
      </w:tr>
      <w:tr w:rsidR="00000000" w14:paraId="333DC3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B96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F5B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274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0,15-0,7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9/л</w:t>
            </w:r>
          </w:p>
        </w:tc>
      </w:tr>
      <w:tr w:rsidR="00000000" w14:paraId="467663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717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1E4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Гранулоциты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209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2,5-7,5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9/л</w:t>
            </w:r>
          </w:p>
        </w:tc>
      </w:tr>
      <w:tr w:rsidR="00000000" w14:paraId="10834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CE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584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E0B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^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9/л</w:t>
            </w:r>
          </w:p>
        </w:tc>
      </w:tr>
    </w:tbl>
    <w:p w14:paraId="165698D4" w14:textId="77777777" w:rsidR="00000000" w:rsidRDefault="009C4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1C985" w14:textId="77777777" w:rsidR="00000000" w:rsidRDefault="009C4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Подсчет эритроцитов проводится в счетной камере. Принцип метода заключается в подсчете эритроцитов под микроскопом в определенном </w:t>
      </w:r>
      <w:r>
        <w:rPr>
          <w:rFonts w:ascii="Times New Roman CYR" w:hAnsi="Times New Roman CYR" w:cs="Times New Roman CYR"/>
          <w:sz w:val="28"/>
          <w:szCs w:val="28"/>
        </w:rPr>
        <w:t>количестве квадратов счетной сетки с последующим пересчетом на 1 мкл крови, исходя из объёма квадратов и разведения крови. Определение количества лейкоцитов проводят после лизирования эритроцитов в 100 больших квадратах счетной сетки и пересчитывают на 1 л</w:t>
      </w:r>
      <w:r>
        <w:rPr>
          <w:rFonts w:ascii="Times New Roman CYR" w:hAnsi="Times New Roman CYR" w:cs="Times New Roman CYR"/>
          <w:sz w:val="28"/>
          <w:szCs w:val="28"/>
        </w:rPr>
        <w:t xml:space="preserve"> крови, исходя из объема квадратов и разведения крови. Подсчет лейкоцитов должен быть произведен в течение 2-4 ч. после взятия крови. </w:t>
      </w:r>
    </w:p>
    <w:p w14:paraId="780CB83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в зависимости от плотности распределяются в мазках неравномерно: нейтрофилы, базофилы, эозинофилы - по перифери</w:t>
      </w:r>
      <w:r>
        <w:rPr>
          <w:rFonts w:ascii="Times New Roman CYR" w:hAnsi="Times New Roman CYR" w:cs="Times New Roman CYR"/>
          <w:sz w:val="28"/>
          <w:szCs w:val="28"/>
        </w:rPr>
        <w:t>и, ближе к краям; моноциты, лимфоциты - ближе к середине. При подсчёте лейкоцитов используют методы Шиллинга или Филиппченко. По Шиллингу определяют количество лейкоцитов в четырёх участках мазка (четырёхпольный метод). Всего в мазке подсчитывают 100-200 к</w:t>
      </w:r>
      <w:r>
        <w:rPr>
          <w:rFonts w:ascii="Times New Roman CYR" w:hAnsi="Times New Roman CYR" w:cs="Times New Roman CYR"/>
          <w:sz w:val="28"/>
          <w:szCs w:val="28"/>
        </w:rPr>
        <w:t>леток. Метод Филиппченко состоит в том, что мазок мысленно делят на три части: начальную, среднюю и конечную (трёхпольный метод). Подсчёт ведут по прямой линии поперёк мазка от одного его края к другому. В каждой части подсчитывают одинаковое количество кл</w:t>
      </w:r>
      <w:r>
        <w:rPr>
          <w:rFonts w:ascii="Times New Roman CYR" w:hAnsi="Times New Roman CYR" w:cs="Times New Roman CYR"/>
          <w:sz w:val="28"/>
          <w:szCs w:val="28"/>
        </w:rPr>
        <w:t>еток. Всего учитывают 100-200 лейкоцитов. Обнаруженные клетки записывают в специальную таблицу дифференциального подсчёта (сетка Егорова) [Луговская, 2002].</w:t>
      </w:r>
    </w:p>
    <w:p w14:paraId="1B054D4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2C1D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Биохимический анализ крови</w:t>
      </w:r>
    </w:p>
    <w:p w14:paraId="0E83F4A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Белком «острой фазы» является СРБ, он способен очень быстро реаги</w:t>
      </w:r>
      <w:r>
        <w:rPr>
          <w:rFonts w:ascii="Times New Roman CYR" w:hAnsi="Times New Roman CYR" w:cs="Times New Roman CYR"/>
          <w:sz w:val="28"/>
          <w:szCs w:val="28"/>
        </w:rPr>
        <w:t>ровать на появившийся воспалительный процесс, в норме не превышает 5 мг/л. В настоящее время для определения тяжести состояния пациентов большое внимание уделяется исследованию сывороточного уровня С-реактивного белка. По мнению зарубежных авторов, монитор</w:t>
      </w:r>
      <w:r>
        <w:rPr>
          <w:rFonts w:ascii="Times New Roman CYR" w:hAnsi="Times New Roman CYR" w:cs="Times New Roman CYR"/>
          <w:sz w:val="28"/>
          <w:szCs w:val="28"/>
        </w:rPr>
        <w:t>инг уровня данного показателя позволяет оценить течение инфекционного процесса и эффективность проводимой антибактериальной терапии. В последние годы появляются убедительные доказательства того, что С-реактивный белок, как один из основных биомаркеров сист</w:t>
      </w:r>
      <w:r>
        <w:rPr>
          <w:rFonts w:ascii="Times New Roman CYR" w:hAnsi="Times New Roman CYR" w:cs="Times New Roman CYR"/>
          <w:sz w:val="28"/>
          <w:szCs w:val="28"/>
        </w:rPr>
        <w:t>емной воспалительной реакции, в физиологических концентрациях способен оказывать непосредственное проатерогенное действие [Колосов, Кочегарова, Нарышкина, 2012].</w:t>
      </w:r>
    </w:p>
    <w:p w14:paraId="774E964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Плазма крови содержит смесь нескольких сотен различных белков (общий белок), суммарная концент</w:t>
      </w:r>
      <w:r>
        <w:rPr>
          <w:rFonts w:ascii="Times New Roman CYR" w:hAnsi="Times New Roman CYR" w:cs="Times New Roman CYR"/>
          <w:sz w:val="28"/>
          <w:szCs w:val="28"/>
        </w:rPr>
        <w:t>рация которых в норме составляет 64-83 г/л. Для того, чтобы отличить абсолютное изменение содержания белка от относительного, необходимо установить объем плазмы или определить гематокрит. Степень выраженности гипо- и гиперпротеинемии служит не только диагн</w:t>
      </w:r>
      <w:r>
        <w:rPr>
          <w:rFonts w:ascii="Times New Roman CYR" w:hAnsi="Times New Roman CYR" w:cs="Times New Roman CYR"/>
          <w:sz w:val="28"/>
          <w:szCs w:val="28"/>
        </w:rPr>
        <w:t xml:space="preserve">остическим показателем, но прежде всего показателем тяжести заболевания, позволяющим следить за динамикой процесса (Таблица 6). </w:t>
      </w:r>
    </w:p>
    <w:p w14:paraId="1CE8A85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EFD6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6 - Нормы показателей биохимического анализа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666"/>
        <w:gridCol w:w="2288"/>
      </w:tblGrid>
      <w:tr w:rsidR="00000000" w14:paraId="07C74D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270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92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57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Референтное значение</w:t>
            </w:r>
          </w:p>
        </w:tc>
      </w:tr>
      <w:tr w:rsidR="00000000" w14:paraId="024E76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5F1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CB7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C9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0-5 мг/л</w:t>
            </w:r>
          </w:p>
        </w:tc>
      </w:tr>
      <w:tr w:rsidR="00000000" w14:paraId="5790D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AD7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841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83F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4-83 г/л</w:t>
            </w:r>
          </w:p>
        </w:tc>
      </w:tr>
      <w:tr w:rsidR="00000000" w14:paraId="7F819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D0C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8F3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ЛДГ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869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200-450 Ед/л</w:t>
            </w:r>
          </w:p>
        </w:tc>
      </w:tr>
      <w:tr w:rsidR="00000000" w14:paraId="1EDB5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692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10B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4F9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5-40 Ед/л</w:t>
            </w:r>
          </w:p>
        </w:tc>
      </w:tr>
      <w:tr w:rsidR="00000000" w14:paraId="05C3DF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063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7AD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594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5-40 Ед/л</w:t>
            </w:r>
          </w:p>
        </w:tc>
      </w:tr>
      <w:tr w:rsidR="00000000" w14:paraId="4AE6EE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D34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C6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Креатинкиназа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1F1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25-200 Ед/л</w:t>
            </w:r>
          </w:p>
        </w:tc>
      </w:tr>
    </w:tbl>
    <w:p w14:paraId="1865D79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0CC29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активности изоферментов ЛДГ в сыворотке крови используют редоксиндикаторные методы - точны и просты технически, в них используется способность не</w:t>
      </w:r>
      <w:r>
        <w:rPr>
          <w:rFonts w:ascii="Times New Roman CYR" w:hAnsi="Times New Roman CYR" w:cs="Times New Roman CYR"/>
          <w:sz w:val="28"/>
          <w:szCs w:val="28"/>
        </w:rPr>
        <w:t>которых веществ (индикаторов) менять цвет в реакциях окисления-востановления. Для определения изоферментов лактатдегидрогеназы наиболее распространено электрофоретическое разделение на ацетате целлюлозы и агарозе.</w:t>
      </w:r>
    </w:p>
    <w:p w14:paraId="029171E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- фермент катализирующий обратимый пер</w:t>
      </w:r>
      <w:r>
        <w:rPr>
          <w:rFonts w:ascii="Times New Roman CYR" w:hAnsi="Times New Roman CYR" w:cs="Times New Roman CYR"/>
          <w:sz w:val="28"/>
          <w:szCs w:val="28"/>
        </w:rPr>
        <w:t xml:space="preserve">енос аминогрупп с аланина на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-кетоглютаровую кислоту с образованием пирувата. Повышение активности аланинаминотрансферазы в сыворотке крови отмечается при гепатитах различной этиологии, введении гепатотоксических препаратов и является специфичным признако</w:t>
      </w:r>
      <w:r>
        <w:rPr>
          <w:rFonts w:ascii="Times New Roman CYR" w:hAnsi="Times New Roman CYR" w:cs="Times New Roman CYR"/>
          <w:sz w:val="28"/>
          <w:szCs w:val="28"/>
        </w:rPr>
        <w:t>м заболеваний печени.</w:t>
      </w:r>
    </w:p>
    <w:p w14:paraId="20CA442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- фермент, катализирующий обратимый перенос аминогруппы с аспартата на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кетоглютаровую кислоту с образованием оксалоацетата. Наибольшее содержание аспартатаминотрансферазы отмечается в сердце, печени, скелетной мускулатуре, почка</w:t>
      </w:r>
      <w:r>
        <w:rPr>
          <w:rFonts w:ascii="Times New Roman CYR" w:hAnsi="Times New Roman CYR" w:cs="Times New Roman CYR"/>
          <w:sz w:val="28"/>
          <w:szCs w:val="28"/>
        </w:rPr>
        <w:t>х [Сидельникова, Лившиц, 2006].</w:t>
      </w:r>
    </w:p>
    <w:p w14:paraId="0AA4E18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Статистическая обработка данных</w:t>
      </w:r>
    </w:p>
    <w:p w14:paraId="726D280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статистической обработки результатов определялись средняя арифметическая величина (</w:t>
      </w:r>
      <w:r>
        <w:rPr>
          <w:rFonts w:ascii="Times New Roman CYR" w:hAnsi="Times New Roman CYR" w:cs="Times New Roman CYR"/>
          <w:noProof/>
          <w:sz w:val="28"/>
          <w:szCs w:val="28"/>
        </w:rPr>
        <w:t>X</w:t>
      </w:r>
      <w:r>
        <w:rPr>
          <w:rFonts w:ascii="Times New Roman" w:hAnsi="Times New Roman" w:cs="Times New Roman"/>
          <w:noProof/>
          <w:sz w:val="28"/>
          <w:szCs w:val="28"/>
        </w:rPr>
        <w:t>̅</w:t>
      </w:r>
      <w:r>
        <w:rPr>
          <w:rFonts w:ascii="Times New Roman CYR" w:hAnsi="Times New Roman CYR" w:cs="Times New Roman CYR"/>
          <w:sz w:val="28"/>
          <w:szCs w:val="28"/>
        </w:rPr>
        <w:t>) к каждой группе, ее стандартная ошибка (±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 с помощью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2007. Дос</w:t>
      </w:r>
      <w:r>
        <w:rPr>
          <w:rFonts w:ascii="Times New Roman CYR" w:hAnsi="Times New Roman CYR" w:cs="Times New Roman CYR"/>
          <w:sz w:val="28"/>
          <w:szCs w:val="28"/>
        </w:rPr>
        <w:t>товерность различий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по критерию Стьюдента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 для несвязных выборок подсчитывалась. В полученных данных различия средних величин считались достоверными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2).</w:t>
      </w:r>
    </w:p>
    <w:p w14:paraId="60A6480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6DF9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Результаты и обсуждения</w:t>
      </w:r>
    </w:p>
    <w:p w14:paraId="7C5C2E3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5108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Сравнительный анализ групп вторичной ВП и вторич</w:t>
      </w:r>
      <w:r>
        <w:rPr>
          <w:rFonts w:ascii="Times New Roman CYR" w:hAnsi="Times New Roman CYR" w:cs="Times New Roman CYR"/>
          <w:sz w:val="28"/>
          <w:szCs w:val="28"/>
        </w:rPr>
        <w:t>ной БП</w:t>
      </w:r>
    </w:p>
    <w:p w14:paraId="7B38C9B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9F38E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проанализированы медицинские карты 78 больных пневмонией, которые находились на стационарном лечении ГБУЗ «СКИБ» г. Краснодара с диагнозом «внебольничная пневмония или бронхопневмония» за период с 2013 по 2014 г. Для сравнения госпитализи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рованные больные были условно поделены на две группы: </w:t>
      </w:r>
    </w:p>
    <w:p w14:paraId="13563A5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1- Внебольничная пневмония (ВП) 45 случаев,</w:t>
      </w:r>
    </w:p>
    <w:p w14:paraId="6E09590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2 - Внебольничная бронхопневмония (БП) 33случая.</w:t>
      </w:r>
    </w:p>
    <w:p w14:paraId="77A91C3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из этих групп составили случаи первичных и вторичных пневмоний. На рисунке 1 показано, </w:t>
      </w:r>
      <w:r>
        <w:rPr>
          <w:rFonts w:ascii="Times New Roman CYR" w:hAnsi="Times New Roman CYR" w:cs="Times New Roman CYR"/>
          <w:sz w:val="28"/>
          <w:szCs w:val="28"/>
        </w:rPr>
        <w:t>что в первой группе первичная ВП была у 22 больных пневмонией (28%), а вторичная у 23 (29%). Во второй группе первичные БП составили 9 случаев (12%), а вторичные 24 (31%).</w:t>
      </w:r>
    </w:p>
    <w:p w14:paraId="2DAC262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05440" w14:textId="11BA9ABE" w:rsidR="00000000" w:rsidRDefault="00D432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6ACED" wp14:editId="40DDA2C8">
            <wp:extent cx="4981575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CE9E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1 - Соотношение первичной и вторичной </w:t>
      </w:r>
      <w:r>
        <w:rPr>
          <w:rFonts w:ascii="Times New Roman CYR" w:hAnsi="Times New Roman CYR" w:cs="Times New Roman CYR"/>
          <w:sz w:val="28"/>
          <w:szCs w:val="28"/>
        </w:rPr>
        <w:t>пневмонии в группах</w:t>
      </w:r>
    </w:p>
    <w:p w14:paraId="61D6F84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Рентгенологическое исследование показало преобладание односторонней инфильтрации легочной ткани - у 20 (86,9%) больных вторичной ВП с полисегментарной и долевой распространенностью пневмонии. А двухсторонние деструктивные изменения отм</w:t>
      </w:r>
      <w:r>
        <w:rPr>
          <w:rFonts w:ascii="Times New Roman CYR" w:hAnsi="Times New Roman CYR" w:cs="Times New Roman CYR"/>
          <w:sz w:val="28"/>
          <w:szCs w:val="28"/>
        </w:rPr>
        <w:t xml:space="preserve">ечались только у трех (13,04%). Во вторичной БП преобладание односторонней инфильтрации наблюдалось у восьми (33,3%) больных, а в остальных 16 (66,7%) случаях диагноз ставился как: «Внебольничная бронхопневмония средней тяжести неутонченной этиологии». </w:t>
      </w:r>
    </w:p>
    <w:p w14:paraId="0F00554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сравнении групп вторичных ВП и БП в обеих группах наблюдались признаки анемии средней тяжести у 17,39% в группе вторичной ВП и 16,67% в группе вторичной БП. Низкий уровень тромбоцитов, лейкоцитов и высокий уровень СРБ, ЛДГ был характерен для обеих групп, б</w:t>
      </w:r>
      <w:r>
        <w:rPr>
          <w:rFonts w:ascii="Times New Roman CYR" w:hAnsi="Times New Roman CYR" w:cs="Times New Roman CYR"/>
          <w:sz w:val="28"/>
          <w:szCs w:val="28"/>
        </w:rPr>
        <w:t>ез значимых статистических различий.</w:t>
      </w:r>
    </w:p>
    <w:p w14:paraId="1AD52EB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выраженный лейкоцитоз наблюдался в группе вторичной ВП у пациентов с сопутствующей ВИЧ-инфекцией, инфекцией ЛОР органов, хронического бронхита от 15,9 до 36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noProof/>
          <w:sz w:val="28"/>
          <w:szCs w:val="28"/>
        </w:rPr>
        <w:t>10</w:t>
      </w:r>
      <w:r>
        <w:rPr>
          <w:rFonts w:ascii="Times New Roman CYR" w:hAnsi="Times New Roman CYR" w:cs="Times New Roman CYR"/>
          <w:noProof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 Среднее значение уровня лейкоцитов в данной гр</w:t>
      </w:r>
      <w:r>
        <w:rPr>
          <w:rFonts w:ascii="Times New Roman CYR" w:hAnsi="Times New Roman CYR" w:cs="Times New Roman CYR"/>
          <w:sz w:val="28"/>
          <w:szCs w:val="28"/>
        </w:rPr>
        <w:t>уппе составляет 11,38±5,3, а в группе вторичной БП - 9,36±4,3.</w:t>
      </w:r>
    </w:p>
    <w:p w14:paraId="7F6DB76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обеих группах обнаружено повышенное количество моноцитов (у 60,87% в группе вторичной ВП, 45,83% в группе вторичной БП) и лимфопения (у 30,43% - вторичной ВП, 25% - вторичной БП). Наибо</w:t>
      </w:r>
      <w:r>
        <w:rPr>
          <w:rFonts w:ascii="Times New Roman CYR" w:hAnsi="Times New Roman CYR" w:cs="Times New Roman CYR"/>
          <w:sz w:val="28"/>
          <w:szCs w:val="28"/>
        </w:rPr>
        <w:t>лее низкое значение уровня лимфоцитов было в группе вторичной ВП - до 0,5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у трех госпитализированных.</w:t>
      </w:r>
    </w:p>
    <w:p w14:paraId="2F211E7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гемоглобина в обеих группах был снижен (во вторичной ВП - 34,78%, вторичной БП - 37,5%), так же в группе вторичной ВП у 3 больных уровень г</w:t>
      </w:r>
      <w:r>
        <w:rPr>
          <w:rFonts w:ascii="Times New Roman CYR" w:hAnsi="Times New Roman CYR" w:cs="Times New Roman CYR"/>
          <w:sz w:val="28"/>
          <w:szCs w:val="28"/>
        </w:rPr>
        <w:t xml:space="preserve">емоглобина был ниже 100 г/л и только в единственном случае уровень был повышен до 181г/л. </w:t>
      </w:r>
    </w:p>
    <w:p w14:paraId="2499A80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значение гематокрита меньше в группе вторичной ВП - 0,38±0,04 по сравнению с группой вторичной БП, где среднее значение составляет 17,48±32,8.</w:t>
      </w:r>
    </w:p>
    <w:p w14:paraId="35CEBE6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повышено у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значительной части больных в обеих группах (у 78,26% в группе вторичной ВП и 58,33% в группе вторичной БП), однако в группе с вторичной ВП можно отметить большее увеличение уровня СОЭ от 50 до 115 мм/ч - у 12 больных.</w:t>
      </w:r>
    </w:p>
    <w:p w14:paraId="576B23F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вторичной ВП уровень АЛТ пов</w:t>
      </w:r>
      <w:r>
        <w:rPr>
          <w:rFonts w:ascii="Times New Roman CYR" w:hAnsi="Times New Roman CYR" w:cs="Times New Roman CYR"/>
          <w:sz w:val="28"/>
          <w:szCs w:val="28"/>
        </w:rPr>
        <w:t>ышен у восьми больных, шесть из них имели сопутствующим заболеванием вирусный гепатит, где среднее значение составляет 48,74±34,27, а в группе вторичной БП, АЛТ повышена у семи больных (среднее значение 31,5±19,17).</w:t>
      </w:r>
    </w:p>
    <w:p w14:paraId="444EF36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увеличена у 9 больных в группе с вто</w:t>
      </w:r>
      <w:r>
        <w:rPr>
          <w:rFonts w:ascii="Times New Roman CYR" w:hAnsi="Times New Roman CYR" w:cs="Times New Roman CYR"/>
          <w:sz w:val="28"/>
          <w:szCs w:val="28"/>
        </w:rPr>
        <w:t xml:space="preserve">ричной ВП, 4 из них болеют сопутствующим вирусным гепатитом, где среднее значение - 49,7±27,64. В группе вторичной БП уровень АСТ повышен только у 6 больных - среднее значение 30,13±11,79. </w:t>
      </w:r>
    </w:p>
    <w:p w14:paraId="23DC6CE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КФК в группе вторичной ВП выше у 9 больных (39,13%), а сре</w:t>
      </w:r>
      <w:r>
        <w:rPr>
          <w:rFonts w:ascii="Times New Roman CYR" w:hAnsi="Times New Roman CYR" w:cs="Times New Roman CYR"/>
          <w:sz w:val="28"/>
          <w:szCs w:val="28"/>
        </w:rPr>
        <w:t>днее значение (351,48±342,92) больше в сравнении с группой вторичной БП (190,25±133,92) где уровень КФК повышен у 7 больных (29,1%).</w:t>
      </w:r>
    </w:p>
    <w:p w14:paraId="5A4A42B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фибриногена увеличен только в группе вторичной ВП у 2 больных (8,7%).</w:t>
      </w:r>
    </w:p>
    <w:p w14:paraId="6DED4E4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острые пневмонии чаще являются осл</w:t>
      </w:r>
      <w:r>
        <w:rPr>
          <w:rFonts w:ascii="Times New Roman CYR" w:hAnsi="Times New Roman CYR" w:cs="Times New Roman CYR"/>
          <w:sz w:val="28"/>
          <w:szCs w:val="28"/>
        </w:rPr>
        <w:t>ожнением различных заболеваний, здесь могут сыграть роль различные факторы риска, в большинстве случаев, это хронические заболевания сердца, легких, почек, различные инфекции. В нашем исследовании вторичные пневмонии и бронхопневмонии развивались совместно</w:t>
      </w:r>
      <w:r>
        <w:rPr>
          <w:rFonts w:ascii="Times New Roman CYR" w:hAnsi="Times New Roman CYR" w:cs="Times New Roman CYR"/>
          <w:sz w:val="28"/>
          <w:szCs w:val="28"/>
        </w:rPr>
        <w:t xml:space="preserve"> с патологическим воздействием различных инфекций (инфекции верхних дыхательных путей, инфекция мочевыводящих путей, ВИЧ-инфекция), сердечной недостаточностью, хронического панкреатита, гепатита. </w:t>
      </w:r>
    </w:p>
    <w:p w14:paraId="43E1BD2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рисунка 2 видно, что развитию вторичной ВП чаще параллел</w:t>
      </w:r>
      <w:r>
        <w:rPr>
          <w:rFonts w:ascii="Times New Roman CYR" w:hAnsi="Times New Roman CYR" w:cs="Times New Roman CYR"/>
          <w:sz w:val="28"/>
          <w:szCs w:val="28"/>
        </w:rPr>
        <w:t xml:space="preserve">ьно сопутствовали острая респираторная инфекция и вирусные гепатиты, а во вторичной БП доминирует еще и инфекции мочевыводящих путей (куда включены: хронический пиелонефрит, хронический цистит и др.). </w:t>
      </w:r>
    </w:p>
    <w:p w14:paraId="46238C6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E9E44" w14:textId="350866C6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432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4DD62" wp14:editId="076E7EF0">
            <wp:extent cx="4876800" cy="386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75C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Соот</w:t>
      </w:r>
      <w:r>
        <w:rPr>
          <w:rFonts w:ascii="Times New Roman CYR" w:hAnsi="Times New Roman CYR" w:cs="Times New Roman CYR"/>
          <w:sz w:val="28"/>
          <w:szCs w:val="28"/>
        </w:rPr>
        <w:t>ношение сопутствующих патологических состояний в группах вторичных ВП и БП</w:t>
      </w:r>
    </w:p>
    <w:p w14:paraId="29A58D1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37D5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данные, мы объединили группы вторичной пневмонии (ВП) и вторичной бронхопневмонии (БП) в одну группу: вторичная пневмония. Затем данная группа была поделена на 8 по</w:t>
      </w:r>
      <w:r>
        <w:rPr>
          <w:rFonts w:ascii="Times New Roman CYR" w:hAnsi="Times New Roman CYR" w:cs="Times New Roman CYR"/>
          <w:sz w:val="28"/>
          <w:szCs w:val="28"/>
        </w:rPr>
        <w:t>дгрупп зависимости от сопутствующего патологического состояния, для того, что бы проследить, как будет меняться каждый показатель в данных подгруппах.</w:t>
      </w:r>
    </w:p>
    <w:p w14:paraId="1F8CF48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7 видно, что уровень лейкоцитов был самым высоким в подгруппе с сопутствующей ВИЧ-инфекцией до</w:t>
      </w:r>
      <w:r>
        <w:rPr>
          <w:rFonts w:ascii="Times New Roman CYR" w:hAnsi="Times New Roman CYR" w:cs="Times New Roman CYR"/>
          <w:sz w:val="28"/>
          <w:szCs w:val="28"/>
        </w:rPr>
        <w:t xml:space="preserve"> 19,55±6,71. По-видимому, это связано с постоянным применением иммуностимулирующих препаратов у ВИЧ-инфицированных пациентов, так как при данной патологии в первую очередь поражаются лейкоциты. Так же повышение уровня лейкоцитов было отмечено в подгруппах </w:t>
      </w:r>
      <w:r>
        <w:rPr>
          <w:rFonts w:ascii="Times New Roman CYR" w:hAnsi="Times New Roman CYR" w:cs="Times New Roman CYR"/>
          <w:sz w:val="28"/>
          <w:szCs w:val="28"/>
        </w:rPr>
        <w:t>с сопутствующей инфекцией ЛОР органов (12,77±4,95), хроническим бронхитом (11,63±4,61) и острой респираторной инфекцией (10,63±1,46). В остальных четырех подгруппах отмечено нормальное значение лейкоцитов.</w:t>
      </w:r>
    </w:p>
    <w:p w14:paraId="7D8D010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- 7 Показатели общего анализа крови и лей</w:t>
      </w:r>
      <w:r>
        <w:rPr>
          <w:rFonts w:ascii="Times New Roman CYR" w:hAnsi="Times New Roman CYR" w:cs="Times New Roman CYR"/>
          <w:sz w:val="28"/>
          <w:szCs w:val="28"/>
        </w:rPr>
        <w:t xml:space="preserve">коцитарной формулы в подгруппах вторичной пневмонии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372"/>
        <w:gridCol w:w="1022"/>
        <w:gridCol w:w="938"/>
        <w:gridCol w:w="963"/>
        <w:gridCol w:w="991"/>
        <w:gridCol w:w="963"/>
        <w:gridCol w:w="1233"/>
      </w:tblGrid>
      <w:tr w:rsidR="00000000" w14:paraId="5253B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852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80A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966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A9B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B9D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BB4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гранулоциты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74A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E6B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</w:tr>
      <w:tr w:rsidR="00000000" w14:paraId="3102B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50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 респираторная инфекция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9B5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64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10,63±1,46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4BD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1,81±0,19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084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0,87±0,1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E30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7,54±1,24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8AF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4,47±0,14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BA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133,6±5,46</w:t>
            </w:r>
          </w:p>
        </w:tc>
      </w:tr>
      <w:tr w:rsidR="00000000" w14:paraId="6A78E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19C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Инфекции ЛОР органов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7A0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47D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12,77±4,95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24B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C5B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1,17±0,39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F42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9,83±4,5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EA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4,43±0,4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E1B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137,67±27,65</w:t>
            </w:r>
          </w:p>
        </w:tc>
      </w:tr>
      <w:tr w:rsidR="00000000" w14:paraId="7C526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E9D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Сердечная недостаточность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90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456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9,63±1,89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F0B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1,58±0,33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63F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0,75±0,11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B94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7,12±1,93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65C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4,34±0,23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AD4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117,17±17,87</w:t>
            </w:r>
          </w:p>
        </w:tc>
      </w:tr>
      <w:tr w:rsidR="00000000" w14:paraId="6EE9D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D9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D6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22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8,32±1,26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40C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2,32±0,69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724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0,96±0,18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B84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4,95±1,18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7B5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4,44±0,24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E9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131,27±7,84</w:t>
            </w:r>
          </w:p>
        </w:tc>
      </w:tr>
      <w:tr w:rsidR="00000000" w14:paraId="5B27C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929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ВИЧ-инфекция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3C6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B53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19,55±6,71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62B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1,88±0,66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D40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0,75±0,2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A9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8,82±3,22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FCC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4,3±0,04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C71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123,25±7,59</w:t>
            </w:r>
          </w:p>
        </w:tc>
      </w:tr>
      <w:tr w:rsidR="00000000" w14:paraId="1FD8A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F0F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A72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FC7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8,35±3,56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8DF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1,4±0,24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4A6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0,65±0,25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D73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6,1±3,17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4BD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4,05±0,42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88C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131,25±15,48</w:t>
            </w:r>
          </w:p>
        </w:tc>
      </w:tr>
      <w:tr w:rsidR="00000000" w14:paraId="75002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ED8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бронхит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274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EE1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11,63±4,61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A28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1,67±0,79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9A5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1,07±0,33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FDF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8,8±4,14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0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4,61±0,21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FF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139±5,1</w:t>
            </w:r>
          </w:p>
        </w:tc>
      </w:tr>
      <w:tr w:rsidR="00000000" w14:paraId="2B89E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993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Инфекция мочевыводящих путей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AB1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2D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8,47±1,34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5FE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1,41±0,17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F22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0,68±0,07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EC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6,27±1,38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1D5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4,46±0,2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554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128,45±5,85</w:t>
            </w:r>
          </w:p>
        </w:tc>
      </w:tr>
    </w:tbl>
    <w:p w14:paraId="650B0C2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DE9B2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всех подгруппах количество лимфоцитов и эритроцитов было в пределах референтных значений. Однако наивысшее значение лимфоцитов было в подгруппе с сопутствующим гепатитом (2,32±0,69), а эритроцитов в </w:t>
      </w:r>
      <w:r>
        <w:rPr>
          <w:rFonts w:ascii="Times New Roman CYR" w:hAnsi="Times New Roman CYR" w:cs="Times New Roman CYR"/>
          <w:sz w:val="28"/>
          <w:szCs w:val="28"/>
        </w:rPr>
        <w:t>подгруппе с хроническим бронхитом (4,61±0,21). При хронических заболеваниях легких (обструктивный бронхит, бронхиальная астма), вырабатывается вещество - эритропоэтин, который в свою очередь является стимулятором эритропоэза (процесса образования красных к</w:t>
      </w:r>
      <w:r>
        <w:rPr>
          <w:rFonts w:ascii="Times New Roman CYR" w:hAnsi="Times New Roman CYR" w:cs="Times New Roman CYR"/>
          <w:sz w:val="28"/>
          <w:szCs w:val="28"/>
        </w:rPr>
        <w:t>леток крови).</w:t>
      </w:r>
    </w:p>
    <w:p w14:paraId="3DF3C0C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Моноцитоз был выявлен в большинстве подгрупп. Это связано с их бактерицидным свойством, они фагоцитируют микроорганизмы, разрушенные лейкоциты освобождая зону воспаления, также высокие моноциты в крови являются одним из лабораторных признаков</w:t>
      </w:r>
      <w:r>
        <w:rPr>
          <w:rFonts w:ascii="Times New Roman CYR" w:hAnsi="Times New Roman CYR" w:cs="Times New Roman CYR"/>
          <w:sz w:val="28"/>
          <w:szCs w:val="28"/>
        </w:rPr>
        <w:t xml:space="preserve"> тяжело протекающих инфекционных процессов - сепсиса. Высокое значение уровня моноцитов наблюдалось в шести подгруппах: с сопутствующей инфекцией ЛОР органов (1,17±0,39), хроническом бронхите (1,07±0,33), гепатите (0,96±0,18), острой респираторной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(0,87±0,1), сердечной недостаточности (0,75±0,11) и ВИЧ-инфекции (0,75±0,2). </w:t>
      </w:r>
    </w:p>
    <w:p w14:paraId="4B36509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Наивысшее значение гранулоцитов было отмечено в подгруппе с сопутствующей инфекцией ЛОР органов до 9,83±4,4 по сравнению с остальными подгруппами. Они участвуют в борьбе с инфек</w:t>
      </w:r>
      <w:r>
        <w:rPr>
          <w:rFonts w:ascii="Times New Roman CYR" w:hAnsi="Times New Roman CYR" w:cs="Times New Roman CYR"/>
          <w:sz w:val="28"/>
          <w:szCs w:val="28"/>
        </w:rPr>
        <w:t>циями, в воспалительных и аллергических реакциях. Повышение гранулоцитов, обычно обозначает наличия воспаления в организме.</w:t>
      </w:r>
    </w:p>
    <w:p w14:paraId="7DBF0F6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это особый белок, который содержится в эритроцитах, он отвечает за перенос кислорода к разным органам. При уменьшении у</w:t>
      </w:r>
      <w:r>
        <w:rPr>
          <w:rFonts w:ascii="Times New Roman CYR" w:hAnsi="Times New Roman CYR" w:cs="Times New Roman CYR"/>
          <w:sz w:val="28"/>
          <w:szCs w:val="28"/>
        </w:rPr>
        <w:t>ровня гемоглобина в крови, возникает анемия, что в следствии приводит к кислородному голоданию организма. Снижение уровня гемоглобина на 10 г/л увеличивает риск летального исхода при патологии сердечной недостаточности. Уровень гемоглобина почти во всех по</w:t>
      </w:r>
      <w:r>
        <w:rPr>
          <w:rFonts w:ascii="Times New Roman CYR" w:hAnsi="Times New Roman CYR" w:cs="Times New Roman CYR"/>
          <w:sz w:val="28"/>
          <w:szCs w:val="28"/>
        </w:rPr>
        <w:t>дгруппах был в интервале референтных значений, но в подгруппе с сопутствующей сердечной недостаточностью был ниже нормального значения 117,17±17,87.</w:t>
      </w:r>
    </w:p>
    <w:p w14:paraId="25BE5B4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таблице 8 показано, что в восьми подгруппах уровень гематокрита, тромбоцитов, сегментоядерных нейтрофило</w:t>
      </w:r>
      <w:r>
        <w:rPr>
          <w:rFonts w:ascii="Times New Roman CYR" w:hAnsi="Times New Roman CYR" w:cs="Times New Roman CYR"/>
          <w:sz w:val="28"/>
          <w:szCs w:val="28"/>
        </w:rPr>
        <w:t>в, эозинофилов принимал нормальное значение.</w:t>
      </w:r>
    </w:p>
    <w:p w14:paraId="12C1691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во всех восьми подгруппах уровень СОЭ был выше референтного значения. СОЭ - косвенно отражает содержание белков в плазме крови, его повышение указывает на анемию или воспалительный процесс в организме всл</w:t>
      </w:r>
      <w:r>
        <w:rPr>
          <w:rFonts w:ascii="Times New Roman CYR" w:hAnsi="Times New Roman CYR" w:cs="Times New Roman CYR"/>
          <w:sz w:val="28"/>
          <w:szCs w:val="28"/>
        </w:rPr>
        <w:t xml:space="preserve">едствие увеличенного содержания воспалительных белков в крови. </w:t>
      </w:r>
    </w:p>
    <w:p w14:paraId="20E8B80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97C6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- 8 Продолжение таблицы 7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330"/>
        <w:gridCol w:w="1099"/>
        <w:gridCol w:w="1170"/>
        <w:gridCol w:w="1205"/>
        <w:gridCol w:w="926"/>
        <w:gridCol w:w="1083"/>
        <w:gridCol w:w="959"/>
      </w:tblGrid>
      <w:tr w:rsidR="00000000" w14:paraId="05E51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3F4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5C8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05B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AA7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F87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C78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палочкояд.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0E6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сегментояд.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9F5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</w:tr>
      <w:tr w:rsidR="00000000" w14:paraId="1CDB9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1E9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 респираторная инфекция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0A1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99E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27,77±28,33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1D7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216,87±21,87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696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37,4±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7,29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6D3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6,4±1,11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6D7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68,33±4,5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0E3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1,53±0,3</w:t>
            </w:r>
          </w:p>
        </w:tc>
      </w:tr>
      <w:tr w:rsidR="00000000" w14:paraId="227A8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196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Инфекции ЛОР органов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D76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EA8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0,41±0,08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21E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176,67±38,25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3AC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46,67±16,08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2C4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11,33±2,16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4BD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63±10,42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967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2±0,71</w:t>
            </w:r>
          </w:p>
        </w:tc>
      </w:tr>
      <w:tr w:rsidR="00000000" w14:paraId="45173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3B0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Сердечная недостаточность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17A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CCD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0,37±0,02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1AE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312,83±68,22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4F6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39,67±16,76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39A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5,83±1,45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9DE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68,67±6,83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5F6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1,33±0,46</w:t>
            </w:r>
          </w:p>
        </w:tc>
      </w:tr>
      <w:tr w:rsidR="00000000" w14:paraId="36656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CDD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E52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1BE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0,38±0,02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533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241,27±26,62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368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44,55±11,67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E46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6,27±1,27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644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57,64±5,54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440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1,18±0,28</w:t>
            </w:r>
          </w:p>
        </w:tc>
      </w:tr>
      <w:tr w:rsidR="00000000" w14:paraId="27D95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5E1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ВИЧ-инфекция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496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466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0,37±0,01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161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223,75±63,93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4CE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47±15,92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D34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6,5±4,36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00A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70,25±8,02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6A9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1,25±0,29</w:t>
            </w:r>
          </w:p>
        </w:tc>
      </w:tr>
      <w:tr w:rsidR="00000000" w14:paraId="6B928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216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93D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63E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0,37±0,04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F1E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243,5±68,36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F19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42,5±22,93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9F5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7,75±2,6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039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50±8,72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345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2,5±2,13</w:t>
            </w:r>
          </w:p>
        </w:tc>
      </w:tr>
      <w:tr w:rsidR="00000000" w14:paraId="6E0A3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F7D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бронхит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C78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13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0,41±0,02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32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301,67±73,95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5C4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14,85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906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6±1,87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378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67,67±8,84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F34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1,33±0,41</w:t>
            </w:r>
          </w:p>
        </w:tc>
      </w:tr>
      <w:tr w:rsidR="00000000" w14:paraId="29645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4D1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Инфекция мочевыводящих путей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7E7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7E0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0,38±0,02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CF9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241,73±33,16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007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31,91±6,79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A86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5,45±1,24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68D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64,55±5,79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E02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1,82±0,31</w:t>
            </w:r>
          </w:p>
        </w:tc>
      </w:tr>
    </w:tbl>
    <w:p w14:paraId="09D4466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E094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значение СОЭ отмечалось в подгруппе с сопутствующей ВИЧ-инфекцией (47±15,92), а наименьшее в подгруппе с сопут</w:t>
      </w:r>
      <w:r>
        <w:rPr>
          <w:rFonts w:ascii="Times New Roman CYR" w:hAnsi="Times New Roman CYR" w:cs="Times New Roman CYR"/>
          <w:sz w:val="28"/>
          <w:szCs w:val="28"/>
        </w:rPr>
        <w:t xml:space="preserve">ствующей инфекцией мочевыводящих путей (31,91±6,79). </w:t>
      </w:r>
    </w:p>
    <w:p w14:paraId="5CD7C30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нейтрофилов можно выявить при любом остром воспалительном процессе (бронхит, воспаление легких), а так же в случае развития какой-либо гнойной патологии. Особенно сильно на воспалительные и гнойны</w:t>
      </w:r>
      <w:r>
        <w:rPr>
          <w:rFonts w:ascii="Times New Roman CYR" w:hAnsi="Times New Roman CYR" w:cs="Times New Roman CYR"/>
          <w:sz w:val="28"/>
          <w:szCs w:val="28"/>
        </w:rPr>
        <w:t>е процессы в организме реагируют палочкоядерные нейтрофилы. Количество палочкоядерных нейтрофилов повышено только в подгруппе с сопутствующей инфекцией ЛОР органов до 11,33±2,16. В остальных семи подгруппах уровень палочкоядерных нейтрофилов был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референтных значений.</w:t>
      </w:r>
    </w:p>
    <w:p w14:paraId="5C6217F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9 мы можем отметить, что уровень АЛТ повышен только в двух подгруппах: с сопутствующим гепатитом (73±24,04) и ЛОР инфекциями (42±25,47). Высвобождение АЛТ в кровь происходит при нарушениях внутренней структуры гепатоцитов </w:t>
      </w:r>
      <w:r>
        <w:rPr>
          <w:rFonts w:ascii="Times New Roman CYR" w:hAnsi="Times New Roman CYR" w:cs="Times New Roman CYR"/>
          <w:sz w:val="28"/>
          <w:szCs w:val="28"/>
        </w:rPr>
        <w:t>и повышении проницаемости клеточных мембран, что свойственно как острому вирусному гепатиту, так и рецидивам хронического гепатита. А так же на повышение АЛТ может повлиять прием лекарств или иных веществ, которые являются токсичными для печени.</w:t>
      </w:r>
    </w:p>
    <w:p w14:paraId="3A3E6DE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АС</w:t>
      </w:r>
      <w:r>
        <w:rPr>
          <w:rFonts w:ascii="Times New Roman CYR" w:hAnsi="Times New Roman CYR" w:cs="Times New Roman CYR"/>
          <w:sz w:val="28"/>
          <w:szCs w:val="28"/>
        </w:rPr>
        <w:t>Т повышен в четырех подгруппах: с сопутствующим гепатитом (60,55±15,47), хроническим бронхитом (50,3±39,66), хроническим панкреатитом (41±9,31), инфекции ЛОР органов (40,67±21,4). Высокое содержание АСТ обычно вызвано вирусными инфекциями. Также ее концент</w:t>
      </w:r>
      <w:r>
        <w:rPr>
          <w:rFonts w:ascii="Times New Roman CYR" w:hAnsi="Times New Roman CYR" w:cs="Times New Roman CYR"/>
          <w:sz w:val="28"/>
          <w:szCs w:val="28"/>
        </w:rPr>
        <w:t>рация может значительно увеличиваться в результате приема веществ, токсичных для печени, а также из-за болезней, замедляющих приток крови к печени или повреждения мышечной ткани.</w:t>
      </w:r>
    </w:p>
    <w:p w14:paraId="080BAEA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двух подгруппах был снижен уровень общего белка, в подгруппе с хроническим </w:t>
      </w:r>
      <w:r>
        <w:rPr>
          <w:rFonts w:ascii="Times New Roman CYR" w:hAnsi="Times New Roman CYR" w:cs="Times New Roman CYR"/>
          <w:sz w:val="28"/>
          <w:szCs w:val="28"/>
        </w:rPr>
        <w:t>панкреатитом (60,4±2,95) и с ВИЧ-инфекцией до 62,33±8,02. Уменьшение концентрации общего белка может возникнуть при недостаточном поступлении белка в организм или нарушение функции желудочно-кишечного тракта, например, вследствии хронического панкреатита.</w:t>
      </w:r>
    </w:p>
    <w:p w14:paraId="433743A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СРБ увеличен во всех восьми подгруппах. Наибольшее значение отмечалось в подгруппе с сопутствующей сердечной недостаточностью до 91,9±43,84. А меньшее значение было в подгруппе с хроническим панкреатитом до 50,7±19,96.</w:t>
      </w:r>
    </w:p>
    <w:p w14:paraId="3A2B76D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A3A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- 9 Показатели биохи</w:t>
      </w:r>
      <w:r>
        <w:rPr>
          <w:rFonts w:ascii="Times New Roman CYR" w:hAnsi="Times New Roman CYR" w:cs="Times New Roman CYR"/>
          <w:sz w:val="28"/>
          <w:szCs w:val="28"/>
        </w:rPr>
        <w:t xml:space="preserve">мического анализа в подгруппах вторичной пневмонии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416"/>
        <w:gridCol w:w="951"/>
        <w:gridCol w:w="1162"/>
        <w:gridCol w:w="1065"/>
        <w:gridCol w:w="1162"/>
        <w:gridCol w:w="1256"/>
        <w:gridCol w:w="1486"/>
      </w:tblGrid>
      <w:tr w:rsidR="00000000" w14:paraId="05BA3F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A18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9C7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D0A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A8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67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A11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E05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ЛДГ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8CE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Креатинкиназа</w:t>
            </w:r>
          </w:p>
        </w:tc>
      </w:tr>
      <w:tr w:rsidR="00000000" w14:paraId="28F41A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E81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Острая респираторная инфекция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0D6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029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32±6,93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153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27,13±3,15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18A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67,33±1,69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9C8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77,88±16,12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BDF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417,4±39,26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7AE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198±54,55</w:t>
            </w:r>
          </w:p>
        </w:tc>
      </w:tr>
      <w:tr w:rsidR="00000000" w14:paraId="7C6C03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DCF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Инфекции ЛОР органов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91A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582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42±25,47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081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40,67±21,4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844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71,53±4,57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E39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56,27±25,45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1AB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356,33±134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1E6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202,33±180,48</w:t>
            </w:r>
          </w:p>
        </w:tc>
      </w:tr>
      <w:tr w:rsidR="00000000" w14:paraId="03F4F1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E5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Сердечная недостаточность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997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7C1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32±9,03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316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28,67±3,63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AD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69,43±2,94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72C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91,9±43,84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BB8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450,67±41,27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A46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258,33±119,89</w:t>
            </w:r>
          </w:p>
        </w:tc>
      </w:tr>
      <w:tr w:rsidR="00000000" w14:paraId="4D5C3D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751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Гепатит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F15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09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73±24,04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6E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60,55±15,47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B41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67,74±1,8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67F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55,91±22,85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629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508,45±33,24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73E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162±43,64</w:t>
            </w:r>
          </w:p>
        </w:tc>
      </w:tr>
      <w:tr w:rsidR="00000000" w14:paraId="2D1FA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1A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ВИЧ-инфекция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E4C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180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31±11,94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03E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39,75±1,44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B1F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62,33±8,02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74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82,33±9,28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E16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725±158,22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4FD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184,25±57,99</w:t>
            </w:r>
          </w:p>
        </w:tc>
      </w:tr>
      <w:tr w:rsidR="00000000" w14:paraId="6645B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413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панкреатит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FBE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6D2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17±3,51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B59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41±9,31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9F4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60,4±2,95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217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50,7±19,96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8E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473±141,52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D38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171,25±66,82</w:t>
            </w:r>
          </w:p>
        </w:tc>
      </w:tr>
      <w:tr w:rsidR="00000000" w14:paraId="5ED706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E8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бронхит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621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1E2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28±17,03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F72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50,3±39,66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CC1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65,33±7,79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D3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76,53±41,33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20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511,67±63,65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91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1203,7±1366,4</w:t>
            </w:r>
          </w:p>
        </w:tc>
      </w:tr>
      <w:tr w:rsidR="00000000" w14:paraId="48B8CA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F4D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Инфекция мочевыводящих путей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01A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CDD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31±5,43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BCD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37±6,6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7B5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66,4±2,23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742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65,9±13,28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EB8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457,27±54,74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910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210,64±62,24</w:t>
            </w:r>
          </w:p>
        </w:tc>
      </w:tr>
    </w:tbl>
    <w:p w14:paraId="743FAF2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072B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СРБ растет в результате инфицирования, наиболее высокие концентрации этого белка определяются при бактериальном заражении. Практически все состояния с выраженным воспалительным ком</w:t>
      </w:r>
      <w:r>
        <w:rPr>
          <w:rFonts w:ascii="Times New Roman CYR" w:hAnsi="Times New Roman CYR" w:cs="Times New Roman CYR"/>
          <w:sz w:val="28"/>
          <w:szCs w:val="28"/>
        </w:rPr>
        <w:t>понентом сопровождаются увеличением содержания СРБ, а степень этого увеличения отражает тяжесть патологии. Повреждение тканей вне зависимости от его причин ассоциируется с ростом концентрации СРБ.</w:t>
      </w:r>
    </w:p>
    <w:p w14:paraId="3FAEC6C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шести подгруппах уровень ЛДГ выше референтного значения. </w:t>
      </w:r>
      <w:r>
        <w:rPr>
          <w:rFonts w:ascii="Times New Roman CYR" w:hAnsi="Times New Roman CYR" w:cs="Times New Roman CYR"/>
          <w:sz w:val="28"/>
          <w:szCs w:val="28"/>
        </w:rPr>
        <w:t>Наибольшее значение отмечалось в подгруппе с сопутствующей ВИЧ-инфекцией до 725±158,22. А меньшее значение в подгруппе с сердечной недостаточностью (450,67±41,27). ЛДГ является внутриклеточным ферментом, широко распространенным в организме, встречается, гл</w:t>
      </w:r>
      <w:r>
        <w:rPr>
          <w:rFonts w:ascii="Times New Roman CYR" w:hAnsi="Times New Roman CYR" w:cs="Times New Roman CYR"/>
          <w:sz w:val="28"/>
          <w:szCs w:val="28"/>
        </w:rPr>
        <w:t>авным образом, в почках, миокарде, скелетных мышцах, мозге, печени и легких. ЛДГ не является специфическим, этот тест используется для диагностики инфаркта миокарда или легкого. А так же ЛДГ повышается при: патологии печени, почек, анемии, панкреатите и др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0BAAE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креатинкиназы повышен в четырех подгруппах. Значительное повышение активности креатинкиназы в сыворотке крови обычно наблюдают при травматических повреждениях скелетной мускулатуры и заболеваниях мышечной системы. Наибольшее значение уровня креат</w:t>
      </w:r>
      <w:r>
        <w:rPr>
          <w:rFonts w:ascii="Times New Roman CYR" w:hAnsi="Times New Roman CYR" w:cs="Times New Roman CYR"/>
          <w:sz w:val="28"/>
          <w:szCs w:val="28"/>
        </w:rPr>
        <w:t xml:space="preserve">инкинизы отмечалось в подгруппе с сопутствующей сердечной недостаточностью (258,33±119,89), что может говорить о повышенном риске развития инфаркта миокарда, либо о повреждении скелетной мускулатуры вследствие развития пневмонии. </w:t>
      </w:r>
    </w:p>
    <w:p w14:paraId="6DA798F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3EEA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достоверности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средних величин </w:t>
      </w:r>
    </w:p>
    <w:p w14:paraId="190876D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3994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медицинские карты госпитализированных больных с диагнозом, внебольничная пневмония или внебольничная бронхопневмония, мы выделили группу пациентов с вторичной пневмонией - 47 случаев.</w:t>
      </w:r>
    </w:p>
    <w:p w14:paraId="0EDB1E3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была взята группа госпи</w:t>
      </w:r>
      <w:r>
        <w:rPr>
          <w:rFonts w:ascii="Times New Roman CYR" w:hAnsi="Times New Roman CYR" w:cs="Times New Roman CYR"/>
          <w:sz w:val="28"/>
          <w:szCs w:val="28"/>
        </w:rPr>
        <w:t>тализированных больных, не страдающих пневмонией: 20 человек. Контрольная группа набиралась из этого же отделения, в случайном порядке, не зависимо от сопутствующей патологии.критерий Стьюдента - общее название для класса методов статистической проверки ги</w:t>
      </w:r>
      <w:r>
        <w:rPr>
          <w:rFonts w:ascii="Times New Roman CYR" w:hAnsi="Times New Roman CYR" w:cs="Times New Roman CYR"/>
          <w:sz w:val="28"/>
          <w:szCs w:val="28"/>
        </w:rPr>
        <w:t>потез (статистических критериев), основанных на распределении Стьюдента. Наиболее частые случаи применения t-критерия связаны с проверкой равенства средних значений в двух выборках. Используется для определения статистической значимости различий средних ве</w:t>
      </w:r>
      <w:r>
        <w:rPr>
          <w:rFonts w:ascii="Times New Roman CYR" w:hAnsi="Times New Roman CYR" w:cs="Times New Roman CYR"/>
          <w:sz w:val="28"/>
          <w:szCs w:val="28"/>
        </w:rPr>
        <w:t>личин. Может применяться как в случаях сравнения независимых выборок (например, группы больных пневмонией и группы здоровых), так и при сравнении связанных совокупностей (например, средняя величина отдельных показателей у одних и тех же пациентов до и посл</w:t>
      </w:r>
      <w:r>
        <w:rPr>
          <w:rFonts w:ascii="Times New Roman CYR" w:hAnsi="Times New Roman CYR" w:cs="Times New Roman CYR"/>
          <w:sz w:val="28"/>
          <w:szCs w:val="28"/>
        </w:rPr>
        <w:t>е приема антибактериального препарата). Для применения t-критерия Стьюдента необходимо, чтобы исходные данные имели нормальное распределение. В случае применения двухвыборочного критерия для независимых выборок также необходимо соблюдение условия равенства</w:t>
      </w:r>
      <w:r>
        <w:rPr>
          <w:rFonts w:ascii="Times New Roman CYR" w:hAnsi="Times New Roman CYR" w:cs="Times New Roman CYR"/>
          <w:sz w:val="28"/>
          <w:szCs w:val="28"/>
        </w:rPr>
        <w:t xml:space="preserve"> (гомоскедастичности) дисперсий. Данный критерий был разработан Уильямом Госсетом для оценки качества пива в компании Гиннесс.</w:t>
      </w:r>
    </w:p>
    <w:p w14:paraId="0723087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критерия Стьюдента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для несвязных выборок мы рассчитали достоверность различий средних величин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показателей перви</w:t>
      </w:r>
      <w:r>
        <w:rPr>
          <w:rFonts w:ascii="Times New Roman CYR" w:hAnsi="Times New Roman CYR" w:cs="Times New Roman CYR"/>
          <w:sz w:val="28"/>
          <w:szCs w:val="28"/>
        </w:rPr>
        <w:t xml:space="preserve">чных и вторичных пневмоний с контрольной группой. Данные считаются достоверными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0,05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>2).</w:t>
      </w:r>
    </w:p>
    <w:p w14:paraId="6608609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средних величин показателей лейкоцитарной формулы, общего и биохимического анализов между первичными и вторичными пневмониями не показа</w:t>
      </w:r>
      <w:r>
        <w:rPr>
          <w:rFonts w:ascii="Times New Roman CYR" w:hAnsi="Times New Roman CYR" w:cs="Times New Roman CYR"/>
          <w:sz w:val="28"/>
          <w:szCs w:val="28"/>
        </w:rPr>
        <w:t>л достоверных различий между данными группами.</w:t>
      </w:r>
    </w:p>
    <w:p w14:paraId="6A6E9D3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гемограмме в группах больных с вторичной пневмонией были обнаружены признаки анемии, лейкоцитоз, сдвиг лейкоцитарной формулы влево, увеличение СОЭ. Однако сравнительный анализ вторичных пневмоний с контрольн</w:t>
      </w:r>
      <w:r>
        <w:rPr>
          <w:rFonts w:ascii="Times New Roman CYR" w:hAnsi="Times New Roman CYR" w:cs="Times New Roman CYR"/>
          <w:sz w:val="28"/>
          <w:szCs w:val="28"/>
        </w:rPr>
        <w:t xml:space="preserve">ой группой показал повышение уровня лейкоцитов достоверное в группе с вторичными пневмониями,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=4,48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0,005).</w:t>
      </w:r>
    </w:p>
    <w:p w14:paraId="3092BD7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величины уровня лимфоцитов, тромбоцитов, гематокрита в данных группах не показали достоверных различий.</w:t>
      </w:r>
    </w:p>
    <w:p w14:paraId="087C7B8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Моноцитоз наблюдался только </w:t>
      </w:r>
      <w:r>
        <w:rPr>
          <w:rFonts w:ascii="Times New Roman CYR" w:hAnsi="Times New Roman CYR" w:cs="Times New Roman CYR"/>
          <w:sz w:val="28"/>
          <w:szCs w:val="28"/>
        </w:rPr>
        <w:t>в группе с вторичной пневмонией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=2,08), а в контрольной группе уровень моноцитов находился в норме.</w:t>
      </w:r>
    </w:p>
    <w:p w14:paraId="2A9C452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контроля и вторичной пневмонии уровень гранулоцитов был в норме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=3,38).</w:t>
      </w:r>
    </w:p>
    <w:p w14:paraId="481507B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эритроцитов имеет нормальное значение в обеих группах, что дос</w:t>
      </w:r>
      <w:r>
        <w:rPr>
          <w:rFonts w:ascii="Times New Roman CYR" w:hAnsi="Times New Roman CYR" w:cs="Times New Roman CYR"/>
          <w:sz w:val="28"/>
          <w:szCs w:val="28"/>
        </w:rPr>
        <w:t>товерно в группе вторичной пневмонии, чем в контрольной группе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=3,06).</w:t>
      </w:r>
    </w:p>
    <w:p w14:paraId="69D4B8B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гемоглобина был так же в норме во всех группах, что достовернее в группе с вторичной пневмонией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=3,59 (таблица 10).</w:t>
      </w:r>
    </w:p>
    <w:p w14:paraId="20BF0CC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A5FB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- 10 Показатели общего анализа крови и лейкоцитар</w:t>
      </w:r>
      <w:r>
        <w:rPr>
          <w:rFonts w:ascii="Times New Roman CYR" w:hAnsi="Times New Roman CYR" w:cs="Times New Roman CYR"/>
          <w:sz w:val="28"/>
          <w:szCs w:val="28"/>
        </w:rPr>
        <w:t>ной формулы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327"/>
        <w:gridCol w:w="1090"/>
        <w:gridCol w:w="947"/>
        <w:gridCol w:w="918"/>
        <w:gridCol w:w="959"/>
        <w:gridCol w:w="1023"/>
        <w:gridCol w:w="1085"/>
      </w:tblGrid>
      <w:tr w:rsidR="00000000" w14:paraId="7E8F3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1AD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93C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14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6D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FA1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E82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гранулоциты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F9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B7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</w:tr>
      <w:tr w:rsidR="00000000" w14:paraId="01355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56F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Вторичная пневмония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FA4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3B2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10,35±0,89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550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1,82±0,18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BB6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0,83±0,06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070E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6,86±0,64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A8B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4,35±0,08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151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129,06±3,55</w:t>
            </w:r>
          </w:p>
        </w:tc>
      </w:tr>
      <w:tr w:rsidR="00000000" w14:paraId="2A093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90C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784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8B4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5,71±0,53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AE7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2,19±0,3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8B6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0,57±0,11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61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4,29±0,41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F74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4,98±0,19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471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152,7±5,55</w:t>
            </w:r>
          </w:p>
        </w:tc>
      </w:tr>
      <w:tr w:rsidR="00000000" w14:paraId="2A7C0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72F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ерность различий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5DE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172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4,48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CBE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1,06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DE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2F0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3,38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10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275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3,59</w:t>
            </w:r>
          </w:p>
        </w:tc>
      </w:tr>
    </w:tbl>
    <w:p w14:paraId="72FA25B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между вторичной пневмонией и контрольной группой</w:t>
      </w:r>
    </w:p>
    <w:p w14:paraId="0186827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7580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обеих группах имело место резкое повышение уровня СОЭ. Что достоверно выше в группе вторичных пневмоний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=4,74) в сравнении с контроль</w:t>
      </w:r>
      <w:r>
        <w:rPr>
          <w:rFonts w:ascii="Times New Roman CYR" w:hAnsi="Times New Roman CYR" w:cs="Times New Roman CYR"/>
          <w:sz w:val="28"/>
          <w:szCs w:val="28"/>
        </w:rPr>
        <w:t>ной группой.</w:t>
      </w:r>
    </w:p>
    <w:p w14:paraId="6C08239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во всех группах количество палочкоядерных, сегментоядерных нейтрофилов и эозинофилов было в нормальном значении. Где достоверность средних величин уровня сегментоядерных нейтрофилов и эозинофилов была чаще в группе с вторичной пневмонией</w:t>
      </w:r>
      <w:r>
        <w:rPr>
          <w:rFonts w:ascii="Times New Roman CYR" w:hAnsi="Times New Roman CYR" w:cs="Times New Roman CYR"/>
          <w:sz w:val="28"/>
          <w:szCs w:val="28"/>
        </w:rPr>
        <w:t xml:space="preserve">, а уровень палочкоядерных нейтрофилов в контрольной группе (таблица 11). </w:t>
      </w:r>
    </w:p>
    <w:p w14:paraId="0F4A153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биохимических показателей средние величины уровня АСТ, АЛТ, общего белка и креатинкиназы не показали достоверных различий. </w:t>
      </w:r>
    </w:p>
    <w:p w14:paraId="281B8CA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FE80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- 11 Показатели общего анализа крови и лейк</w:t>
      </w:r>
      <w:r>
        <w:rPr>
          <w:rFonts w:ascii="Times New Roman CYR" w:hAnsi="Times New Roman CYR" w:cs="Times New Roman CYR"/>
          <w:sz w:val="28"/>
          <w:szCs w:val="28"/>
        </w:rPr>
        <w:t>оцитарной формулы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312"/>
        <w:gridCol w:w="866"/>
        <w:gridCol w:w="1220"/>
        <w:gridCol w:w="1000"/>
        <w:gridCol w:w="920"/>
        <w:gridCol w:w="1023"/>
        <w:gridCol w:w="718"/>
      </w:tblGrid>
      <w:tr w:rsidR="00000000" w14:paraId="010A8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ADC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DB6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FF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4C3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CA0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2AA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палочкояд.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366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Нейтрофилы сегментояд.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8AC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</w:t>
            </w:r>
          </w:p>
        </w:tc>
      </w:tr>
      <w:tr w:rsidR="00000000" w14:paraId="4B795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6C9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Вторичная пневмония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C12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A96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9,12±8,64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647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237,49±14,29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8B0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40,62±4,31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AA6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6,62±0,63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9B2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64,19±2,45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761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1,6±0,2</w:t>
            </w:r>
          </w:p>
        </w:tc>
      </w:tr>
      <w:tr w:rsidR="00000000" w14:paraId="5B55A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144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515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7D7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2,65±2,3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895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295,55±29,27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78A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15,3±3,15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27B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4,65±0,7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768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44,55±3,15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395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5±0,67</w:t>
            </w:r>
          </w:p>
        </w:tc>
      </w:tr>
      <w:tr w:rsidR="00000000" w14:paraId="19345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CB7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Достоверность различий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526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104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5B9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DF9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4,74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6F2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1A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4,92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048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4,86</w:t>
            </w:r>
          </w:p>
        </w:tc>
      </w:tr>
    </w:tbl>
    <w:p w14:paraId="0780F35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между вторичной пневмонией и контрольной группой</w:t>
      </w:r>
    </w:p>
    <w:p w14:paraId="790405B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CA87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- 12 Показатели биохимического 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487"/>
        <w:gridCol w:w="867"/>
        <w:gridCol w:w="835"/>
        <w:gridCol w:w="1443"/>
        <w:gridCol w:w="866"/>
        <w:gridCol w:w="934"/>
        <w:gridCol w:w="1497"/>
      </w:tblGrid>
      <w:tr w:rsidR="00000000" w14:paraId="6570CF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5BF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9C7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98F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E87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E191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44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СРБ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1D6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ЛДГ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34C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Креатинкиназа</w:t>
            </w:r>
          </w:p>
        </w:tc>
      </w:tr>
      <w:tr w:rsidR="00000000" w14:paraId="039C1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C66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Вторичная пневмони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C690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7327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39,94± 6,43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8E49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39,7±  4,47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6EAB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66,24±1,01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826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71,25± 8,88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224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464,85± 24,59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B3F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269,15±73,08</w:t>
            </w:r>
          </w:p>
        </w:tc>
      </w:tr>
      <w:tr w:rsidR="00000000" w14:paraId="579509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F583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661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C02C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27,85± 3,6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31D2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32,05± 3,89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D54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67,08±2,17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728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13,78± 2,98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CB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351,5±  27,45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E0F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96,9±14,11</w:t>
            </w:r>
          </w:p>
        </w:tc>
      </w:tr>
      <w:tr w:rsidR="00000000" w14:paraId="7E1DEF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35CD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Достоверность различий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AA7A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DC3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1846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1,29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1DA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82E8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6,14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60F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3,08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96F5" w14:textId="77777777" w:rsidR="00000000" w:rsidRDefault="009C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*t=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</w:tr>
    </w:tbl>
    <w:p w14:paraId="5D835BC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между </w:t>
      </w:r>
      <w:r>
        <w:rPr>
          <w:rFonts w:ascii="Times New Roman CYR" w:hAnsi="Times New Roman CYR" w:cs="Times New Roman CYR"/>
          <w:sz w:val="28"/>
          <w:szCs w:val="28"/>
        </w:rPr>
        <w:t>вторичной пневмонией и контрольной группой</w:t>
      </w:r>
    </w:p>
    <w:p w14:paraId="136603E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1218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группах был увеличен уровень СРБ, но достоверно выше он в группе вторичных пневмоний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=6,14).</w:t>
      </w:r>
    </w:p>
    <w:p w14:paraId="65609CC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высокий уровень ЛДГ был в группе с вторичной пневмонией, что достоверно в сравнении с контрольной групп</w:t>
      </w:r>
      <w:r>
        <w:rPr>
          <w:rFonts w:ascii="Times New Roman CYR" w:hAnsi="Times New Roman CYR" w:cs="Times New Roman CYR"/>
          <w:sz w:val="28"/>
          <w:szCs w:val="28"/>
        </w:rPr>
        <w:t xml:space="preserve">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=3,08 (таблица 12).</w:t>
      </w:r>
    </w:p>
    <w:p w14:paraId="466C2D0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делаем вывод что, уровень средних величин лейкоцитов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=4,48), моноцитов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=2,08), сегментоядерных нейтрофилов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=4,92), эозинофилов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=4,86), гранулоцитов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=3,38), эритроцитов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=3,06), гемоглобина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=3,59), СОЭ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=4,74), ЛДГ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=3,08), достоверно выше в группе вторичных пневмоний в сравнении с контрольной группой.</w:t>
      </w:r>
    </w:p>
    <w:p w14:paraId="3F07529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F8FCF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90C945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307C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работы сделаны следующие выводы:</w:t>
      </w:r>
    </w:p>
    <w:p w14:paraId="636E05A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полученным данным можно сделать вывод что, случаи вторичных пневмоний не </w:t>
      </w:r>
      <w:r>
        <w:rPr>
          <w:rFonts w:ascii="Times New Roman CYR" w:hAnsi="Times New Roman CYR" w:cs="Times New Roman CYR"/>
          <w:sz w:val="28"/>
          <w:szCs w:val="28"/>
        </w:rPr>
        <w:t>так редки и встречаются на 20% чаще, чем первичные.</w:t>
      </w:r>
    </w:p>
    <w:p w14:paraId="0EDCBA6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Вторичные пневмонии являются осложнением многих заболеваний и зачастую это инфекционные, вирусные, хронические патологические состояния, как показывает наше исследование, чаще сопутствующим заболеванием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были: острая респираторная инфекция, вирусные гепатиты, инфекции мочевыводящих путей (куда были включены инфекции верхних и нижних мочевыводящих путей).</w:t>
      </w:r>
    </w:p>
    <w:p w14:paraId="44E6F0B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сравнении случаев вторичных пневмоний и вторичных бронхопневмоний, мы выяснили, что клинические по</w:t>
      </w:r>
      <w:r>
        <w:rPr>
          <w:rFonts w:ascii="Times New Roman CYR" w:hAnsi="Times New Roman CYR" w:cs="Times New Roman CYR"/>
          <w:sz w:val="28"/>
          <w:szCs w:val="28"/>
        </w:rPr>
        <w:t>казатели наиболее выражены при вторичной ВП. Это, по-видимому, связано с тем, что бронхопневмонии затрагивают верхние отделы дыхательной системы, в то время как вторичная ВП является инфекционным заболеванием нижних дыхательных путей и протекает более слож</w:t>
      </w:r>
      <w:r>
        <w:rPr>
          <w:rFonts w:ascii="Times New Roman CYR" w:hAnsi="Times New Roman CYR" w:cs="Times New Roman CYR"/>
          <w:sz w:val="28"/>
          <w:szCs w:val="28"/>
        </w:rPr>
        <w:t>но. Вследствие этого мы наблюдаем в группе с вторичной ВП более выраженный лекоцитоз, особенно у больных с сопутствующей ВИЧ-инфекцией, инфекцией ЛОР органов и хронического бронхита. Так же лимфопению до 0,5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^</w:t>
      </w:r>
      <w:r>
        <w:rPr>
          <w:rFonts w:ascii="Times New Roman CYR" w:hAnsi="Times New Roman CYR" w:cs="Times New Roman CYR"/>
          <w:sz w:val="28"/>
          <w:szCs w:val="28"/>
        </w:rPr>
        <w:t>9/л, сниженный уровень гемоглобина до 100г/л,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высокую СОЭ от 50 до 115 мм/ч, повышенный уровень АЛТ и АСТ у особенно больных с сопутствующим гепатитом.</w:t>
      </w:r>
    </w:p>
    <w:p w14:paraId="6AAE197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показатели подгрупп вторичной пневмонии, мы выяснили, что больше всего отклонений от нормального значения в показателях наблюдалось в</w:t>
      </w:r>
      <w:r>
        <w:rPr>
          <w:rFonts w:ascii="Times New Roman CYR" w:hAnsi="Times New Roman CYR" w:cs="Times New Roman CYR"/>
          <w:sz w:val="28"/>
          <w:szCs w:val="28"/>
        </w:rPr>
        <w:t xml:space="preserve"> подгруппе с сопутствующей ЛОР инфекцией. В данной подгруппе наиболее высоки были значения уровня моноцитов, гранулоцитов и палочкоядерных нейтрофилов в сравнении с другими подгруппами. А в подгруппе с сопутствующей ВИЧ-инфекцией был отмечен наиболее высок</w:t>
      </w:r>
      <w:r>
        <w:rPr>
          <w:rFonts w:ascii="Times New Roman CYR" w:hAnsi="Times New Roman CYR" w:cs="Times New Roman CYR"/>
          <w:sz w:val="28"/>
          <w:szCs w:val="28"/>
        </w:rPr>
        <w:t>ий уровень лейкоцитов, СОЭ и ЛДГ. Для подгруппы с сопутствующей сердечной недостаточностью было характерно более высокое количество СРБ, креатинкиназы и низкий уровень гемоглобина. Уровень АЛТ и АСТ был наиболее высок в подгруппе с сопутствующим гепатитом.</w:t>
      </w:r>
    </w:p>
    <w:p w14:paraId="3412BFE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подсчете достоверности различий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) с помощью критерия Стьюдента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) для несвязных выборок мы выяснили, что уровень средних величин лейкоцитов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=4,48), моноцитов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=2,08), сегментоядерных нейтрофилов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=4,92), эозинофилов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=4,86), гранулоцитов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</w:rPr>
        <w:t>3,38), эритроцитов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=3,06), гемоглобина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=3,59), СОЭ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=4,74), ЛДГ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=3,08), достоверно выше в группе вторичных пневмоний в сравнении с контрольной группой.</w:t>
      </w:r>
    </w:p>
    <w:p w14:paraId="4E59793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8CA49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03945FF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1AE3D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Авдеев С.Н. Пневмония при гриппе // Русский медицинский жур</w:t>
      </w:r>
      <w:r>
        <w:rPr>
          <w:rFonts w:ascii="Times New Roman CYR" w:hAnsi="Times New Roman CYR" w:cs="Times New Roman CYR"/>
          <w:sz w:val="28"/>
          <w:szCs w:val="28"/>
        </w:rPr>
        <w:t>нал. 2000. Т.8, №13-14. С.545-547.</w:t>
      </w:r>
    </w:p>
    <w:p w14:paraId="02F6468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Блюменталь И.Я. Пневмония, связанная с оказанием медицинской помощи, и внебольничная пневмония: сравнительная характеристика, оптимизация лечения // Вестник современной клинической медицины. 2011. Т. 4. № 1. С.52-55.</w:t>
      </w:r>
    </w:p>
    <w:p w14:paraId="3CFBB5E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</w:t>
      </w:r>
      <w:r>
        <w:rPr>
          <w:rFonts w:ascii="Times New Roman CYR" w:hAnsi="Times New Roman CYR" w:cs="Times New Roman CYR"/>
          <w:sz w:val="28"/>
          <w:szCs w:val="28"/>
        </w:rPr>
        <w:t>ова А.А. Внебольничная пневмония: современное состояние проблемы // Медицинские новости. 2010. № 11. С.37-43.</w:t>
      </w:r>
    </w:p>
    <w:p w14:paraId="1F7D4B9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Борисов И.М. Шаповалова Т.Г. Эволюция представлений о диагностике и лечении пневмоний // Забайкальский медицинский вестник. 2012. № 2. С.116-123.</w:t>
      </w:r>
    </w:p>
    <w:p w14:paraId="24CA8C78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ab/>
        <w:t>Визель А.А. Внебольничная пневмония в практике амбулаторного врача: роль патогенетической терапии // Атмосфера. Пульмонология и аллергология. 2011. №4. С.19-23.</w:t>
      </w:r>
    </w:p>
    <w:p w14:paraId="097BA78C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Влияние факторов внешней среды на локализацию односторонней пневмонии /В.А. Добрых [и др.] </w:t>
      </w:r>
      <w:r>
        <w:rPr>
          <w:rFonts w:ascii="Times New Roman CYR" w:hAnsi="Times New Roman CYR" w:cs="Times New Roman CYR"/>
          <w:sz w:val="28"/>
          <w:szCs w:val="28"/>
        </w:rPr>
        <w:t>// Пульмонология. 2013. № 1. С.64-67.</w:t>
      </w:r>
    </w:p>
    <w:p w14:paraId="67D7521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ab/>
        <w:t>Внебольничная пневмония. От своевременной диагностики к адекватной терапии / А.И. Синопальников [и др.] // Архив внутренней медицины. 2013. №5(13). С.25-31.</w:t>
      </w:r>
    </w:p>
    <w:p w14:paraId="4A743675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ab/>
        <w:t>Внебольничная и нозокомиальная пневмония: клинико-морфоло</w:t>
      </w:r>
      <w:r>
        <w:rPr>
          <w:rFonts w:ascii="Times New Roman CYR" w:hAnsi="Times New Roman CYR" w:cs="Times New Roman CYR"/>
          <w:sz w:val="28"/>
          <w:szCs w:val="28"/>
        </w:rPr>
        <w:t>гические особенности / А.М. Голубев [и др.] // Общая реаниматология. 2010. Т. 4. № 3. С.5-14.</w:t>
      </w:r>
    </w:p>
    <w:p w14:paraId="675A1000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Внебольничная пневмония у госпитализированных пациентов /А.С Благонравова [и др.] // Эпидемиология и вакцинопрофилактика. 2011. №6. С.71-78.</w:t>
      </w:r>
    </w:p>
    <w:p w14:paraId="0524C69E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Вторичная бактериал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ьная пневмония после гриппа: особенности патогенеза, этиологии и выбора антибактериальных препаратов для ее лечения </w:t>
      </w:r>
    </w:p>
    <w:p w14:paraId="6EE43D1D" w14:textId="77777777" w:rsidR="00000000" w:rsidRDefault="009C499A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Гланц С. Медико-биологическая статистика. / Под ред. Бузикашвилли Н.Е., Самойловой Д.В., М., 1999. 459с.</w:t>
      </w:r>
    </w:p>
    <w:p w14:paraId="450977B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 А.В., Гуркин Ю.А</w:t>
      </w:r>
      <w:r>
        <w:rPr>
          <w:rFonts w:ascii="Times New Roman CYR" w:hAnsi="Times New Roman CYR" w:cs="Times New Roman CYR"/>
          <w:sz w:val="28"/>
          <w:szCs w:val="28"/>
        </w:rPr>
        <w:t>., Добрянков И.В. Справочник болезней. М., 2002. 576с.</w:t>
      </w:r>
    </w:p>
    <w:p w14:paraId="1741D2B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Гучев И.А., Рафальский В.В. Внебольничная пневмония: перспективы коротких курсов антибактериальной терапии 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Consilium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Medicum</w:t>
      </w:r>
      <w:r>
        <w:rPr>
          <w:rFonts w:ascii="Times New Roman CYR" w:hAnsi="Times New Roman CYR" w:cs="Times New Roman CYR"/>
          <w:sz w:val="28"/>
          <w:szCs w:val="28"/>
        </w:rPr>
        <w:t>. 2008. Т.10, №1. С.9-12.</w:t>
      </w:r>
    </w:p>
    <w:p w14:paraId="533E65C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Дворецкий Л.И. Внебольничная пневмония: диагнос</w:t>
      </w:r>
      <w:r>
        <w:rPr>
          <w:rFonts w:ascii="Times New Roman CYR" w:hAnsi="Times New Roman CYR" w:cs="Times New Roman CYR"/>
          <w:sz w:val="28"/>
          <w:szCs w:val="28"/>
        </w:rPr>
        <w:t>тика и антибактериальная терапия // Consilium medicum. 2006. № 3. C.25-30.</w:t>
      </w:r>
    </w:p>
    <w:p w14:paraId="1BD3DB0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Дворецкий Л.И., Александрова М.А. Клинические рекомендации по диагностике и лечению внебольничной пневмонии // Русский медицинский журнал. 2010. №9. С.522-529.</w:t>
      </w:r>
    </w:p>
    <w:p w14:paraId="2985D9C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Заболеваемость насе</w:t>
      </w:r>
      <w:r>
        <w:rPr>
          <w:rFonts w:ascii="Times New Roman CYR" w:hAnsi="Times New Roman CYR" w:cs="Times New Roman CYR"/>
          <w:sz w:val="28"/>
          <w:szCs w:val="28"/>
        </w:rPr>
        <w:t>ления России в 2010 году: Статистические материалы. Часть III. М., 2011. С. 94-98.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14:paraId="0EFFAEE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ab/>
        <w:t>Замотаев И.П. Острые пневмонии: болезни органов дыхания / Под. ред. Н.Г. Палеева. М., 1989. Т.2. С.17-102.</w:t>
      </w:r>
    </w:p>
    <w:p w14:paraId="01E4F1E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Зубков М.Н., Зубков М.М. Госпитальные пневмонии: этиология</w:t>
      </w:r>
      <w:r>
        <w:rPr>
          <w:rFonts w:ascii="Times New Roman CYR" w:hAnsi="Times New Roman CYR" w:cs="Times New Roman CYR"/>
          <w:sz w:val="28"/>
          <w:szCs w:val="28"/>
        </w:rPr>
        <w:t>, патогенез, диагностика, профилактика и лечение // Consilium Medicum. 2000. Т.2. №1. С.17-22.</w:t>
      </w:r>
    </w:p>
    <w:p w14:paraId="4721615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Казанцев В.А. Противовоспалительная терапия при внебольничной пневмонии // Пульмонология. 2010. № 5. С.30-34.</w:t>
      </w:r>
    </w:p>
    <w:p w14:paraId="66A1384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Казанцев В.А.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овременные представления о лечении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пневмонии // Фарминдекс-практик. 2013. № 5. С. 33-84.</w:t>
      </w:r>
    </w:p>
    <w:p w14:paraId="51F9DB0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Камышников В.С. Техника лабораторных работ. Минск, 2001. 286с.</w:t>
      </w:r>
    </w:p>
    <w:p w14:paraId="7955964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Камышников В.С. Справочник по клинико-биохимическим исследованиям и лабораторной диагностике. Минск, 2009. 896с. </w:t>
      </w:r>
    </w:p>
    <w:p w14:paraId="63740F9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Ковалева Л.И. Клинико</w:t>
      </w:r>
      <w:r>
        <w:rPr>
          <w:rFonts w:ascii="Times New Roman CYR" w:hAnsi="Times New Roman CYR" w:cs="Times New Roman CYR"/>
          <w:sz w:val="28"/>
          <w:szCs w:val="28"/>
        </w:rPr>
        <w:t>-морфологические особенности вторичных пневмоний у лиц, страдающих алкоголизмом и наркоманией // Тихоокеанский медицинский журнал. 2006. №2. С.51-53.</w:t>
      </w:r>
    </w:p>
    <w:p w14:paraId="76870B5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Ковалева Л.И., Кулаков Ю.В. Актуальность термина «вторичная пневмония» в современной классификации // Бюл</w:t>
      </w:r>
      <w:r>
        <w:rPr>
          <w:rFonts w:ascii="Times New Roman CYR" w:hAnsi="Times New Roman CYR" w:cs="Times New Roman CYR"/>
          <w:sz w:val="28"/>
          <w:szCs w:val="28"/>
        </w:rPr>
        <w:t>летень физиологии и патологии дыхания. 2004. № 16. С.47-51.</w:t>
      </w:r>
    </w:p>
    <w:p w14:paraId="35CBE42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Колосов В.П., Кочегарова Е.Ю.,. Нарышкина С.В. Внебольничная пневмония (клиническое течение, прогнозирование исходов). Благовещенск, 2012. 124с.</w:t>
      </w:r>
    </w:p>
    <w:p w14:paraId="69FB647B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Кочегарова Е.Ю., Колосов В.П. Прогнозирование теч</w:t>
      </w:r>
      <w:r>
        <w:rPr>
          <w:rFonts w:ascii="Times New Roman CYR" w:hAnsi="Times New Roman CYR" w:cs="Times New Roman CYR"/>
          <w:sz w:val="28"/>
          <w:szCs w:val="28"/>
        </w:rPr>
        <w:t>ения внебольничной пневмонии // Бюллетень физиологии и патологии дыхания. 2010. № 37. С.42-46.</w:t>
      </w:r>
    </w:p>
    <w:p w14:paraId="6C4AC01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Лаптев А.Н. О целесообразности возвращения в классификацию пневмоний понятий «первичная» и «вторичная» пневмонии // Медицинская панорама. Минск, 2008. №9. С.7-1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14:paraId="0AB8F4ED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Логвиненко Н.И. Стандарты диагностики и лечения среднетяжелых пневмоний // Бюллетень физиологии и патологии дыхания. 2004. №16. С.36-39.</w:t>
      </w:r>
    </w:p>
    <w:p w14:paraId="7498DA3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Луговская С.А. Лабораторная гематология. М., 2002. 114с.</w:t>
      </w:r>
    </w:p>
    <w:p w14:paraId="26F8AA67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Мавродий В.М. Пульмонология: глобальный альянс. Донецк, </w:t>
      </w:r>
      <w:r>
        <w:rPr>
          <w:rFonts w:ascii="Times New Roman CYR" w:hAnsi="Times New Roman CYR" w:cs="Times New Roman CYR"/>
          <w:sz w:val="28"/>
          <w:szCs w:val="28"/>
        </w:rPr>
        <w:t>2009. 80с.</w:t>
      </w:r>
    </w:p>
    <w:p w14:paraId="2CAE084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Маркина М.В. Общеклинические анализы крови, мочи, их показатели, референтные значения, изменение параметров при патологии. Новосибирск, 2006. 115с.</w:t>
      </w:r>
    </w:p>
    <w:p w14:paraId="2B7FB9D3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Метельский С.М., Бова А.А. Внебольничная пневмония // Медицинские новости. Минск, УП ЮПОКОМ. 20</w:t>
      </w:r>
      <w:r>
        <w:rPr>
          <w:rFonts w:ascii="Times New Roman CYR" w:hAnsi="Times New Roman CYR" w:cs="Times New Roman CYR"/>
          <w:sz w:val="28"/>
          <w:szCs w:val="28"/>
        </w:rPr>
        <w:t>05. №6. С.23-35.</w:t>
      </w:r>
    </w:p>
    <w:p w14:paraId="5E08921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Никонова Е.В., Чучалин А.Г., Черняев А.Л. Пневмонии, эпидемиология, классификация, клинико-диагностические аспекты // Русский медицинский журнал. 1998. Т.5. №17. С.1095-1099.</w:t>
      </w:r>
    </w:p>
    <w:p w14:paraId="09D87BC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Новожилова О. С. Биохимические показатели крови при бронхолего</w:t>
      </w:r>
      <w:r>
        <w:rPr>
          <w:rFonts w:ascii="Times New Roman CYR" w:hAnsi="Times New Roman CYR" w:cs="Times New Roman CYR"/>
          <w:sz w:val="28"/>
          <w:szCs w:val="28"/>
        </w:rPr>
        <w:t>чных заболеваниях: Автореф.дис. канд.биол.наук. Уфа, 2007. 23с.</w:t>
      </w:r>
    </w:p>
    <w:p w14:paraId="511166D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Новые подходы к изучению патогенеза, диагностике и прогнозированию заболеваний легких / М.А. Хасина [и др.] // Тихоокеанский медицинский журнал. 2008. №3. С.75-78.</w:t>
      </w:r>
    </w:p>
    <w:p w14:paraId="23A264D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Ноников В.Е. Внебольничные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пневмонии // Consilium Medicum. 2000. Т.2. №10. С.396-440.</w:t>
      </w:r>
    </w:p>
    <w:p w14:paraId="2803BB8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Ноников В.Е. Дифференциальная диагностика и лечение внебольничных пневмоний // Участковый терапевт. 2008. № 1. С.8-9.</w:t>
      </w:r>
    </w:p>
    <w:p w14:paraId="323D72E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Ноников В.Е. Евдокимова С.А., Пономарева Е.В. Диагностика и алгоритм лечени</w:t>
      </w:r>
      <w:r>
        <w:rPr>
          <w:rFonts w:ascii="Times New Roman CYR" w:hAnsi="Times New Roman CYR" w:cs="Times New Roman CYR"/>
          <w:sz w:val="28"/>
          <w:szCs w:val="28"/>
        </w:rPr>
        <w:t>я внебольничной пневмонии // Фарматека. 2012. № 15. С.18-21.</w:t>
      </w:r>
    </w:p>
    <w:p w14:paraId="7A6DA10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Острая пневмония, медицинский портал 2009-2015. </w:t>
      </w:r>
    </w:p>
    <w:p w14:paraId="5AC710E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Панкратова Ю.Ю., Крумкачева А.Ю. Внебольничная пневмония. Трудности диагностики, оценка тяжести течения // Медицинский журнал. 2014. №3. С.41-45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1DFA6D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Первый опыт работы с пандемическим гриппом тяжелого течения, осложненного пневмонией / А.З. Фаррахов [и др.] // Вестник современной клинической медицины. 2009. Том 2, №4. С.4-11.</w:t>
      </w:r>
    </w:p>
    <w:p w14:paraId="1C0F44F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Пневмония / В.К. Таточенко [и др.] // Педиатрическая фармакология. 2006. </w:t>
      </w:r>
      <w:r>
        <w:rPr>
          <w:rFonts w:ascii="Times New Roman CYR" w:hAnsi="Times New Roman CYR" w:cs="Times New Roman CYR"/>
          <w:sz w:val="28"/>
          <w:szCs w:val="28"/>
        </w:rPr>
        <w:t>Т.3, №4. С.22-31.</w:t>
      </w:r>
    </w:p>
    <w:p w14:paraId="10D4A10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Повреждение мышечной ткани у больных гриппом А/H1N1/09, осложненным пневмонией / Е.Н. Романова [и др.] // ЭНИ. Забайкальский медицинский вестник. 2014. №4. С.49-53. </w:t>
      </w:r>
    </w:p>
    <w:p w14:paraId="48333ED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Практический опыт лабораторной диагностики внебольничных пневмоний / Т</w:t>
      </w:r>
      <w:r>
        <w:rPr>
          <w:rFonts w:ascii="Times New Roman CYR" w:hAnsi="Times New Roman CYR" w:cs="Times New Roman CYR"/>
          <w:sz w:val="28"/>
          <w:szCs w:val="28"/>
        </w:rPr>
        <w:t>.Л. Савина [и др.] // Клиническая микробиология и антимикробная химиотерапия. 2009. Т.11, №1. С.79-85.</w:t>
      </w:r>
    </w:p>
    <w:p w14:paraId="70FEDD7A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Представления врачей поликлиник об этиологии и тактике лечения внебольничной пневмонии в амбулаторных условиях /С.А. Рачина [и др.] // Пульмонология. 20</w:t>
      </w:r>
      <w:r>
        <w:rPr>
          <w:rFonts w:ascii="Times New Roman CYR" w:hAnsi="Times New Roman CYR" w:cs="Times New Roman CYR"/>
          <w:sz w:val="28"/>
          <w:szCs w:val="28"/>
        </w:rPr>
        <w:t>04. № 2. С.6-12.</w:t>
      </w:r>
    </w:p>
    <w:p w14:paraId="7C83789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Прохорович Е.А. Внебольничная пневмония // Медицинский совет. 2012. №1. С.12-19.</w:t>
      </w:r>
    </w:p>
    <w:p w14:paraId="5AB55E9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Рачина С.А., Козлов Р.С. Современные подходы к микробиологической диагностике при внебольничной пневмонии // Пульмонология. 2010. № 5. С.5-14.</w:t>
      </w:r>
    </w:p>
    <w:p w14:paraId="7AF9BF4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Ржанникова Н</w:t>
      </w:r>
      <w:r>
        <w:rPr>
          <w:rFonts w:ascii="Times New Roman CYR" w:hAnsi="Times New Roman CYR" w:cs="Times New Roman CYR"/>
          <w:sz w:val="28"/>
          <w:szCs w:val="28"/>
        </w:rPr>
        <w:t>.И., Ржанникова А.Н Внебольничная пневмония у пожилых: диагностика на амбулаторном этапе // Академический журнал Западной Сибири. 2012. №3. С.25-27.</w:t>
      </w:r>
    </w:p>
    <w:p w14:paraId="5A2D2359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Сабитова Р.Я., Жестков А.В., Алпатова Т.А. Внебольничная пневмония у пациентов с наркотической зависимость</w:t>
      </w:r>
      <w:r>
        <w:rPr>
          <w:rFonts w:ascii="Times New Roman CYR" w:hAnsi="Times New Roman CYR" w:cs="Times New Roman CYR"/>
          <w:sz w:val="28"/>
          <w:szCs w:val="28"/>
        </w:rPr>
        <w:t>ю и ВИЧ-инфекцией: особенности клинических и лабораторных проявлений // Практическая пульмонология. 2012. №3. С.23-27.</w:t>
      </w:r>
    </w:p>
    <w:p w14:paraId="10B1EBA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Саперов В.Н. Диагностика и лечение внебольничной пневмонии у взрослых: сравнительный анализ российских, европейских и американских реком</w:t>
      </w:r>
      <w:r>
        <w:rPr>
          <w:rFonts w:ascii="Times New Roman CYR" w:hAnsi="Times New Roman CYR" w:cs="Times New Roman CYR"/>
          <w:sz w:val="28"/>
          <w:szCs w:val="28"/>
        </w:rPr>
        <w:t>ендаций // Новые Санкт-Петербургские врачебные ведомости. 2010. № 1. С.18-29.</w:t>
      </w:r>
    </w:p>
    <w:p w14:paraId="14AACCE6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Сивакова О.Д. Внебольничная пневмония: клинические особенности, фармакоэпидемиологические и фармакоэкономические аспекты в Самарской области: Автореф.дис. канд.биол.наук. Самара</w:t>
      </w:r>
      <w:r>
        <w:rPr>
          <w:rFonts w:ascii="Times New Roman CYR" w:hAnsi="Times New Roman CYR" w:cs="Times New Roman CYR"/>
          <w:sz w:val="28"/>
          <w:szCs w:val="28"/>
        </w:rPr>
        <w:t>, 2014. 25с.</w:t>
      </w:r>
    </w:p>
    <w:p w14:paraId="77835BDC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Сидельникова В.И., Лившиц В.М. Биохимические анализы в клинике. М., 2006. 210с.</w:t>
      </w:r>
    </w:p>
    <w:p w14:paraId="0567EBA1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Синопальников А.И., Зайцев А.А. «Респираторные» фторхинолоны в лечении внебольничной пневмонии у взрослых: обоснование выбора // Consilium medicum. 2008. № 3. C.</w:t>
      </w:r>
      <w:r>
        <w:rPr>
          <w:rFonts w:ascii="Times New Roman CYR" w:hAnsi="Times New Roman CYR" w:cs="Times New Roman CYR"/>
          <w:sz w:val="28"/>
          <w:szCs w:val="28"/>
        </w:rPr>
        <w:t xml:space="preserve">28-33. </w:t>
      </w:r>
    </w:p>
    <w:p w14:paraId="7EC737C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Синопальников А. И., Чучалин А. Г. Внебольничная пневмония у взрослых: практические рекомендации по диагностике, лечению и профилактике. М., 2010. 106c.</w:t>
      </w:r>
    </w:p>
    <w:p w14:paraId="3BB2F72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Смоленов И.В., Красильникова А.В. Фармакоэкономические аспекты применения азитромицина различ</w:t>
      </w:r>
      <w:r>
        <w:rPr>
          <w:rFonts w:ascii="Times New Roman CYR" w:hAnsi="Times New Roman CYR" w:cs="Times New Roman CYR"/>
          <w:sz w:val="28"/>
          <w:szCs w:val="28"/>
        </w:rPr>
        <w:t>ных производителей при внебольничных пневмониях у взрослых// Фарматека. 2003. № 13. С.78-87.</w:t>
      </w:r>
    </w:p>
    <w:p w14:paraId="5BBF64F5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Уэст Дж. Физиология дыхания: основы. М., 1988. С.53-56.</w:t>
      </w:r>
    </w:p>
    <w:p w14:paraId="5890FF24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Хамитов Р.Ф., Мустафин И.Г., Чернова О.Л. Клинико-диагностические особенности пневмоний у наркозависимых </w:t>
      </w:r>
      <w:r>
        <w:rPr>
          <w:rFonts w:ascii="Times New Roman CYR" w:hAnsi="Times New Roman CYR" w:cs="Times New Roman CYR"/>
          <w:sz w:val="28"/>
          <w:szCs w:val="28"/>
        </w:rPr>
        <w:t>пациентов в зависимости от сопутствующей патологии / Вестник современной клинической медицины. 2013. Т.6,№3. С.16-20.</w:t>
      </w:r>
    </w:p>
    <w:p w14:paraId="4D98F6BF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Царев В.П. Клиническая лабораторная диагностика. Минск, 2005. 158с.</w:t>
      </w:r>
    </w:p>
    <w:p w14:paraId="003EE218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Черняев А.Л., Лукашенко Е.П., Чикина С.Ю. Внебольничная пневмония в </w:t>
      </w:r>
      <w:r>
        <w:rPr>
          <w:rFonts w:ascii="Times New Roman CYR" w:hAnsi="Times New Roman CYR" w:cs="Times New Roman CYR"/>
          <w:sz w:val="28"/>
          <w:szCs w:val="28"/>
        </w:rPr>
        <w:t>стационаре: анализ ведения больных (по данным историй болезни) // Пульмонология. 2009. № 1. C.44-50.</w:t>
      </w:r>
    </w:p>
    <w:p w14:paraId="07746AFE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Чукаева И.И., Литвинова С.Н., Соловьева М.В., Внебольничная пневмония: вопросы диагностики и лечения в амбулаторных условиях// Лечебное дело. 2006. №3. С.</w:t>
      </w:r>
      <w:r>
        <w:rPr>
          <w:rFonts w:ascii="Times New Roman CYR" w:hAnsi="Times New Roman CYR" w:cs="Times New Roman CYR"/>
          <w:sz w:val="28"/>
          <w:szCs w:val="28"/>
        </w:rPr>
        <w:t>41-46.</w:t>
      </w:r>
    </w:p>
    <w:p w14:paraId="18395590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Чучалин А.Г., Авдеев С.Н., Черняев А.Л. Федеральные клинические рекомендации Российского респираторного общества по диагностике и лечению тяжелых форм гриппа. М., 2013. 19с.</w:t>
      </w:r>
    </w:p>
    <w:p w14:paraId="6A943B82" w14:textId="77777777" w:rsidR="00000000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Шлопов В.Г. Лекции по патологической анатомии. Донецк, НОВА КНИГА. 2004. </w:t>
      </w:r>
      <w:r>
        <w:rPr>
          <w:rFonts w:ascii="Times New Roman CYR" w:hAnsi="Times New Roman CYR" w:cs="Times New Roman CYR"/>
          <w:sz w:val="28"/>
          <w:szCs w:val="28"/>
        </w:rPr>
        <w:t>768с.</w:t>
      </w:r>
    </w:p>
    <w:p w14:paraId="53BBE2BF" w14:textId="77777777" w:rsidR="009C499A" w:rsidRDefault="009C49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Яковлев С.В. Позиции левофлоксацина в антибактериальной терапии тяжелой внебольничной пневмонии // Русский медицинский журнал. 2010. Т. 18. №3. С. 3-7.</w:t>
      </w:r>
    </w:p>
    <w:sectPr w:rsidR="009C49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22"/>
    <w:rsid w:val="009C499A"/>
    <w:rsid w:val="00D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0E149"/>
  <w14:defaultImageDpi w14:val="0"/>
  <w15:docId w15:val="{9FCE6B33-8F1E-40A8-B282-E258501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13751</Words>
  <Characters>78385</Characters>
  <Application>Microsoft Office Word</Application>
  <DocSecurity>0</DocSecurity>
  <Lines>653</Lines>
  <Paragraphs>183</Paragraphs>
  <ScaleCrop>false</ScaleCrop>
  <Company/>
  <LinksUpToDate>false</LinksUpToDate>
  <CharactersWithSpaces>91953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2024-12-04T19:42:00Z</dcterms:created>
  <dcterms:modified xsi:type="dcterms:W3CDTF">2024-12-04T19:42:00Z</dcterms:modified>
</cp:coreProperties>
</file>