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F7C1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  <w:r>
        <w:rPr>
          <w:sz w:val="28"/>
          <w:szCs w:val="28"/>
          <w:lang w:val="ru-RU"/>
        </w:rPr>
        <w:t xml:space="preserve"> "НАЦИОНАЛЬНЫЙ ГОСУДАРСТВЕННЫЙ УНИВЕРСИТЕТ ФИЗИЧЕСКОЙ КУЛЬТУРЫ СПОРТА И ЗДОРОВЬЯ ИМЕНИ П.Ф. ЛЕСГАФТА", САНКТ-ПЕТЕРБУРГ</w:t>
      </w:r>
    </w:p>
    <w:p w14:paraId="56D3946F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теории и методики адаптивн</w:t>
      </w:r>
      <w:r>
        <w:rPr>
          <w:sz w:val="28"/>
          <w:szCs w:val="28"/>
          <w:lang w:val="ru-RU"/>
        </w:rPr>
        <w:t>ой физической культуры</w:t>
      </w:r>
    </w:p>
    <w:p w14:paraId="0DF240C4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1AB5BE6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5F13EFA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309CE0B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A3251F1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77E4B24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3156D96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Реферат</w:t>
      </w:r>
    </w:p>
    <w:p w14:paraId="6819CE3C" w14:textId="77777777" w:rsidR="00000000" w:rsidRDefault="00CF0C9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физической реабилитации при артрозе локтевого сустава</w:t>
      </w:r>
    </w:p>
    <w:p w14:paraId="4109BD39" w14:textId="77777777" w:rsidR="00000000" w:rsidRDefault="00CF0C9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2DAD13FE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63E4BA68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58D01E64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432AD0C6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5C980BBA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5006C991" w14:textId="77777777" w:rsidR="00000000" w:rsidRDefault="00CF0C96">
      <w:pPr>
        <w:shd w:val="clear" w:color="auto" w:fill="FFFFFF"/>
        <w:tabs>
          <w:tab w:val="left" w:leader="underscore" w:pos="2525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2F6FA834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9949546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42F9C17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183C2EC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6D9A3CA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66D3DE0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Санкт-Петербург</w:t>
      </w:r>
    </w:p>
    <w:p w14:paraId="27EB6469" w14:textId="77777777" w:rsidR="00000000" w:rsidRDefault="00CF0C96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C77E62A" w14:textId="77777777" w:rsidR="00000000" w:rsidRDefault="00CF0C96">
      <w:pPr>
        <w:spacing w:after="20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6EC5A0D0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Оглавление</w:t>
      </w:r>
    </w:p>
    <w:p w14:paraId="2EB73750" w14:textId="77777777" w:rsidR="00000000" w:rsidRDefault="00CF0C96">
      <w:pPr>
        <w:suppressAutoHyphens/>
        <w:spacing w:line="360" w:lineRule="auto"/>
        <w:ind w:firstLine="709"/>
        <w:jc w:val="both"/>
        <w:rPr>
          <w:color w:val="262626"/>
          <w:sz w:val="28"/>
          <w:szCs w:val="28"/>
          <w:lang w:val="ru-RU"/>
        </w:rPr>
      </w:pPr>
    </w:p>
    <w:p w14:paraId="45D1B355" w14:textId="77777777" w:rsidR="00000000" w:rsidRDefault="00CF0C96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Введение</w:t>
      </w:r>
    </w:p>
    <w:p w14:paraId="18D9915C" w14:textId="77777777" w:rsidR="00000000" w:rsidRDefault="00CF0C96">
      <w:pPr>
        <w:tabs>
          <w:tab w:val="left" w:pos="567"/>
        </w:tabs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Развитие заболевания артроз локтевого сустава</w:t>
      </w:r>
    </w:p>
    <w:p w14:paraId="6DAA22DA" w14:textId="77777777" w:rsidR="00000000" w:rsidRDefault="00CF0C96">
      <w:pPr>
        <w:tabs>
          <w:tab w:val="left" w:pos="567"/>
        </w:tabs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Характеристика заболевания</w:t>
      </w:r>
    </w:p>
    <w:p w14:paraId="3307FA62" w14:textId="77777777" w:rsidR="00000000" w:rsidRDefault="00CF0C96">
      <w:pPr>
        <w:tabs>
          <w:tab w:val="left" w:pos="567"/>
        </w:tabs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Причины заболевания</w:t>
      </w:r>
    </w:p>
    <w:p w14:paraId="541D5EBD" w14:textId="77777777" w:rsidR="00000000" w:rsidRDefault="00CF0C96">
      <w:pPr>
        <w:tabs>
          <w:tab w:val="left" w:pos="567"/>
        </w:tabs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 Симптомы заболевания</w:t>
      </w:r>
    </w:p>
    <w:p w14:paraId="05C84A09" w14:textId="77777777" w:rsidR="00000000" w:rsidRDefault="00CF0C96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Методика физической реабилитации при заболевании артроз локтевого сустава</w:t>
      </w:r>
    </w:p>
    <w:p w14:paraId="6FCCF8C8" w14:textId="77777777" w:rsidR="00000000" w:rsidRDefault="00CF0C96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Лечебная физическая культура в системе современной реабилитации</w:t>
      </w:r>
    </w:p>
    <w:p w14:paraId="257115BB" w14:textId="77777777" w:rsidR="00000000" w:rsidRDefault="00CF0C96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 </w:t>
      </w:r>
      <w:r>
        <w:rPr>
          <w:color w:val="000000"/>
          <w:sz w:val="28"/>
          <w:szCs w:val="28"/>
          <w:lang w:val="ru-RU"/>
        </w:rPr>
        <w:t>Диагностика заболевания</w:t>
      </w:r>
    </w:p>
    <w:p w14:paraId="7E5B712F" w14:textId="77777777" w:rsidR="00000000" w:rsidRDefault="00CF0C96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 Лечение артроза локтевого сустава</w:t>
      </w:r>
    </w:p>
    <w:p w14:paraId="15121881" w14:textId="77777777" w:rsidR="00000000" w:rsidRDefault="00CF0C96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</w:t>
      </w:r>
    </w:p>
    <w:p w14:paraId="7242CD39" w14:textId="77777777" w:rsidR="00000000" w:rsidRDefault="00CF0C96">
      <w:pPr>
        <w:suppressAutoHyphens/>
        <w:spacing w:line="360" w:lineRule="auto"/>
        <w:rPr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>Список использов</w:t>
      </w:r>
      <w:r>
        <w:rPr>
          <w:color w:val="262626"/>
          <w:sz w:val="28"/>
          <w:szCs w:val="28"/>
          <w:lang w:val="ru-RU"/>
        </w:rPr>
        <w:t>анной литературы</w:t>
      </w:r>
    </w:p>
    <w:p w14:paraId="07C80509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F75F187" w14:textId="77777777" w:rsidR="00000000" w:rsidRDefault="00CF0C96">
      <w:pPr>
        <w:spacing w:after="20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0ABF97EC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Введение</w:t>
      </w:r>
    </w:p>
    <w:p w14:paraId="7333DDF9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D77DDD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Актуальность. Артроз локтевого сустава практически всегда возникает на фоне травмы - это основная причина болезни. В детском возрасте ему предшествуют переломы, расположенные выше локтевого сустава.</w:t>
      </w:r>
    </w:p>
    <w:p w14:paraId="11044A0D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Неправильное сращение косте</w:t>
      </w:r>
      <w:r>
        <w:rPr>
          <w:color w:val="000000"/>
          <w:sz w:val="28"/>
          <w:szCs w:val="28"/>
          <w:lang w:val="ru-RU"/>
        </w:rPr>
        <w:t>й способствует неравномерной нагрузке на хрящ, вследствие чего возникают точки, в которых хрящевая ткань начинает быстро истончаться и возникает деформация кости.</w:t>
      </w:r>
    </w:p>
    <w:p w14:paraId="6C998220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 опасно падение на согнутую в локте руку, при этом мелкие кусочки кости могут отскочи</w:t>
      </w:r>
      <w:r>
        <w:rPr>
          <w:color w:val="000000"/>
          <w:sz w:val="28"/>
          <w:szCs w:val="28"/>
          <w:lang w:val="ru-RU"/>
        </w:rPr>
        <w:t>ть, что приводит со временем к развитию артроза с ограниченной функцией сустава.</w:t>
      </w:r>
    </w:p>
    <w:p w14:paraId="582208AC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Остеоартроз локтевого сустава может расцениваться как профессиональное заболевание, например, при работе с вибрационными машинами, длительных занятиях теннисом или при выполне</w:t>
      </w:r>
      <w:r>
        <w:rPr>
          <w:color w:val="000000"/>
          <w:sz w:val="28"/>
          <w:szCs w:val="28"/>
          <w:lang w:val="ru-RU"/>
        </w:rPr>
        <w:t>нии силовых упражнений.</w:t>
      </w:r>
    </w:p>
    <w:p w14:paraId="2CB3A2D9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некоторых случаях артроз в области локтя развивается у людей, которые страдают нарушением работы желез внутренней секреции и имеющих серьезные гормональные сбои. Именно это вызывает деформирующий артроз и серьезно отражается на со</w:t>
      </w:r>
      <w:r>
        <w:rPr>
          <w:color w:val="000000"/>
          <w:sz w:val="28"/>
          <w:szCs w:val="28"/>
          <w:lang w:val="ru-RU"/>
        </w:rPr>
        <w:t>стоянии околосуставных структур и хрящей.</w:t>
      </w:r>
    </w:p>
    <w:p w14:paraId="027B3C0C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работы: </w:t>
      </w:r>
      <w:r>
        <w:rPr>
          <w:color w:val="000000"/>
          <w:sz w:val="28"/>
          <w:szCs w:val="28"/>
          <w:lang w:val="ru-RU"/>
        </w:rPr>
        <w:t>теоретически обосновать, что методика физической реабилитации будет способствовать в комплексном лечении и профилактике артроза локтевого сустава.</w:t>
      </w:r>
    </w:p>
    <w:p w14:paraId="4CBB4A56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работы:</w:t>
      </w:r>
    </w:p>
    <w:p w14:paraId="481FA501" w14:textId="77777777" w:rsidR="00000000" w:rsidRDefault="00CF0C96">
      <w:pPr>
        <w:tabs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Изучить и проанализировать специаль</w:t>
      </w:r>
      <w:r>
        <w:rPr>
          <w:color w:val="000000"/>
          <w:sz w:val="28"/>
          <w:szCs w:val="28"/>
          <w:lang w:val="ru-RU"/>
        </w:rPr>
        <w:t>ную литературу по вопросам средств физической реабилитации при комплексном лечении и профилактике артроза локтевого сустава.</w:t>
      </w:r>
    </w:p>
    <w:p w14:paraId="0109E717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Рассмотреть причины и симптомы артроза локтевого сустава.</w:t>
      </w:r>
    </w:p>
    <w:p w14:paraId="73F31B05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</w:t>
      </w:r>
      <w:r>
        <w:rPr>
          <w:color w:val="000000"/>
          <w:sz w:val="28"/>
          <w:szCs w:val="28"/>
          <w:lang w:val="ru-RU"/>
        </w:rPr>
        <w:tab/>
        <w:t>Раскрыть методику физической реабилитации артроза локтевого сустава.</w:t>
      </w:r>
    </w:p>
    <w:p w14:paraId="50607B77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Проанализировать значение лечебной физической культуры в системе современной реабилитации.</w:t>
      </w:r>
    </w:p>
    <w:p w14:paraId="206D51C9" w14:textId="77777777" w:rsidR="00000000" w:rsidRDefault="00CF0C96">
      <w:pPr>
        <w:tabs>
          <w:tab w:val="left" w:pos="567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артроз локтевой физический реабилитация</w:t>
      </w:r>
    </w:p>
    <w:p w14:paraId="1CE73F6C" w14:textId="77777777" w:rsidR="00000000" w:rsidRDefault="00CF0C96">
      <w:pPr>
        <w:spacing w:after="20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6E78DCEF" w14:textId="77777777" w:rsidR="00000000" w:rsidRDefault="00CF0C96">
      <w:pPr>
        <w:tabs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Развитие заболевания артроз локтевого сустава</w:t>
      </w:r>
    </w:p>
    <w:p w14:paraId="2DC0C0B3" w14:textId="77777777" w:rsidR="00000000" w:rsidRDefault="00CF0C96">
      <w:pPr>
        <w:tabs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AD60E0" w14:textId="77777777" w:rsidR="00000000" w:rsidRDefault="00CF0C96">
      <w:pPr>
        <w:tabs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 Характеристика заболевания</w:t>
      </w:r>
    </w:p>
    <w:p w14:paraId="546A6703" w14:textId="77777777" w:rsidR="00000000" w:rsidRDefault="00CF0C96">
      <w:pPr>
        <w:tabs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FEBEAD" w14:textId="77777777" w:rsidR="00000000" w:rsidRDefault="00CF0C96">
      <w:pPr>
        <w:suppressAutoHyphens/>
        <w:spacing w:line="360" w:lineRule="auto"/>
        <w:ind w:firstLine="709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Локтевой сустав образуется в результате</w:t>
      </w:r>
      <w:r>
        <w:rPr>
          <w:color w:val="111111"/>
          <w:sz w:val="28"/>
          <w:szCs w:val="28"/>
          <w:lang w:val="ru-RU"/>
        </w:rPr>
        <w:t xml:space="preserve"> соединения плечевой, лучевой и локтевой костей. Через него проходят три важных нерва, которые при патологических явлениях в нем часто бывают сдавленными. Возникновению артроза этого сустава чаще всего предшествует травма, поэтому наиболее часто речь идет </w:t>
      </w:r>
      <w:r>
        <w:rPr>
          <w:color w:val="111111"/>
          <w:sz w:val="28"/>
          <w:szCs w:val="28"/>
          <w:lang w:val="ru-RU"/>
        </w:rPr>
        <w:t>о посттравматическом локтевом артрозе. Кроме этого, влияние оказывает физическая нагрузка при тяжелой работе или при занятиях спортом. Наиболее подвержены этому теннисисты, фехтовальщики. Иногда болезнь возникает в результате гормональных сбоев. Нужно отме</w:t>
      </w:r>
      <w:r>
        <w:rPr>
          <w:color w:val="111111"/>
          <w:sz w:val="28"/>
          <w:szCs w:val="28"/>
          <w:lang w:val="ru-RU"/>
        </w:rPr>
        <w:t>тить, что практически никогда болезнь не поражает женщин.</w:t>
      </w:r>
    </w:p>
    <w:p w14:paraId="17E5AB7F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Заболевание локтевых суставов характеризуется дистрофическими, деформационными изменениями надмыщелковой области плеча. В большинстве случаев провоцирующими артроз локтевого сустава факторами являют</w:t>
      </w:r>
      <w:r>
        <w:rPr>
          <w:color w:val="000000"/>
          <w:sz w:val="28"/>
          <w:szCs w:val="28"/>
          <w:lang w:val="ru-RU"/>
        </w:rPr>
        <w:t>ся травмы различной степени тяжести, в зоне суставных поверхностей, плечевой и лучевой костей. Причиной также могут являться чрезмерные постоянные нагрузки на плечевой пояс: активные занятия спортом, работа с вибрационным оборудованием и т.п.</w:t>
      </w:r>
    </w:p>
    <w:p w14:paraId="60F0E6E6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Задолго до по</w:t>
      </w:r>
      <w:r>
        <w:rPr>
          <w:color w:val="000000"/>
          <w:sz w:val="28"/>
          <w:szCs w:val="28"/>
          <w:lang w:val="ru-RU"/>
        </w:rPr>
        <w:t>явления первых симптомов артроза в суставных тканях нарушается кровообращение. Причины бывают разные, но чаще это чрезмерные нагрузки (спортивные, профессиональные или бытовые), приводящие к микротравмам суставных тканей. Иногда это связано со старением ор</w:t>
      </w:r>
      <w:r>
        <w:rPr>
          <w:color w:val="000000"/>
          <w:sz w:val="28"/>
          <w:szCs w:val="28"/>
          <w:lang w:val="ru-RU"/>
        </w:rPr>
        <w:t xml:space="preserve">ганизма, или с сопутствующими заболеваниями (сахарный диабет, подагра, ожирение). Остеоартроз в таком случае развивается на уже повреждённом суставе. Причиной может стать перелом, </w:t>
      </w:r>
      <w:r>
        <w:rPr>
          <w:sz w:val="28"/>
          <w:szCs w:val="28"/>
          <w:lang w:val="ru-RU"/>
        </w:rPr>
        <w:t>разрыв связок</w:t>
      </w:r>
      <w:r>
        <w:rPr>
          <w:color w:val="000000"/>
          <w:sz w:val="28"/>
          <w:szCs w:val="28"/>
          <w:lang w:val="ru-RU"/>
        </w:rPr>
        <w:t xml:space="preserve"> и сухожилий, формирующих </w:t>
      </w:r>
      <w:r>
        <w:rPr>
          <w:color w:val="000000"/>
          <w:sz w:val="28"/>
          <w:szCs w:val="28"/>
          <w:lang w:val="ru-RU"/>
        </w:rPr>
        <w:lastRenderedPageBreak/>
        <w:t>сустав. Так возникает посттравматичес</w:t>
      </w:r>
      <w:r>
        <w:rPr>
          <w:color w:val="000000"/>
          <w:sz w:val="28"/>
          <w:szCs w:val="28"/>
          <w:lang w:val="ru-RU"/>
        </w:rPr>
        <w:t>кий артроз локтевого сустава.</w:t>
      </w:r>
    </w:p>
    <w:p w14:paraId="14D6F580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47585F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Деформирующий остеоартроз, артроз локтевого сустава, посттравматический артроз - всё это одно заболевание, которое правильно называть "остеоартроз" или дегенеративное заболевание хряща и костной ткани сустава.</w:t>
      </w:r>
      <w:r>
        <w:rPr>
          <w:color w:val="47585F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Всё что происход</w:t>
      </w:r>
      <w:r>
        <w:rPr>
          <w:color w:val="000000"/>
          <w:sz w:val="28"/>
          <w:szCs w:val="28"/>
          <w:lang w:val="ru-RU"/>
        </w:rPr>
        <w:t>ит с хрящом и прилежащими тканями человек ощущает как боль, скованность движений, хруст и ограничение подвижности в суставе. Дегенеративные изменения хряща нарастают с возрастом. Постепенно ухудшается питание тканей сустава.</w:t>
      </w:r>
    </w:p>
    <w:p w14:paraId="1594F137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1 степени жалоб обычно не б</w:t>
      </w:r>
      <w:r>
        <w:rPr>
          <w:color w:val="000000"/>
          <w:sz w:val="28"/>
          <w:szCs w:val="28"/>
          <w:lang w:val="ru-RU"/>
        </w:rPr>
        <w:t>ывает, лишь небольшая усталость руки может обратить на себя внимание. Но уже в этот период происходит разрыхление и снижение упругости хряща.</w:t>
      </w:r>
    </w:p>
    <w:p w14:paraId="0DF689EC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2 степени изменения в тканях сустава могут привести к снижению трудоспособности и дисквалификации спортсмена. </w:t>
      </w:r>
      <w:r>
        <w:rPr>
          <w:color w:val="000000"/>
          <w:sz w:val="28"/>
          <w:szCs w:val="28"/>
          <w:lang w:val="ru-RU"/>
        </w:rPr>
        <w:t>Появляются боли при движении в локтевом суставе и "хруст". Эластичный, гладкий, увлажнённый синовиальной жидкостью хрящ, который защищает суставные поверхности костей от трения, разрушается.</w:t>
      </w:r>
    </w:p>
    <w:p w14:paraId="4615EC64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Формирование дефектов и эрозий в хрящевой пластинке, разрастание </w:t>
      </w:r>
      <w:r>
        <w:rPr>
          <w:color w:val="000000"/>
          <w:sz w:val="28"/>
          <w:szCs w:val="28"/>
          <w:lang w:val="ru-RU"/>
        </w:rPr>
        <w:t>остеофитов при 3 степени значительно усиливает болевой симптом и резко ограничивает движения. Присоединяется воспаление синовиальной оболочки. Появляется отёчность сустава, сглаженность его очертаний, повышение местной температуры. Дальнейшее разрушение хр</w:t>
      </w:r>
      <w:r>
        <w:rPr>
          <w:color w:val="000000"/>
          <w:sz w:val="28"/>
          <w:szCs w:val="28"/>
          <w:lang w:val="ru-RU"/>
        </w:rPr>
        <w:t>яща приводит к костным деформациям. Боль становится постоянной. Человек не в состоянии выполнять обычную работу. Остеоартроз локтевого сустава редко заканчивается инвалидностью, но существенно снижает качество жизни человека.</w:t>
      </w:r>
    </w:p>
    <w:p w14:paraId="521A8102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DD40AE8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.2 Причины заболевания</w:t>
      </w:r>
      <w:r>
        <w:rPr>
          <w:color w:val="47585F"/>
          <w:sz w:val="28"/>
          <w:szCs w:val="28"/>
          <w:lang w:val="ru-RU"/>
        </w:rPr>
        <w:t xml:space="preserve"> </w:t>
      </w:r>
    </w:p>
    <w:p w14:paraId="2AB356AD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10F002" w14:textId="77777777" w:rsidR="00000000" w:rsidRDefault="00CF0C9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</w:t>
      </w:r>
      <w:r>
        <w:rPr>
          <w:color w:val="000000"/>
          <w:sz w:val="28"/>
          <w:szCs w:val="28"/>
          <w:lang w:val="ru-RU"/>
        </w:rPr>
        <w:t xml:space="preserve">гда, при выполнении некоторых видов работ, особенно с вибрационными </w:t>
      </w:r>
      <w:r>
        <w:rPr>
          <w:color w:val="000000"/>
          <w:sz w:val="28"/>
          <w:szCs w:val="28"/>
          <w:lang w:val="ru-RU"/>
        </w:rPr>
        <w:lastRenderedPageBreak/>
        <w:t>инструментами, возникают микротравмы локтевого сустава. А это приводит к профессиональным заболеваниям артрозом:.</w:t>
      </w:r>
      <w:r>
        <w:rPr>
          <w:color w:val="000000"/>
          <w:sz w:val="28"/>
          <w:szCs w:val="28"/>
          <w:lang w:val="ru-RU"/>
        </w:rPr>
        <w:tab/>
        <w:t>у каменщиков;.</w:t>
      </w:r>
      <w:r>
        <w:rPr>
          <w:color w:val="000000"/>
          <w:sz w:val="28"/>
          <w:szCs w:val="28"/>
          <w:lang w:val="ru-RU"/>
        </w:rPr>
        <w:tab/>
        <w:t>литейщиков;.</w:t>
      </w:r>
      <w:r>
        <w:rPr>
          <w:color w:val="000000"/>
          <w:sz w:val="28"/>
          <w:szCs w:val="28"/>
          <w:lang w:val="ru-RU"/>
        </w:rPr>
        <w:tab/>
        <w:t>кузнецов;.</w:t>
      </w:r>
      <w:r>
        <w:rPr>
          <w:color w:val="000000"/>
          <w:sz w:val="28"/>
          <w:szCs w:val="28"/>
          <w:lang w:val="ru-RU"/>
        </w:rPr>
        <w:tab/>
        <w:t>шахтеров.</w:t>
      </w:r>
    </w:p>
    <w:p w14:paraId="4DD4494E" w14:textId="77777777" w:rsidR="00000000" w:rsidRDefault="00CF0C9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Артроз локтевого сустава </w:t>
      </w:r>
      <w:r>
        <w:rPr>
          <w:color w:val="000000"/>
          <w:sz w:val="28"/>
          <w:szCs w:val="28"/>
          <w:lang w:val="ru-RU"/>
        </w:rPr>
        <w:t>не является самостоятельным заболеванием. Обычно ему предшествуют различные травмы, особенно в детском возрасте. Например, это может быть перелом костей, находящихся выше локтевого сустава.</w:t>
      </w:r>
    </w:p>
    <w:p w14:paraId="640D013D" w14:textId="77777777" w:rsidR="00000000" w:rsidRDefault="00CF0C9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Неправильное сращивание костей создает неравномерную нагрузку на с</w:t>
      </w:r>
      <w:r>
        <w:rPr>
          <w:color w:val="000000"/>
          <w:sz w:val="28"/>
          <w:szCs w:val="28"/>
          <w:lang w:val="ru-RU"/>
        </w:rPr>
        <w:t>устав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14:paraId="61F55B13" w14:textId="77777777" w:rsidR="00000000" w:rsidRDefault="00CF0C9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Причиной артроза локтевого сустава может стать неловкое падение на руку, при котором небольшие кусочки костей могут врезаться в окружающие ткани, а это потом приводит к развитию болезни с ограничением подвижности сустава.</w:t>
      </w:r>
    </w:p>
    <w:p w14:paraId="1CB3C08C" w14:textId="77777777" w:rsidR="00000000" w:rsidRDefault="00CF0C9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Свою роль в развитии болезн</w:t>
      </w:r>
      <w:r>
        <w:rPr>
          <w:color w:val="000000"/>
          <w:sz w:val="28"/>
          <w:szCs w:val="28"/>
          <w:lang w:val="ru-RU"/>
        </w:rPr>
        <w:t>и играют и различные виды спорта, создающие нагрузки различной интенсивности на локтевой сустав:</w:t>
      </w:r>
    </w:p>
    <w:p w14:paraId="36EE69C4" w14:textId="77777777" w:rsidR="00000000" w:rsidRDefault="00CF0C9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теннис;</w:t>
      </w:r>
    </w:p>
    <w:p w14:paraId="735C52CD" w14:textId="77777777" w:rsidR="00000000" w:rsidRDefault="00CF0C9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баскетбол;</w:t>
      </w:r>
    </w:p>
    <w:p w14:paraId="37E17111" w14:textId="77777777" w:rsidR="00000000" w:rsidRDefault="00CF0C9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волейбол;</w:t>
      </w:r>
    </w:p>
    <w:p w14:paraId="5EBB76E9" w14:textId="77777777" w:rsidR="00000000" w:rsidRDefault="00CF0C96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тяжелая атлетика и другие.</w:t>
      </w:r>
    </w:p>
    <w:p w14:paraId="58CDAB66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Причины артроза локтевого сустава могут быть самые разные. В первую очередь это заболевание мож</w:t>
      </w:r>
      <w:r>
        <w:rPr>
          <w:color w:val="000000"/>
          <w:sz w:val="28"/>
          <w:szCs w:val="28"/>
          <w:lang w:val="ru-RU"/>
        </w:rPr>
        <w:t xml:space="preserve">ет настигнуть тех, кто был ранее травмирован, одной из причин можно назвать </w:t>
      </w:r>
      <w:r>
        <w:rPr>
          <w:sz w:val="28"/>
          <w:szCs w:val="28"/>
          <w:lang w:val="ru-RU"/>
        </w:rPr>
        <w:t>вывих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перелом</w:t>
      </w:r>
      <w:r>
        <w:rPr>
          <w:color w:val="000000"/>
          <w:sz w:val="28"/>
          <w:szCs w:val="28"/>
          <w:lang w:val="ru-RU"/>
        </w:rPr>
        <w:t xml:space="preserve">. Такие случаи, как врожденные, могут быть вообще выделены в отдельную колонку. Помимо этого, одной из наиболее серьезных причин можно назвать </w:t>
      </w:r>
      <w:r>
        <w:rPr>
          <w:sz w:val="28"/>
          <w:szCs w:val="28"/>
          <w:lang w:val="ru-RU"/>
        </w:rPr>
        <w:t>процессы воспалительно</w:t>
      </w:r>
      <w:r>
        <w:rPr>
          <w:sz w:val="28"/>
          <w:szCs w:val="28"/>
          <w:lang w:val="ru-RU"/>
        </w:rPr>
        <w:t>го характера</w:t>
      </w:r>
      <w:r>
        <w:rPr>
          <w:color w:val="000000"/>
          <w:sz w:val="28"/>
          <w:szCs w:val="28"/>
          <w:lang w:val="ru-RU"/>
        </w:rPr>
        <w:t>, которые протекают в суставе. Не стоит списывать со счетов вращательную манжету плеча, вернее нарушений, которые в ней происходят. Они также могут спровоцировать болезнь.</w:t>
      </w:r>
    </w:p>
    <w:p w14:paraId="65355154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просто принимать во внимание, что если вышеперечисленные причины</w:t>
      </w:r>
      <w:r>
        <w:rPr>
          <w:color w:val="000000"/>
          <w:sz w:val="28"/>
          <w:szCs w:val="28"/>
          <w:lang w:val="ru-RU"/>
        </w:rPr>
        <w:t xml:space="preserve"> не будут являться первичными, то так или же иначе со своей стороны создадут все благоприятные условия для того чтобы эта болезнь развивалась.</w:t>
      </w:r>
    </w:p>
    <w:p w14:paraId="497DE539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CF9026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 Симптомы заболевания</w:t>
      </w:r>
    </w:p>
    <w:p w14:paraId="1ED9F6D8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DF8BD2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Симптомы, указывающие на артроз локтевого сустава, начинают проявляться постепенно умер</w:t>
      </w:r>
      <w:r>
        <w:rPr>
          <w:color w:val="000000"/>
          <w:sz w:val="28"/>
          <w:szCs w:val="28"/>
          <w:lang w:val="ru-RU"/>
        </w:rPr>
        <w:t xml:space="preserve">енными болями при сгибании и разгибании руки. Человек отмечает, что такие, ранее простые, действия как бритье и мытье </w:t>
      </w:r>
      <w:r>
        <w:rPr>
          <w:color w:val="000000"/>
          <w:sz w:val="28"/>
          <w:szCs w:val="28"/>
          <w:lang w:val="ru-RU"/>
        </w:rPr>
        <w:lastRenderedPageBreak/>
        <w:t>головы становятся проблематичными, а с течением времени уже и расчесаться или заплести волосы становится все труднее.</w:t>
      </w:r>
    </w:p>
    <w:p w14:paraId="5D03B87A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Артроз локтя во 2 ст</w:t>
      </w:r>
      <w:r>
        <w:rPr>
          <w:color w:val="000000"/>
          <w:sz w:val="28"/>
          <w:szCs w:val="28"/>
          <w:lang w:val="ru-RU"/>
        </w:rPr>
        <w:t>епени создает существенные проблемы, и ухудшает качество жизни пациента. Ему становится трудно повернуть руку, поднять тяжелую вещь или выполнить простые спортивные упражнения.</w:t>
      </w:r>
    </w:p>
    <w:p w14:paraId="72C8FB35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3 стадии наступает частичная или полная блокировка сустава, вызванная наличие</w:t>
      </w:r>
      <w:r>
        <w:rPr>
          <w:color w:val="000000"/>
          <w:sz w:val="28"/>
          <w:szCs w:val="28"/>
          <w:lang w:val="ru-RU"/>
        </w:rPr>
        <w:t>м "свободных частиц". Обычно артроз локтевого сустава развивается медленно, и если жизнь человека не связана с большими физическими нагрузками или однообразной монотонной работой с за действием локтевого сустава, то можно с успехом выполнять большинство пр</w:t>
      </w:r>
      <w:r>
        <w:rPr>
          <w:color w:val="000000"/>
          <w:sz w:val="28"/>
          <w:szCs w:val="28"/>
          <w:lang w:val="ru-RU"/>
        </w:rPr>
        <w:t>остых работ.</w:t>
      </w:r>
    </w:p>
    <w:p w14:paraId="235A06C2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правило, ярко-выраженных ограничений движения сустава в области локтя не наступает, поэтому человек начинает лечить артроз очень поздно.</w:t>
      </w:r>
    </w:p>
    <w:p w14:paraId="4FC20689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артроз в области локтя заходит слишком далеко, то до конца согнуть-разогнуть руку не всегда удае</w:t>
      </w:r>
      <w:r>
        <w:rPr>
          <w:color w:val="000000"/>
          <w:sz w:val="28"/>
          <w:szCs w:val="28"/>
          <w:lang w:val="ru-RU"/>
        </w:rPr>
        <w:t>тся, в некоторых случаях она "застывает" в слегка согнутом положении.</w:t>
      </w:r>
    </w:p>
    <w:p w14:paraId="6181893D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Специалисты связывают болевые ощущения в локте с воспалительным процессом надкостницы надмыщелков плечевой кости (эпикондилит), его еще называют "теннисным", так как часто регистрируют у</w:t>
      </w:r>
      <w:r>
        <w:rPr>
          <w:color w:val="000000"/>
          <w:sz w:val="28"/>
          <w:szCs w:val="28"/>
          <w:lang w:val="ru-RU"/>
        </w:rPr>
        <w:t xml:space="preserve"> мастеров, профессионально занимающихся теннисом.</w:t>
      </w:r>
    </w:p>
    <w:p w14:paraId="417AD056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 артроза в области локтя при эпикондилите появляются по внутреннему и наружному краю сустава при поднятии, переноске вещей или других повседневных движениях. Ограничения движения при этом не наблюда</w:t>
      </w:r>
      <w:r>
        <w:rPr>
          <w:color w:val="000000"/>
          <w:sz w:val="28"/>
          <w:szCs w:val="28"/>
          <w:lang w:val="ru-RU"/>
        </w:rPr>
        <w:t>ется, в отличие от истинного артроза, отека нет, а полностью исключить артроз помогает рентгенограмма, которая показывает, что изменений в суставе нет.</w:t>
      </w:r>
    </w:p>
    <w:p w14:paraId="1F9751A7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артрозе в области локтя наблюдается характерная припухлость, изменение формы сустава. Пациент не мож</w:t>
      </w:r>
      <w:r>
        <w:rPr>
          <w:color w:val="000000"/>
          <w:sz w:val="28"/>
          <w:szCs w:val="28"/>
          <w:lang w:val="ru-RU"/>
        </w:rPr>
        <w:t xml:space="preserve">ет полностью согнуть-разогнуть руку, а при движении, кажется, что "там" что-то сместилось. Артроз локтевого </w:t>
      </w:r>
      <w:r>
        <w:rPr>
          <w:color w:val="000000"/>
          <w:sz w:val="28"/>
          <w:szCs w:val="28"/>
          <w:lang w:val="ru-RU"/>
        </w:rPr>
        <w:lastRenderedPageBreak/>
        <w:t>сустава сопровождается хрустом, особенно при заведении руки за поясницу.</w:t>
      </w:r>
    </w:p>
    <w:p w14:paraId="0B24486A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самом суставе наблюдаются следующие изменения:</w:t>
      </w:r>
    </w:p>
    <w:p w14:paraId="09FACEB2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появляется суставной хон</w:t>
      </w:r>
      <w:r>
        <w:rPr>
          <w:color w:val="000000"/>
          <w:sz w:val="28"/>
          <w:szCs w:val="28"/>
          <w:lang w:val="ru-RU"/>
        </w:rPr>
        <w:t>дроматоз;</w:t>
      </w:r>
    </w:p>
    <w:p w14:paraId="75D84160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можно обнаружить кусочки обезыствленного хряща и краевых остеофитов;</w:t>
      </w:r>
    </w:p>
    <w:p w14:paraId="0451015B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развивается подхрящевой остеоартроз;</w:t>
      </w:r>
    </w:p>
    <w:p w14:paraId="32ADAEBD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на снимке видно сужение суставной щели.</w:t>
      </w:r>
    </w:p>
    <w:p w14:paraId="4C1568B8" w14:textId="77777777" w:rsidR="00000000" w:rsidRDefault="00CF0C96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C5F2F6F" w14:textId="77777777" w:rsidR="00000000" w:rsidRDefault="00CF0C96">
      <w:pPr>
        <w:spacing w:after="20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1AABB84D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Методика физической реабилитации при заболевании артроз локтевого сустава</w:t>
      </w:r>
    </w:p>
    <w:p w14:paraId="48CA28EE" w14:textId="77777777" w:rsidR="00000000" w:rsidRDefault="00CF0C96">
      <w:pPr>
        <w:tabs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910CD4" w14:textId="77777777" w:rsidR="00000000" w:rsidRDefault="00CF0C96">
      <w:pPr>
        <w:tabs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.1 Лечебная </w:t>
      </w:r>
      <w:r>
        <w:rPr>
          <w:color w:val="000000"/>
          <w:sz w:val="28"/>
          <w:szCs w:val="28"/>
          <w:lang w:val="ru-RU"/>
        </w:rPr>
        <w:t>физическая культура в системе современной реабилитации</w:t>
      </w:r>
    </w:p>
    <w:p w14:paraId="6DA5D6BD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2BF392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лечебной физкультуре (ЛФК) относятся методы лечения, профилактики и медицинской реабилитации, основанные на использовании лечебной гимнастики, состоящей из специально подобранных и методически разра</w:t>
      </w:r>
      <w:r>
        <w:rPr>
          <w:color w:val="000000"/>
          <w:sz w:val="28"/>
          <w:szCs w:val="28"/>
          <w:lang w:val="ru-RU"/>
        </w:rPr>
        <w:t>ботанных физических упражнений, то же название имеет раздел клинической медицины, изучающий эти методы. Основателем лечебной физкультуры был Гермес Трисмегист - древнеегипетский жрец и врачеватель. Древние египтяне считали его воплощением Универсального Ум</w:t>
      </w:r>
      <w:r>
        <w:rPr>
          <w:color w:val="000000"/>
          <w:sz w:val="28"/>
          <w:szCs w:val="28"/>
          <w:lang w:val="ru-RU"/>
        </w:rPr>
        <w:t>а. Греки видели в нем величайшего из всех философов. Римляне считали его Посланцем Богов. Одной из трагедий мира считается потеря большинства книг Гермеса во время пожара в Александрии. В XIX в. были найдены папирусы Гермеса - одна из его шести книг по мед</w:t>
      </w:r>
      <w:r>
        <w:rPr>
          <w:color w:val="000000"/>
          <w:sz w:val="28"/>
          <w:szCs w:val="28"/>
          <w:lang w:val="ru-RU"/>
        </w:rPr>
        <w:t>ицине, на которых в 1552 г. до н.э. была записана целая система оздоровления. Она включала помимо физических упражнений тренировку дыхания, особую диету, соблюдение режима труда и отдыха. Гермес утверждал, что здоровое состояние человека является нормой, а</w:t>
      </w:r>
      <w:r>
        <w:rPr>
          <w:color w:val="000000"/>
          <w:sz w:val="28"/>
          <w:szCs w:val="28"/>
          <w:lang w:val="ru-RU"/>
        </w:rPr>
        <w:t xml:space="preserve"> болезнь есть результат отказа человека следовать Природе.</w:t>
      </w:r>
    </w:p>
    <w:p w14:paraId="472BD286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терапевтический метод ЛФК - это лечебная гимнастика, то есть специально подобранные для лечения физические упражнения. Основное средство ЛФК - физические упражнения, применяемые в соответс</w:t>
      </w:r>
      <w:r>
        <w:rPr>
          <w:color w:val="000000"/>
          <w:sz w:val="28"/>
          <w:szCs w:val="28"/>
          <w:lang w:val="ru-RU"/>
        </w:rPr>
        <w:t>твии с задачами лечения, с учетом этиологии, патогенеза, клинических особенностей, функционального состояния организма, общей физической работоспособности.</w:t>
      </w:r>
    </w:p>
    <w:p w14:paraId="77383824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Основными формами ЛФК являются: </w:t>
      </w:r>
      <w:r>
        <w:rPr>
          <w:sz w:val="28"/>
          <w:szCs w:val="28"/>
          <w:lang w:val="ru-RU"/>
        </w:rPr>
        <w:t>утренняя гигиеническая гимнастика</w:t>
      </w:r>
      <w:r>
        <w:rPr>
          <w:color w:val="000000"/>
          <w:sz w:val="28"/>
          <w:szCs w:val="28"/>
          <w:lang w:val="ru-RU"/>
        </w:rPr>
        <w:t>, процедура лечебной гимнастики, фи</w:t>
      </w:r>
      <w:r>
        <w:rPr>
          <w:color w:val="000000"/>
          <w:sz w:val="28"/>
          <w:szCs w:val="28"/>
          <w:lang w:val="ru-RU"/>
        </w:rPr>
        <w:t xml:space="preserve">зические упражнения в воде </w:t>
      </w:r>
      <w:r>
        <w:rPr>
          <w:color w:val="000000"/>
          <w:sz w:val="28"/>
          <w:szCs w:val="28"/>
          <w:lang w:val="ru-RU"/>
        </w:rPr>
        <w:lastRenderedPageBreak/>
        <w:t xml:space="preserve">(гидрокинезотерапия), прогулки, </w:t>
      </w:r>
      <w:r>
        <w:rPr>
          <w:sz w:val="28"/>
          <w:szCs w:val="28"/>
          <w:lang w:val="ru-RU"/>
        </w:rPr>
        <w:t>ближний туризм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оздоровительный бег</w:t>
      </w:r>
      <w:r>
        <w:rPr>
          <w:color w:val="000000"/>
          <w:sz w:val="28"/>
          <w:szCs w:val="28"/>
          <w:lang w:val="ru-RU"/>
        </w:rPr>
        <w:t>, различные спортивно-прикладные упражнения, игры подвижные и спортивные. Лечебная физическая культура также применяется в форме производственной гимнастики. Кажд</w:t>
      </w:r>
      <w:r>
        <w:rPr>
          <w:color w:val="000000"/>
          <w:sz w:val="28"/>
          <w:szCs w:val="28"/>
          <w:lang w:val="ru-RU"/>
        </w:rPr>
        <w:t>ый находит для себя наиболее удобную форму. Например в США остроумно применяют шейпинг в больших магазинах (супермаркетах) для лечебных целей, используя в качестве средства ЛФК (например ЛФК для лечения артроза голеностопного сустава - это методика) ходьбу</w:t>
      </w:r>
      <w:r>
        <w:rPr>
          <w:color w:val="000000"/>
          <w:sz w:val="28"/>
          <w:szCs w:val="28"/>
          <w:lang w:val="ru-RU"/>
        </w:rPr>
        <w:t xml:space="preserve"> с тележкой.</w:t>
      </w:r>
    </w:p>
    <w:p w14:paraId="42CEB8A3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F8E0CED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 </w:t>
      </w:r>
      <w:r>
        <w:rPr>
          <w:color w:val="000000"/>
          <w:sz w:val="28"/>
          <w:szCs w:val="28"/>
          <w:lang w:val="ru-RU"/>
        </w:rPr>
        <w:t>Диагностика заболевания</w:t>
      </w:r>
    </w:p>
    <w:p w14:paraId="57928D0E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C3A2B54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Основой для постановки диагноза служат данные рентгенографии пораженного сустава. В некоторых случая дополнительно назначаются МРТ-диагностика и артроскопия. Обязательны при таких обследованиях анализы крови.</w:t>
      </w:r>
    </w:p>
    <w:p w14:paraId="4E9CF5CE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</w:t>
      </w:r>
      <w:r>
        <w:rPr>
          <w:color w:val="000000"/>
          <w:sz w:val="28"/>
          <w:szCs w:val="28"/>
          <w:lang w:val="ru-RU"/>
        </w:rPr>
        <w:t>учае наличия заболевания на рентгеновских снимках отмечаются характерные для него признаки, которые выражаются в уменьшении суставной щели, деформации костей, входящих в сустав, костных разрастаниях в виде шипов вокруг него.</w:t>
      </w:r>
    </w:p>
    <w:p w14:paraId="768EB3D4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артроза локтя основывае</w:t>
      </w:r>
      <w:r>
        <w:rPr>
          <w:color w:val="000000"/>
          <w:sz w:val="28"/>
          <w:szCs w:val="28"/>
          <w:lang w:val="ru-RU"/>
        </w:rPr>
        <w:t>тся на общепринятых правилах принятых для терапии данного заболевания.</w:t>
      </w:r>
    </w:p>
    <w:p w14:paraId="5B95BD9B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артроза локтевого сустава</w:t>
      </w:r>
    </w:p>
    <w:p w14:paraId="1A97CB3D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постановки правильного диагноза врач назначает анализ крови и рентгенографию локтевого сустава.</w:t>
      </w:r>
    </w:p>
    <w:p w14:paraId="4C5C942A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снимке можно увидеть типичные признаки:</w:t>
      </w:r>
    </w:p>
    <w:p w14:paraId="16ACE128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ум</w:t>
      </w:r>
      <w:r>
        <w:rPr>
          <w:color w:val="000000"/>
          <w:sz w:val="28"/>
          <w:szCs w:val="28"/>
          <w:lang w:val="ru-RU"/>
        </w:rPr>
        <w:t>еньшение суставной щели;</w:t>
      </w:r>
    </w:p>
    <w:p w14:paraId="01468377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деформацию костей и появление "шипообразных" наростов (остеофитов). </w:t>
      </w:r>
    </w:p>
    <w:p w14:paraId="092E2E19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AB1B99" w14:textId="77777777" w:rsidR="00000000" w:rsidRDefault="00CF0C9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E4E897E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 </w:t>
      </w:r>
      <w:r>
        <w:rPr>
          <w:color w:val="000000"/>
          <w:sz w:val="28"/>
          <w:szCs w:val="28"/>
          <w:lang w:val="ru-RU"/>
        </w:rPr>
        <w:t>Лечение артроза локтевого сустава</w:t>
      </w:r>
    </w:p>
    <w:p w14:paraId="25FDA541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B97978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Традиционные методы лечения такого заболевания как артроз локтевого сустава 1 степени предполагают применение расслаб</w:t>
      </w:r>
      <w:r>
        <w:rPr>
          <w:color w:val="000000"/>
          <w:sz w:val="28"/>
          <w:szCs w:val="28"/>
          <w:lang w:val="ru-RU"/>
        </w:rPr>
        <w:t>ляющих массажей и препаратов, стимулирующих активное кровообращение. Артроз локтевого сустава 2 степени требуется лечить в комплексной мере. После прохождения обследования больному назначаются специальные процедуры, которые включают в себя электрофорез, ла</w:t>
      </w:r>
      <w:r>
        <w:rPr>
          <w:color w:val="000000"/>
          <w:sz w:val="28"/>
          <w:szCs w:val="28"/>
          <w:lang w:val="ru-RU"/>
        </w:rPr>
        <w:t>зерную терапию, иглоукалывание и магнитную терапию. Также, пациенту требуется делать расслабляющий массаж. Лечение 2 степени артроза локтевого сустава также подразумевает собой применение препаратов, которые нацелены на восстановление хрящевой ткани в суст</w:t>
      </w:r>
      <w:r>
        <w:rPr>
          <w:color w:val="000000"/>
          <w:sz w:val="28"/>
          <w:szCs w:val="28"/>
          <w:lang w:val="ru-RU"/>
        </w:rPr>
        <w:t>авах, а именно - хондропротекторов.</w:t>
      </w:r>
    </w:p>
    <w:p w14:paraId="7C75B5AD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процедурами и медикаментами назначается специальная лечебная физкультура. Все упражнения можно выполнять как сидя, так и лежа или же, находясь в бассейне. Стоит сразу же упомянуть о том, что, когда вы даете нагр</w:t>
      </w:r>
      <w:r>
        <w:rPr>
          <w:color w:val="000000"/>
          <w:sz w:val="28"/>
          <w:szCs w:val="28"/>
          <w:lang w:val="ru-RU"/>
        </w:rPr>
        <w:t>узку на локтевой сустав не должно быть болевых ощущений. Если же они возникнут, то необходимо немедленно прекратить делать упражнения.</w:t>
      </w:r>
    </w:p>
    <w:p w14:paraId="4AC799D2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излечить артроз локтевого сустава народными средствами. Нетрадиционное лечение предполагает использование компрессо</w:t>
      </w:r>
      <w:r>
        <w:rPr>
          <w:color w:val="000000"/>
          <w:sz w:val="28"/>
          <w:szCs w:val="28"/>
          <w:lang w:val="ru-RU"/>
        </w:rPr>
        <w:t>в и натирания поврежденного участка локтя. Компрессы весьма популярны тем, что их можно с легкостью изготовить в домашних условиях. Наиболее эффективным считается компресс, состоящий из 2 частей меда, 1 части сока алоэ и 3 частей водки.</w:t>
      </w:r>
    </w:p>
    <w:p w14:paraId="6664DD63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Было замечено, что </w:t>
      </w:r>
      <w:r>
        <w:rPr>
          <w:color w:val="000000"/>
          <w:sz w:val="28"/>
          <w:szCs w:val="28"/>
          <w:lang w:val="ru-RU"/>
        </w:rPr>
        <w:t>целебными свойствами также обладает пихтовое масло. В пораженные болезнью участки локтя можно втирать подогретое пихтовое масло, предварительно добавив в него немного морской соли.</w:t>
      </w:r>
    </w:p>
    <w:p w14:paraId="468DFF79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лечения артроза локтевого сустава широко применяется пчелиный яд, </w:t>
      </w:r>
      <w:r>
        <w:rPr>
          <w:color w:val="000000"/>
          <w:sz w:val="28"/>
          <w:szCs w:val="28"/>
          <w:lang w:val="ru-RU"/>
        </w:rPr>
        <w:lastRenderedPageBreak/>
        <w:t>котор</w:t>
      </w:r>
      <w:r>
        <w:rPr>
          <w:color w:val="000000"/>
          <w:sz w:val="28"/>
          <w:szCs w:val="28"/>
          <w:lang w:val="ru-RU"/>
        </w:rPr>
        <w:t xml:space="preserve">ый способен снизить воспаление в суставе и облегчить боль. При наличии овечьего масла, ягод можжевельника и свежих листьев крапивы можно изготовить специальную мазь, которую необходимо будет втирать в пораженный артрозом сустав при резких и сильных болях. </w:t>
      </w:r>
      <w:r>
        <w:rPr>
          <w:color w:val="000000"/>
          <w:sz w:val="28"/>
          <w:szCs w:val="28"/>
          <w:lang w:val="ru-RU"/>
        </w:rPr>
        <w:t>Для приготовления мази вам потребуется смешать в равных частях и растереть до однородной массы все вышеперечисленные компоненты.</w:t>
      </w:r>
    </w:p>
    <w:p w14:paraId="508E9CFF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артроза локтевого сустава также может проходить за счет втирания в пораженные участки различных мазей, состоящих из нео</w:t>
      </w:r>
      <w:r>
        <w:rPr>
          <w:color w:val="000000"/>
          <w:sz w:val="28"/>
          <w:szCs w:val="28"/>
          <w:lang w:val="ru-RU"/>
        </w:rPr>
        <w:t>рганических компонентов и нацеленных на профилактику данного заболевания.</w:t>
      </w:r>
    </w:p>
    <w:p w14:paraId="0A29CCE3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 чтобы не возникало артроза локтевого сустава следует как можно меньше носить тяжелые предметы и не давать сильные нагрузки на локоть. Рекомендуется почаще плавать и выполнят</w:t>
      </w:r>
      <w:r>
        <w:rPr>
          <w:color w:val="000000"/>
          <w:sz w:val="28"/>
          <w:szCs w:val="28"/>
          <w:lang w:val="ru-RU"/>
        </w:rPr>
        <w:t>ь специальные упражнения, нацеленные на разработку суставов в локте.</w:t>
      </w:r>
    </w:p>
    <w:p w14:paraId="00A5E9AD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Артроз появляется в результате разрушения хрящевой ткани суставов. Почему появляется разрушение доподлинно неизвестно, однако любое неосмотрительное движение лишь усугубляет ситуацию. Пос</w:t>
      </w:r>
      <w:r>
        <w:rPr>
          <w:color w:val="000000"/>
          <w:sz w:val="28"/>
          <w:szCs w:val="28"/>
          <w:lang w:val="ru-RU"/>
        </w:rPr>
        <w:t xml:space="preserve">кольку </w:t>
      </w:r>
      <w:r>
        <w:rPr>
          <w:sz w:val="28"/>
          <w:szCs w:val="28"/>
          <w:lang w:val="ru-RU"/>
        </w:rPr>
        <w:t>боль в локтевом суставе</w:t>
      </w:r>
      <w:r>
        <w:rPr>
          <w:color w:val="000000"/>
          <w:sz w:val="28"/>
          <w:szCs w:val="28"/>
          <w:lang w:val="ru-RU"/>
        </w:rPr>
        <w:t xml:space="preserve"> при артрозе умеренная и не сковывает движения, то человек сам того не желая дополнительно повреждает сустав. Начинать лечение нужно с иммобилизации, то есть с обездвиживания больной руки. Для этой цели применяются специальные</w:t>
      </w:r>
      <w:r>
        <w:rPr>
          <w:color w:val="000000"/>
          <w:sz w:val="28"/>
          <w:szCs w:val="28"/>
          <w:lang w:val="ru-RU"/>
        </w:rPr>
        <w:t xml:space="preserve"> повязки-бандажи, надежно фиксирующие руку в локтевом суставе.</w:t>
      </w:r>
    </w:p>
    <w:p w14:paraId="780230B7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Даже когда врач разрешит снять бандаж, то пациенту длительное время придется соблюдать щадящий режим и ограничивать физические нагрузки на сустав. Это делается для того, чтобы новая суставная т</w:t>
      </w:r>
      <w:r>
        <w:rPr>
          <w:color w:val="000000"/>
          <w:sz w:val="28"/>
          <w:szCs w:val="28"/>
          <w:lang w:val="ru-RU"/>
        </w:rPr>
        <w:t>кань, образующаяся во время терапии, случайно не была повреждена или вновь разрушена.</w:t>
      </w:r>
    </w:p>
    <w:p w14:paraId="0713D665" w14:textId="77777777" w:rsidR="00000000" w:rsidRDefault="00CF0C96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Медикаментозное лечение</w:t>
      </w:r>
    </w:p>
    <w:p w14:paraId="1F148DBA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Терапия начинается с назначения обезболивающих средств. Затем </w:t>
      </w:r>
      <w:r>
        <w:rPr>
          <w:color w:val="000000"/>
          <w:sz w:val="28"/>
          <w:szCs w:val="28"/>
          <w:lang w:val="ru-RU"/>
        </w:rPr>
        <w:lastRenderedPageBreak/>
        <w:t>пациенту с артрозом локтевого сустава назначаются нестероидные противовоспалительные</w:t>
      </w:r>
      <w:r>
        <w:rPr>
          <w:color w:val="000000"/>
          <w:sz w:val="28"/>
          <w:szCs w:val="28"/>
          <w:lang w:val="ru-RU"/>
        </w:rPr>
        <w:t xml:space="preserve"> средства - Диклофенак, Ибупрофен и другие. Эти медикаменты необходимы для того, чтобы остановить начавшийся воспалительный процесс в суставе, также препараты обладают обезболивающим эффектом. Данные средства могут применяться внутрь в виде таблеток или ка</w:t>
      </w:r>
      <w:r>
        <w:rPr>
          <w:color w:val="000000"/>
          <w:sz w:val="28"/>
          <w:szCs w:val="28"/>
          <w:lang w:val="ru-RU"/>
        </w:rPr>
        <w:t>псул, и наружно, например, в виде мази (Нимесил, Индометацин).</w:t>
      </w:r>
    </w:p>
    <w:p w14:paraId="728DD26A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правило, лечение проводится курсом, и за это время обычно достигается удовлетворительный результат. В редких случаях возможно применение препаратов путем внутримышечных инъекций, например, </w:t>
      </w:r>
      <w:r>
        <w:rPr>
          <w:color w:val="000000"/>
          <w:sz w:val="28"/>
          <w:szCs w:val="28"/>
          <w:lang w:val="ru-RU"/>
        </w:rPr>
        <w:t>если пациент имеет проблемы с желудочно-кишечным трактом или печенью.</w:t>
      </w:r>
    </w:p>
    <w:p w14:paraId="45CE0F0A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артроз локтевого сустава находится в запущенной стадии, то для лечения применяют гиалуроновую кислоту. Она действует на пораженный сустав наподобие смазки, увлажняя хрящевую ткань, </w:t>
      </w:r>
      <w:r>
        <w:rPr>
          <w:color w:val="000000"/>
          <w:sz w:val="28"/>
          <w:szCs w:val="28"/>
          <w:lang w:val="ru-RU"/>
        </w:rPr>
        <w:t>и на длительный период времени позволяет облегчить состояние больного. Гиалуроновую кислоту вводят непосредственно в полость пораженного сустава, хороший терапевтический эффект достигается за 3-4 процедуры.</w:t>
      </w:r>
    </w:p>
    <w:p w14:paraId="0D23C715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Главный этап лечения артроза локтевых суставов - </w:t>
      </w:r>
      <w:r>
        <w:rPr>
          <w:color w:val="000000"/>
          <w:sz w:val="28"/>
          <w:szCs w:val="28"/>
          <w:lang w:val="ru-RU"/>
        </w:rPr>
        <w:t>прием хондропротекторов. Так называются препараты, которые помогают суставной ткани регенерироваться. В состав препарата-хондропротектора входит активное вещество глюкозамин или хондроитин сульфат, или одновременно оба вещества.</w:t>
      </w:r>
    </w:p>
    <w:p w14:paraId="309918F1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Принимать хондропротекторы </w:t>
      </w:r>
      <w:r>
        <w:rPr>
          <w:color w:val="000000"/>
          <w:sz w:val="28"/>
          <w:szCs w:val="28"/>
          <w:lang w:val="ru-RU"/>
        </w:rPr>
        <w:t>можно перорально или внутривенно, курс может длиться продолжительное время. Стоит отметить, что препараты-хондропротекторы эффективны, но дороги. Поэтому лучше приобретать только то лекарство, которое прописал врач.</w:t>
      </w:r>
    </w:p>
    <w:p w14:paraId="7C5EA4BF" w14:textId="77777777" w:rsidR="00000000" w:rsidRDefault="00CF0C96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Физиотерапевтическое лечение</w:t>
      </w:r>
    </w:p>
    <w:p w14:paraId="55E3335D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и други</w:t>
      </w:r>
      <w:r>
        <w:rPr>
          <w:color w:val="000000"/>
          <w:sz w:val="28"/>
          <w:szCs w:val="28"/>
          <w:lang w:val="ru-RU"/>
        </w:rPr>
        <w:t xml:space="preserve">е поражения суставов, артроз хорошо поддается лечению </w:t>
      </w:r>
      <w:r>
        <w:rPr>
          <w:color w:val="000000"/>
          <w:sz w:val="28"/>
          <w:szCs w:val="28"/>
          <w:lang w:val="ru-RU"/>
        </w:rPr>
        <w:lastRenderedPageBreak/>
        <w:t>физиотерапевтическими методами. При заболевании показан массаж локтевого сустава, его можно совместить с втиранием мази, парафинотерапией, магнитотерапией, электрофорезом, лечением лазером, озокеритом.</w:t>
      </w:r>
    </w:p>
    <w:p w14:paraId="083659EB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врач может прописать пациенту курс медицинских компрессов с желчью, лечебными грязями или бишофитом. В некоторых случаях артрозные боли устраняет мануальная терапия. После завершения медикаментозного лечения мануальная терапия поможет вернуть сустава</w:t>
      </w:r>
      <w:r>
        <w:rPr>
          <w:color w:val="000000"/>
          <w:sz w:val="28"/>
          <w:szCs w:val="28"/>
          <w:lang w:val="ru-RU"/>
        </w:rPr>
        <w:t>м подвижность.</w:t>
      </w:r>
    </w:p>
    <w:p w14:paraId="28244BC3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устранения воспалительного процесса и купирования болевого синдрома пациент может самостоятельно выполнять упражнения лечебной физкультуры. Однако во время тренировки боли быть не должно.</w:t>
      </w:r>
    </w:p>
    <w:p w14:paraId="137B44F2" w14:textId="77777777" w:rsidR="00000000" w:rsidRDefault="00CF0C96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Хирургический метод</w:t>
      </w:r>
    </w:p>
    <w:p w14:paraId="7B10A7DD" w14:textId="77777777" w:rsidR="00000000" w:rsidRDefault="00CF0C9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запущенных случаях, когд</w:t>
      </w:r>
      <w:r>
        <w:rPr>
          <w:color w:val="000000"/>
          <w:sz w:val="28"/>
          <w:szCs w:val="28"/>
          <w:lang w:val="ru-RU"/>
        </w:rPr>
        <w:t>а сустав невозможно восстановить консервативными методами, единственный метод лечения - это хирургическая операция. Разрушенный локтевой сустав протезируется силиконовым или металлическим бесшарнирным аналогом. Операция высокотехнологична, поэтому проводит</w:t>
      </w:r>
      <w:r>
        <w:rPr>
          <w:color w:val="000000"/>
          <w:sz w:val="28"/>
          <w:szCs w:val="28"/>
          <w:lang w:val="ru-RU"/>
        </w:rPr>
        <w:t>ся в редких случаях. Обычно врачи-ортопеды стараются ликвидировать артроз на ранней стадии, чтобы исключить хирургическое вмешательство.</w:t>
      </w:r>
    </w:p>
    <w:p w14:paraId="4904D314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922819A" w14:textId="77777777" w:rsidR="00000000" w:rsidRDefault="00CF0C96">
      <w:pPr>
        <w:spacing w:after="20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1BD2DAE5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</w:t>
      </w:r>
    </w:p>
    <w:p w14:paraId="032456E4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26182F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Таким образом, основываясь специальной литературой можно сказать, что при комплексном лечении артроза локт</w:t>
      </w:r>
      <w:r>
        <w:rPr>
          <w:color w:val="000000"/>
          <w:sz w:val="28"/>
          <w:szCs w:val="28"/>
          <w:lang w:val="ru-RU"/>
        </w:rPr>
        <w:t>евого сустава необходимо использовать ряд методов, таких как медикаментозный, физиотерапевтический, ЛФК и хирургический при необходимости.</w:t>
      </w:r>
    </w:p>
    <w:p w14:paraId="647A951F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Причины артроза локтевого сустава могут быть самые разные. В первую очередь это заболевание может настигнуть тех, к</w:t>
      </w:r>
      <w:r>
        <w:rPr>
          <w:color w:val="000000"/>
          <w:sz w:val="28"/>
          <w:szCs w:val="28"/>
          <w:lang w:val="ru-RU"/>
        </w:rPr>
        <w:t xml:space="preserve">то был ранее травмирован, одной из причин можно назвать </w:t>
      </w:r>
      <w:r>
        <w:rPr>
          <w:sz w:val="28"/>
          <w:szCs w:val="28"/>
          <w:lang w:val="ru-RU"/>
        </w:rPr>
        <w:t>вывих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перелом</w:t>
      </w:r>
      <w:r>
        <w:rPr>
          <w:color w:val="000000"/>
          <w:sz w:val="28"/>
          <w:szCs w:val="28"/>
          <w:lang w:val="ru-RU"/>
        </w:rPr>
        <w:t xml:space="preserve">. Такие случаи, как врожденные, могут быть вообще выделены в отдельную колонку. Помимо этого, одной из наиболее серьезных причин можно назвать </w:t>
      </w:r>
      <w:r>
        <w:rPr>
          <w:sz w:val="28"/>
          <w:szCs w:val="28"/>
          <w:lang w:val="ru-RU"/>
        </w:rPr>
        <w:t>процессы воспалительного характера</w:t>
      </w:r>
      <w:r>
        <w:rPr>
          <w:color w:val="000000"/>
          <w:sz w:val="28"/>
          <w:szCs w:val="28"/>
          <w:lang w:val="ru-RU"/>
        </w:rPr>
        <w:t>, которы</w:t>
      </w:r>
      <w:r>
        <w:rPr>
          <w:color w:val="000000"/>
          <w:sz w:val="28"/>
          <w:szCs w:val="28"/>
          <w:lang w:val="ru-RU"/>
        </w:rPr>
        <w:t>е протекают в суставе. Не стоит списывать со счетов вращательную манжету плеча, вернее нарушений, которые в ней происходят. Они также могут спровоцировать болезнь. К основным симптомам относят: сильные боли при сгибании и разгибании сустава, при этом харак</w:t>
      </w:r>
      <w:r>
        <w:rPr>
          <w:color w:val="000000"/>
          <w:sz w:val="28"/>
          <w:szCs w:val="28"/>
          <w:lang w:val="ru-RU"/>
        </w:rPr>
        <w:t>терна иррадиация в направлении к кисти; мышечная слабость, которая возникает из-за сдавленности нервных окончаний отеками и деформациями сустава; в более поздней стадии болезни в суставе возникают щелчки и хруст; при дальнейшем развитии заболевания появляе</w:t>
      </w:r>
      <w:r>
        <w:rPr>
          <w:color w:val="000000"/>
          <w:sz w:val="28"/>
          <w:szCs w:val="28"/>
          <w:lang w:val="ru-RU"/>
        </w:rPr>
        <w:t>тся ограниченная подвижность локтя; характерен симптом Томпсона, заключающийся в невозможности тыльного сгибания кисти и быстром принятии положения ладонного сгибания; при сгибании предплечий отмечается симптом Велта, состоящий в том, что зрительно движени</w:t>
      </w:r>
      <w:r>
        <w:rPr>
          <w:color w:val="000000"/>
          <w:sz w:val="28"/>
          <w:szCs w:val="28"/>
          <w:lang w:val="ru-RU"/>
        </w:rPr>
        <w:t>я здоровой руки происходят быстрее; при проведении указанных проб присутствие болезненных ощущений в пораженном суставе.</w:t>
      </w:r>
    </w:p>
    <w:p w14:paraId="4DB7B322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Артроз локтевого сустава лечится различными методами. Лечение направлено на купирование болей, восстановление возможного объема движе</w:t>
      </w:r>
      <w:r>
        <w:rPr>
          <w:color w:val="000000"/>
          <w:sz w:val="28"/>
          <w:szCs w:val="28"/>
          <w:lang w:val="ru-RU"/>
        </w:rPr>
        <w:t xml:space="preserve">ний, профилактику рецидивов. Первой мерой служит устранение </w:t>
      </w:r>
      <w:r>
        <w:rPr>
          <w:color w:val="000000"/>
          <w:sz w:val="28"/>
          <w:szCs w:val="28"/>
          <w:lang w:val="ru-RU"/>
        </w:rPr>
        <w:lastRenderedPageBreak/>
        <w:t>повреждающего фактора и предотвращение дальнейшего травмирования сустава. Как правило, локтевой сустав хорошо реагирует на лечение, кроме случаев значительного разрушения его тканей. Но важно не т</w:t>
      </w:r>
      <w:r>
        <w:rPr>
          <w:color w:val="000000"/>
          <w:sz w:val="28"/>
          <w:szCs w:val="28"/>
          <w:lang w:val="ru-RU"/>
        </w:rPr>
        <w:t>олько снять воспалительные явления, но и нормализовать кровообращение в суставе, обеспечить его питание и правильную работу мышц.</w:t>
      </w:r>
    </w:p>
    <w:p w14:paraId="1B5FF645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Лечебная физическая культура - составная часть медицинской реабилитации больных, метод комплексной функциональной терапии, и</w:t>
      </w:r>
      <w:r>
        <w:rPr>
          <w:color w:val="000000"/>
          <w:sz w:val="28"/>
          <w:szCs w:val="28"/>
          <w:lang w:val="ru-RU"/>
        </w:rPr>
        <w:t>спользующий физические упражнения как средство сохранения организма больного в деятельном состоянии, стимуляции его внутренних резервов, предупреждения и лечения болезней, вызванных вынужденной гиподинамией. Основными задачами восстановительной медицины (р</w:t>
      </w:r>
      <w:r>
        <w:rPr>
          <w:color w:val="000000"/>
          <w:sz w:val="28"/>
          <w:szCs w:val="28"/>
          <w:lang w:val="ru-RU"/>
        </w:rPr>
        <w:t>еабилитации) являются ускорение восстановительных процессов и предотвращение или снижение инвалидизации. Невозможно обеспечить функциональное восстановление, если игнорировать стремление организма к движению. В связи с этим ЛФК становится основным звеном м</w:t>
      </w:r>
      <w:r>
        <w:rPr>
          <w:color w:val="000000"/>
          <w:sz w:val="28"/>
          <w:szCs w:val="28"/>
          <w:lang w:val="ru-RU"/>
        </w:rPr>
        <w:t>едицинской реабилитации различных больных.</w:t>
      </w:r>
    </w:p>
    <w:p w14:paraId="4B778384" w14:textId="77777777" w:rsidR="00000000" w:rsidRDefault="00CF0C9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FD3F9C" w14:textId="77777777" w:rsidR="00000000" w:rsidRDefault="00CF0C96">
      <w:pPr>
        <w:spacing w:after="200"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087E29A7" w14:textId="77777777" w:rsidR="00000000" w:rsidRDefault="00CF0C96">
      <w:pPr>
        <w:suppressAutoHyphens/>
        <w:spacing w:line="360" w:lineRule="auto"/>
        <w:ind w:firstLine="709"/>
        <w:jc w:val="both"/>
        <w:rPr>
          <w:color w:val="262626"/>
          <w:sz w:val="28"/>
          <w:szCs w:val="28"/>
          <w:lang w:val="ru-RU"/>
        </w:rPr>
      </w:pPr>
      <w:r>
        <w:rPr>
          <w:color w:val="262626"/>
          <w:sz w:val="28"/>
          <w:szCs w:val="28"/>
          <w:lang w:val="ru-RU"/>
        </w:rPr>
        <w:t>Список использованной литературы</w:t>
      </w:r>
    </w:p>
    <w:p w14:paraId="6B10A74F" w14:textId="77777777" w:rsidR="00000000" w:rsidRDefault="00CF0C96">
      <w:pPr>
        <w:suppressAutoHyphens/>
        <w:spacing w:line="360" w:lineRule="auto"/>
        <w:rPr>
          <w:color w:val="262626"/>
          <w:sz w:val="28"/>
          <w:szCs w:val="28"/>
          <w:lang w:val="ru-RU"/>
        </w:rPr>
      </w:pPr>
    </w:p>
    <w:p w14:paraId="78EF7203" w14:textId="77777777" w:rsidR="00000000" w:rsidRDefault="00CF0C96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Анохин П.К. Очерки по физиологии функциональных систем. - М.: Медицина, 1975.</w:t>
      </w:r>
    </w:p>
    <w:p w14:paraId="14F5E816" w14:textId="77777777" w:rsidR="00000000" w:rsidRDefault="00CF0C96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Белоусов П.И. Лечебная гимнастика для профилактики и устранения послеоперационных контрактур.</w:t>
      </w:r>
      <w:r>
        <w:rPr>
          <w:color w:val="000000"/>
          <w:sz w:val="28"/>
          <w:szCs w:val="28"/>
          <w:lang w:val="ru-RU"/>
        </w:rPr>
        <w:t xml:space="preserve"> - Л.: Медицина, 1965.</w:t>
      </w:r>
    </w:p>
    <w:p w14:paraId="38D5455F" w14:textId="77777777" w:rsidR="00000000" w:rsidRDefault="00CF0C96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Дубровский В.И. Лечебная физическая культура (кинезотерапия): Учеб. для студ. в. учеб. заведений. - 3-е изд., испр. и доп. - М.: Гуманит. изд. центр ВЛАДОС, 2004. - 624 с.</w:t>
      </w:r>
    </w:p>
    <w:p w14:paraId="68D31BE2" w14:textId="77777777" w:rsidR="00000000" w:rsidRDefault="00CF0C96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Мошков В.Н. Общие основы лечебной физкультуры. 3-е изд. -</w:t>
      </w:r>
      <w:r>
        <w:rPr>
          <w:color w:val="000000"/>
          <w:sz w:val="28"/>
          <w:szCs w:val="28"/>
          <w:lang w:val="ru-RU"/>
        </w:rPr>
        <w:t xml:space="preserve"> М.: Медицина, 1963.</w:t>
      </w:r>
    </w:p>
    <w:p w14:paraId="05E1AD28" w14:textId="77777777" w:rsidR="00CF0C96" w:rsidRDefault="00CF0C96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Общая патология человека // Под ред. А.И. Струкова, В.В. Серова. 1C - Саркисова. - М.: Медицина, 1982.</w:t>
      </w:r>
    </w:p>
    <w:sectPr w:rsidR="00CF0C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11"/>
    <w:rsid w:val="00514511"/>
    <w:rsid w:val="00C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D6157"/>
  <w14:defaultImageDpi w14:val="0"/>
  <w15:docId w15:val="{E68991C3-5A7A-4835-B50B-352908D7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3303</Words>
  <Characters>18831</Characters>
  <Application>Microsoft Office Word</Application>
  <DocSecurity>0</DocSecurity>
  <Lines>156</Lines>
  <Paragraphs>44</Paragraphs>
  <ScaleCrop>false</ScaleCrop>
  <Company/>
  <LinksUpToDate>false</LinksUpToDate>
  <CharactersWithSpaces>22090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2024-12-03T19:13:00Z</dcterms:created>
  <dcterms:modified xsi:type="dcterms:W3CDTF">2024-12-03T19:13:00Z</dcterms:modified>
</cp:coreProperties>
</file>