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3F0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Государственное бюджетное учреждение высшего профессионального </w:t>
      </w:r>
      <w:r>
        <w:rPr>
          <w:rFonts w:ascii="Times New Roman CYR" w:hAnsi="Times New Roman CYR" w:cs="Times New Roman CYR"/>
          <w:sz w:val="28"/>
          <w:szCs w:val="28"/>
        </w:rPr>
        <w:t>образования Первый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Московский медицинский университет имени И.М.Сеченова</w:t>
      </w:r>
    </w:p>
    <w:p w14:paraId="44CC3DB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Кафедра пропедевтики внутренних болезней</w:t>
      </w:r>
    </w:p>
    <w:p w14:paraId="6A699D6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70C96504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7935456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0BB4A9D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2CE41E6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466E4C7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1077B01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5AAC4EA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1F52621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8ADFA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B20F5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ИСТОРИЯ БОЛЕЗНИ</w:t>
      </w:r>
    </w:p>
    <w:p w14:paraId="32023227" w14:textId="77777777" w:rsidR="00000000" w:rsidRDefault="00DE6B8F">
      <w:pPr>
        <w:widowControl w:val="0"/>
        <w:tabs>
          <w:tab w:val="left" w:pos="2410"/>
          <w:tab w:val="left" w:pos="544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ABD97" w14:textId="77777777" w:rsidR="00000000" w:rsidRDefault="00DE6B8F">
      <w:pPr>
        <w:widowControl w:val="0"/>
        <w:tabs>
          <w:tab w:val="left" w:pos="2410"/>
          <w:tab w:val="left" w:pos="544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Факультет лечебный</w:t>
      </w:r>
    </w:p>
    <w:p w14:paraId="6357FEE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Группа №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14:paraId="41DAD4D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ФИО студ</w:t>
      </w:r>
      <w:r>
        <w:rPr>
          <w:rFonts w:ascii="Times New Roman CYR" w:hAnsi="Times New Roman CYR" w:cs="Times New Roman CYR"/>
          <w:sz w:val="28"/>
          <w:szCs w:val="28"/>
        </w:rPr>
        <w:t>ента Ковальчук</w:t>
      </w:r>
      <w:r>
        <w:rPr>
          <w:rFonts w:ascii="Times New Roman CYR" w:hAnsi="Times New Roman CYR" w:cs="Times New Roman CYR"/>
          <w:sz w:val="28"/>
          <w:szCs w:val="28"/>
        </w:rPr>
        <w:t xml:space="preserve"> Алла Игоревна</w:t>
      </w:r>
    </w:p>
    <w:p w14:paraId="0323E55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ФИО преподавателя: </w:t>
      </w:r>
      <w:r>
        <w:rPr>
          <w:rFonts w:ascii="Times New Roman CYR" w:hAnsi="Times New Roman CYR" w:cs="Times New Roman CYR"/>
          <w:sz w:val="28"/>
          <w:szCs w:val="28"/>
        </w:rPr>
        <w:t>Нечаев Владимир Михайлович</w:t>
      </w:r>
    </w:p>
    <w:p w14:paraId="13212A8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7A68FED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29057CB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528F113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55951BF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545DAAA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28692BD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65C419D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2F20508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</w:p>
    <w:p w14:paraId="05BE3BD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Москва,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2014 год.</w:t>
      </w:r>
    </w:p>
    <w:p w14:paraId="6E095C3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Дата и время поступления: 28.03.2014 10:44</w:t>
      </w:r>
    </w:p>
    <w:p w14:paraId="7822EED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Отделение: Отделение гепатологии.</w:t>
      </w:r>
    </w:p>
    <w:p w14:paraId="6F326222" w14:textId="77777777" w:rsidR="00000000" w:rsidRDefault="00DE6B8F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ФИО:</w:t>
      </w:r>
    </w:p>
    <w:p w14:paraId="7AEBA81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Пол: Ж.</w:t>
      </w:r>
    </w:p>
    <w:p w14:paraId="3D9B557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12.12.1984 (29 лет)</w:t>
      </w:r>
    </w:p>
    <w:p w14:paraId="0B298B9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работы, профессия или должность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: Неработающая. Инвалид 2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2013 года.</w:t>
      </w:r>
    </w:p>
    <w:p w14:paraId="53DE15B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</w:p>
    <w:p w14:paraId="09F5291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общая слабость; головокружение, возникающие при незначительной физической нагрузке; головные боли в лобной и височных долях, носящие пульсирующий характер; тошнота, не связанная с приём</w:t>
      </w:r>
      <w:r>
        <w:rPr>
          <w:rFonts w:ascii="Times New Roman CYR" w:hAnsi="Times New Roman CYR" w:cs="Times New Roman CYR"/>
          <w:sz w:val="28"/>
          <w:szCs w:val="28"/>
        </w:rPr>
        <w:t>ом пищи; кожный зуд, особенно проявляющийся в дневное время; периодические носовые кровотечения (2-3 раза в неделю);обильные менструации с периодическими задержками цикла; образование небольших множественных экхимозов на коже (синячков) по всей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тела.</w:t>
      </w:r>
    </w:p>
    <w:p w14:paraId="1D351B2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заболевания: с 2007 г. после вторых родов двойней, по результатам плановых диспанцеризаций, стало отмечаться снижение уровня гемоглобина. Максимальное снижение уровня гемоглобина было отмечено в 2011 г (до 45 г/л). Год спустя, пац</w:t>
      </w:r>
      <w:r>
        <w:rPr>
          <w:rFonts w:ascii="Times New Roman CYR" w:hAnsi="Times New Roman CYR" w:cs="Times New Roman CYR"/>
          <w:sz w:val="28"/>
          <w:szCs w:val="28"/>
        </w:rPr>
        <w:t>иентка обратилась в местную городскую больницу для дополнительного обследования. По данным миелограммы от 12.12.2012: в мазке костного мозга обнаружено увеличение количества миелоцитов и плазматических клеток. С 2011 г. По УЗИ органов брюшной полости стала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определяться спленомегалия; в анализах - лейкопения до 2,8 х 10 9/л, снижение сывороточного железа (до 90 мнс). При ЭГДС в 2012 году выявлено варикозное расширение вен пищевода 1 степени. Анемия расценивалась гематологом как железодефецитная анемия при ги</w:t>
      </w:r>
      <w:r>
        <w:rPr>
          <w:rFonts w:ascii="Times New Roman CYR" w:hAnsi="Times New Roman CYR" w:cs="Times New Roman CYR"/>
          <w:sz w:val="28"/>
          <w:szCs w:val="28"/>
        </w:rPr>
        <w:t xml:space="preserve">перполименорреи. В то же время цитопения и рефрактерная анемия не исключали развития миелодиспластического синдрома. Кроме того, по данным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УЗИ ОБП, проведённым в апреле 2013 года, было обнаружено расширение портальной вены до 12 мм,селезёночной - до 12 мм.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Пациентке был поставлен диагноз хронический гепатит неуточнённого генеза с холестатическим синдромом. Спленомегалия. ВРВП неясной этиологии. Также присвоена 2 группа инвалидности. С 2012 г. принимает гормональный пероральные контрацептивы. 28.03.2014 была</w:t>
      </w:r>
      <w:r>
        <w:rPr>
          <w:rFonts w:ascii="Times New Roman CYR" w:hAnsi="Times New Roman CYR" w:cs="Times New Roman CYR"/>
          <w:sz w:val="28"/>
          <w:szCs w:val="28"/>
        </w:rPr>
        <w:t xml:space="preserve"> госпитализирована в плановом порядке в отделение гепатологии Клиники пропедевтики, внутренних болезней, гастроэнтерологии и гепатологии им. Василенко по поводу периодического повышения уровня трнсаминаз не более,чем в 1,5 раза, а также с целью уточнения к</w:t>
      </w:r>
      <w:r>
        <w:rPr>
          <w:rFonts w:ascii="Times New Roman CYR" w:hAnsi="Times New Roman CYR" w:cs="Times New Roman CYR"/>
          <w:sz w:val="28"/>
          <w:szCs w:val="28"/>
        </w:rPr>
        <w:t>линического диагноза.</w:t>
      </w:r>
    </w:p>
    <w:p w14:paraId="195EDCC4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816E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3A2A11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гепатит хронический миелодиспластический синдром</w:t>
      </w:r>
    </w:p>
    <w:p w14:paraId="210B942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12 декабря 1984 года, в срок, без осложнений. Росла и развивалась нормально. Из детских инфекций перенесла ветрянку. В школу пошла с 7 лет. Обучалась нормально. </w:t>
      </w:r>
      <w:r>
        <w:rPr>
          <w:rFonts w:ascii="Times New Roman CYR" w:hAnsi="Times New Roman CYR" w:cs="Times New Roman CYR"/>
          <w:sz w:val="28"/>
          <w:szCs w:val="28"/>
        </w:rPr>
        <w:t>Закончила 11 классов. С 19 лет устроилась работать поваром. На данный момент является домохозяйка, на инвалидности с 2013 года. С 19 лет и до настоящего момента замужем. Ментсруации начались с 12 лет, без патологических изменений. Имела 3 беременности, род</w:t>
      </w:r>
      <w:r>
        <w:rPr>
          <w:rFonts w:ascii="Times New Roman CYR" w:hAnsi="Times New Roman CYR" w:cs="Times New Roman CYR"/>
          <w:sz w:val="28"/>
          <w:szCs w:val="28"/>
        </w:rPr>
        <w:t>ов - 2 (28.06.2013 по медицинским показаниям было произведено выскабливание матки). В 2004 г. родила сына, в 2007 - двойню. Материально-бытовые условия нормальные, семейная обстановка - благоприятная, проживает в доме. Питание: ранее регуляторное, ныне - п</w:t>
      </w:r>
      <w:r>
        <w:rPr>
          <w:rFonts w:ascii="Times New Roman CYR" w:hAnsi="Times New Roman CYR" w:cs="Times New Roman CYR"/>
          <w:sz w:val="28"/>
          <w:szCs w:val="28"/>
        </w:rPr>
        <w:t>о аппетиту. Досуг проводит с семьёй. Сон - по7-9 часов.</w:t>
      </w:r>
    </w:p>
    <w:p w14:paraId="5440567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Личную гигиену соблюдает.</w:t>
      </w:r>
    </w:p>
    <w:p w14:paraId="4342F8F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хронический бронхит, хронический пиелонефрит, язвенная болезнь желудка. В начале марта 2014 года перенесла гнойную ангину.</w:t>
      </w:r>
    </w:p>
    <w:p w14:paraId="7B54EED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Аллергологический анамне</w:t>
      </w:r>
      <w:r>
        <w:rPr>
          <w:rFonts w:ascii="Times New Roman CYR" w:hAnsi="Times New Roman CYR" w:cs="Times New Roman CYR"/>
          <w:sz w:val="28"/>
          <w:szCs w:val="28"/>
        </w:rPr>
        <w:t>з: Феррум Лек (на в/в инъекции отмечает появление небольших фурункулов на кожных покровах), гранат (крапивница), в/в ра-р Инфезола вызывает усиление кожного зуда.</w:t>
      </w:r>
    </w:p>
    <w:p w14:paraId="045CB92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С 19 лет и до настоящего момента замужем.</w:t>
      </w:r>
    </w:p>
    <w:p w14:paraId="7436F1D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 норма</w:t>
      </w:r>
      <w:r>
        <w:rPr>
          <w:rFonts w:ascii="Times New Roman CYR" w:hAnsi="Times New Roman CYR" w:cs="Times New Roman CYR"/>
          <w:sz w:val="28"/>
          <w:szCs w:val="28"/>
        </w:rPr>
        <w:t>льные, семейная обстановка - благоприятная, проживает в доме. Питание: ранее регуляторное, ныне - по аппетиту. Досуг проводит с семьёй. Сон - по7-9 часов.</w:t>
      </w:r>
    </w:p>
    <w:p w14:paraId="7AE8B08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Личную гигиену соблюдает.</w:t>
      </w:r>
    </w:p>
    <w:p w14:paraId="4BC9FD5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(табакокурение, употребление алкоголя или наркотических ср</w:t>
      </w:r>
      <w:r>
        <w:rPr>
          <w:rFonts w:ascii="Times New Roman CYR" w:hAnsi="Times New Roman CYR" w:cs="Times New Roman CYR"/>
          <w:sz w:val="28"/>
          <w:szCs w:val="28"/>
        </w:rPr>
        <w:t>едств) отрицает.</w:t>
      </w:r>
    </w:p>
    <w:p w14:paraId="1F08F70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отец умер от столбняка(?) 26 лет назад, мать -51 год, гипотоник; со стороны матери унаследовала гипотензию, в остальном наследственность не отягощена. Братья, сёстры - 2 сестры и 3 брата, все здоровы; дети: сын 10 лет (зд</w:t>
      </w:r>
      <w:r>
        <w:rPr>
          <w:rFonts w:ascii="Times New Roman CYR" w:hAnsi="Times New Roman CYR" w:cs="Times New Roman CYR"/>
          <w:sz w:val="28"/>
          <w:szCs w:val="28"/>
        </w:rPr>
        <w:t>оров), сыновья по 6 лет (здоровы). со стороны матери унаследовала гипотензию, в остальном наследственность не отягощена.</w:t>
      </w:r>
    </w:p>
    <w:p w14:paraId="35F8B9A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(физическое) исследование.</w:t>
      </w:r>
    </w:p>
    <w:p w14:paraId="21F62E4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состояние:</w:t>
      </w:r>
    </w:p>
    <w:p w14:paraId="7C5A3CF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удовлетворительное.</w:t>
      </w:r>
    </w:p>
    <w:p w14:paraId="2CE2EF5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1905657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тела: актив</w:t>
      </w:r>
      <w:r>
        <w:rPr>
          <w:rFonts w:ascii="Times New Roman CYR" w:hAnsi="Times New Roman CYR" w:cs="Times New Roman CYR"/>
          <w:sz w:val="28"/>
          <w:szCs w:val="28"/>
        </w:rPr>
        <w:t>ное.</w:t>
      </w:r>
    </w:p>
    <w:p w14:paraId="7F12D6F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лица: спокойное.</w:t>
      </w:r>
    </w:p>
    <w:p w14:paraId="10CE36F9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нормостеническое.</w:t>
      </w:r>
    </w:p>
    <w:p w14:paraId="521FB59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158 см. Вес: 52 кг.</w:t>
      </w:r>
    </w:p>
    <w:p w14:paraId="25853D9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</w:t>
      </w:r>
    </w:p>
    <w:p w14:paraId="039983E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Окраска кожных покровов: бледно-розовые с небольшим желтушным оттенком, множественные расчёсы, преимущественно в области плеч и предплечий. Зуд носит </w:t>
      </w:r>
      <w:r>
        <w:rPr>
          <w:rFonts w:ascii="Times New Roman CYR" w:hAnsi="Times New Roman CYR" w:cs="Times New Roman CYR"/>
          <w:sz w:val="28"/>
          <w:szCs w:val="28"/>
        </w:rPr>
        <w:t>преимущественно дневной характер. На верхних и нижних конечностях имеются петехии.</w:t>
      </w:r>
    </w:p>
    <w:p w14:paraId="3365326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Окраска видимых слизистых: бледная, язык обложен, имеется 2 округлых пунцовых пятна на кончике и слева на спинке языка.</w:t>
      </w:r>
    </w:p>
    <w:p w14:paraId="4C4B167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склер: чистые, белого цвета.</w:t>
      </w:r>
    </w:p>
    <w:p w14:paraId="77AADCC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Влажность кожи: </w:t>
      </w:r>
      <w:r>
        <w:rPr>
          <w:rFonts w:ascii="Times New Roman CYR" w:hAnsi="Times New Roman CYR" w:cs="Times New Roman CYR"/>
          <w:sz w:val="28"/>
          <w:szCs w:val="28"/>
        </w:rPr>
        <w:t>нормальная, потливость умеренная.</w:t>
      </w:r>
    </w:p>
    <w:p w14:paraId="70E3B10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 тургор кожи: нормальные.</w:t>
      </w:r>
    </w:p>
    <w:p w14:paraId="6A0C30F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покров: Умерено развит по женскому типу. Пациентка отмечает повышенное выпадение и ломкость волос на голове, а также ломкость и расслаивание ногтей.</w:t>
      </w:r>
    </w:p>
    <w:p w14:paraId="70BE52B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14:paraId="5077DCB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развита по женскому типу, безотёчна.</w:t>
      </w:r>
    </w:p>
    <w:p w14:paraId="215A64B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</w:t>
      </w:r>
    </w:p>
    <w:p w14:paraId="23D6A85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лимфатические узлы не видны. Подчелюстные, затылочные, заушные, околоушные, подбородочные, поверхностные шейные, надключичные, подмышечные, локтевые, паховые, подколенные лимф</w:t>
      </w:r>
      <w:r>
        <w:rPr>
          <w:rFonts w:ascii="Times New Roman CYR" w:hAnsi="Times New Roman CYR" w:cs="Times New Roman CYR"/>
          <w:sz w:val="28"/>
          <w:szCs w:val="28"/>
        </w:rPr>
        <w:t>атические узлы не пальпируются.</w:t>
      </w:r>
    </w:p>
    <w:p w14:paraId="7D04954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</w:t>
      </w:r>
    </w:p>
    <w:p w14:paraId="33DF9AD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развитие: умеренное.</w:t>
      </w:r>
    </w:p>
    <w:p w14:paraId="2442E51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Тонус мышц: нормальный.</w:t>
      </w:r>
    </w:p>
    <w:p w14:paraId="355C9BA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при пальпации: нет.</w:t>
      </w:r>
    </w:p>
    <w:p w14:paraId="3CCBEA6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Атрофия и гипертрофия отдельных мышц и мышечных групп: не </w:t>
      </w:r>
      <w:r>
        <w:rPr>
          <w:rFonts w:ascii="Times New Roman CYR" w:hAnsi="Times New Roman CYR" w:cs="Times New Roman CYR"/>
          <w:sz w:val="28"/>
          <w:szCs w:val="28"/>
        </w:rPr>
        <w:t>отмечается.</w:t>
      </w:r>
    </w:p>
    <w:p w14:paraId="75ED172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сила: удовлетворительная.</w:t>
      </w:r>
    </w:p>
    <w:p w14:paraId="239D74C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</w:t>
      </w:r>
      <w:r>
        <w:rPr>
          <w:rFonts w:ascii="Times New Roman CYR" w:hAnsi="Times New Roman CYR" w:cs="Times New Roman CYR"/>
          <w:sz w:val="28"/>
          <w:szCs w:val="28"/>
        </w:rPr>
        <w:t>ие расстройства: не выявлены.</w:t>
      </w:r>
    </w:p>
    <w:p w14:paraId="6A94DE4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система:</w:t>
      </w:r>
    </w:p>
    <w:p w14:paraId="6C1F9B7C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патологий. Кости черепа, позвоночника, конечностей, таза правильной формы.</w:t>
      </w:r>
    </w:p>
    <w:p w14:paraId="139CDA8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</w:t>
      </w:r>
    </w:p>
    <w:p w14:paraId="03778DD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Правильной формы, без изменения конфигурации. Объём движений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всех суставах полный, движения активные.</w:t>
      </w:r>
    </w:p>
    <w:p w14:paraId="1C881D3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дыхания:</w:t>
      </w:r>
    </w:p>
    <w:p w14:paraId="2CD5606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предъявляет жалобы на одышку при подъёме по лестнице( со слов, сразу с 1 этажа), а также при длительной ходьбе. Одышка носит инспираторный характер. Продолжительность~ 5 минут.</w:t>
      </w:r>
    </w:p>
    <w:p w14:paraId="10DF592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Дыхание через нос : свободное.</w:t>
      </w:r>
    </w:p>
    <w:p w14:paraId="636D21C9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Ощущение сухости в носу: нет.</w:t>
      </w:r>
    </w:p>
    <w:p w14:paraId="6CB6015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Отделяе</w:t>
      </w:r>
      <w:r>
        <w:rPr>
          <w:rFonts w:ascii="Times New Roman CYR" w:hAnsi="Times New Roman CYR" w:cs="Times New Roman CYR"/>
          <w:sz w:val="28"/>
          <w:szCs w:val="28"/>
          <w:lang/>
        </w:rPr>
        <w:t>мое из носа: незначительное.</w:t>
      </w:r>
    </w:p>
    <w:p w14:paraId="1D5D96C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Носовые кровотечения: </w:t>
      </w:r>
      <w:r>
        <w:rPr>
          <w:rFonts w:ascii="Times New Roman CYR" w:hAnsi="Times New Roman CYR" w:cs="Times New Roman CYR"/>
          <w:sz w:val="28"/>
          <w:szCs w:val="28"/>
        </w:rPr>
        <w:t>пациентка отмечает двукратные непродолжительные кровотечения каждую неделю</w:t>
      </w:r>
    </w:p>
    <w:p w14:paraId="2A6F4BF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Боли у корня носа, на местах лобных пазух и гайморовых полостей, самостоятельные и при давлении и поколачивании: нет.</w:t>
      </w:r>
    </w:p>
    <w:p w14:paraId="0AC1B7C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Гортань: бол</w:t>
      </w:r>
      <w:r>
        <w:rPr>
          <w:rFonts w:ascii="Times New Roman CYR" w:hAnsi="Times New Roman CYR" w:cs="Times New Roman CYR"/>
          <w:sz w:val="28"/>
          <w:szCs w:val="28"/>
          <w:lang/>
        </w:rPr>
        <w:t>ей при разговоре и глотании нет. При пальпации безболезненна.</w:t>
      </w:r>
    </w:p>
    <w:p w14:paraId="44B4ACA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Голос: громкий.</w:t>
      </w:r>
    </w:p>
    <w:p w14:paraId="62506E9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</w:t>
      </w:r>
    </w:p>
    <w:p w14:paraId="42AE79B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коническая.</w:t>
      </w:r>
    </w:p>
    <w:p w14:paraId="3A80D89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грудной клетки отсутствует.</w:t>
      </w:r>
    </w:p>
    <w:p w14:paraId="7C021B0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лопаток: на одном уровне, плотно прилегают к грудной клетке. Вспомогательная дыхательна</w:t>
      </w:r>
      <w:r>
        <w:rPr>
          <w:rFonts w:ascii="Times New Roman CYR" w:hAnsi="Times New Roman CYR" w:cs="Times New Roman CYR"/>
          <w:sz w:val="28"/>
          <w:szCs w:val="28"/>
        </w:rPr>
        <w:t>я мускулатура в акте дыхания не участвует.</w:t>
      </w:r>
    </w:p>
    <w:p w14:paraId="77D2E2C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дыхания: грудной.</w:t>
      </w:r>
    </w:p>
    <w:p w14:paraId="70520DC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Ритм: правильный. Частоты дыхания: 16 в минуту.</w:t>
      </w:r>
    </w:p>
    <w:p w14:paraId="16E8963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грудной клетки: 104 см. Дыхательная экскурсия: 7 см.</w:t>
      </w:r>
    </w:p>
    <w:p w14:paraId="73D88C7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</w:t>
      </w:r>
    </w:p>
    <w:p w14:paraId="5592413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отсутствует.</w:t>
      </w:r>
    </w:p>
    <w:p w14:paraId="66DCE8F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Эластичность: нормальная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E253F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на симметричных участках грудной клетки проводится одинаково .</w:t>
      </w:r>
    </w:p>
    <w:p w14:paraId="5CBB73A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Обе половины грудной клетки равномерно участвуют в акте дыхания.</w:t>
      </w:r>
    </w:p>
    <w:p w14:paraId="1E50E0D4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лёгких:</w:t>
      </w:r>
    </w:p>
    <w:p w14:paraId="1FCDF4F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над симметричными участками всей поверхности легких ясный лёгочн</w:t>
      </w:r>
      <w:r>
        <w:rPr>
          <w:rFonts w:ascii="Times New Roman CYR" w:hAnsi="Times New Roman CYR" w:cs="Times New Roman CYR"/>
          <w:sz w:val="28"/>
          <w:szCs w:val="28"/>
        </w:rPr>
        <w:t>ый звук.</w:t>
      </w:r>
    </w:p>
    <w:p w14:paraId="3B3B7A4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Топографическая перкуссия:</w:t>
      </w:r>
    </w:p>
    <w:p w14:paraId="73CFBC41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Высота стояния верхушек:</w:t>
      </w:r>
    </w:p>
    <w:p w14:paraId="0375F31E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Спереди: справа на 2 см выше ключицы, слева на 2,5 см выше уровня ключицы. Сзади на уровне остистого отростка 7 шейного позвонка.</w:t>
      </w:r>
    </w:p>
    <w:p w14:paraId="5EFC6FC8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Ширина полей Кренига: справа 4,5см, слева 5 см.</w:t>
      </w:r>
    </w:p>
    <w:p w14:paraId="15593A1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Топографические л</w:t>
      </w:r>
      <w:r>
        <w:rPr>
          <w:rFonts w:ascii="Times New Roman CYR" w:hAnsi="Times New Roman CYR" w:cs="Times New Roman CYR"/>
          <w:sz w:val="28"/>
          <w:szCs w:val="28"/>
          <w:lang/>
        </w:rPr>
        <w:t>инии: справа слева</w:t>
      </w:r>
    </w:p>
    <w:p w14:paraId="1B16C73F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окологрудинная 5 м-р -----</w:t>
      </w:r>
    </w:p>
    <w:p w14:paraId="53E68085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среднеключичная 6 ребро -----</w:t>
      </w:r>
    </w:p>
    <w:p w14:paraId="4CDD56D7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перед. подмышечная 7 ребро 7 ребро</w:t>
      </w:r>
    </w:p>
    <w:p w14:paraId="62595ED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средняя подмышечная 8 ребро 8 ребро</w:t>
      </w:r>
    </w:p>
    <w:p w14:paraId="1998CED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задняя подмышечная 9 ребро 9 ребро</w:t>
      </w:r>
    </w:p>
    <w:p w14:paraId="16444C20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лопаточная 10 ребро 10 ребро</w:t>
      </w:r>
    </w:p>
    <w:p w14:paraId="552933AD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окопозвоночная остистый отросток 11 груд. поз</w:t>
      </w:r>
      <w:r>
        <w:rPr>
          <w:rFonts w:ascii="Times New Roman CYR" w:hAnsi="Times New Roman CYR" w:cs="Times New Roman CYR"/>
          <w:sz w:val="28"/>
          <w:szCs w:val="28"/>
          <w:lang/>
        </w:rPr>
        <w:t>вонка</w:t>
      </w:r>
    </w:p>
    <w:p w14:paraId="28B05BB3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Подвижность нижних краев легких в (сантиметрах)</w:t>
      </w:r>
    </w:p>
    <w:p w14:paraId="10BAB26E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Топографические линии справа слева</w:t>
      </w:r>
    </w:p>
    <w:p w14:paraId="655BD59D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среднеключичная 1-1-2 - - -</w:t>
      </w:r>
    </w:p>
    <w:p w14:paraId="0F1ED5F5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средняя подмышечная 1-1-2 2-2-4</w:t>
      </w:r>
    </w:p>
    <w:p w14:paraId="2D02DD64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лопаточная 2-2-3 2-2-1</w:t>
      </w:r>
    </w:p>
    <w:p w14:paraId="61F40072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Аускультация легких:</w:t>
      </w:r>
    </w:p>
    <w:p w14:paraId="68C1FB50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ри аускультации над легкими дыхание везикулярное. Бронхофония 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не изменена, одинаковая с двух сторон. </w:t>
      </w:r>
      <w:r>
        <w:rPr>
          <w:rFonts w:ascii="Times New Roman CYR" w:hAnsi="Times New Roman CYR" w:cs="Times New Roman CYR"/>
          <w:sz w:val="28"/>
          <w:szCs w:val="28"/>
        </w:rPr>
        <w:t>Хрипы отсутствуют. Крепитация отсутствует. Шума трения плевры нет.</w:t>
      </w:r>
    </w:p>
    <w:p w14:paraId="74D32D76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кровообращения:</w:t>
      </w:r>
    </w:p>
    <w:p w14:paraId="6483FC4E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сосудов шеи: сосуды шеи не изменены, не визуализируются,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видимая пульсация отсутствует.</w:t>
      </w:r>
    </w:p>
    <w:p w14:paraId="367320A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сердца: сердечно</w:t>
      </w:r>
      <w:r>
        <w:rPr>
          <w:rFonts w:ascii="Times New Roman CYR" w:hAnsi="Times New Roman CYR" w:cs="Times New Roman CYR"/>
          <w:sz w:val="28"/>
          <w:szCs w:val="28"/>
        </w:rPr>
        <w:t>го горба нет.</w:t>
      </w:r>
    </w:p>
    <w:p w14:paraId="79B8FBE9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Область сердца не изменена, верхушечный толчок не визуализируется, пальпируется в 5 межреберье по левой среднеключичной линии, ограниченный, не усиленный, не резистентный, сердечный толчок отсутствует.</w:t>
      </w:r>
    </w:p>
    <w:p w14:paraId="48A517E6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Перкуссия сердца:</w:t>
      </w:r>
    </w:p>
    <w:p w14:paraId="0092AEF2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Относительная тупость: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правая - кнаружи от правого края грудины в 4 м-р, верхняя - на уровне 3 м-р, левая в 5 м-р на уровне левой среднеключичной линии.</w:t>
      </w:r>
    </w:p>
    <w:p w14:paraId="164E2BF8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Поперечник относительной тупости сердца: 12 см, конфигурация сердца не изменена.</w:t>
      </w:r>
    </w:p>
    <w:p w14:paraId="4FF98975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Границы абсолютной тупости сердца:</w:t>
      </w:r>
    </w:p>
    <w:p w14:paraId="331B33F8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Правая - </w:t>
      </w:r>
      <w:r>
        <w:rPr>
          <w:rFonts w:ascii="Times New Roman CYR" w:hAnsi="Times New Roman CYR" w:cs="Times New Roman CYR"/>
          <w:sz w:val="28"/>
          <w:szCs w:val="28"/>
          <w:lang/>
        </w:rPr>
        <w:t>правый край грудины, верхняя на уровне 4 ребра, левая на 1 см кнутри от левой среднеключичной линии. Поперечник абсолютной тупости сердца 6 см равен ширине сосудистого пучка.</w:t>
      </w:r>
    </w:p>
    <w:p w14:paraId="35A586D0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При аускультации сердца: тоны сердца </w:t>
      </w:r>
      <w:r>
        <w:rPr>
          <w:rFonts w:ascii="Times New Roman CYR" w:hAnsi="Times New Roman CYR" w:cs="Times New Roman CYR"/>
          <w:sz w:val="28"/>
          <w:szCs w:val="28"/>
        </w:rPr>
        <w:t>ясные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. ЧСС </w:t>
      </w:r>
      <w:r>
        <w:rPr>
          <w:rFonts w:ascii="Times New Roman CYR" w:hAnsi="Times New Roman CYR" w:cs="Times New Roman CYR"/>
          <w:sz w:val="28"/>
          <w:szCs w:val="28"/>
        </w:rPr>
        <w:t>72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в минуту, ритм сердечных сокра</w:t>
      </w:r>
      <w:r>
        <w:rPr>
          <w:rFonts w:ascii="Times New Roman CYR" w:hAnsi="Times New Roman CYR" w:cs="Times New Roman CYR"/>
          <w:sz w:val="28"/>
          <w:szCs w:val="28"/>
          <w:lang/>
        </w:rPr>
        <w:t>щений правильный, патологических шумов нет.</w:t>
      </w:r>
    </w:p>
    <w:p w14:paraId="2A31AB9C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Пульс удовлетворительного наполнения, симметричный на об. руках, нормальной величины и удовлетворительного напряжения.</w:t>
      </w:r>
    </w:p>
    <w:p w14:paraId="4E91558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При аускультации артерий </w:t>
      </w:r>
      <w:r>
        <w:rPr>
          <w:rFonts w:ascii="Times New Roman CYR" w:hAnsi="Times New Roman CYR" w:cs="Times New Roman CYR"/>
          <w:sz w:val="28"/>
          <w:szCs w:val="28"/>
        </w:rPr>
        <w:t>патологических изменений нет</w:t>
      </w:r>
      <w:r>
        <w:rPr>
          <w:rFonts w:ascii="Times New Roman CYR" w:hAnsi="Times New Roman CYR" w:cs="Times New Roman CYR"/>
          <w:sz w:val="28"/>
          <w:szCs w:val="28"/>
          <w:lang/>
        </w:rPr>
        <w:t>.</w:t>
      </w:r>
    </w:p>
    <w:p w14:paraId="388B6F1E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Артериальное давление на правой руке 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0/60, на левой - 95/60 мм. рт. ст.</w:t>
      </w:r>
    </w:p>
    <w:p w14:paraId="58329F86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вен: без патологических изменений.</w:t>
      </w:r>
    </w:p>
    <w:p w14:paraId="291EB86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пищеварения:</w:t>
      </w:r>
    </w:p>
    <w:p w14:paraId="1A958118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</w:t>
      </w:r>
    </w:p>
    <w:p w14:paraId="74862D3D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Отрыжка - пустая, без запаха, от характера и приёма пищи не зависит.</w:t>
      </w:r>
    </w:p>
    <w:p w14:paraId="5A826DD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ухудшился с весны 2013 года.</w:t>
      </w:r>
    </w:p>
    <w:p w14:paraId="58BD253A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отмечает появление сухости во рт</w:t>
      </w:r>
      <w:r>
        <w:rPr>
          <w:rFonts w:ascii="Times New Roman CYR" w:hAnsi="Times New Roman CYR" w:cs="Times New Roman CYR"/>
          <w:sz w:val="28"/>
          <w:szCs w:val="28"/>
        </w:rPr>
        <w:t>у примерно с декабря 2013г.</w:t>
      </w:r>
    </w:p>
    <w:p w14:paraId="6B4A0486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фоне появления сухости стала больше употреблять жидкости (2-3 л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день).</w:t>
      </w:r>
    </w:p>
    <w:p w14:paraId="119C7C72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Пищу пережевывает хорошо.</w:t>
      </w:r>
    </w:p>
    <w:p w14:paraId="3B5EED51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хороший, отвращения к пище не наблюдается.</w:t>
      </w:r>
    </w:p>
    <w:p w14:paraId="43C31657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кишечника: стул регулярный (1 раз в день, преимущественно в ве</w:t>
      </w:r>
      <w:r>
        <w:rPr>
          <w:rFonts w:ascii="Times New Roman CYR" w:hAnsi="Times New Roman CYR" w:cs="Times New Roman CYR"/>
          <w:sz w:val="28"/>
          <w:szCs w:val="28"/>
        </w:rPr>
        <w:t>чернее время).</w:t>
      </w:r>
    </w:p>
    <w:p w14:paraId="2E3CE03F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Глотание и прохождение пищи по пищеводу свободное.</w:t>
      </w:r>
    </w:p>
    <w:p w14:paraId="7073A627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Отхождение газов: свободное, регулярное.</w:t>
      </w:r>
    </w:p>
    <w:p w14:paraId="1FBA1B22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Боли при акте дефекации отсутствуют.</w:t>
      </w:r>
    </w:p>
    <w:p w14:paraId="41AFAFA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Исследование органов пищеварения.</w:t>
      </w:r>
    </w:p>
    <w:p w14:paraId="0BF2A4B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Полость рта: запах обычный.</w:t>
      </w:r>
    </w:p>
    <w:p w14:paraId="76A69EE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Язык: нормальной величины и формы, розовой </w:t>
      </w:r>
      <w:r>
        <w:rPr>
          <w:rFonts w:ascii="Times New Roman CYR" w:hAnsi="Times New Roman CYR" w:cs="Times New Roman CYR"/>
          <w:sz w:val="28"/>
          <w:szCs w:val="28"/>
        </w:rPr>
        <w:t>окраск</w:t>
      </w:r>
      <w:r>
        <w:rPr>
          <w:rFonts w:ascii="Times New Roman CYR" w:hAnsi="Times New Roman CYR" w:cs="Times New Roman CYR"/>
          <w:sz w:val="28"/>
          <w:szCs w:val="28"/>
        </w:rPr>
        <w:t>и, сухой, обложен белесоватым налётом.</w:t>
      </w:r>
    </w:p>
    <w:p w14:paraId="712BFA1B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внутренней поверхности губ и щек, твердого и мягкого неба: розовой окраски, чистая, высыпания, изъязвления отсутствуют, имеются 2 афты на языке фиолетового цвета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=1-2 см).</w:t>
      </w:r>
    </w:p>
    <w:p w14:paraId="3F26E282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Зубы санированы.</w:t>
      </w:r>
    </w:p>
    <w:p w14:paraId="51CC6314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Десны: </w:t>
      </w:r>
      <w:r>
        <w:rPr>
          <w:rFonts w:ascii="Times New Roman CYR" w:hAnsi="Times New Roman CYR" w:cs="Times New Roman CYR"/>
          <w:sz w:val="28"/>
          <w:szCs w:val="28"/>
          <w:lang/>
        </w:rPr>
        <w:t>бледно-розовой окраски, не кровоточат.</w:t>
      </w:r>
    </w:p>
    <w:p w14:paraId="2901C58B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Зев: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гладкая.</w:t>
      </w:r>
    </w:p>
    <w:p w14:paraId="44041FB7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области живота:</w:t>
      </w:r>
    </w:p>
    <w:p w14:paraId="6D418E7D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</w:t>
      </w:r>
      <w:r>
        <w:rPr>
          <w:rFonts w:ascii="Times New Roman CYR" w:hAnsi="Times New Roman CYR" w:cs="Times New Roman CYR"/>
          <w:sz w:val="28"/>
          <w:szCs w:val="28"/>
        </w:rPr>
        <w:t>: живот увеличен в размерах, выпуклый, отвислый, симметричный, без выпячиваний, участвует в акте дыхания. Подкожные сосудистые анастомозы не выражены. Патологической перистальтики не отмечается. Имеются стрии вследствие беременностей.</w:t>
      </w:r>
    </w:p>
    <w:p w14:paraId="0704378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Перкуссия живота: отм</w:t>
      </w:r>
      <w:r>
        <w:rPr>
          <w:rFonts w:ascii="Times New Roman CYR" w:hAnsi="Times New Roman CYR" w:cs="Times New Roman CYR"/>
          <w:sz w:val="28"/>
          <w:szCs w:val="28"/>
          <w:lang/>
        </w:rPr>
        <w:t>ечается тимпанит различной степени выраженности.</w:t>
      </w:r>
    </w:p>
    <w:p w14:paraId="47D372C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Локальной болезненности в эпигастрии (симптом Менделя) не выявлено.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Симптома флюктуации нет, жидкости в брюшной полости не выявлено.</w:t>
      </w:r>
    </w:p>
    <w:p w14:paraId="15E7781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Поверхностная ориентировочная пальпация живота: живот мягкий,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болезненный </w:t>
      </w:r>
      <w:r>
        <w:rPr>
          <w:rFonts w:ascii="Times New Roman CYR" w:hAnsi="Times New Roman CYR" w:cs="Times New Roman CYR"/>
          <w:sz w:val="28"/>
          <w:szCs w:val="28"/>
        </w:rPr>
        <w:t>в левом подреберье (левый селезёночный поперечно-ободочный угол).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Напряжение мышц передней брюшной стенки не выявлено. При исследовании «слабых мест» передней брюшной стенки (пупочное кольцо, апоневроз белой линии живота, паховые кольца) грыжевых выпячиван</w:t>
      </w:r>
      <w:r>
        <w:rPr>
          <w:rFonts w:ascii="Times New Roman CYR" w:hAnsi="Times New Roman CYR" w:cs="Times New Roman CYR"/>
          <w:sz w:val="28"/>
          <w:szCs w:val="28"/>
          <w:lang/>
        </w:rPr>
        <w:t>ий не обнаруживается.</w:t>
      </w:r>
    </w:p>
    <w:p w14:paraId="6BF5DEF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Глубокая методическая скользящая пальпация по Образцову-Стражеско: Глубокая пальпация живота по Образцову-Стражеско: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7030"/>
      </w:tblGrid>
      <w:tr w:rsidR="00000000" w14:paraId="58509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A6A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Пальпируемая кишка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B34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Результаты пальпации</w:t>
            </w:r>
          </w:p>
        </w:tc>
      </w:tr>
      <w:tr w:rsidR="00000000" w14:paraId="0E4E2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015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Сигмовидная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9B3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Определяется в левой подвздошной области на протяжении 20см в в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иде безболезненного цилиндра плотной консистенции с гладкой поверхностью, диаметром 2 см, смещаемого на 3 см, не урчащего и не перестальтирующего</w:t>
            </w:r>
          </w:p>
        </w:tc>
      </w:tr>
      <w:tr w:rsidR="00000000" w14:paraId="58919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39F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Слепая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F36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Определяется в правой подвздошной области в виде упругого, умеренно плотного цилиндра с грушевидным 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сширением книзу, диаметром 4 см, безболезненного, смещаемого на 3 см, урчащего при пальпации.</w:t>
            </w:r>
          </w:p>
        </w:tc>
      </w:tr>
      <w:tr w:rsidR="00000000" w14:paraId="77FFA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63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Подвздошная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EE6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Определяется в правой подвздошной области на протяжении 10 см в виде мягкого тонкостенного цилиндра диаметром 1 см, безболезненного, активно перестал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ьтирующего и урчащего при пальпации</w:t>
            </w:r>
          </w:p>
        </w:tc>
      </w:tr>
      <w:tr w:rsidR="00000000" w14:paraId="3785B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894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Червеобразный отросток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03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не пальпируется</w:t>
            </w:r>
          </w:p>
        </w:tc>
      </w:tr>
      <w:tr w:rsidR="00000000" w14:paraId="0BF2E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B8D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Восходящая ободочная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C9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Определяется под правой половиной поясничной области в виде цилиндра умеренно плотной консистенции, диаметром4 см, подвижного, безболезненного, не урчащего.</w:t>
            </w:r>
          </w:p>
        </w:tc>
      </w:tr>
      <w:tr w:rsidR="00000000" w14:paraId="03D8B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A42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Нисходящая ободочная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2CF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Определяется под левой половиной поясничной области в виде цилиндра умеренно плотной консистенции, диаметром4 см, подвижного, безболезненного, не урчащего.</w:t>
            </w:r>
          </w:p>
        </w:tc>
      </w:tr>
      <w:tr w:rsidR="00000000" w14:paraId="00246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B15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Поперечная ободочная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247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не пальпируется</w:t>
            </w:r>
          </w:p>
        </w:tc>
      </w:tr>
    </w:tbl>
    <w:p w14:paraId="104791E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</w:p>
    <w:p w14:paraId="24B43462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Локальной болезненности в эпигастрии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(симптом Менделя) не выявлено.</w:t>
      </w:r>
    </w:p>
    <w:p w14:paraId="304A6068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Симптома флюктуации нет, жидкости в брюшной полости не выявлено.</w:t>
      </w:r>
    </w:p>
    <w:p w14:paraId="3061303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Определение нижней границы желудка: методом перкуссии, глубокой пальпации, стетоакустической пальпации нижняя граница желудка определяется на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см выше пупка.</w:t>
      </w:r>
    </w:p>
    <w:p w14:paraId="1B83EEA0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живота: выслушиваются нормальные перистальтические кишечные шумы.</w:t>
      </w:r>
    </w:p>
    <w:p w14:paraId="2F66238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Исследование печени и желчного пузыря.</w:t>
      </w:r>
    </w:p>
    <w:p w14:paraId="7C6DBCBE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EC8E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Определение границ и размеров печени: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9"/>
        <w:gridCol w:w="146"/>
        <w:gridCol w:w="2129"/>
        <w:gridCol w:w="1698"/>
        <w:gridCol w:w="1843"/>
      </w:tblGrid>
      <w:tr w:rsidR="00000000" w14:paraId="6E3DF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ED6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Линии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7E0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Верхняя граница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BFA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Нижняя граница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E22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Высота печеночной тупости</w:t>
            </w:r>
          </w:p>
        </w:tc>
      </w:tr>
      <w:tr w:rsidR="00000000" w14:paraId="53A4E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327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Передне-подмышечная правая  Сред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не-ключичная правая  Окологрудинная праваяПередняя срединная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5A8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межреберье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межреберье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межреберье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---------------------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79B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ребро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см ниже реб. дуги 2 см. ниже р. дуги 3,5 см. ниже осн. мечевидн. отр-ка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091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10 см. 13 см. 9 см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. ----------------------</w:t>
            </w:r>
          </w:p>
        </w:tc>
      </w:tr>
      <w:tr w:rsidR="00000000" w14:paraId="44DD8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820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Граница левой доли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C10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Не выступает за левую окологрудинную линию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E60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1634D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6F2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D86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ПО КУРЛОВУ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E29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3DA9B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7CD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C08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размер (прямой)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45F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размер (прямой)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09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III 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>размер (косой)</w:t>
            </w:r>
          </w:p>
        </w:tc>
      </w:tr>
      <w:tr w:rsidR="00000000" w14:paraId="01E93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B62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Размеры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48C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</w:t>
            </w: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см.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37D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8 см.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BD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/>
              </w:rPr>
              <w:t xml:space="preserve"> 7 см.</w:t>
            </w:r>
          </w:p>
        </w:tc>
      </w:tr>
    </w:tbl>
    <w:p w14:paraId="6BE9D32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</w:p>
    <w:p w14:paraId="045790F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Пальпация печени: печень пальпируется на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см ниже к</w:t>
      </w:r>
      <w:r>
        <w:rPr>
          <w:rFonts w:ascii="Times New Roman CYR" w:hAnsi="Times New Roman CYR" w:cs="Times New Roman CYR"/>
          <w:sz w:val="28"/>
          <w:szCs w:val="28"/>
          <w:lang/>
        </w:rPr>
        <w:t>рая реберной дуги по правой среднеключичной линии, край печени мягкий, ровный, с гладкой поверхностью, безболезненный.</w:t>
      </w:r>
    </w:p>
    <w:p w14:paraId="2E601018" w14:textId="77777777" w:rsidR="00000000" w:rsidRDefault="00DE6B8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Пальпация желчного пузыря: желчный пузырь не пальпируется. Болезненность при пальпации отсутствует. Симптомы Ортнера, Захарьина, Василенк</w:t>
      </w:r>
      <w:r>
        <w:rPr>
          <w:rFonts w:ascii="Times New Roman CYR" w:hAnsi="Times New Roman CYR" w:cs="Times New Roman CYR"/>
          <w:sz w:val="28"/>
          <w:szCs w:val="28"/>
          <w:lang/>
        </w:rPr>
        <w:t>о, Мерфи, Мюсси - отрицательные.</w:t>
      </w:r>
    </w:p>
    <w:p w14:paraId="36563872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и перкуссия селезёнки: Перкуссия: определение границ селезеночной тупости:</w:t>
      </w:r>
    </w:p>
    <w:p w14:paraId="24C02B15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Верхняя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ребра</w:t>
      </w:r>
    </w:p>
    <w:p w14:paraId="7B418AE9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Нижняя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ребра</w:t>
      </w:r>
    </w:p>
    <w:p w14:paraId="1C7AF506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Передняя - не выходит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costoarticularis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4169BB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пациентка отмечает болезненность в области пальпации. Длинник - 10 см, поперечник - 6 см.</w:t>
      </w:r>
    </w:p>
    <w:p w14:paraId="62602EE4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мочеотделени:</w:t>
      </w:r>
    </w:p>
    <w:p w14:paraId="1EF3CD4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свободное. Боли при мочеиспускании отсутствуют. Боли в пояснице, за лоном отсутствуют, почки не пальпируются</w:t>
      </w:r>
      <w:r>
        <w:rPr>
          <w:rFonts w:ascii="Times New Roman CYR" w:hAnsi="Times New Roman CYR" w:cs="Times New Roman CYR"/>
          <w:sz w:val="28"/>
          <w:szCs w:val="28"/>
        </w:rPr>
        <w:t>. Симптом поколачивания по поясничной области с обеих сторон отрицательный. Болезненность при пальпации в области верхних и нижних мочеточниковых точек отсутствует.</w:t>
      </w:r>
    </w:p>
    <w:p w14:paraId="0A15E3B9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Исследование мочевого пузыря.</w:t>
      </w:r>
    </w:p>
    <w:p w14:paraId="04CDF106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над лобком не выступает.</w:t>
      </w:r>
    </w:p>
    <w:p w14:paraId="6BA42B3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Нервно-психическая сфера</w:t>
      </w:r>
      <w:r>
        <w:rPr>
          <w:rFonts w:ascii="Times New Roman CYR" w:hAnsi="Times New Roman CYR" w:cs="Times New Roman CYR"/>
          <w:sz w:val="28"/>
          <w:szCs w:val="28"/>
          <w:lang/>
        </w:rPr>
        <w:t>.</w:t>
      </w:r>
    </w:p>
    <w:p w14:paraId="141B24D1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Сознание: ясное.</w:t>
      </w:r>
    </w:p>
    <w:p w14:paraId="70602A2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Головные боли: есть,</w:t>
      </w:r>
      <w:r>
        <w:rPr>
          <w:rFonts w:ascii="Times New Roman CYR" w:hAnsi="Times New Roman CYR" w:cs="Times New Roman CYR"/>
          <w:sz w:val="28"/>
          <w:szCs w:val="28"/>
        </w:rPr>
        <w:t>приступообразные, непродолжительные.</w:t>
      </w:r>
    </w:p>
    <w:p w14:paraId="343F391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Головокружение: есть, </w:t>
      </w:r>
      <w:r>
        <w:rPr>
          <w:rFonts w:ascii="Times New Roman CYR" w:hAnsi="Times New Roman CYR" w:cs="Times New Roman CYR"/>
          <w:sz w:val="28"/>
          <w:szCs w:val="28"/>
        </w:rPr>
        <w:t>изредка. Как правило, сопровождается предшествующей физической нагрузкой или стрессом. Носит перегрузочный характер. Значительно стало усиливаться после вторы</w:t>
      </w:r>
      <w:r>
        <w:rPr>
          <w:rFonts w:ascii="Times New Roman CYR" w:hAnsi="Times New Roman CYR" w:cs="Times New Roman CYR"/>
          <w:sz w:val="28"/>
          <w:szCs w:val="28"/>
        </w:rPr>
        <w:t>х родов.</w:t>
      </w:r>
    </w:p>
    <w:p w14:paraId="787F316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Степень работоспособности: </w:t>
      </w:r>
      <w:r>
        <w:rPr>
          <w:rFonts w:ascii="Times New Roman CYR" w:hAnsi="Times New Roman CYR" w:cs="Times New Roman CYR"/>
          <w:sz w:val="28"/>
          <w:szCs w:val="28"/>
        </w:rPr>
        <w:t>хорошая</w:t>
      </w:r>
      <w:r>
        <w:rPr>
          <w:rFonts w:ascii="Times New Roman CYR" w:hAnsi="Times New Roman CYR" w:cs="Times New Roman CYR"/>
          <w:sz w:val="28"/>
          <w:szCs w:val="28"/>
          <w:lang/>
        </w:rPr>
        <w:t>.</w:t>
      </w:r>
    </w:p>
    <w:p w14:paraId="42971FC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Сон </w:t>
      </w:r>
      <w:r>
        <w:rPr>
          <w:rFonts w:ascii="Times New Roman CYR" w:hAnsi="Times New Roman CYR" w:cs="Times New Roman CYR"/>
          <w:sz w:val="28"/>
          <w:szCs w:val="28"/>
        </w:rPr>
        <w:t>не нарушен. Оценка своего состояния адекватная.</w:t>
      </w:r>
    </w:p>
    <w:p w14:paraId="3AAAC36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Интеллект: соответствует уровню своего развития.</w:t>
      </w:r>
    </w:p>
    <w:p w14:paraId="4416088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Внимание </w:t>
      </w:r>
      <w:r>
        <w:rPr>
          <w:rFonts w:ascii="Times New Roman CYR" w:hAnsi="Times New Roman CYR" w:cs="Times New Roman CYR"/>
          <w:sz w:val="28"/>
          <w:szCs w:val="28"/>
        </w:rPr>
        <w:t>не ослаблено, память не снижена.</w:t>
      </w:r>
    </w:p>
    <w:p w14:paraId="1C52D86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Эмоционально-волевая сфера: настроение ровное, общител</w:t>
      </w:r>
      <w:r>
        <w:rPr>
          <w:rFonts w:ascii="Times New Roman CYR" w:hAnsi="Times New Roman CYR" w:cs="Times New Roman CYR"/>
          <w:sz w:val="28"/>
          <w:szCs w:val="28"/>
        </w:rPr>
        <w:t>ьна</w:t>
      </w:r>
      <w:r>
        <w:rPr>
          <w:rFonts w:ascii="Times New Roman CYR" w:hAnsi="Times New Roman CYR" w:cs="Times New Roman CYR"/>
          <w:sz w:val="28"/>
          <w:szCs w:val="28"/>
          <w:lang/>
        </w:rPr>
        <w:t>, контактн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уравновешена.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Легкой возбудимости, апатичности, суетливости, мнительной тревожности не наблюдается.</w:t>
      </w:r>
    </w:p>
    <w:p w14:paraId="314580D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Эндокринная система.</w:t>
      </w:r>
    </w:p>
    <w:p w14:paraId="526CE7F6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Жалобы:</w:t>
      </w:r>
    </w:p>
    <w:p w14:paraId="370BAE1F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Жажды: нет</w:t>
      </w:r>
    </w:p>
    <w:p w14:paraId="5623A85D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Аппетит: </w:t>
      </w:r>
      <w:r>
        <w:rPr>
          <w:rFonts w:ascii="Times New Roman CYR" w:hAnsi="Times New Roman CYR" w:cs="Times New Roman CYR"/>
          <w:sz w:val="28"/>
          <w:szCs w:val="28"/>
        </w:rPr>
        <w:t>снижен.</w:t>
      </w:r>
    </w:p>
    <w:p w14:paraId="30FECE1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Характер оволосения: по </w:t>
      </w:r>
      <w:r>
        <w:rPr>
          <w:rFonts w:ascii="Times New Roman CYR" w:hAnsi="Times New Roman CYR" w:cs="Times New Roman CYR"/>
          <w:sz w:val="28"/>
          <w:szCs w:val="28"/>
        </w:rPr>
        <w:t xml:space="preserve">женскому </w:t>
      </w:r>
      <w:r>
        <w:rPr>
          <w:rFonts w:ascii="Times New Roman CYR" w:hAnsi="Times New Roman CYR" w:cs="Times New Roman CYR"/>
          <w:sz w:val="28"/>
          <w:szCs w:val="28"/>
          <w:lang/>
        </w:rPr>
        <w:t>типу.</w:t>
      </w:r>
    </w:p>
    <w:p w14:paraId="3A359EE0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Тремор пальцев рук, век: нет.</w:t>
      </w:r>
    </w:p>
    <w:p w14:paraId="361CD2A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Исследование щитовидной желе</w:t>
      </w:r>
      <w:r>
        <w:rPr>
          <w:rFonts w:ascii="Times New Roman CYR" w:hAnsi="Times New Roman CYR" w:cs="Times New Roman CYR"/>
          <w:sz w:val="28"/>
          <w:szCs w:val="28"/>
          <w:lang/>
        </w:rPr>
        <w:t>зы.</w:t>
      </w:r>
    </w:p>
    <w:p w14:paraId="0AC99A33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Пальпация: щитовидная железа не пальпируется.</w:t>
      </w:r>
    </w:p>
    <w:p w14:paraId="732D47FA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 xml:space="preserve">Окружность шеи на уровне щитовидной железы спереди и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 шейного позвонка сзади: </w:t>
      </w:r>
      <w:r>
        <w:rPr>
          <w:rFonts w:ascii="Times New Roman CYR" w:hAnsi="Times New Roman CYR" w:cs="Times New Roman CYR"/>
          <w:sz w:val="28"/>
          <w:szCs w:val="28"/>
        </w:rPr>
        <w:t xml:space="preserve">по длинику 4 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см, </w:t>
      </w:r>
      <w:r>
        <w:rPr>
          <w:rFonts w:ascii="Times New Roman CYR" w:hAnsi="Times New Roman CYR" w:cs="Times New Roman CYR"/>
          <w:sz w:val="28"/>
          <w:szCs w:val="28"/>
        </w:rPr>
        <w:t>по ширине 3 см, в толщину 2 см.</w:t>
      </w:r>
    </w:p>
    <w:p w14:paraId="2B2F3D87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Экзофтальм: нет.</w:t>
      </w:r>
    </w:p>
    <w:p w14:paraId="4E5839AF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симптомы Мебиуса, Грефе, Штельва</w:t>
      </w:r>
      <w:r>
        <w:rPr>
          <w:rFonts w:ascii="Times New Roman CYR" w:hAnsi="Times New Roman CYR" w:cs="Times New Roman CYR"/>
          <w:sz w:val="28"/>
          <w:szCs w:val="28"/>
        </w:rPr>
        <w:t>га, Дальримпля: отрицательные.</w:t>
      </w:r>
    </w:p>
    <w:p w14:paraId="29A9E004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методов исследования.</w:t>
      </w:r>
    </w:p>
    <w:p w14:paraId="7503D37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клетки:</w:t>
      </w:r>
    </w:p>
    <w:p w14:paraId="2ED375A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обзорных рентгенограммах прямой и левой боковой проекциях в лёгких очаговых и инфильтративных изменений не выявлено. Лёго</w:t>
      </w:r>
      <w:r>
        <w:rPr>
          <w:rFonts w:ascii="Times New Roman CYR" w:hAnsi="Times New Roman CYR" w:cs="Times New Roman CYR"/>
          <w:sz w:val="28"/>
          <w:szCs w:val="28"/>
        </w:rPr>
        <w:t>чный рисунок не деформирован. Корни не расширены, структурны. Жидкости в плевральных полостях не выявлено. Диафрагма чёткая, расположена обычно. Сердце, аорта рентгенологически не изменены. Исследование от 31.03.14</w:t>
      </w:r>
    </w:p>
    <w:p w14:paraId="0155A58C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 от 02.04.2014. Печень нормальных раз</w:t>
      </w:r>
      <w:r>
        <w:rPr>
          <w:rFonts w:ascii="Times New Roman CYR" w:hAnsi="Times New Roman CYR" w:cs="Times New Roman CYR"/>
          <w:sz w:val="28"/>
          <w:szCs w:val="28"/>
        </w:rPr>
        <w:t>меров: левая доля 44 мм, правая - 116 мм, контуры ровные, паренхима уплотнена по портальным трактам. Воротная вена 11,3 мм. ВПЖП не расширены.</w:t>
      </w:r>
    </w:p>
    <w:p w14:paraId="4DBC947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 67х22 мм с перегибом в теле, стенки плотные, не утолщённые. В просвете осадок. Ширина холедоха до </w:t>
      </w:r>
      <w:r>
        <w:rPr>
          <w:rFonts w:ascii="Times New Roman CYR" w:hAnsi="Times New Roman CYR" w:cs="Times New Roman CYR"/>
          <w:sz w:val="28"/>
          <w:szCs w:val="28"/>
        </w:rPr>
        <w:t>5 мм, стенки его уплотнены.</w:t>
      </w:r>
    </w:p>
    <w:p w14:paraId="5698AAAB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27х16х23 мм, контуры не ровные, нечёткие, паренхима гипоэхогенна, неоднородна. Вирсунгов проток не расширен.</w:t>
      </w:r>
    </w:p>
    <w:p w14:paraId="39D836B7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144х47 мм, контуры ровные, паренхима фрагментарно уплотнена по ходу сосудов. Селезёночна</w:t>
      </w:r>
      <w:r>
        <w:rPr>
          <w:rFonts w:ascii="Times New Roman CYR" w:hAnsi="Times New Roman CYR" w:cs="Times New Roman CYR"/>
          <w:sz w:val="28"/>
          <w:szCs w:val="28"/>
        </w:rPr>
        <w:t>я вена в воротах 12,9 мм, ход извитой.</w:t>
      </w:r>
    </w:p>
    <w:p w14:paraId="36B7E71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почка 107х35 мм, паренхима 15 мм, контуры волнистые. Отмечается неполное удвоение ЧЛС.</w:t>
      </w:r>
    </w:p>
    <w:p w14:paraId="48294AA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почка 100х36 мм, паренхима 14 мм, контуры волнисты. ЧЛС не расширена.</w:t>
      </w:r>
    </w:p>
    <w:p w14:paraId="7322A93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диффузные изменения печени, поджелу</w:t>
      </w:r>
      <w:r>
        <w:rPr>
          <w:rFonts w:ascii="Times New Roman CYR" w:hAnsi="Times New Roman CYR" w:cs="Times New Roman CYR"/>
          <w:sz w:val="28"/>
          <w:szCs w:val="28"/>
        </w:rPr>
        <w:t>дочной железы; увеличение и неоднородность структуры селезёнки; значительное расширение селезёночной вены; осадок в деформированном желчном пузыре.</w:t>
      </w:r>
    </w:p>
    <w:p w14:paraId="13C258B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мочи по Нечипоренко: от 01.04.2014</w:t>
      </w:r>
    </w:p>
    <w:p w14:paraId="21D1D46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мочи: 90 мл. Реакция: кислая. Белок: - . Количест</w:t>
      </w:r>
      <w:r>
        <w:rPr>
          <w:rFonts w:ascii="Times New Roman CYR" w:hAnsi="Times New Roman CYR" w:cs="Times New Roman CYR"/>
          <w:sz w:val="28"/>
          <w:szCs w:val="28"/>
        </w:rPr>
        <w:t>во в 1 мл мочи: лейкоцитов 500, эритроцитов 250, цилиндров - .</w:t>
      </w:r>
    </w:p>
    <w:p w14:paraId="09CD185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кала № 4:</w:t>
      </w:r>
    </w:p>
    <w:p w14:paraId="1C2B23D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норма. Бензодиазепиновая проба: отрицательная.</w:t>
      </w:r>
    </w:p>
    <w:p w14:paraId="3E0B847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колбасовидная.</w:t>
      </w:r>
    </w:p>
    <w:p w14:paraId="5AE699E2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однородная. Реакция на стеркобилин: +.</w:t>
      </w:r>
    </w:p>
    <w:p w14:paraId="5BAA5136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-.</w:t>
      </w:r>
    </w:p>
    <w:p w14:paraId="2FFA63DA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Кровь, гной, остатки пищи отсутс</w:t>
      </w:r>
      <w:r>
        <w:rPr>
          <w:rFonts w:ascii="Times New Roman CYR" w:hAnsi="Times New Roman CYR" w:cs="Times New Roman CYR"/>
          <w:sz w:val="28"/>
          <w:szCs w:val="28"/>
        </w:rPr>
        <w:t>твуют.</w:t>
      </w:r>
    </w:p>
    <w:p w14:paraId="33D576D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</w:t>
      </w:r>
    </w:p>
    <w:p w14:paraId="1F3DDFD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 сохранившие/потерявшие поперечно-полосатую исчерченность: +/- и +/-.</w:t>
      </w:r>
    </w:p>
    <w:p w14:paraId="23C20A7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Соединительная ткань -.</w:t>
      </w:r>
    </w:p>
    <w:p w14:paraId="661911C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Нейтральные жиры + Жирные кислоты - Мыла +</w:t>
      </w:r>
    </w:p>
    <w:p w14:paraId="6ACC249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Крахмал +/- Клетчатка переваренная/непереваренная +/-</w:t>
      </w:r>
    </w:p>
    <w:p w14:paraId="34A45CCB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Йодофильная флора +/-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2088AA8B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</w:t>
      </w:r>
      <w:r>
        <w:rPr>
          <w:rFonts w:ascii="Times New Roman CYR" w:hAnsi="Times New Roman CYR" w:cs="Times New Roman CYR"/>
          <w:sz w:val="28"/>
          <w:szCs w:val="28"/>
        </w:rPr>
        <w:t>циты - Эритроциты -</w:t>
      </w:r>
    </w:p>
    <w:p w14:paraId="36036552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Яйцеглист - Простейшие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vabs</w:t>
      </w:r>
      <w:r>
        <w:rPr>
          <w:rFonts w:ascii="Times New Roman CYR" w:hAnsi="Times New Roman CYR" w:cs="Times New Roman CYR"/>
          <w:sz w:val="28"/>
          <w:szCs w:val="28"/>
        </w:rPr>
        <w:t>(?).</w:t>
      </w:r>
    </w:p>
    <w:p w14:paraId="3B52D7E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Капролиты?</w:t>
      </w:r>
    </w:p>
    <w:p w14:paraId="7432707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Отчёт об анализе мочи: от 31.03.2014 10:38</w:t>
      </w:r>
    </w:p>
    <w:p w14:paraId="4E118F7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9F3BF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анализ: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2425"/>
        <w:gridCol w:w="3217"/>
      </w:tblGrid>
      <w:tr w:rsidR="00000000" w14:paraId="4E2BF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914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3D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F2F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Ссылка</w:t>
            </w:r>
          </w:p>
        </w:tc>
      </w:tr>
      <w:tr w:rsidR="00000000" w14:paraId="0A379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8FF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A0C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7B5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+1(3,9 ммоль/л)</w:t>
            </w:r>
          </w:p>
        </w:tc>
      </w:tr>
      <w:tr w:rsidR="00000000" w14:paraId="49CFF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01F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425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12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+1(0,3г/л)</w:t>
            </w:r>
          </w:p>
        </w:tc>
      </w:tr>
      <w:tr w:rsidR="00000000" w14:paraId="4840A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80B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B06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892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+1(8,5 мкмоль/л)</w:t>
            </w:r>
          </w:p>
        </w:tc>
      </w:tr>
      <w:tr w:rsidR="00000000" w14:paraId="7FA8C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2B2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иноген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E20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6B1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 (34мкмоль/л)</w:t>
            </w:r>
          </w:p>
        </w:tc>
      </w:tr>
      <w:tr w:rsidR="00000000" w14:paraId="22EAD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382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EE5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EA0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6E54D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DF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Кровь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2D5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351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+1(о,6 мг/л)</w:t>
            </w:r>
          </w:p>
        </w:tc>
      </w:tr>
      <w:tr w:rsidR="00000000" w14:paraId="6268C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EB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Кетоны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414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277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+1(1 ммоль/л)</w:t>
            </w:r>
          </w:p>
        </w:tc>
      </w:tr>
      <w:tr w:rsidR="00000000" w14:paraId="160F7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D0D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Нитраты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AEC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429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+1</w:t>
            </w:r>
          </w:p>
        </w:tc>
      </w:tr>
      <w:tr w:rsidR="00000000" w14:paraId="012CF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8CE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4B1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75ЛЕЙ/мкл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C03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75</w:t>
            </w:r>
          </w:p>
        </w:tc>
      </w:tr>
      <w:tr w:rsidR="00000000" w14:paraId="40BCD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9BB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D32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BD4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10220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9BA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902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52F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161C6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5A0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BBB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светло-жёлтая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562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</w:tbl>
    <w:p w14:paraId="5A31003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2F8E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Микроскопия: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2425"/>
        <w:gridCol w:w="3217"/>
      </w:tblGrid>
      <w:tr w:rsidR="00000000" w14:paraId="0F1E7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A07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ТестРезультатСсылка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DA5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E3C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/>
              </w:rPr>
            </w:pPr>
          </w:p>
        </w:tc>
      </w:tr>
      <w:tr w:rsidR="00000000" w14:paraId="7C6F7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555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CBB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2/пву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14A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5/пву</w:t>
            </w:r>
          </w:p>
        </w:tc>
      </w:tr>
      <w:tr w:rsidR="00000000" w14:paraId="3C563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0A6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Бактерий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B45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1/пву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398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1/пву</w:t>
            </w:r>
          </w:p>
        </w:tc>
      </w:tr>
      <w:tr w:rsidR="00000000" w14:paraId="22154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441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Плоскоэпителиальных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EFF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2/пву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B1F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3/пву</w:t>
            </w:r>
          </w:p>
        </w:tc>
      </w:tr>
      <w:tr w:rsidR="00000000" w14:paraId="09DBB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0E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EE7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AE2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 встр</w:t>
            </w:r>
          </w:p>
        </w:tc>
      </w:tr>
    </w:tbl>
    <w:p w14:paraId="4C5C5814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BE736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Лейкоцитарная формула от31.03.2014</w:t>
      </w:r>
    </w:p>
    <w:p w14:paraId="16D1C45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4.14x10^9/L</w:t>
      </w:r>
    </w:p>
    <w:p w14:paraId="0865AFD3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% 55.74 % п/я - 2 с/я - 54</w:t>
      </w:r>
    </w:p>
    <w:p w14:paraId="4016D4F2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% 29.65 % л - 27</w:t>
      </w:r>
    </w:p>
    <w:p w14:paraId="46F4109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</w:t>
      </w:r>
      <w:r>
        <w:rPr>
          <w:rFonts w:ascii="Times New Roman CYR" w:hAnsi="Times New Roman CYR" w:cs="Times New Roman CYR"/>
          <w:sz w:val="28"/>
          <w:szCs w:val="28"/>
        </w:rPr>
        <w:t>циты % 8.47 % мо - 10</w:t>
      </w:r>
    </w:p>
    <w:p w14:paraId="1C2D7867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Эозинофилы % 5.44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% эо - 7</w:t>
      </w:r>
    </w:p>
    <w:p w14:paraId="1770D173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Базофилы% 0.70 %</w:t>
      </w:r>
    </w:p>
    <w:p w14:paraId="5E1FEDEF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5.025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10^12/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</w:p>
    <w:p w14:paraId="09F7DCC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Гемоглобин 104.4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</w:p>
    <w:p w14:paraId="04DD171C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Гематокрит 33.05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%</w:t>
      </w:r>
    </w:p>
    <w:p w14:paraId="30CC40B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редняя величина объема эритроцитов </w:t>
      </w:r>
      <w:r>
        <w:rPr>
          <w:rFonts w:ascii="Times New Roman CYR" w:hAnsi="Times New Roman CYR" w:cs="Times New Roman CYR"/>
          <w:sz w:val="28"/>
          <w:szCs w:val="28"/>
        </w:rPr>
        <w:t xml:space="preserve">65.7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pg</w:t>
      </w:r>
    </w:p>
    <w:p w14:paraId="26DBD1D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содержание гемоглобина в эритроците 20.77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pg</w:t>
      </w:r>
    </w:p>
    <w:p w14:paraId="5A0E4719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/>
        </w:rPr>
        <w:t>редняя концентр</w:t>
      </w:r>
      <w:r>
        <w:rPr>
          <w:rFonts w:ascii="Times New Roman CYR" w:hAnsi="Times New Roman CYR" w:cs="Times New Roman CYR"/>
          <w:sz w:val="28"/>
          <w:szCs w:val="28"/>
          <w:lang/>
        </w:rPr>
        <w:t xml:space="preserve">ация гемоглобина в эритроците </w:t>
      </w:r>
      <w:r>
        <w:rPr>
          <w:rFonts w:ascii="Times New Roman CYR" w:hAnsi="Times New Roman CYR" w:cs="Times New Roman CYR"/>
          <w:sz w:val="28"/>
          <w:szCs w:val="28"/>
        </w:rPr>
        <w:t xml:space="preserve">31.58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dL</w:t>
      </w:r>
    </w:p>
    <w:p w14:paraId="70CA7F0B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Тромбоциты 65.0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10^9/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Тромбоциты по Мезку 90х10^9/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</w:p>
    <w:p w14:paraId="2378B798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Micro/Fragmented Reds Giant PlateletsPlatelet Clumps</w:t>
      </w:r>
    </w:p>
    <w:p w14:paraId="6927F997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EF89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31.03.2014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268"/>
        <w:gridCol w:w="1927"/>
        <w:gridCol w:w="1928"/>
        <w:gridCol w:w="1329"/>
      </w:tblGrid>
      <w:tr w:rsidR="00000000" w14:paraId="69386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61F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629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423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B9E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AEA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</w:t>
            </w:r>
          </w:p>
        </w:tc>
      </w:tr>
      <w:tr w:rsidR="00000000" w14:paraId="0784C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06B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EF3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6B5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73.0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C81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57-83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1D7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Г/д</w:t>
            </w:r>
          </w:p>
        </w:tc>
      </w:tr>
      <w:tr w:rsidR="00000000" w14:paraId="394CD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1BE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B04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55D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C0B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163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489A8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397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D35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782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53.80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A8A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55,5-66,1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7D1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223C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EDB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35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 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07D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A55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2,9-4,9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B31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E941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730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79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 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3E9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0D2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7,1-11,8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62B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296A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85F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A0F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Вета 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C36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465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7,9-13,7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4DC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E380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C92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0DB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гамма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1D8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506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11.1-18,8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A49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20CBD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743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EA8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E54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36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4,1-5,9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AB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0EDCF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FD1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D7E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D1D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415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0,5-1.3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290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Мг/дл</w:t>
            </w:r>
          </w:p>
        </w:tc>
      </w:tr>
      <w:tr w:rsidR="00000000" w14:paraId="11E5F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524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2DA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706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DD0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3,00-21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89C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1735A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F87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6F6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прямой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A68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FE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0,0 - 5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A1C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7299E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1A0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347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973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2A3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46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6E550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9DE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A71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682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A1B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EBD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3D189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391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9A0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50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381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2,15-2,58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6F3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6123E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F16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13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AFB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C84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3,88-6,47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6DD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10652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E47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BC5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Триглицериды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386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C47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0,57-2,28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35F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21447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9B1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3B3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648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733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9-30,4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FD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20658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8F4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0A0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DFC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C4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4DD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7F7FB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307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243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1E4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C67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851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55174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CCF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1C23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фосфотаза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722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5E8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1DC9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34F8D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C05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DE7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384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DD1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0-78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68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41B64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C73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5AF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Амилаза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CB5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C4B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1FC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5D7BB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FB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D8C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089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53B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0,7-4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323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0372C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908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3E3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C69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0C9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0,4-2.3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54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7620D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64E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EDD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 G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623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920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7,0-16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CDCB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</w:tbl>
    <w:p w14:paraId="644FEEBA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644B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анализам крови можно пр</w:t>
      </w:r>
      <w:r>
        <w:rPr>
          <w:rFonts w:ascii="Times New Roman CYR" w:hAnsi="Times New Roman CYR" w:cs="Times New Roman CYR"/>
          <w:sz w:val="28"/>
          <w:szCs w:val="28"/>
        </w:rPr>
        <w:t>едположить наличие у больной М. миелодиспластического синдрома (анемия, тромбоцитопения, сниженный гематокрит).</w:t>
      </w:r>
    </w:p>
    <w:p w14:paraId="5F05FC16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A4C444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(заявка от 28.03.2014,выдана 31.03.2014)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356"/>
        <w:gridCol w:w="1928"/>
        <w:gridCol w:w="1932"/>
      </w:tblGrid>
      <w:tr w:rsidR="00000000" w14:paraId="3CFF1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2A3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2F3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EA4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55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Норам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4E2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</w:t>
            </w:r>
          </w:p>
        </w:tc>
      </w:tr>
      <w:tr w:rsidR="00000000" w14:paraId="7ECAA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A9F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25A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1EA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F1B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0,75-1,25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AA2F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</w:t>
            </w:r>
          </w:p>
        </w:tc>
      </w:tr>
      <w:tr w:rsidR="00000000" w14:paraId="3D8EF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EC4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6CE2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протро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мбина по Квику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511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544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70-130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67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64D8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0BF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B2B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ED1A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B10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0,9-1,16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FDF5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</w:p>
        </w:tc>
      </w:tr>
      <w:tr w:rsidR="00000000" w14:paraId="7BAAD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52C6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6BF0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D99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69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1,8-4,0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3E6E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158C8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5F9C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B4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Тромбиновое время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0477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2B9D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14-21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EC78" w14:textId="77777777" w:rsidR="00000000" w:rsidRDefault="00DE6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</w:t>
            </w:r>
          </w:p>
        </w:tc>
      </w:tr>
    </w:tbl>
    <w:p w14:paraId="4B38B211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41675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72AE700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BA69D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клинический диагноз: миелодиспластический синдром(?).</w:t>
      </w:r>
    </w:p>
    <w:p w14:paraId="3F039D31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 заболевания: хронический гепатит</w:t>
      </w:r>
      <w:r>
        <w:rPr>
          <w:rFonts w:ascii="Times New Roman CYR" w:hAnsi="Times New Roman CYR" w:cs="Times New Roman CYR"/>
          <w:sz w:val="28"/>
          <w:szCs w:val="28"/>
        </w:rPr>
        <w:t xml:space="preserve"> неуточнённого генеза с холестатическим синдромом.</w:t>
      </w:r>
    </w:p>
    <w:p w14:paraId="08B23792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диагноза: миелодиспластический синдром был поставлен на основании лабораторных исследований</w:t>
      </w:r>
    </w:p>
    <w:p w14:paraId="380A9C8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Цитопения (железодефицитная анемия (6,65 мкмоль/л, 104,4 г/л), тромбоцитопения (65.0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10^9/л), гематок</w:t>
      </w:r>
      <w:r>
        <w:rPr>
          <w:rFonts w:ascii="Times New Roman CYR" w:hAnsi="Times New Roman CYR" w:cs="Times New Roman CYR"/>
          <w:sz w:val="28"/>
          <w:szCs w:val="28"/>
        </w:rPr>
        <w:t>рит (33,05 %)</w:t>
      </w:r>
    </w:p>
    <w:p w14:paraId="0A24B620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по данным миелограммы от 12.12.2012.</w:t>
      </w:r>
    </w:p>
    <w:p w14:paraId="3D6BA87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хронический гепатит неуточнённого генеза с холестатическим синдромом поставлен был поставлен на основании</w:t>
      </w:r>
    </w:p>
    <w:p w14:paraId="662BAC75" w14:textId="77777777" w:rsidR="00000000" w:rsidRDefault="00DE6B8F">
      <w:pPr>
        <w:widowControl w:val="0"/>
        <w:tabs>
          <w:tab w:val="left" w:pos="735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жалоб данных анамнеза (кожный нарастающий зуд),</w:t>
      </w:r>
    </w:p>
    <w:p w14:paraId="3483F7AB" w14:textId="77777777" w:rsidR="00000000" w:rsidRDefault="00DE6B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объективных данных медицински</w:t>
      </w:r>
      <w:r>
        <w:rPr>
          <w:rFonts w:ascii="Times New Roman CYR" w:hAnsi="Times New Roman CYR" w:cs="Times New Roman CYR"/>
          <w:sz w:val="28"/>
          <w:szCs w:val="28"/>
        </w:rPr>
        <w:t>х документаций:</w:t>
      </w:r>
    </w:p>
    <w:p w14:paraId="45C13BEE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Соноэластография 14.10.2013: степень фиброза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 (по шкале МЕТАВИР). На ФГДС - варикозное расширение вен пищевода 1 степени. УЗИ ОБП - признаки гепатита и спленомегалии (Паренхима печени уплотнена по портальным трактам. Поджелудочная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 27х16х23 мм, контуры не ровные, нечёткие, паренхима гипоэхогенна, неоднородна. Вирсунгов проток не расширен. Селезёнка 144х47 мм, контуры ровные, паренхима фрагментарно уплотнена по ходу сосудов. Селезёночная вена в воротах 12,9 мм, ход извитой.)</w:t>
      </w:r>
    </w:p>
    <w:p w14:paraId="2124E704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</w:t>
      </w:r>
      <w:r>
        <w:rPr>
          <w:rFonts w:ascii="Times New Roman CYR" w:hAnsi="Times New Roman CYR" w:cs="Times New Roman CYR"/>
          <w:sz w:val="28"/>
          <w:szCs w:val="28"/>
        </w:rPr>
        <w:t>овании лабораторных исследований:</w:t>
      </w:r>
    </w:p>
    <w:p w14:paraId="1FBF37DB" w14:textId="77777777" w:rsidR="00000000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гемоглобина до 96 г/л, лейкопения от 1,8 до 3,7, эпизодами тромбоцитопении, снижение общего альбумина до 53,8%.</w:t>
      </w:r>
    </w:p>
    <w:p w14:paraId="05CE9744" w14:textId="77777777" w:rsidR="00DE6B8F" w:rsidRDefault="00DE6B8F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Имеющихся факторах риска: длительное лечение химиотерапевтическими препаратами основного заб</w:t>
      </w:r>
      <w:r>
        <w:rPr>
          <w:rFonts w:ascii="Times New Roman CYR" w:hAnsi="Times New Roman CYR" w:cs="Times New Roman CYR"/>
          <w:sz w:val="28"/>
          <w:szCs w:val="28"/>
        </w:rPr>
        <w:t>олевания.</w:t>
      </w:r>
    </w:p>
    <w:sectPr w:rsidR="00DE6B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84"/>
    <w:rsid w:val="00650684"/>
    <w:rsid w:val="00D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8F30C"/>
  <w14:defaultImageDpi w14:val="0"/>
  <w15:docId w15:val="{8194E950-6D40-4FCE-BA91-1147780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3240</Words>
  <Characters>18469</Characters>
  <Application>Microsoft Office Word</Application>
  <DocSecurity>0</DocSecurity>
  <Lines>153</Lines>
  <Paragraphs>43</Paragraphs>
  <ScaleCrop>false</ScaleCrop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2024-12-01T13:40:00Z</dcterms:created>
  <dcterms:modified xsi:type="dcterms:W3CDTF">2024-12-01T13:40:00Z</dcterms:modified>
</cp:coreProperties>
</file>