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3784" w14:textId="77777777" w:rsidR="00000000" w:rsidRDefault="00D63B14">
      <w:pPr>
        <w:pStyle w:val="1"/>
        <w:tabs>
          <w:tab w:val="left" w:pos="142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Содержание</w:t>
      </w:r>
    </w:p>
    <w:p w14:paraId="2EC9A7CF" w14:textId="77777777" w:rsidR="00000000" w:rsidRDefault="00D63B14">
      <w:pPr>
        <w:spacing w:line="360" w:lineRule="auto"/>
        <w:ind w:firstLine="709"/>
        <w:jc w:val="both"/>
        <w:rPr>
          <w:sz w:val="28"/>
          <w:szCs w:val="28"/>
        </w:rPr>
      </w:pPr>
    </w:p>
    <w:p w14:paraId="09377669" w14:textId="77777777" w:rsidR="00000000" w:rsidRDefault="00D63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2FC65530" w14:textId="77777777" w:rsidR="00000000" w:rsidRDefault="00D63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I ТЕОРЕТИЧЕСКИЕ УЧЕНИЯ ОБ ОСТЕОАРТРОЗЕ</w:t>
      </w:r>
    </w:p>
    <w:p w14:paraId="66BEF15F" w14:textId="77777777" w:rsidR="00000000" w:rsidRDefault="00D63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Первично-деформирующий остеоартрозе</w:t>
      </w:r>
    </w:p>
    <w:p w14:paraId="463EA8AC" w14:textId="77777777" w:rsidR="00000000" w:rsidRDefault="00D63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ГЛАВАII.НЕМЕДИКАМЕНТОЗНОЕ ЛЕЧЕНИЕ ОСТЕОАРТРОЗА</w:t>
      </w:r>
    </w:p>
    <w:p w14:paraId="6CD99C2F" w14:textId="77777777" w:rsidR="00000000" w:rsidRDefault="00D63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.1Упражнения при остеоартрозе</w:t>
      </w:r>
    </w:p>
    <w:p w14:paraId="73499EC6" w14:textId="77777777" w:rsidR="00000000" w:rsidRDefault="00D63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Питание при озтеоартрозе</w:t>
      </w:r>
    </w:p>
    <w:p w14:paraId="6A5CFAC1" w14:textId="77777777" w:rsidR="00000000" w:rsidRDefault="00D63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Физиотерапия</w:t>
      </w:r>
    </w:p>
    <w:p w14:paraId="0C0C9C74" w14:textId="77777777" w:rsidR="00000000" w:rsidRDefault="00D63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5ADAB58D" w14:textId="77777777" w:rsidR="00000000" w:rsidRDefault="00D63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</w:t>
      </w:r>
      <w:r>
        <w:rPr>
          <w:sz w:val="28"/>
          <w:szCs w:val="28"/>
        </w:rPr>
        <w:t>ных источников</w:t>
      </w:r>
    </w:p>
    <w:p w14:paraId="1373D0E5" w14:textId="77777777" w:rsidR="00000000" w:rsidRDefault="00D63B14">
      <w:pPr>
        <w:spacing w:line="360" w:lineRule="auto"/>
        <w:ind w:firstLine="709"/>
        <w:jc w:val="both"/>
        <w:rPr>
          <w:sz w:val="28"/>
          <w:szCs w:val="28"/>
        </w:rPr>
      </w:pPr>
    </w:p>
    <w:p w14:paraId="5D219F88" w14:textId="77777777" w:rsidR="00000000" w:rsidRDefault="00D63B14">
      <w:pPr>
        <w:pStyle w:val="1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F2030A" w14:textId="77777777" w:rsidR="00000000" w:rsidRDefault="00D63B14">
      <w:pPr>
        <w:pStyle w:val="1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786B8047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14:paraId="4F25287E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Деформирующим остеоартрозом (ДОА) называют дистрофическое заболевание суставов, в основе которого лежит первично дегенеративное поражение хряща с последующими костными реактивными разрастаниями, приводящими к деформации суставны</w:t>
      </w:r>
      <w:r>
        <w:rPr>
          <w:sz w:val="28"/>
          <w:szCs w:val="28"/>
        </w:rPr>
        <w:t xml:space="preserve">х концов костей и нарушению функции суставов, нередко без признаков воспаления. Среди заболеваний опорно-двигательного аппарата это заболевание стоит на одном из первых мест по частоте и потери трудоспособности. Долгое время это дегенеративное заболевание </w:t>
      </w:r>
      <w:r>
        <w:rPr>
          <w:sz w:val="28"/>
          <w:szCs w:val="28"/>
        </w:rPr>
        <w:t>суставов считалось признаком старения. Однако это мнение не подтверждалось клиническими наблюдениями, ибо артроз нередко выявлялся у лиц до 40 лет и даже у молодых людей в возрасте до 16-30 лет.</w:t>
      </w:r>
    </w:p>
    <w:p w14:paraId="5F8F379F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Социально-экономическое значение этого заболевания велико. Та</w:t>
      </w:r>
      <w:r>
        <w:rPr>
          <w:sz w:val="28"/>
          <w:szCs w:val="28"/>
        </w:rPr>
        <w:t xml:space="preserve">к, случаи временной нетрудоспособности лиц, обратившихся на приём в поликлинику в связи с обострением артроза, составили 37% среди всех заболеваний. Отсюда вытекает необходимость в изучении распространения заболевания, диагностике и проведении первичной и </w:t>
      </w:r>
      <w:r>
        <w:rPr>
          <w:sz w:val="28"/>
          <w:szCs w:val="28"/>
        </w:rPr>
        <w:t>вторичной профилактики.</w:t>
      </w:r>
    </w:p>
    <w:p w14:paraId="1455C467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этиологии и патогенеза артроза до настоящего времени остаются не совсем ясными. Определённая роль в происхождении ПДОА (первичного деформирующего остеоартроза) отводится механической нагрузке, микротравматизации, метаболичес</w:t>
      </w:r>
      <w:r>
        <w:rPr>
          <w:sz w:val="28"/>
          <w:szCs w:val="28"/>
        </w:rPr>
        <w:t xml:space="preserve">ким, эндокринным (климакс), сосудистым факторам. Большинство исследователей считают, что причина дегенерации хряща лежит в нарушении синтеза и обмена протеогликанов, от которых зависит упругость и эластичность хряща. Убыль протеогликанов из хряща приводит </w:t>
      </w:r>
      <w:r>
        <w:rPr>
          <w:sz w:val="28"/>
          <w:szCs w:val="28"/>
        </w:rPr>
        <w:t xml:space="preserve">к потере хрящом воды, хрящ уплотняется, уменьшается его длинна. В нём появляются трещины и изъявления, наступает обнажение кости. Далее, с уменьшением хряща или полным его исчезновением, костные суставные </w:t>
      </w:r>
      <w:r>
        <w:rPr>
          <w:sz w:val="28"/>
          <w:szCs w:val="28"/>
        </w:rPr>
        <w:lastRenderedPageBreak/>
        <w:t>поверхности начинают испытывать большую нагрузку, к</w:t>
      </w:r>
      <w:r>
        <w:rPr>
          <w:sz w:val="28"/>
          <w:szCs w:val="28"/>
        </w:rPr>
        <w:t xml:space="preserve">остные балки эпифизов костей начинают перестраиваться, развивается остеосклероз. На этих участках нарушается регионарное кровообращение, возникает артериальная и венозная гиперемия, появляются участки ишемии и некроза, на месте которых образуются округлые </w:t>
      </w:r>
      <w:r>
        <w:rPr>
          <w:sz w:val="28"/>
          <w:szCs w:val="28"/>
        </w:rPr>
        <w:t xml:space="preserve">дефекты кости - кисты. Одновременно в периферических лучше васкуляризованных участках суставных поверхностей происходит разрастание хряща с его последующим окостенением - остеофитоз. Образование костных шипов остеофитозов, - также компенсаторный механизм, </w:t>
      </w:r>
      <w:r>
        <w:rPr>
          <w:sz w:val="28"/>
          <w:szCs w:val="28"/>
        </w:rPr>
        <w:t>т. к. при этом увеличивается площадь опоры и уменьшается сила давления на единицу площади опоры, что, в свою очередь, создаёт оптимальные условия для основной функции поражённого сустава, функции движения.</w:t>
      </w:r>
    </w:p>
    <w:p w14:paraId="395C5DA3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синовиальной оболочке возникают ограниченные, не</w:t>
      </w:r>
      <w:r>
        <w:rPr>
          <w:sz w:val="28"/>
          <w:szCs w:val="28"/>
        </w:rPr>
        <w:t xml:space="preserve"> резко выраженные воспалительные явления - так называемый вторичный или реактивный синовит. Он обусловлен механическими или химическими раздражениями синовиальной оболочки кусочками эрозированного хряща. Этот хрящевой дефект фагоцитируется лейкоцитами сино</w:t>
      </w:r>
      <w:r>
        <w:rPr>
          <w:sz w:val="28"/>
          <w:szCs w:val="28"/>
        </w:rPr>
        <w:t>вии, как инородное тело. При распаде лейкоцитов выделяются микросомальные ферменты, кинины и другие биологически активные вещества, которые способствуют повышению проницаемости сосудов и развитию воспалительной реакции. Местная воспалительная реакция со сл</w:t>
      </w:r>
      <w:r>
        <w:rPr>
          <w:sz w:val="28"/>
          <w:szCs w:val="28"/>
        </w:rPr>
        <w:t>абым иммунным ответом, процессы склерозирования суставной капсулы, дистрофические и репаративные процессы в соединительной ткани при наличии неадекватной физической нагрузки на суставы способствует постоянному прогрессированию болезни.</w:t>
      </w:r>
    </w:p>
    <w:p w14:paraId="2781153A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им</w:t>
      </w:r>
      <w:r>
        <w:rPr>
          <w:sz w:val="28"/>
          <w:szCs w:val="28"/>
        </w:rPr>
        <w:t xml:space="preserve">еются сведения, что нарушение сустава и развивающийся при этом энергетический дисбаланс регионарного кровообращения и микроциркуляции в тканях и эндокринные нарушения способствуют развитию дистрофии и дегенерации хряща. Микротравматизация, повышение массы </w:t>
      </w:r>
      <w:r>
        <w:rPr>
          <w:sz w:val="28"/>
          <w:szCs w:val="28"/>
        </w:rPr>
        <w:t>тела, способствуют прогрессированию заболевания.</w:t>
      </w:r>
    </w:p>
    <w:p w14:paraId="1E1811D6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Помимо приведённых данных следует учитывать, что способствует развитию артроза дисплазия суставов, нарушение статики, наличие плоскостопия, слабости связочного аппарата, травмы и воспалительные заболевания.</w:t>
      </w:r>
    </w:p>
    <w:p w14:paraId="1C710853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первичный артроз, когда патологический процесс развивается на здоровом суставном хряще, чаще при интенсивной физической нагрузке. При вторичном артрозе дегенеративный процесс появляется на изменённом хряще (после травмы, артрита и т. д.).</w:t>
      </w:r>
    </w:p>
    <w:p w14:paraId="375919DE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- </w:t>
      </w:r>
      <w:r>
        <w:rPr>
          <w:sz w:val="28"/>
          <w:szCs w:val="28"/>
        </w:rPr>
        <w:t>Выявить влияние немедикаментозных методов лечения в профилактике обострений и осложнений деформирующего остеоартроза</w:t>
      </w:r>
    </w:p>
    <w:p w14:paraId="70421896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</w:p>
    <w:p w14:paraId="32B62283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учебную и научную литературу по данной проблеме;</w:t>
      </w:r>
    </w:p>
    <w:p w14:paraId="1056C459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Определить влияние немедикаментозного лечения в профилактике обострени</w:t>
      </w:r>
      <w:r>
        <w:rPr>
          <w:sz w:val="28"/>
          <w:szCs w:val="28"/>
        </w:rPr>
        <w:t>й и осложнений деформирующего остеоартроза.</w:t>
      </w:r>
    </w:p>
    <w:p w14:paraId="6BB74C1E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статистические данные по деформирующему остеоартрозу.</w:t>
      </w:r>
    </w:p>
    <w:p w14:paraId="71F0072B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14:paraId="204FE898" w14:textId="77777777" w:rsidR="00000000" w:rsidRDefault="00D63B1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9ADF51" w14:textId="77777777" w:rsidR="00000000" w:rsidRDefault="00D63B1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I. ТЕОРЕТИЧЕСКИЕ УЧЕНИЯ ОБ ОСТЕОАРТРОЗЕ</w:t>
      </w:r>
    </w:p>
    <w:p w14:paraId="347606EF" w14:textId="77777777" w:rsidR="00000000" w:rsidRDefault="00D63B14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2EF4D6DE" w14:textId="77777777" w:rsidR="00000000" w:rsidRDefault="00D63B14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 Первично-деформирующий остеоартрозе</w:t>
      </w:r>
    </w:p>
    <w:p w14:paraId="01E3C68A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14:paraId="1A443EFA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Первичный деформирующий остеоартроз является </w:t>
      </w:r>
      <w:r>
        <w:rPr>
          <w:sz w:val="28"/>
          <w:szCs w:val="28"/>
        </w:rPr>
        <w:t>системным поражением опорно-двигательного аппарата: дегенеративно-дистрофические изменения наблюдаются во многих суставах, но в клинической картине превалирует изменения в 1-2, чаще нескольких суставов, особенность которых и определяет клинику данного боль</w:t>
      </w:r>
      <w:r>
        <w:rPr>
          <w:sz w:val="28"/>
          <w:szCs w:val="28"/>
        </w:rPr>
        <w:t>ного.</w:t>
      </w:r>
    </w:p>
    <w:p w14:paraId="4730C20E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статическим данным среди поражения периферических суставов на первом месте стоят коленные суставы. Коленный сустав сточки зрения анатомии имеет целый ряд особенностей: большое количество суставных сумок, содержащих синовиальную жидкость; между эпи</w:t>
      </w:r>
      <w:r>
        <w:rPr>
          <w:sz w:val="28"/>
          <w:szCs w:val="28"/>
        </w:rPr>
        <w:t>физами бедра и большеберцовой кости находится мениск хрящевое образование, обеспечивающее конгруэнтность суставных поверхностей в покое и особенно при движении; а также дополнительное костное образование - надколенник, связанный с мышечным аппаратом сустав</w:t>
      </w:r>
      <w:r>
        <w:rPr>
          <w:sz w:val="28"/>
          <w:szCs w:val="28"/>
        </w:rPr>
        <w:t>а. Движение в этом суставе возможны только в виде сгибания и разгибания в объёме 10 - 120 градусов.</w:t>
      </w:r>
    </w:p>
    <w:p w14:paraId="34917DA3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месте чаще у мужчин, стоят тазобедренные суставы. Это шаровидный сустав с точки зрения анатомии. Бедренная кость может производить движения самые </w:t>
      </w:r>
      <w:r>
        <w:rPr>
          <w:sz w:val="28"/>
          <w:szCs w:val="28"/>
        </w:rPr>
        <w:t>разнообразные: сгибание, отведения, приведение, вращение, круговые движения. Поражение этого сустава прогностически неблагоприятно: обездвижение одного сустава приводит к инвалидности в 60-70% случаев, а обездвиженность двух и 100% случаев. В конечном счёт</w:t>
      </w:r>
      <w:r>
        <w:rPr>
          <w:sz w:val="28"/>
          <w:szCs w:val="28"/>
        </w:rPr>
        <w:t xml:space="preserve">е деформирующий остеоартроз тазобедренного сустава приводит к полной обездвиженности сустава при отсутствии частичного анкилоза. Сустав занимает вынужденное положение в позиции небольшого сгибания и приведения. С </w:t>
      </w:r>
      <w:r>
        <w:rPr>
          <w:sz w:val="28"/>
          <w:szCs w:val="28"/>
        </w:rPr>
        <w:lastRenderedPageBreak/>
        <w:t>появлением обездвиженности ослабевает болев</w:t>
      </w:r>
      <w:r>
        <w:rPr>
          <w:sz w:val="28"/>
          <w:szCs w:val="28"/>
        </w:rPr>
        <w:t>ой синдром, но появляется нарастающая мышечная атрофия бедра, а на поздних стадиях и голени.</w:t>
      </w:r>
    </w:p>
    <w:p w14:paraId="4C8D94EE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жалобы больных сведены к болям в суставах, изменению формы их, ограничению объёма движений, ощущению скованности, хруста в суставах. Боли при артрозе чаще</w:t>
      </w:r>
      <w:r>
        <w:rPr>
          <w:sz w:val="28"/>
          <w:szCs w:val="28"/>
        </w:rPr>
        <w:t xml:space="preserve"> связаны с движением. Они разнообразны. Это могут быть” стартовые боли “, т. е. При начале движения, что связано с уменьшением вязкости синовиальной жидкости и улучшением связывающих свойств её. Могут быть боли через какое-то время после движения, чаще ноч</w:t>
      </w:r>
      <w:r>
        <w:rPr>
          <w:sz w:val="28"/>
          <w:szCs w:val="28"/>
        </w:rPr>
        <w:t>ью, что объясняют явлениями вторичного воспалительного процесса.</w:t>
      </w:r>
    </w:p>
    <w:p w14:paraId="6E974992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формы сустава могут носить характер припухлости, дефигурации и деформации. Чаще дефигурация происходит за счёт наличия костных образований и остеофитов. Дефигурация бывает за счёт э</w:t>
      </w:r>
      <w:r>
        <w:rPr>
          <w:sz w:val="28"/>
          <w:szCs w:val="28"/>
        </w:rPr>
        <w:t>кссудации в полости сустава. Если она возникает на фоне деформации, то это говорит о вторичном воспалительном процессе. Ограничение движений, как правило, возникают в связи с развитием остеофитоза, нарушением конгруэнтности суставов и влиянием вторично изм</w:t>
      </w:r>
      <w:r>
        <w:rPr>
          <w:sz w:val="28"/>
          <w:szCs w:val="28"/>
        </w:rPr>
        <w:t>енённого мышечно-связачного аппарата сустава. При этом заболевании никогда не бывает анкилоза, возможно заклинивание при ущемлении “ суставной мышцы”.</w:t>
      </w:r>
    </w:p>
    <w:p w14:paraId="3CEE6172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Утренняя скованность носит более местный характер, чем при ревматоидном артрит, непродолжительна - нескол</w:t>
      </w:r>
      <w:r>
        <w:rPr>
          <w:sz w:val="28"/>
          <w:szCs w:val="28"/>
        </w:rPr>
        <w:t>ько секунд или минут. Она исчезает быстро, т. к. вязкость синовиальной жидкости восстанавливается быстро.</w:t>
      </w:r>
    </w:p>
    <w:p w14:paraId="201D328D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Хруст - вследствие трения поверхностей, эпифизов, лишённых хрящёвой ткани. Его надо отличать от треска и щёлкания, которые возникают вначале или тольк</w:t>
      </w:r>
      <w:r>
        <w:rPr>
          <w:sz w:val="28"/>
          <w:szCs w:val="28"/>
        </w:rPr>
        <w:t>о в конце движения. Могут быть боли в околосуставных тканях, повышение местной температуры, увеличение сустава в объёме.</w:t>
      </w:r>
    </w:p>
    <w:p w14:paraId="1B29006D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3 стадии:</w:t>
      </w:r>
    </w:p>
    <w:p w14:paraId="0F0207BA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стадия - преартроз. К этой стадии относят лиц, угрожаемых по артрозу. </w:t>
      </w:r>
      <w:r>
        <w:rPr>
          <w:sz w:val="28"/>
          <w:szCs w:val="28"/>
        </w:rPr>
        <w:lastRenderedPageBreak/>
        <w:t>Это чаще женщины молодого и среднего возраст</w:t>
      </w:r>
      <w:r>
        <w:rPr>
          <w:sz w:val="28"/>
          <w:szCs w:val="28"/>
        </w:rPr>
        <w:t>а, у которых появляются внешние и внутренние факторы, способствующие артрозу (ожирение, профессия, связанная с длительной статической нагрузкой или микротравматизацией суставов, наличие артроза у родственников). У этих лиц отмечаются периодические, кратков</w:t>
      </w:r>
      <w:r>
        <w:rPr>
          <w:sz w:val="28"/>
          <w:szCs w:val="28"/>
        </w:rPr>
        <w:t>ременные боли в суставах после длительной и чрезмерной физической нагрузки, преходящего характера, при отсутствии объективных изменений и минимальных рентгенологических признаков поражения костно-хрящевых структур, которые могут трактоваться как инволютивн</w:t>
      </w:r>
      <w:r>
        <w:rPr>
          <w:sz w:val="28"/>
          <w:szCs w:val="28"/>
        </w:rPr>
        <w:t>ые признаки.</w:t>
      </w:r>
    </w:p>
    <w:p w14:paraId="5BEF31E7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 - компенсированный артроз. К этой группе относятся лица с явными рентгенологическими признаками, но не предъявляющие в момент обследования жалоб на боли суставах и ограничение подвижности.</w:t>
      </w:r>
    </w:p>
    <w:p w14:paraId="025A41C4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 - декомпенсированный артроз, появляющийс</w:t>
      </w:r>
      <w:r>
        <w:rPr>
          <w:sz w:val="28"/>
          <w:szCs w:val="28"/>
        </w:rPr>
        <w:t>я в двух клинических формах: а) с болевым синдромом, б) с вторичным реактивным синовитом. При первой клинической форме болевой синдром может быть нерезко выражен, умеренно выражен или очень резко, значительно выражен.</w:t>
      </w:r>
    </w:p>
    <w:p w14:paraId="5B999D52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подойти к формулировке диаг</w:t>
      </w:r>
      <w:r>
        <w:rPr>
          <w:sz w:val="28"/>
          <w:szCs w:val="28"/>
        </w:rPr>
        <w:t xml:space="preserve">ноза, следует остановиться на клинических проявлениях при поражении отдельных суставов. Первичный деформирующий остеоартроз является системным поражением опорно-двигательного аппарата: дегенеративно-дистрофические изменения наблюдаются во многих суставах, </w:t>
      </w:r>
      <w:r>
        <w:rPr>
          <w:sz w:val="28"/>
          <w:szCs w:val="28"/>
        </w:rPr>
        <w:t>но в клинической картине превалирует изменения в 1-2, чаще нескольких суставов, особенность которых и определяет клинику данного больного.</w:t>
      </w:r>
    </w:p>
    <w:p w14:paraId="2F353792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женщин на втором месте по частоте поражения стоит ДОА дистральных межфаланговых суставов кистей (Геберденовские узе</w:t>
      </w:r>
      <w:r>
        <w:rPr>
          <w:sz w:val="28"/>
          <w:szCs w:val="28"/>
        </w:rPr>
        <w:t xml:space="preserve">лки). Постепенно появляется и нарастает тугоподвижность сустава и образуются узловатые припухания мягких тканей, локализующиеся чаще на тыльно-боковых участках с одной или с двух сторон и иногда болезненные при пальпации. Постоянно на </w:t>
      </w:r>
      <w:r>
        <w:rPr>
          <w:sz w:val="28"/>
          <w:szCs w:val="28"/>
        </w:rPr>
        <w:lastRenderedPageBreak/>
        <w:t xml:space="preserve">протяжении 1 - 2 лет </w:t>
      </w:r>
      <w:r>
        <w:rPr>
          <w:sz w:val="28"/>
          <w:szCs w:val="28"/>
        </w:rPr>
        <w:t>припухлости превращаются в плотные деформирующие сустав образования, которые могут пальпироваться не только на боковых участках сустава, но и вокруг него в виде кольца. Иногда суставы могут опухать, оказываются болезненными, местные кожные покровы гиперими</w:t>
      </w:r>
      <w:r>
        <w:rPr>
          <w:sz w:val="28"/>
          <w:szCs w:val="28"/>
        </w:rPr>
        <w:t>руются. Из особенностей поражения других периферических суставов при ДОА необходимо указать на редкую локализацию процесса в пястно-фаланговых суставах и, наоборот, частное страдание пястно-запястного сустава большого пальца, способное приводить к инвалидн</w:t>
      </w:r>
      <w:r>
        <w:rPr>
          <w:sz w:val="28"/>
          <w:szCs w:val="28"/>
        </w:rPr>
        <w:t>ости.</w:t>
      </w:r>
    </w:p>
    <w:p w14:paraId="27A1B249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ДОА локтевых, плечевых, голеностопных суставов встречается реже. Их поражение больше связано с определённой профессией или травмой. ДОА периферических суставов часто связан с одновременным поражением позвоночника. Характер поражения позвоночника може</w:t>
      </w:r>
      <w:r>
        <w:rPr>
          <w:sz w:val="28"/>
          <w:szCs w:val="28"/>
        </w:rPr>
        <w:t>т быть различным: в виде межпозвоночного остеохондроза или в виде спондилёза.</w:t>
      </w:r>
    </w:p>
    <w:p w14:paraId="0141509F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деформирующего остеоартроза в настоящее время основана на клинических и рентгенологических данных. Обычные рутинные лабораторные методы исследования (СОЭ), белковые ф</w:t>
      </w:r>
      <w:r>
        <w:rPr>
          <w:sz w:val="28"/>
          <w:szCs w:val="28"/>
        </w:rPr>
        <w:t>ракции, СРБ, сиаловые кислоты, анализ крови общий изменяются мало. Лишь при наличии вторичного синовита может быть небольшое ускорение СОЭ до 20 -25 мм/час. Существуют специальные лабораторные тесты [4].</w:t>
      </w:r>
    </w:p>
    <w:p w14:paraId="41BE9CC8" w14:textId="77777777" w:rsidR="00000000" w:rsidRDefault="00D63B1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1.2Клиника</w:t>
      </w:r>
    </w:p>
    <w:p w14:paraId="48918743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Гонартроз.</w:t>
      </w:r>
    </w:p>
    <w:p w14:paraId="11FEFC25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Деформирующий остеоартроз кол</w:t>
      </w:r>
      <w:r>
        <w:rPr>
          <w:sz w:val="28"/>
          <w:szCs w:val="28"/>
        </w:rPr>
        <w:t>енного сустава, которые еще называют гонартрозом, является дегенеративно-дистрофическим заболеванием коленного сустава.</w:t>
      </w:r>
    </w:p>
    <w:p w14:paraId="7E1BD302" w14:textId="77777777" w:rsidR="00000000" w:rsidRDefault="00D63B14">
      <w:pPr>
        <w:pStyle w:val="2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появления гонартроза</w:t>
      </w:r>
    </w:p>
    <w:p w14:paraId="0C7ADD14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первичную и вторичную формы гонартроза.</w:t>
      </w:r>
    </w:p>
    <w:p w14:paraId="60800ABA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возникновения первичной формы точно не известны, </w:t>
      </w:r>
      <w:r>
        <w:rPr>
          <w:sz w:val="28"/>
          <w:szCs w:val="28"/>
        </w:rPr>
        <w:t xml:space="preserve">наиболее распространенная версия предполагает, что заболевание возникает в результате </w:t>
      </w:r>
      <w:r>
        <w:rPr>
          <w:sz w:val="28"/>
          <w:szCs w:val="28"/>
        </w:rPr>
        <w:lastRenderedPageBreak/>
        <w:t>слишком больших нагрузок на сустав и возрастных изменений.</w:t>
      </w:r>
    </w:p>
    <w:p w14:paraId="2B285FD5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Вторичная форма болезни обычно развивается у людей, имевших различные травмы коленного сустава, или перенесших </w:t>
      </w:r>
      <w:r>
        <w:rPr>
          <w:sz w:val="28"/>
          <w:szCs w:val="28"/>
        </w:rPr>
        <w:t>другие заболевания.</w:t>
      </w:r>
    </w:p>
    <w:p w14:paraId="46F13530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предполагается, что появление деформирующего остеоартроза коленного сустава может быть вызвано такими факторами:</w:t>
      </w:r>
    </w:p>
    <w:p w14:paraId="2E923EDE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Низкой двигательной активностью;</w:t>
      </w:r>
    </w:p>
    <w:p w14:paraId="3B82889D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Избыточным весом;</w:t>
      </w:r>
    </w:p>
    <w:p w14:paraId="19BFD132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Возрастным фактором (возрастными изменениями);</w:t>
      </w:r>
    </w:p>
    <w:p w14:paraId="6EC91CB0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Интенсивной нагру</w:t>
      </w:r>
      <w:r>
        <w:rPr>
          <w:sz w:val="28"/>
          <w:szCs w:val="28"/>
        </w:rPr>
        <w:t>зкой на ноги (спортивные нагрузки);</w:t>
      </w:r>
    </w:p>
    <w:p w14:paraId="345E8E9D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Травмами коленного сустава (разрыв связок, разрыв мениска и т.д.);</w:t>
      </w:r>
    </w:p>
    <w:p w14:paraId="2A91EE7C" w14:textId="77777777" w:rsidR="00000000" w:rsidRDefault="00D63B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Некоторыми заболеваниями (сахарный диабет, подагра &lt;http://vashaspina.ru/podagricheskij-artrit-simptomy-lechenie-narodnymi-sredstvami/&gt;, ревматоидный арт</w:t>
      </w:r>
      <w:r>
        <w:rPr>
          <w:sz w:val="28"/>
          <w:szCs w:val="28"/>
        </w:rPr>
        <w:t>рит &lt;http://vashaspina.ru/revmatoidnyj-artrit-obshhaya-informaciya-o-zabolevanii/&gt; и т.д.).</w:t>
      </w:r>
    </w:p>
    <w:p w14:paraId="3B76CF88" w14:textId="77777777" w:rsidR="00000000" w:rsidRDefault="00D63B14">
      <w:pPr>
        <w:pStyle w:val="2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и стадии болезни</w:t>
      </w:r>
    </w:p>
    <w:p w14:paraId="58046EFE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этой болезни довольно просты и понятны, при этом сила их проявления напрямую зависит от степени выраженности и стадии заболевания</w:t>
      </w:r>
      <w:r>
        <w:rPr>
          <w:sz w:val="28"/>
          <w:szCs w:val="28"/>
        </w:rPr>
        <w:t>. Обычно такая болезнь проявляет себя:</w:t>
      </w:r>
    </w:p>
    <w:p w14:paraId="3D22F744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Локальными болями в колене, интенсивность которых нарастает по мере развития болезни;</w:t>
      </w:r>
    </w:p>
    <w:p w14:paraId="0174C240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Ограниченной подвижностью сустава, из-за которой появляется скованность движений в колене;</w:t>
      </w:r>
    </w:p>
    <w:p w14:paraId="774CBCDB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блокировка сустава, которая приво</w:t>
      </w:r>
      <w:r>
        <w:rPr>
          <w:sz w:val="28"/>
          <w:szCs w:val="28"/>
        </w:rPr>
        <w:t>дит к невозможности движения.</w:t>
      </w:r>
    </w:p>
    <w:p w14:paraId="55F612D2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симптомы в первое время проявляются слабо, поэтому в большинстве случаев человек их просто игнорирует. Но на более поздних стадиях заболевания лечение усложняется, вплоть до необходимости хирургического вмешательства.</w:t>
      </w:r>
    </w:p>
    <w:p w14:paraId="5C3CF201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Стадии развитияостеоартроза коленного сустава:</w:t>
      </w:r>
    </w:p>
    <w:p w14:paraId="291D09E6" w14:textId="77777777" w:rsidR="00000000" w:rsidRDefault="00D63B14">
      <w:pPr>
        <w:pStyle w:val="3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стадия</w:t>
      </w:r>
    </w:p>
    <w:p w14:paraId="5A1187DB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этой стадии болезнь проявляет себя очень слабо, поэтому многие больные просто игнорируют симптомы заболевания. Появляется ощущение стягивания под коленным суставом. Появляются сложности при ходьб</w:t>
      </w:r>
      <w:r>
        <w:rPr>
          <w:sz w:val="28"/>
          <w:szCs w:val="28"/>
        </w:rPr>
        <w:t>е после продолжительного нахождения в статическом положении (сна, например, или после продолжительного нахождения в сидячем положении), но при этом боль быстро стихает после непродолжительного движения (когда человек «расходится»). Также появляется незначи</w:t>
      </w:r>
      <w:r>
        <w:rPr>
          <w:sz w:val="28"/>
          <w:szCs w:val="28"/>
        </w:rPr>
        <w:t>тельная боль и дискомфорт после продолжительного стояния или физических нагрузок.</w:t>
      </w:r>
    </w:p>
    <w:p w14:paraId="6D95CB73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этой стадии заболевания деформирующих изменений еще нет, подвижность суставов остается нормальной.</w:t>
      </w:r>
    </w:p>
    <w:p w14:paraId="26AAF463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</w:t>
      </w:r>
    </w:p>
    <w:p w14:paraId="076E4C51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Симптомы становятся более выраженными, здесь уже многие начинают </w:t>
      </w:r>
      <w:r>
        <w:rPr>
          <w:sz w:val="28"/>
          <w:szCs w:val="28"/>
        </w:rPr>
        <w:t>обращать на них внимание и задумываются о походе к врачу. К сожалению, у многих все останавливается на мыслях о лечении, дальше дело не идет (нет времени идти к врачу, лечиться и т.д.). Хотя именно на этой стадии лечение может принести очень хороший эффект</w:t>
      </w:r>
      <w:r>
        <w:rPr>
          <w:sz w:val="28"/>
          <w:szCs w:val="28"/>
        </w:rPr>
        <w:t xml:space="preserve"> и вернуть человека к полноценной активной жизни.</w:t>
      </w:r>
    </w:p>
    <w:p w14:paraId="2D726471" w14:textId="77777777" w:rsidR="00000000" w:rsidRDefault="00D63B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этой стадии заболевание проявляет себя сильными и длительными болями внутри сустава, при этом появляются боли в икрах по ночам и вечерам. Также начинается деформация сустава, она быстро становится заметн</w:t>
      </w:r>
      <w:r>
        <w:rPr>
          <w:sz w:val="28"/>
          <w:szCs w:val="28"/>
        </w:rPr>
        <w:t>ой. При этом ограничивается степень свободы коленного сустава (сгибание-разгибание) вплоть до его полной неподвижности, появляется отек колена, при ходьбе чувствуется хруст &lt;http://vashaspina.ru/xrust-v-pozvonochnike-prichiny-lechenie/&gt; в колене.</w:t>
      </w:r>
    </w:p>
    <w:p w14:paraId="1884128D" w14:textId="77777777" w:rsidR="00000000" w:rsidRDefault="00D63B14">
      <w:pPr>
        <w:pStyle w:val="3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стадия</w:t>
      </w:r>
    </w:p>
    <w:p w14:paraId="1DC87A59" w14:textId="77777777" w:rsidR="00000000" w:rsidRDefault="00D63B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Это стадия «запущенной» болезни, при ней боли принимают постоянный характер, становятся очень продолжительными, при этом боль не утихает в любом положении (при ходьбе &lt;http://vashaspina.ru/pochemu-pri-xodbe-poyavlyaetsya-bol-v-tazobedrennom-sustave/&gt;, стоя</w:t>
      </w:r>
      <w:r>
        <w:rPr>
          <w:sz w:val="28"/>
          <w:szCs w:val="28"/>
        </w:rPr>
        <w:t>, сидя, когда нога в покое, во время сна). Появляется чувствительность к изменению погодных условий.</w:t>
      </w:r>
    </w:p>
    <w:p w14:paraId="2F0A7AFB" w14:textId="77777777" w:rsidR="00000000" w:rsidRDefault="00D63B1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Деформация сустава начинает прогрессировать, ее можно легко увидеть невооруженным глазом. По этой причине появляется хромота, сильно ограничивается подвижн</w:t>
      </w:r>
      <w:r>
        <w:rPr>
          <w:sz w:val="28"/>
          <w:szCs w:val="28"/>
        </w:rPr>
        <w:t>ость сустава вплоть до того, что колено не удается согнуть даже под прямым углом [7].</w:t>
      </w:r>
    </w:p>
    <w:p w14:paraId="401CB012" w14:textId="77777777" w:rsidR="00000000" w:rsidRDefault="00D63B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Коксартроз</w:t>
      </w:r>
    </w:p>
    <w:p w14:paraId="279B87EB" w14:textId="77777777" w:rsidR="00000000" w:rsidRDefault="00D63B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Коксартроз или деформирующий артроз тазобедренного сустава это наиболее частое из дегенеративно-дистрофических заболеваний суставов человека. Другое, часто исп</w:t>
      </w:r>
      <w:r>
        <w:rPr>
          <w:sz w:val="28"/>
          <w:szCs w:val="28"/>
        </w:rPr>
        <w:t>ользуемое название этого заболевания - остеоартроз тазобедренного сустава. Причин, коксартроз очень много, именно поэтому данному заболеванию подвержены все возрастные группы. Но чаще всего этой патологии тазобедренного сустава подвержены люди старше 40 ле</w:t>
      </w:r>
      <w:r>
        <w:rPr>
          <w:sz w:val="28"/>
          <w:szCs w:val="28"/>
        </w:rPr>
        <w:t>т.</w:t>
      </w:r>
    </w:p>
    <w:p w14:paraId="14BA12FF" w14:textId="77777777" w:rsidR="00000000" w:rsidRDefault="00D63B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Причины развития коксартроза</w:t>
      </w:r>
    </w:p>
    <w:p w14:paraId="41778532" w14:textId="77777777" w:rsidR="00000000" w:rsidRDefault="00D63B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Чаще всего коксартроз развивается в семьях с наследственной предрасположенностью, где один или несколько родственников страдают остеоартрозом.</w:t>
      </w:r>
    </w:p>
    <w:p w14:paraId="213DB0B9" w14:textId="77777777" w:rsidR="00000000" w:rsidRDefault="00D63B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Факторами риска является пожилой возраст, ожирение или избыточная масса тела или </w:t>
      </w:r>
      <w:r>
        <w:rPr>
          <w:sz w:val="28"/>
          <w:szCs w:val="28"/>
        </w:rPr>
        <w:t>любая травма и повреждение тазобедренного сустава, которые отрицательно сказываются на состоянии суставного хряща.</w:t>
      </w:r>
    </w:p>
    <w:p w14:paraId="56B16FB7" w14:textId="77777777" w:rsidR="00000000" w:rsidRDefault="00D63B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наличии любого из указанных факторов риска возможно развитие остеоартроза тазобедренного сустава. При подозрении на наличие данного забол</w:t>
      </w:r>
      <w:r>
        <w:rPr>
          <w:sz w:val="28"/>
          <w:szCs w:val="28"/>
        </w:rPr>
        <w:t>евания следует как можно быстрее обратиться к врачу.</w:t>
      </w:r>
    </w:p>
    <w:p w14:paraId="70179665" w14:textId="77777777" w:rsidR="00000000" w:rsidRDefault="00D63B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Симптомы коксартроза</w:t>
      </w:r>
    </w:p>
    <w:p w14:paraId="53F19581" w14:textId="77777777" w:rsidR="00000000" w:rsidRDefault="00D63B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Первым признаком коксартроза часто является ощущение скованности или дискомфорт в тазобедренном суставе, паховой или ягодичной области по утрам после пробуждения. Неприятные ощущения</w:t>
      </w:r>
      <w:r>
        <w:rPr>
          <w:sz w:val="28"/>
          <w:szCs w:val="28"/>
        </w:rPr>
        <w:t xml:space="preserve"> или боль усиливаются при физической активности и ослабевают на фоне отдыха.</w:t>
      </w:r>
    </w:p>
    <w:p w14:paraId="76015698" w14:textId="77777777" w:rsidR="00000000" w:rsidRDefault="00D63B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тазобедренном суставе возникает воспаление, и развивается его тугоподвижность. На суставных поверхностях костей возникают остеофиты (костные шпоры).</w:t>
      </w:r>
    </w:p>
    <w:p w14:paraId="2C63F22B" w14:textId="77777777" w:rsidR="00000000" w:rsidRDefault="00D63B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полном исчезновении глад</w:t>
      </w:r>
      <w:r>
        <w:rPr>
          <w:sz w:val="28"/>
          <w:szCs w:val="28"/>
        </w:rPr>
        <w:t>кого суставного хряща кости начинают тереться друг об друга. Это сопровождается выраженными болями при движении. Пациенту становится трудно сгибать, разгибать или вращать ногу в тазобедренном суставе. Чтобы справиться с болями, многие пациенты стараются из</w:t>
      </w:r>
      <w:r>
        <w:rPr>
          <w:sz w:val="28"/>
          <w:szCs w:val="28"/>
        </w:rPr>
        <w:t>бегать физических нагрузок, что сопровождается ослаблением мышц и, в конечном итоге, хромотой [14].</w:t>
      </w:r>
    </w:p>
    <w:p w14:paraId="114E134C" w14:textId="77777777" w:rsidR="00000000" w:rsidRDefault="00D63B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ДОА дистальных межфаланговых суставов</w:t>
      </w:r>
    </w:p>
    <w:p w14:paraId="7B46FC82" w14:textId="77777777" w:rsidR="00000000" w:rsidRDefault="00D63B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Остеоартроз дистальных межфаланговых суставов кистей (ДМФС) составляет 20% от всех случаев остеоартроза. Развивается ч</w:t>
      </w:r>
      <w:r>
        <w:rPr>
          <w:sz w:val="28"/>
          <w:szCs w:val="28"/>
        </w:rPr>
        <w:t>аще у женщин с неблагоприятной наследственностью, а также в период менопаузы. Типичен для первичного остеоартроза.</w:t>
      </w:r>
    </w:p>
    <w:p w14:paraId="6D520661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Симптомы.</w:t>
      </w:r>
    </w:p>
    <w:p w14:paraId="7ECB9A84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Обычно локализуется в 1-3 межфаланговых суставах кисти с формированием болезненной припухлости и последующим превращением в плотные</w:t>
      </w:r>
      <w:r>
        <w:rPr>
          <w:sz w:val="28"/>
          <w:szCs w:val="28"/>
        </w:rPr>
        <w:t xml:space="preserve">, деформирующие сустав образования - узелки Гебердена. А со временем развиваются пальмарные и ульнарные девиации (искривления) дистальных фаланг. Для остеоартроза дистальных межфаланговых суставов кистей характерны особенности течения, которые заключаются </w:t>
      </w:r>
      <w:r>
        <w:rPr>
          <w:sz w:val="28"/>
          <w:szCs w:val="28"/>
        </w:rPr>
        <w:t>в частых рецидивах реактивного синовита (воспаления сустава) с явлениями гиперемии</w:t>
      </w:r>
    </w:p>
    <w:p w14:paraId="63F3ADB7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Остеоартроз проксимальных межфаланговых суставов (узелки Бушара) чаще развивается в сочетании с узелками Гебердена, иногда - изолированно в одном или в нескольких суставах</w:t>
      </w:r>
      <w:r>
        <w:rPr>
          <w:sz w:val="28"/>
          <w:szCs w:val="28"/>
        </w:rPr>
        <w:t>. Часто протекает без выраженного болевого синдрома. Приводит к выраженной деформации суставов и увеличению их объема. Узелки Бушара обычно располагаются на боковой поверхности сустава. Клиническая картина при развитии реактивного синовитанапоминает такову</w:t>
      </w:r>
      <w:r>
        <w:rPr>
          <w:sz w:val="28"/>
          <w:szCs w:val="28"/>
        </w:rPr>
        <w:t>ю при поражении суставов при ревматоидном артрите</w:t>
      </w:r>
    </w:p>
    <w:p w14:paraId="165C37C0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Остеоартроз пястно-запястного сустава большого пальца кисти развивается в месте сочленения 1 пястной кисти и трапециевидной кости запястья. Часто сочетается с артрозом межфаланговых суставов кистей, особенн</w:t>
      </w:r>
      <w:r>
        <w:rPr>
          <w:sz w:val="28"/>
          <w:szCs w:val="28"/>
        </w:rPr>
        <w:t xml:space="preserve">о у женщин в период климакса. </w:t>
      </w:r>
    </w:p>
    <w:p w14:paraId="6AD3744C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Проявляется болями по внутреннему краю запястья при движениях большого пальца, ограничением движения кисти и хрустом в ней. В выраженной стадии заболевания отмечается деформация кисти (из-за развития остеофитов), обусловливаю</w:t>
      </w:r>
      <w:r>
        <w:rPr>
          <w:sz w:val="28"/>
          <w:szCs w:val="28"/>
        </w:rPr>
        <w:t xml:space="preserve">щая резкое ограничение ее подвижности вплоть до потери трудоспособности. </w:t>
      </w:r>
    </w:p>
    <w:p w14:paraId="4D21869D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 артроза кистей основывается на следующих критериях: </w:t>
      </w:r>
    </w:p>
    <w:p w14:paraId="1A360A62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.Боль и скованность в большинство дней прошедшего месяца. </w:t>
      </w:r>
    </w:p>
    <w:p w14:paraId="263900CF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.Увеличение объема двух и более суставов кистей </w:t>
      </w:r>
    </w:p>
    <w:p w14:paraId="73E0C94E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.Отек не боле</w:t>
      </w:r>
      <w:r>
        <w:rPr>
          <w:sz w:val="28"/>
          <w:szCs w:val="28"/>
        </w:rPr>
        <w:t>е двух пястно-фаланговых суставов.</w:t>
      </w:r>
    </w:p>
    <w:p w14:paraId="1197B9D0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Увеличение двух и более ДМФС. </w:t>
      </w:r>
    </w:p>
    <w:p w14:paraId="04C01970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.Деформация одного и более суставов из 10 выбранных</w:t>
      </w:r>
    </w:p>
    <w:p w14:paraId="589C8BFE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 правомочен при следующих сочетаниях признаков: 1-4 или 1, 2, 3, 5; чувствительность 92%, специфичность 98%. </w:t>
      </w:r>
    </w:p>
    <w:p w14:paraId="08B372DB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Эрозивный воспалите</w:t>
      </w:r>
      <w:r>
        <w:rPr>
          <w:sz w:val="28"/>
          <w:szCs w:val="28"/>
        </w:rPr>
        <w:t>льный остеоартрит (болезнь Крейна) - это форма первичного артроза, возникающая преимущественно у женщин в возрасте старше 50 лет [5].</w:t>
      </w:r>
    </w:p>
    <w:p w14:paraId="6749FE64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ДОА локтевого сустава</w:t>
      </w:r>
    </w:p>
    <w:p w14:paraId="1CB1436F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развития остеоартроза локтевого сустава являются травмы, возрастные изменения в тканях сус</w:t>
      </w:r>
      <w:r>
        <w:rPr>
          <w:sz w:val="28"/>
          <w:szCs w:val="28"/>
        </w:rPr>
        <w:t xml:space="preserve">тава или воспалительные заболевания. Остеоартроз локтевого сустава является редкой патологией, благодаря тому, что суставные поверхности, образующие сустав, хорошо сопрягаются. Кроме того, связочный аппарат локтевого сустава отличается высокой прочностью. </w:t>
      </w:r>
      <w:r>
        <w:rPr>
          <w:sz w:val="28"/>
          <w:szCs w:val="28"/>
        </w:rPr>
        <w:t xml:space="preserve">Обычно заболевание встречается у людей старше 45-50 лет, болеют чаще мужчины. </w:t>
      </w:r>
    </w:p>
    <w:p w14:paraId="5774AB86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Остеоартроз локтевого сустава протекает длительно. В самом начале своего развития он не вызывает каких- либо симптомов. Когда деструктивный процесс захватывает большую часть пов</w:t>
      </w:r>
      <w:r>
        <w:rPr>
          <w:sz w:val="28"/>
          <w:szCs w:val="28"/>
        </w:rPr>
        <w:t xml:space="preserve">ерхности сустава, больные начинают ощущать боль и ограничение подвижности. При движении в суставе появляются щелчки или хруст, возникающие из-за разрушения гиалинового хряща. Со временем происходит попадание хрящевых или костных обломков в полость сустава </w:t>
      </w:r>
      <w:r>
        <w:rPr>
          <w:sz w:val="28"/>
          <w:szCs w:val="28"/>
        </w:rPr>
        <w:t xml:space="preserve">("суставная мышь"), что еще больше затрудняет процесс движения. При дальнейшем прогрессировании процесса возникает припухлость в суставной области, вызванная деформацией сустава и присоединившимися воспалительными процессами. В поздних стадиях заболевания </w:t>
      </w:r>
      <w:r>
        <w:rPr>
          <w:sz w:val="28"/>
          <w:szCs w:val="28"/>
        </w:rPr>
        <w:t>большинство больных предъявляют жалобы на чувство онемения в мизинце и безымянном пальце, что связано с ущемлением плечевого нерва. Исходом заболевания является формирование сгибательной контрактуры [9].</w:t>
      </w:r>
    </w:p>
    <w:p w14:paraId="31E52858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ДОА плечевого сустава</w:t>
      </w:r>
    </w:p>
    <w:p w14:paraId="3F498AB1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большое количество </w:t>
      </w:r>
      <w:r>
        <w:rPr>
          <w:sz w:val="28"/>
          <w:szCs w:val="28"/>
        </w:rPr>
        <w:t>факторов, которые провоцируют развитие болезни: травмы, врожденные патологии суставов, физические нагрузки, малоподвижный образ жизни, дисплазии врожденные и приобретенные и другие причины.</w:t>
      </w:r>
    </w:p>
    <w:p w14:paraId="035A7029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начальной стадии болезни симптомы почти отсутствуют, иногда ощущ</w:t>
      </w:r>
      <w:r>
        <w:rPr>
          <w:sz w:val="28"/>
          <w:szCs w:val="28"/>
        </w:rPr>
        <w:t>ается утренняя скутость суставов, которая проходит за короткое время. Причиной бессимптомного течения болезни является отсутствие в тканях хрящей нервных окончаний и кровеносных сосудов. В период развития или обострения остеоартроза плечевого сустава отмеч</w:t>
      </w:r>
      <w:r>
        <w:rPr>
          <w:sz w:val="28"/>
          <w:szCs w:val="28"/>
        </w:rPr>
        <w:t>ается ограничение подвижности рук, характерный хруст, также сильная боль, которая усиливается ближе к вечеру или ночью. Симптомы остеоартроза плеча характеризуются в зависимости от степени заболевания.</w:t>
      </w:r>
    </w:p>
    <w:p w14:paraId="3F8D8FCA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болезни разделяют на три стадии. Если у вас о</w:t>
      </w:r>
      <w:r>
        <w:rPr>
          <w:sz w:val="28"/>
          <w:szCs w:val="28"/>
        </w:rPr>
        <w:t>стеоартроз плечевого сустава 1 степени, то боль будет почти отсутствовать. В этом случае больные не торопятся обращаться к врачу. Незначительные недомогания не вызывают у человека подозрений. Диагностировать болезнь на первой стадии можно с помощью рентген</w:t>
      </w:r>
      <w:r>
        <w:rPr>
          <w:sz w:val="28"/>
          <w:szCs w:val="28"/>
        </w:rPr>
        <w:t>ологического исследования или компьютерной томографии, которые уже на ранних стадиях способны выявить нарушения.</w:t>
      </w:r>
    </w:p>
    <w:p w14:paraId="34D20962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остеоартрозе плечевого сустава 2 степени, ощущается боль в суставах, хруст, утренняя скованность. Боли, носят тупой непостоянный характер, </w:t>
      </w:r>
      <w:r>
        <w:rPr>
          <w:sz w:val="28"/>
          <w:szCs w:val="28"/>
        </w:rPr>
        <w:t>и чаще усиливаются в сырую и холодную погоду, при физических нагрузках или вовремя сна.</w:t>
      </w:r>
    </w:p>
    <w:p w14:paraId="78BEB5A3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стадия болезни, характеризуется выраженной деформацией сустава, сильной болью, ощущением тяжести, также нарушается функциональность сустава, человек не может нор</w:t>
      </w:r>
      <w:r>
        <w:rPr>
          <w:sz w:val="28"/>
          <w:szCs w:val="28"/>
        </w:rPr>
        <w:t>мально управлять руками, отмечается дрожь, заметны изменения на фалангах пальцев рук [11].</w:t>
      </w:r>
    </w:p>
    <w:p w14:paraId="474B2188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ДОА голенностопа</w:t>
      </w:r>
    </w:p>
    <w:p w14:paraId="285226DD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Неблагоприятным фактором, влияющим на здоровье голеностопного сочленения, являются врожденные аномалии развития стопы, такие как плоскостопие, косол</w:t>
      </w:r>
      <w:r>
        <w:rPr>
          <w:sz w:val="28"/>
          <w:szCs w:val="28"/>
        </w:rPr>
        <w:t>апость и полая стопа, перераспределяющие вес тела и создающие патологическую нагрузку на сустав. Результатом становится преждевременное изнашивание хряща и формирование артроза.</w:t>
      </w:r>
    </w:p>
    <w:p w14:paraId="72A9B88F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первыми симптомами неблагополучия в голеностопе становятся утренняя ско</w:t>
      </w:r>
      <w:r>
        <w:rPr>
          <w:sz w:val="28"/>
          <w:szCs w:val="28"/>
        </w:rPr>
        <w:t>ванность в суставе, снижение выносливости сустава и возникновение болей в нем после продолжительной ходьбы. Все эти нарушения преходящие: скованность исчезает через 30-40 минут после начала движений, боль проходит после отдыха. Чаще больной даже не обращае</w:t>
      </w:r>
      <w:r>
        <w:rPr>
          <w:sz w:val="28"/>
          <w:szCs w:val="28"/>
        </w:rPr>
        <w:t>т внимания не первые сигналы организма, списывая неприятные ощущения на усталость, возраст или старые травмы. Тем не менее, уже на этом этапе может быть диагностирована 1-2 степень артроза голеностопного сустава.</w:t>
      </w:r>
    </w:p>
    <w:p w14:paraId="741A42B4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 артроза травмированного голеностопа</w:t>
      </w:r>
      <w:r>
        <w:rPr>
          <w:sz w:val="28"/>
          <w:szCs w:val="28"/>
        </w:rPr>
        <w:t xml:space="preserve"> характеризуется отсутствием бессимптомной стадии. Болезнь сразу проявляется болями в суставе, которые возникают все чаще при нагрузке, а затем и вовсе становятся постоянными [8].</w:t>
      </w:r>
    </w:p>
    <w:p w14:paraId="2E7DDDDD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Остеохондроз</w:t>
      </w:r>
    </w:p>
    <w:p w14:paraId="2DB54579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симптомам остеохондроза относятся, в первую очередь</w:t>
      </w:r>
      <w:r>
        <w:rPr>
          <w:sz w:val="28"/>
          <w:szCs w:val="28"/>
        </w:rPr>
        <w:t xml:space="preserve"> боли и дискомфорт в спине. При этом, боли могут носить периодический, непостоянный характер, то появляясь, то исчезая. Такой причиной может быть поднятие тяжелого предмета, резкое движение, падение и т.д.Еще один симптом остеохондроза - сопровождение диск</w:t>
      </w:r>
      <w:r>
        <w:rPr>
          <w:sz w:val="28"/>
          <w:szCs w:val="28"/>
        </w:rPr>
        <w:t>омфорта или болей в спине болью и онемением конечностей (рук или ног). Боль чаще всего отдает в левую конечность, то есть в левую руку или ногу. Кроме того, боль может проявиться в области сердца, в спине, причем не только в районе позвоночника, а например</w:t>
      </w:r>
      <w:r>
        <w:rPr>
          <w:sz w:val="28"/>
          <w:szCs w:val="28"/>
        </w:rPr>
        <w:t>, и в ребрах и т.д. Особенно важно в этом случае обратить внимание на характер изменения боли в зависимости от действий пациента, сравнивая ощущения от боли в спине с болью, допустим, в ноге. В случае, если пациент долго сидел и у него появилась боль или о</w:t>
      </w:r>
      <w:r>
        <w:rPr>
          <w:sz w:val="28"/>
          <w:szCs w:val="28"/>
        </w:rPr>
        <w:t>немение в ступне, дискомфорт в пояснице, а после проведения небольшой разминки или прогулки боль исчезла, то это будет являться косвенным признаком, определяющим поясничный остеохондроз позвоночника. Такая же картина может быть с шеей и рукой. Подводя итог</w:t>
      </w:r>
      <w:r>
        <w:rPr>
          <w:sz w:val="28"/>
          <w:szCs w:val="28"/>
        </w:rPr>
        <w:t>и, можно сказать, что к основным симптомам остеохондроза относятся боль и дискомфорт в спине. В случае, когда эти симптомы совпадают с болями в других частях организма, остеохондроз может быть осложнен протрузией, грыжей диска, с защемленным нервом [3].</w:t>
      </w:r>
    </w:p>
    <w:p w14:paraId="1E36F2CC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t>ложнения</w:t>
      </w:r>
    </w:p>
    <w:p w14:paraId="3D0D4CA8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разрушение сустава с формированием анкилоза - полной неподвижности сустава или неоартроза с неестественной подвижностью. Это сопровождается тяжелым нарушением функции конечности. В последнее время, не дожидаясь исхода заболевания, все чаще </w:t>
      </w:r>
      <w:r>
        <w:rPr>
          <w:sz w:val="28"/>
          <w:szCs w:val="28"/>
        </w:rPr>
        <w:t>применяют специальные операции по замене сустава протезом -эндопротезирование сустава. Так же будет наблюдаться:</w:t>
      </w:r>
    </w:p>
    <w:p w14:paraId="4242ACFC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и быстрое разрушение хряща. Некроз кости. Стрессовые переломы (трещины в кости).Кровотечение внутри сустава. Инфекция в суставе. Ухудшен</w:t>
      </w:r>
      <w:r>
        <w:rPr>
          <w:sz w:val="28"/>
          <w:szCs w:val="28"/>
        </w:rPr>
        <w:t>ие или разрыв сухожилий и связок вокруг сустава, что приводит к потере устойчивости. Защемление нерва (при остеоартрите позвоночника) [5].</w:t>
      </w:r>
    </w:p>
    <w:p w14:paraId="12F3253A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изучение литературы по теме Теоритические учения об остеоартрозе мы можем прийти к выводу что осте</w:t>
      </w:r>
      <w:r>
        <w:rPr>
          <w:sz w:val="28"/>
          <w:szCs w:val="28"/>
        </w:rPr>
        <w:t>оартроз поражает как мужчин, так и женщин, независимо от рода их деятельности и региона, проживания. В особую зону риска входят люди старше 70 лет. Возрастные изменения организма неумолимо ведут к этому заболеванию. В преклонном возрасте двигательная актив</w:t>
      </w:r>
      <w:r>
        <w:rPr>
          <w:sz w:val="28"/>
          <w:szCs w:val="28"/>
        </w:rPr>
        <w:t>ность человека значительно снижается, одновременно ухудшается адаптация сустава к механическим нагрузкам. Так же причинами являются своего рода травмы.</w:t>
      </w:r>
    </w:p>
    <w:p w14:paraId="14E7E835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фактором в развитии остеоартроза является неправильное питание, при котором организм испытывает д</w:t>
      </w:r>
      <w:r>
        <w:rPr>
          <w:sz w:val="28"/>
          <w:szCs w:val="28"/>
        </w:rPr>
        <w:t>ефицит важных микроэлементов: кальция, магнезии, цинк, меди и другие необходимые микроэлементы.Ещё одним факторов может стать избыточный вес тела человека, который мешает ему двигаться в полной мере его возможностей.</w:t>
      </w:r>
    </w:p>
    <w:p w14:paraId="1FC3ED55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14:paraId="3A749292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27C9D3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II.НЕМЕДИКАМЕНТОЗНОЕ ЛЕЧЕНИЕ О</w:t>
      </w:r>
      <w:r>
        <w:rPr>
          <w:sz w:val="28"/>
          <w:szCs w:val="28"/>
        </w:rPr>
        <w:t>СТЕОАРТРОЗА</w:t>
      </w:r>
    </w:p>
    <w:p w14:paraId="027674E1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14:paraId="156E8B52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артрозе суставов ног рекомендуется исключить такие виды двигательной активности как бег, прыжки и приседания. Кроме того, следует избегать поднятия и переноса тяжелых предметов.Также следует избегать длительного нахождения в одном положени</w:t>
      </w:r>
      <w:r>
        <w:rPr>
          <w:sz w:val="28"/>
          <w:szCs w:val="28"/>
        </w:rPr>
        <w:t>и, например, длительного сидения или стояния в одной позе. Такие позы ухудшают приток крови к больным суставам, вследствие чего ухудшается и питание хряща.</w:t>
      </w:r>
    </w:p>
    <w:p w14:paraId="4CE38961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поражении суставов рук следует ограничить перенос тяжестей, отжимание руками тяжелого и громоздк</w:t>
      </w:r>
      <w:r>
        <w:rPr>
          <w:sz w:val="28"/>
          <w:szCs w:val="28"/>
        </w:rPr>
        <w:t>ого белья и любую другую тяжелую нагрузку на пальцы рук.</w:t>
      </w:r>
    </w:p>
    <w:p w14:paraId="501A2EBF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любом случае, нужно выработать ритм двигательной активности, чтобы периоды нагрузки чередовались с периодами покоя, во время которых сустав должен быть разгружен. Примерный ритм - 15-20 мин. нагруз</w:t>
      </w:r>
      <w:r>
        <w:rPr>
          <w:sz w:val="28"/>
          <w:szCs w:val="28"/>
        </w:rPr>
        <w:t>ки, 5-10 мин. отдыха [12].</w:t>
      </w:r>
    </w:p>
    <w:p w14:paraId="17802D6E" w14:textId="77777777" w:rsidR="00000000" w:rsidRDefault="00D63B14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2B5B98D9" w14:textId="77777777" w:rsidR="00000000" w:rsidRDefault="00D63B1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 </w:t>
      </w:r>
      <w:r>
        <w:rPr>
          <w:caps/>
          <w:sz w:val="28"/>
          <w:szCs w:val="28"/>
        </w:rPr>
        <w:t>Упражнения при остеоартрозе</w:t>
      </w:r>
    </w:p>
    <w:p w14:paraId="74038609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14:paraId="4639F2DE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Заниматься нужно не менее 30-40 минут в сутки, лучше это время разделить на несколько раз в сутки по 10-15 мин. Заметный эффект наступает уже через 2-3 месяца - уменьшается боль, повышается жизнен</w:t>
      </w:r>
      <w:r>
        <w:rPr>
          <w:sz w:val="28"/>
          <w:szCs w:val="28"/>
        </w:rPr>
        <w:t>ный тонус, высвобождаются скрытые резервы организма. Хорошо помогает снизить нагрузку на суставы ног использование при ходьбе трости. Если вас больше беспокоит правая нога, то трость необходимо носить в левой руке, и наоборот. Если страдают обе ноги, то по</w:t>
      </w:r>
      <w:r>
        <w:rPr>
          <w:sz w:val="28"/>
          <w:szCs w:val="28"/>
        </w:rPr>
        <w:t>лезно ходить с двумя тростями одновременно. Если вам предстоит длительная ходьба, или вы предполагаете, что придется долго стоять на ногах, надо обязательно взять с собой трость.</w:t>
      </w:r>
    </w:p>
    <w:p w14:paraId="38270232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для того, чтобы уменьшить боль в коленных суставах, врач может пореком</w:t>
      </w:r>
      <w:r>
        <w:rPr>
          <w:sz w:val="28"/>
          <w:szCs w:val="28"/>
        </w:rPr>
        <w:t>ендовать вам носить специальные наколенники или особые стельки в обувь (супинаторы), которые позволяют поддерживать правильное состояние суставов.</w:t>
      </w:r>
    </w:p>
    <w:p w14:paraId="4B8BFFF2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при остеоартрозе суставов ног надо обратить на обувь. Ношение обуви на низком широком каблуке</w:t>
      </w:r>
      <w:r>
        <w:rPr>
          <w:sz w:val="28"/>
          <w:szCs w:val="28"/>
        </w:rPr>
        <w:t xml:space="preserve"> с мягкой эластичной подошвой позволяет гасить удар, который распространяется по конечности во время соприкосновении пятки с землей и при этом травмирует хрящ.</w:t>
      </w:r>
    </w:p>
    <w:p w14:paraId="54E6C134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также, чтобы обувь была достаточно широкой, а ее верх - мягким, В целом, перечисленным тре</w:t>
      </w:r>
      <w:r>
        <w:rPr>
          <w:sz w:val="28"/>
          <w:szCs w:val="28"/>
        </w:rPr>
        <w:t>бованиям соответствует большинство спортивной обуви [6].</w:t>
      </w:r>
    </w:p>
    <w:p w14:paraId="338EBD03" w14:textId="77777777" w:rsidR="00000000" w:rsidRDefault="00D63B14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05F5DCC2" w14:textId="77777777" w:rsidR="00000000" w:rsidRDefault="00D63B14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.2 </w:t>
      </w:r>
      <w:r>
        <w:rPr>
          <w:caps/>
          <w:sz w:val="28"/>
          <w:szCs w:val="28"/>
        </w:rPr>
        <w:t>Питание при озтеоартрозе</w:t>
      </w:r>
    </w:p>
    <w:p w14:paraId="4422A896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14:paraId="00AA5F7B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диетотерапии при остеоартрозе и ожирении таковы: калорийность суточного рациона довести до 1700-1800 ккал; ограничение потребления углеводов; ограниче</w:t>
      </w:r>
      <w:r>
        <w:rPr>
          <w:sz w:val="28"/>
          <w:szCs w:val="28"/>
        </w:rPr>
        <w:t>ние потребления животных жиров; дробное питание (5-6 раз в день); употребление достаточного количества продуктов, богатых клетчаткой (фруктов и овощей); ограничение употребления соли (до 5 г в сутки); ограничить употребление приправ, пряностей, алкоголя.</w:t>
      </w:r>
    </w:p>
    <w:p w14:paraId="231DB51F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жирение является одним из важнейших факторов риска остеоартроза суставов ног. Лишние килограммы увеличивают нагрузку на суставы. Иногда она возрастает в 4-5 раз. Учитывая, что суставы и так повреждены болезнью, это серьезно осложняет прогноз и отрицательно</w:t>
      </w:r>
      <w:r>
        <w:rPr>
          <w:sz w:val="28"/>
          <w:szCs w:val="28"/>
        </w:rPr>
        <w:t xml:space="preserve"> сказывается на течении заболевания.</w:t>
      </w:r>
    </w:p>
    <w:p w14:paraId="45BA2C05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Нормализация веса приводит к уменьшению риска развития заболевания и его прогрессирования. Так, снижение веса на 5 кг приводит к снижению риска остеоартроза на 50%. Было показано также, что у женщин с повышенным весом е</w:t>
      </w:r>
      <w:r>
        <w:rPr>
          <w:sz w:val="28"/>
          <w:szCs w:val="28"/>
        </w:rPr>
        <w:t>го снижение уменьшает боль в коленных суставах и увеличивает физическую активность. Изменение стиля питания и диета должны иметь целью постепенное, но постоянное снижение веса. Их обязательно надо сочетать с физической активностью.</w:t>
      </w:r>
    </w:p>
    <w:p w14:paraId="1237A548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Нормализация веса привод</w:t>
      </w:r>
      <w:r>
        <w:rPr>
          <w:sz w:val="28"/>
          <w:szCs w:val="28"/>
        </w:rPr>
        <w:t>ит к уменьшению риска развития остеоартроза и его прогрессирования.</w:t>
      </w:r>
    </w:p>
    <w:p w14:paraId="7BCC74B3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похудеть, следует употреблять меньше жира. Для этого существуют следующие правила:</w:t>
      </w:r>
    </w:p>
    <w:p w14:paraId="6DA5E40C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Избегайте «невидимых» жиров, которые могут скрываться в кондитерских изделиях, выпечке, пирогах, шо</w:t>
      </w:r>
      <w:r>
        <w:rPr>
          <w:sz w:val="28"/>
          <w:szCs w:val="28"/>
        </w:rPr>
        <w:t>коладе, колбасных изделиях и в самых различных закусках. Чтобы определить содержание «скрытого» жира в продукте, внимательно читайте информацию на этикетках.</w:t>
      </w:r>
    </w:p>
    <w:p w14:paraId="102A854B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Покупайте только постное мясо. Перед тем, как начнете готовить мясо, срезайте с него весь видимый </w:t>
      </w:r>
      <w:r>
        <w:rPr>
          <w:sz w:val="28"/>
          <w:szCs w:val="28"/>
        </w:rPr>
        <w:t>жир. Лучше мясо не жарить, а готовить на гриле. Значительная часть жира будет стекать, а не пропитывать готовый продукт. Если вы все-таки жарите мясо, то используйте очень небольшое количество масла.</w:t>
      </w:r>
    </w:p>
    <w:p w14:paraId="4A483522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Заменяйте как можно чаще мясо на блюда из рыбы и птицы. </w:t>
      </w:r>
      <w:r>
        <w:rPr>
          <w:sz w:val="28"/>
          <w:szCs w:val="28"/>
        </w:rPr>
        <w:t>Не забывайте, что особенно полезна жирная рыба. Она содержит омега-3 жирные кислоты, которые необходимы вашему организму.</w:t>
      </w:r>
    </w:p>
    <w:p w14:paraId="4F2B3D9B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Старайтесь использовать обезжиренное молоко и молочные продукты. В них мало жира, но много кальция, который вам необходим.</w:t>
      </w:r>
    </w:p>
    <w:p w14:paraId="48E73E7F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Употребляйт</w:t>
      </w:r>
      <w:r>
        <w:rPr>
          <w:sz w:val="28"/>
          <w:szCs w:val="28"/>
        </w:rPr>
        <w:t>е достаточное количество черного хлеба, злаковых и круп. Они содержат много клетчатки, и от них практически не полнеют.</w:t>
      </w:r>
    </w:p>
    <w:p w14:paraId="6A556A25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рационе должно быть больше овощей, фруктов, ягод. Всемирная организация здравоохранения рекомендует съедать не менее пяти плодов в ден</w:t>
      </w:r>
      <w:r>
        <w:rPr>
          <w:sz w:val="28"/>
          <w:szCs w:val="28"/>
        </w:rPr>
        <w:t>ь, так как они содержат пищевые волокна, витамины и антиоксиданты, которые защищают наш организм от вредных воздействий.</w:t>
      </w:r>
    </w:p>
    <w:p w14:paraId="69D60FBD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Сократите употребление сахара. Меньше добавляйте его к кашам, чаю, кофе и другим напиткам. Избегайте продуктов со «скрытым» сахаром: ег</w:t>
      </w:r>
      <w:r>
        <w:rPr>
          <w:sz w:val="28"/>
          <w:szCs w:val="28"/>
        </w:rPr>
        <w:t>о очень много в газировках, в кетчупе и в других соусах. Чтобы найти такой сахар, внимательно читайте этикетки продуктов.</w:t>
      </w:r>
    </w:p>
    <w:p w14:paraId="5426C0FE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сочетания диеты и лечебных упражнений у пациентов с остеоартрозом коленного сустава:</w:t>
      </w:r>
    </w:p>
    <w:p w14:paraId="6DC6A95C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 + упражнения (потеря веса в с</w:t>
      </w:r>
      <w:r>
        <w:rPr>
          <w:sz w:val="28"/>
          <w:szCs w:val="28"/>
        </w:rPr>
        <w:t>реднем 5,5 кг) - улучшение у 23-38% пациентов.</w:t>
      </w:r>
    </w:p>
    <w:p w14:paraId="795C2D7F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(потеря веса 1,5 кг) - улучшение у 20-25% пациентов [ 10].</w:t>
      </w:r>
    </w:p>
    <w:p w14:paraId="604A63BC" w14:textId="77777777" w:rsidR="00000000" w:rsidRDefault="00D63B14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20E11437" w14:textId="77777777" w:rsidR="00000000" w:rsidRDefault="00D63B14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.3 </w:t>
      </w:r>
      <w:r>
        <w:rPr>
          <w:caps/>
          <w:sz w:val="28"/>
          <w:szCs w:val="28"/>
        </w:rPr>
        <w:t>Физиотерапия</w:t>
      </w:r>
    </w:p>
    <w:p w14:paraId="75D1518D" w14:textId="77777777" w:rsidR="00000000" w:rsidRDefault="00D63B14">
      <w:pPr>
        <w:spacing w:line="360" w:lineRule="auto"/>
        <w:ind w:firstLine="709"/>
        <w:jc w:val="both"/>
        <w:rPr>
          <w:sz w:val="28"/>
          <w:szCs w:val="28"/>
        </w:rPr>
      </w:pPr>
    </w:p>
    <w:p w14:paraId="7A328AAD" w14:textId="77777777" w:rsidR="00000000" w:rsidRDefault="00D63B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Физиотерапия особенно полезна при остеоартрозе &lt;http://ilive.com.ua/health/chto-takoe-osteoartroz_70171i16102.html&gt;крупны</w:t>
      </w:r>
      <w:r>
        <w:rPr>
          <w:sz w:val="28"/>
          <w:szCs w:val="28"/>
        </w:rPr>
        <w:t>х суставов нижних конечностей. Для купирования боли, уменьшения отека околосуставных тканей, рефлекторного спазма околосуставных мышц, улучшения микроциркуляции, лечения слабого или умеренного синовита используют:</w:t>
      </w:r>
    </w:p>
    <w:p w14:paraId="7FFF03CF" w14:textId="77777777" w:rsidR="00000000" w:rsidRDefault="00D63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электромагнитных полей сверхвы</w:t>
      </w:r>
      <w:r>
        <w:rPr>
          <w:sz w:val="28"/>
          <w:szCs w:val="28"/>
        </w:rPr>
        <w:t>соких и высоких частот,</w:t>
      </w:r>
    </w:p>
    <w:p w14:paraId="75420ADE" w14:textId="77777777" w:rsidR="00000000" w:rsidRDefault="00D63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Ультразвуковую терапию (в том числе фонофорез противовоспалительных препаратов),</w:t>
      </w:r>
    </w:p>
    <w:p w14:paraId="01A7CB6E" w14:textId="77777777" w:rsidR="00000000" w:rsidRDefault="00D63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Коротковолновую диатермию (при отсутствии синовита),</w:t>
      </w:r>
    </w:p>
    <w:p w14:paraId="1D33FA47" w14:textId="77777777" w:rsidR="00000000" w:rsidRDefault="00D63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Микроволновую терапию,</w:t>
      </w:r>
    </w:p>
    <w:p w14:paraId="6E153BED" w14:textId="77777777" w:rsidR="00000000" w:rsidRDefault="00D63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Электрофорез противовоспалительных препаратов (вольтарена, гидрокортизона, </w:t>
      </w:r>
      <w:r>
        <w:rPr>
          <w:sz w:val="28"/>
          <w:szCs w:val="28"/>
        </w:rPr>
        <w:t>диметилсульфоксида),</w:t>
      </w:r>
    </w:p>
    <w:p w14:paraId="3FA8D90A" w14:textId="77777777" w:rsidR="00000000" w:rsidRDefault="00D63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Лазерную терапию,</w:t>
      </w:r>
    </w:p>
    <w:p w14:paraId="4B9B2016" w14:textId="77777777" w:rsidR="00000000" w:rsidRDefault="00D63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Аппликации теплоносителей (иловой и торфяной грязи, парафина, озокерита),</w:t>
      </w:r>
    </w:p>
    <w:p w14:paraId="192AC276" w14:textId="77777777" w:rsidR="00000000" w:rsidRDefault="00D63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Бальнеотерапию (радоновые, серо-водородные, хлоридно-натриевые, скипидарные, йодобромные ванны),</w:t>
      </w:r>
    </w:p>
    <w:p w14:paraId="1872F3E0" w14:textId="77777777" w:rsidR="00000000" w:rsidRDefault="00D63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Гидротерапию (уменьшает гравитационную нагруз</w:t>
      </w:r>
      <w:r>
        <w:rPr>
          <w:sz w:val="28"/>
          <w:szCs w:val="28"/>
        </w:rPr>
        <w:t>ку на суставы, главным образом тазобедренный).</w:t>
      </w:r>
    </w:p>
    <w:p w14:paraId="0D028509" w14:textId="77777777" w:rsidR="00000000" w:rsidRDefault="00D63B14">
      <w:pPr>
        <w:pStyle w:val="2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Ультрафиолетовое облучение.</w:t>
      </w:r>
    </w:p>
    <w:p w14:paraId="34B667A3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обострения остеоартроза, обусловленного реактивнымсиновитом, можно использовать ультрафиолетовое облучение в эритемных дозах (5-6 процедур), электрическое поле и дециметров</w:t>
      </w:r>
      <w:r>
        <w:rPr>
          <w:sz w:val="28"/>
          <w:szCs w:val="28"/>
        </w:rPr>
        <w:t xml:space="preserve">ые волны в слаботепловой дозе (8-10 процедур), магнитотерапию (10-12 процедур), фонофорез или электрофорез метамизола натрия, прокаина, тримекаина, диметилсульфоксида на область пораженного сустава. Противопоказаниями к применению ультрафиолетовой терапии </w:t>
      </w:r>
      <w:r>
        <w:rPr>
          <w:sz w:val="28"/>
          <w:szCs w:val="28"/>
        </w:rPr>
        <w:t>являются сопутствующая ИБС, преходящие нарушения мозгового кровообращения, тиреотоксикоз, заболевания почек. Воздействие электрическим полем УВЧ противопоказаны при выраженной вегетососудистой дистонии, нарушении сердечного ритма, гипертонической болезни I</w:t>
      </w:r>
      <w:r>
        <w:rPr>
          <w:sz w:val="28"/>
          <w:szCs w:val="28"/>
        </w:rPr>
        <w:t>IБ-III стадии.</w:t>
      </w:r>
    </w:p>
    <w:p w14:paraId="54B2A8FD" w14:textId="77777777" w:rsidR="00000000" w:rsidRDefault="00D63B14">
      <w:pPr>
        <w:pStyle w:val="2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Электрофорез.</w:t>
      </w:r>
    </w:p>
    <w:p w14:paraId="6509C467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различных физиотерапевтических методов хорошо зарекомендовал себя электрофорез, сочетающий терапевтическое воздействие постоянного электрического тока и вводимого лекарственного средства.</w:t>
      </w:r>
    </w:p>
    <w:p w14:paraId="42C0A319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действием электрического тока</w:t>
      </w:r>
      <w:r>
        <w:rPr>
          <w:sz w:val="28"/>
          <w:szCs w:val="28"/>
        </w:rPr>
        <w:t xml:space="preserve"> в подлежащих тканях активируются системы регуляции локального кровотока и повышается содержание биологически активных веществ (брадикинина, калликреина, простагландинов) и вазоактивных медиаторов (ацетилхолина, гистамина). В результате просвет сосудов кож</w:t>
      </w:r>
      <w:r>
        <w:rPr>
          <w:sz w:val="28"/>
          <w:szCs w:val="28"/>
        </w:rPr>
        <w:t>и расширяется и возникает гиперемия.Расширение капилляров и повышение проницаемости их стенок вследствие местных нейрогуморальных процессов возникают не только в месте приложения электродов, но и в глубоко расположенных тканях, через которые проходит посто</w:t>
      </w:r>
      <w:r>
        <w:rPr>
          <w:sz w:val="28"/>
          <w:szCs w:val="28"/>
        </w:rPr>
        <w:t>янный электрический ток. Наряду с усилением крово- и лимфообращения, повышением резорбционной способности тканей наблюдаются ослабление мышечного тонуса, усиление выделительной функции кожи и уменьшение отека в очаге воспаления. Кроме того, вследствие элек</w:t>
      </w:r>
      <w:r>
        <w:rPr>
          <w:sz w:val="28"/>
          <w:szCs w:val="28"/>
        </w:rPr>
        <w:t>троосмоса снижается компрессия болевых проводников, более выраженная под анодом.</w:t>
      </w:r>
    </w:p>
    <w:p w14:paraId="733DBD56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Постоянный электрический ток усиливает синтез макроэргических соединений в клетках, стимулирует обменно-трофические процессы в тканях, повышает фагоцитарную активность макрофа</w:t>
      </w:r>
      <w:r>
        <w:rPr>
          <w:sz w:val="28"/>
          <w:szCs w:val="28"/>
        </w:rPr>
        <w:t>гов, ускоряет процессы регенерации, стимулирует ретикулоэнд отел иальную систему, повышает активность факторов неспецифического иммунитета.</w:t>
      </w:r>
    </w:p>
    <w:p w14:paraId="2295827B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постоянный электрический ток обладает следующими лечебными эффектами: противовоспалительным, метаболи</w:t>
      </w:r>
      <w:r>
        <w:rPr>
          <w:sz w:val="28"/>
          <w:szCs w:val="28"/>
        </w:rPr>
        <w:t>ческим, вазодилатирующим, санирующим (дренирующе-дегидратирующим), анальгетическим, миорелаксирующим, седативным (на аноде).</w:t>
      </w:r>
    </w:p>
    <w:p w14:paraId="5CBB746F" w14:textId="77777777" w:rsidR="00000000" w:rsidRDefault="00D63B14">
      <w:pPr>
        <w:pStyle w:val="2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Электромагнитные поля высоких и сверхвысоких частот.</w:t>
      </w:r>
    </w:p>
    <w:p w14:paraId="1E6EB8AB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«стихания» обострения, а также в начальной стадии заболевания, когда </w:t>
      </w:r>
      <w:r>
        <w:rPr>
          <w:sz w:val="28"/>
          <w:szCs w:val="28"/>
        </w:rPr>
        <w:t>явления синовита слабо выражены или отсутствуют, показаны воздействия электромагнитными полями высоких и сверхвысоких частот (индуктотермия, дециметровая и сантиметровая волновая терапия), импульсные токи низкой частоты - синусоидальные модулированные и ди</w:t>
      </w:r>
      <w:r>
        <w:rPr>
          <w:sz w:val="28"/>
          <w:szCs w:val="28"/>
        </w:rPr>
        <w:t>адинамические, магнитотерапия, лазерное воздействие, фонофорез гидрокортизона. Для стимуляции трофики суставного хряща проводят электрофорез солей лития, кальция, серы, цинка, 0,01 % раствора фракций гуминовых кислот хаапсалуской морской лечебной в изотони</w:t>
      </w:r>
      <w:r>
        <w:rPr>
          <w:sz w:val="28"/>
          <w:szCs w:val="28"/>
        </w:rPr>
        <w:t>ческом растворе натрия хлорида. Для потенцирования обезболивающего действия применяют электрофорез прокаина, метамизола натрия, салициловой кислоты.</w:t>
      </w:r>
    </w:p>
    <w:p w14:paraId="18AF32A5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Обезболивающий эффект, благоприятное воздействие на гемодинамику и обменные процессы в суставе оказывают им</w:t>
      </w:r>
      <w:r>
        <w:rPr>
          <w:sz w:val="28"/>
          <w:szCs w:val="28"/>
        </w:rPr>
        <w:t>пульсные токи низкой частоты - синусоидальные модулированные и диадинамические. Синусоидальные модулированные токи переносятся лучше, чем диадинамические. К ним меньше развивается «привыкание» тканей, поэтому они предпочтительнее. Импульсные токи низкой ча</w:t>
      </w:r>
      <w:r>
        <w:rPr>
          <w:sz w:val="28"/>
          <w:szCs w:val="28"/>
        </w:rPr>
        <w:t>стоты показаны больным пожилого и старческого возраста с остеоартрозом I-IV стадии, выраженным болевым синдромом, изменениями в периартикулярных тканях. Импульсные токи не назначают при явлениях вторичного синовита, а также больным с нарушениями сердечного</w:t>
      </w:r>
      <w:r>
        <w:rPr>
          <w:sz w:val="28"/>
          <w:szCs w:val="28"/>
        </w:rPr>
        <w:t xml:space="preserve"> ритма с брадикардией или склонностью к брадикардии.</w:t>
      </w:r>
    </w:p>
    <w:p w14:paraId="1436921A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Ультразвуковая терапия</w:t>
      </w:r>
    </w:p>
    <w:p w14:paraId="0C8F9EBB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Ультразвуковую терапию часто используют в лечении различных острых и хронических заболеваний опорно-двигательного аппарата. Ультразвук оказывает тепловое (увеличение кровотока, пов</w:t>
      </w:r>
      <w:r>
        <w:rPr>
          <w:sz w:val="28"/>
          <w:szCs w:val="28"/>
        </w:rPr>
        <w:t xml:space="preserve">ышение болевого порога, увеличение интенсивности метаболизма) и нетепловое (увеличение проницаемости клеточных мембран, транспорта кальция через клеточную мембрану, поступления питательных веществ в ткани, фагоцитарной активности макрофагов) действие. При </w:t>
      </w:r>
      <w:r>
        <w:rPr>
          <w:sz w:val="28"/>
          <w:szCs w:val="28"/>
        </w:rPr>
        <w:t>пульсовом способе подачи ультразвука уменьшаются тепловые эффекты, нетепловые же остаются без изменения, поэтому применение пульсового ультразвука показано больным с остеоартрозом при наличии синовита. Ультразвук показан больным с I-IV стадиями остеоартроз</w:t>
      </w:r>
      <w:r>
        <w:rPr>
          <w:sz w:val="28"/>
          <w:szCs w:val="28"/>
        </w:rPr>
        <w:t>а без явлений синовита с выраженным болевым синдромом, пролиферативными изменениями в периартикулярных тканях. Ультразвуковая терапия противопоказана при обострении синовита, а также больным старческого возраста с выраженными атеросклеро-тическими поражени</w:t>
      </w:r>
      <w:r>
        <w:rPr>
          <w:sz w:val="28"/>
          <w:szCs w:val="28"/>
        </w:rPr>
        <w:t>ями сосудов сердца и мозга, гипертонической болезнью III стадии, преходящими нарушениями мозгового кровообращения, при тиреотоксикозе, вегетососудистойдистонии, климактерических расстройствах, фибромиоме, мастопатии.</w:t>
      </w:r>
    </w:p>
    <w:p w14:paraId="7CC910A5" w14:textId="77777777" w:rsidR="00000000" w:rsidRDefault="00D63B14">
      <w:pPr>
        <w:pStyle w:val="2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</w:t>
      </w:r>
    </w:p>
    <w:p w14:paraId="48908A4B" w14:textId="77777777" w:rsidR="00000000" w:rsidRDefault="00D63B14">
      <w:pPr>
        <w:pStyle w:val="2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Мышечный спазм является одним из</w:t>
      </w:r>
      <w:r>
        <w:rPr>
          <w:sz w:val="28"/>
          <w:szCs w:val="28"/>
        </w:rPr>
        <w:t xml:space="preserve"> источников боли и причиной ограничения функции суставов у больных с остеоартрозом. Спазм периартикулярных мышц вызывает повышение внутрисуставного давления и нагрузки на суставную поверхность, а также уменьшение кровотока в мышце, вследствие чего развивае</w:t>
      </w:r>
      <w:r>
        <w:rPr>
          <w:sz w:val="28"/>
          <w:szCs w:val="28"/>
        </w:rPr>
        <w:t>тся локальная ишемия. Поэтому устранение мышечного спазма имеет большое значение в лечении и реабилитации больных с остеоартрозом.</w:t>
      </w:r>
    </w:p>
    <w:p w14:paraId="6C163EED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расслабления спазмированных мышц применяют массаж, глубокое и поверхностное согревание (тепловые аппликации, инфракрасное</w:t>
      </w:r>
      <w:r>
        <w:rPr>
          <w:sz w:val="28"/>
          <w:szCs w:val="28"/>
        </w:rPr>
        <w:t xml:space="preserve"> излучение, коротковолновую или микроволновую диатермию, сауну или парную). Местная аппликация повышает кровоток в пораженной зоне, уменьшает боль и мышечный спазм, вызывает общее расслабление. Повышение кровотока в мышцах способствует элиминации метаболит</w:t>
      </w:r>
      <w:r>
        <w:rPr>
          <w:sz w:val="28"/>
          <w:szCs w:val="28"/>
        </w:rPr>
        <w:t>ов (молочной кислоты, СО2 и др.) и притоку источников энергии (О2, глюкоза и др.). Кроме того, поверхностное согревание, воздействуя на нервные окончания, оказывает седативное и обезболивающее действие. Еще одним механизмом расслабления мышц с помощью аппл</w:t>
      </w:r>
      <w:r>
        <w:rPr>
          <w:sz w:val="28"/>
          <w:szCs w:val="28"/>
        </w:rPr>
        <w:t>икации является уменьшение возбудимости нервно-мышечных веретен [ 13 ].</w:t>
      </w:r>
    </w:p>
    <w:p w14:paraId="2C790894" w14:textId="77777777" w:rsidR="00000000" w:rsidRDefault="00D63B14">
      <w:pPr>
        <w:pStyle w:val="2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A4AE09F" w14:textId="77777777" w:rsidR="00000000" w:rsidRDefault="00D63B14">
      <w:pPr>
        <w:pStyle w:val="2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.4 </w:t>
      </w:r>
      <w:r>
        <w:rPr>
          <w:caps/>
          <w:sz w:val="28"/>
          <w:szCs w:val="28"/>
        </w:rPr>
        <w:t>Фитотерапия</w:t>
      </w:r>
    </w:p>
    <w:p w14:paraId="6597F8D8" w14:textId="77777777" w:rsidR="00000000" w:rsidRDefault="00D63B1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2326272" w14:textId="77777777" w:rsidR="00000000" w:rsidRDefault="00D63B1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остеоартроз называют одним из самых распространенных болезней нашего времени, а его существовании люди узнали очень давно. За это время накопился </w:t>
      </w:r>
      <w:r>
        <w:rPr>
          <w:sz w:val="28"/>
          <w:szCs w:val="28"/>
        </w:rPr>
        <w:t>значительный багаж народных средств лечения остеоартроза. Такими методами в древние времена помогали значительно замедлить прогрессирование болезни, а также снимали боль, останавливали воспаление. Чаще всего для этих целей настои и отвары лекарственных тра</w:t>
      </w:r>
      <w:r>
        <w:rPr>
          <w:sz w:val="28"/>
          <w:szCs w:val="28"/>
        </w:rPr>
        <w:t>в применялись внутрь. Травники рекомендуют использовать листья мяты, шишки хмеля, траву тысячелистника и сушеницы, цветы календулы, корень солодки и др. Эффективнее применять не отдельные травы, а сборы. Одними из наиболее популярных сборов являются следую</w:t>
      </w:r>
      <w:r>
        <w:rPr>
          <w:sz w:val="28"/>
          <w:szCs w:val="28"/>
        </w:rPr>
        <w:t>щий: цветки бузины, листья крапивы, трава хвоща, календула, можжевельник, кора ивы. Высушенные травы необходимо взять в равных пропорциях, по 2 столовые ложки. Смесь залить 1 литром кипятка и настаивать 12 часов. Настой принимать не более трети стакана 3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раз в сутки. Помимо этого популярными являются различные травяные сборы, которые завариваются, настаиваются и принимаются внутрь. Важно помнить, что лекарственные травы наравне с медикаментами могут иметь весьма значительное влияние на организм человека, </w:t>
      </w:r>
      <w:r>
        <w:rPr>
          <w:sz w:val="28"/>
          <w:szCs w:val="28"/>
        </w:rPr>
        <w:t>в том числе и негативное. В связи с этим прежде чем включать траву в состав сбора необходимо ознакомится с противопоказаниями. Одновременно, понародными средствами для лечения остеоартроза, использовать настои и отвары можно и наружно: их добавляют в теплы</w:t>
      </w:r>
      <w:r>
        <w:rPr>
          <w:sz w:val="28"/>
          <w:szCs w:val="28"/>
        </w:rPr>
        <w:t xml:space="preserve">е ванны. Длительность такой процедуры небольшая, около 10 минут. Усилить эффект поможет массаж с полынной мазью. Приготовить ее несложно в домашних условиях: 2 столовые ложки сухой измельченной в порошок полыни смешать со стаканом любого масла. Полученную </w:t>
      </w:r>
      <w:r>
        <w:rPr>
          <w:sz w:val="28"/>
          <w:szCs w:val="28"/>
        </w:rPr>
        <w:t>смесь нагреть на водяной бане 1,5 часа, дать хорошо отстояться. Втирать мазь после лечебных ванных, предварительно насухо вытерев тело[2].</w:t>
      </w:r>
    </w:p>
    <w:p w14:paraId="31F75913" w14:textId="77777777" w:rsidR="00000000" w:rsidRDefault="00D63B1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210770" w14:textId="77777777" w:rsidR="00000000" w:rsidRDefault="00D63B14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Заключение</w:t>
      </w:r>
    </w:p>
    <w:p w14:paraId="03275637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сустав остеоартроз обострение деформирующий</w:t>
      </w:r>
    </w:p>
    <w:p w14:paraId="17233FA5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был проведен научный обзор современных данны</w:t>
      </w:r>
      <w:r>
        <w:rPr>
          <w:sz w:val="28"/>
          <w:szCs w:val="28"/>
        </w:rPr>
        <w:t>х о влияние немедикаментозных методов лечения в профилактике и осложнений деформирующего остеоартроза. Проанализировав 13 источников, которые были изданы последние пять лет.</w:t>
      </w:r>
    </w:p>
    <w:p w14:paraId="3E4D513E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обзора теоретических учений об остеоартрозе, можно заклю</w:t>
      </w:r>
      <w:r>
        <w:rPr>
          <w:sz w:val="28"/>
          <w:szCs w:val="28"/>
        </w:rPr>
        <w:t>чить, что патологическое состояние нарушения молекулярной структуры гиалинового хряща, приводящее к дегенеративным процессам размягчение хряща и появлений трещин, простирающиеся до кости.</w:t>
      </w:r>
    </w:p>
    <w:p w14:paraId="3732A020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проведение исследования по теме немедикаментозное лечение остеоа</w:t>
      </w:r>
      <w:r>
        <w:rPr>
          <w:sz w:val="28"/>
          <w:szCs w:val="28"/>
        </w:rPr>
        <w:t>ртроза, мы выявили хороший эффект и улучшение жизни пациентов при правильном соблюдение лечения. Можно составить ряд рекомендаций.</w:t>
      </w:r>
    </w:p>
    <w:p w14:paraId="2C35B4FB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Лечебнаяфизкультцра при остеоартрозе способствуют снижению боли и сохранению функциональной активности суставов. Лечебную физ</w:t>
      </w:r>
      <w:r>
        <w:rPr>
          <w:sz w:val="28"/>
          <w:szCs w:val="28"/>
        </w:rPr>
        <w:t>культуру проводят без статических нагрузок - сидя, лежа или в бассейне.</w:t>
      </w:r>
    </w:p>
    <w:p w14:paraId="236CD45B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питание должно быть необходимо достаточное количество биологически активных веществ - мукополисахаридов - в организме. Именно эти вещества (к ним относятся гиалуроновая кислота и хон</w:t>
      </w:r>
      <w:r>
        <w:rPr>
          <w:sz w:val="28"/>
          <w:szCs w:val="28"/>
        </w:rPr>
        <w:t>дроитина сульфат) обеспечивают образование смазки в суставе и гиалинового хряща.</w:t>
      </w:r>
    </w:p>
    <w:p w14:paraId="211B725D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использованию физиотерапевтических методов можно добиться улучшения метаболизма хряща, замедлить его деструкцию. Улучшается микроциркуляция в костных отделах сустава</w:t>
      </w:r>
      <w:r>
        <w:rPr>
          <w:sz w:val="28"/>
          <w:szCs w:val="28"/>
        </w:rPr>
        <w:t>, его синовиальной оболочке, тканях, окружающих сустав.</w:t>
      </w:r>
    </w:p>
    <w:p w14:paraId="34FF2251" w14:textId="77777777" w:rsidR="00000000" w:rsidRDefault="00D63B1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остеоартроза суставов народными средствами достаточно эффективно, но его следует рассматривать, как вспомогательную терапевтическую меру.</w:t>
      </w:r>
    </w:p>
    <w:p w14:paraId="3AD450AC" w14:textId="77777777" w:rsidR="00000000" w:rsidRDefault="00D63B1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14:paraId="7E27A8C1" w14:textId="77777777" w:rsidR="00000000" w:rsidRDefault="00D63B1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281DEE3" w14:textId="77777777" w:rsidR="00000000" w:rsidRDefault="00D63B14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Список использованных источников</w:t>
      </w:r>
    </w:p>
    <w:p w14:paraId="5B507E29" w14:textId="77777777" w:rsidR="00000000" w:rsidRDefault="00D63B14">
      <w:pPr>
        <w:spacing w:line="360" w:lineRule="auto"/>
        <w:ind w:firstLine="709"/>
        <w:jc w:val="both"/>
        <w:rPr>
          <w:sz w:val="28"/>
          <w:szCs w:val="28"/>
        </w:rPr>
      </w:pPr>
    </w:p>
    <w:p w14:paraId="3A04C09D" w14:textId="77777777" w:rsidR="00000000" w:rsidRDefault="00D63B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Дрангой М.А</w:t>
      </w:r>
      <w:r>
        <w:rPr>
          <w:sz w:val="28"/>
          <w:szCs w:val="28"/>
        </w:rPr>
        <w:t>. «Болезни суставов» «Феникс» 2013г. с.418-425</w:t>
      </w:r>
    </w:p>
    <w:p w14:paraId="635E1914" w14:textId="77777777" w:rsidR="00000000" w:rsidRDefault="00D63B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ЖабкинД.А., Петрова Е.Г «Лечение спины и суставов. Лучшие рецепты народной медицины от А до Я» «Феникс» 2012г. с .381-385</w:t>
      </w:r>
    </w:p>
    <w:p w14:paraId="2BF51080" w14:textId="77777777" w:rsidR="00000000" w:rsidRDefault="00D63B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Локтионова И.В. «Диагностика и лечение позвоночника» 2014г. ст. 137-138</w:t>
      </w:r>
    </w:p>
    <w:p w14:paraId="7386B81E" w14:textId="77777777" w:rsidR="00000000" w:rsidRDefault="00D63B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.Лууле В.И.</w:t>
      </w:r>
      <w:r>
        <w:rPr>
          <w:sz w:val="28"/>
          <w:szCs w:val="28"/>
        </w:rPr>
        <w:t xml:space="preserve"> « Болезни позвоночника и суставов» «Феникс» 2014г. с.186-20.</w:t>
      </w:r>
    </w:p>
    <w:p w14:paraId="12524AE4" w14:textId="77777777" w:rsidR="00000000" w:rsidRDefault="00D63B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.Артроскоп -все об артрозе [Электронный ресурс] http://artroskop.ru/21-artroz-sustavov-palcev-ruk-kistey-simptomy-diagnostika-lechenie-i-profilaktika-uzelki-geberdena-i-bushara.html( дата обраще</w:t>
      </w:r>
      <w:r>
        <w:rPr>
          <w:sz w:val="28"/>
          <w:szCs w:val="28"/>
        </w:rPr>
        <w:t>ня 25.04.15)</w:t>
      </w:r>
    </w:p>
    <w:p w14:paraId="7A0FC732" w14:textId="77777777" w:rsidR="00000000" w:rsidRDefault="00D63B14">
      <w:pPr>
        <w:rPr>
          <w:sz w:val="28"/>
          <w:szCs w:val="28"/>
        </w:rPr>
      </w:pPr>
      <w:r>
        <w:rPr>
          <w:sz w:val="28"/>
          <w:szCs w:val="28"/>
        </w:rPr>
        <w:t>6Медицинская профилактика [ Электронный ресурс] &lt;http://old.zdorovie29.ru/index.php?id=665&gt; (дата обращения 02.05.15.)</w:t>
      </w:r>
    </w:p>
    <w:p w14:paraId="4A59B61C" w14:textId="77777777" w:rsidR="00000000" w:rsidRDefault="00D63B14">
      <w:pPr>
        <w:rPr>
          <w:sz w:val="28"/>
          <w:szCs w:val="28"/>
        </w:rPr>
      </w:pPr>
      <w:r>
        <w:rPr>
          <w:sz w:val="28"/>
          <w:szCs w:val="28"/>
        </w:rPr>
        <w:t>.Медицинская энциклопедия [Электронный ресурс] // URLhttp://vashaspina.ru/deformiruyushhij-osteoartroz-kolennogo-sustava-lec</w:t>
      </w:r>
      <w:r>
        <w:rPr>
          <w:sz w:val="28"/>
          <w:szCs w:val="28"/>
        </w:rPr>
        <w:t>henie-stadii-lfk( дата обращения05.05.15)</w:t>
      </w:r>
    </w:p>
    <w:p w14:paraId="6EAC2E34" w14:textId="77777777" w:rsidR="00000000" w:rsidRDefault="00D63B14">
      <w:pPr>
        <w:rPr>
          <w:sz w:val="28"/>
          <w:szCs w:val="28"/>
        </w:rPr>
      </w:pPr>
      <w:r>
        <w:rPr>
          <w:sz w:val="28"/>
          <w:szCs w:val="28"/>
        </w:rPr>
        <w:t>.Остеоартроз голеностопного сустава [Электронный ресурс]http://www.medkrug.ru/article/show/osteoartroz_golenostopnogo_sustava_rasplatatehktoneberezhet_svoinogi &lt;http://www.medkrug.ru/article/show/osteoartroz_goleno</w:t>
      </w:r>
      <w:r>
        <w:rPr>
          <w:sz w:val="28"/>
          <w:szCs w:val="28"/>
        </w:rPr>
        <w:t>stopnogo_sustava_rasplatat%20eh%20kto%20neberezhet_svoinogi&gt;( дата обращения 20.04.15)</w:t>
      </w:r>
    </w:p>
    <w:p w14:paraId="5E757F85" w14:textId="77777777" w:rsidR="00000000" w:rsidRDefault="00D63B14">
      <w:pPr>
        <w:rPr>
          <w:sz w:val="28"/>
          <w:szCs w:val="28"/>
        </w:rPr>
      </w:pPr>
      <w:r>
        <w:rPr>
          <w:sz w:val="28"/>
          <w:szCs w:val="28"/>
        </w:rPr>
        <w:t>.Остеоартроз локтевого сустава [Электронный ресурс]http://spinet.ru/sustav/osteoartroz_loktevogo_sustava.php (дата обращения 02.05.15)</w:t>
      </w:r>
    </w:p>
    <w:p w14:paraId="5CA9EA41" w14:textId="77777777" w:rsidR="00000000" w:rsidRDefault="00D63B14">
      <w:pPr>
        <w:rPr>
          <w:sz w:val="28"/>
          <w:szCs w:val="28"/>
        </w:rPr>
      </w:pPr>
      <w:r>
        <w:rPr>
          <w:sz w:val="28"/>
          <w:szCs w:val="28"/>
        </w:rPr>
        <w:t>.Питание при остеоартрозе [Электро</w:t>
      </w:r>
      <w:r>
        <w:rPr>
          <w:sz w:val="28"/>
          <w:szCs w:val="28"/>
        </w:rPr>
        <w:t>нный ресурс] &lt;http://www.tiensmed.ru/news/osteoartroz-n5l.html&gt; (дата обращения 24.04.15)</w:t>
      </w:r>
    </w:p>
    <w:p w14:paraId="7D8CB0C0" w14:textId="77777777" w:rsidR="00000000" w:rsidRDefault="00D63B14">
      <w:pPr>
        <w:rPr>
          <w:sz w:val="28"/>
          <w:szCs w:val="28"/>
        </w:rPr>
      </w:pPr>
      <w:r>
        <w:rPr>
          <w:sz w:val="28"/>
          <w:szCs w:val="28"/>
        </w:rPr>
        <w:t>.Причины остеоартроза плечевого сустава [Электронный ресурс]&lt;http://7sustavov.ru/prichiny-osteoartroza-plechevogo-sustava-i-metody-lecheniya.html&gt;( дата обращения 20.</w:t>
      </w:r>
      <w:r>
        <w:rPr>
          <w:sz w:val="28"/>
          <w:szCs w:val="28"/>
        </w:rPr>
        <w:t>04.15)</w:t>
      </w:r>
    </w:p>
    <w:p w14:paraId="1965C098" w14:textId="77777777" w:rsidR="00000000" w:rsidRDefault="00D63B14">
      <w:pPr>
        <w:rPr>
          <w:sz w:val="28"/>
          <w:szCs w:val="28"/>
        </w:rPr>
      </w:pPr>
      <w:r>
        <w:rPr>
          <w:sz w:val="28"/>
          <w:szCs w:val="28"/>
        </w:rPr>
        <w:t>.Профилактика и лечение [Электронный ресурс]http://tob.tmbreg.ru/info/terapia/osteoartroz.html( дата обращения 02.05.15)</w:t>
      </w:r>
    </w:p>
    <w:p w14:paraId="6F9A5105" w14:textId="77777777" w:rsidR="00000000" w:rsidRDefault="00D63B14">
      <w:pPr>
        <w:rPr>
          <w:sz w:val="28"/>
          <w:szCs w:val="28"/>
        </w:rPr>
      </w:pPr>
      <w:r>
        <w:rPr>
          <w:sz w:val="28"/>
          <w:szCs w:val="28"/>
        </w:rPr>
        <w:t>.Физиотерапия при остеоартрозе [Электронный ресурс]http://ilive.com.ua/health/fizioterapiya-pri-osteoartrozе (датаобращения 24.0</w:t>
      </w:r>
      <w:r>
        <w:rPr>
          <w:sz w:val="28"/>
          <w:szCs w:val="28"/>
        </w:rPr>
        <w:t>4.15)</w:t>
      </w:r>
    </w:p>
    <w:p w14:paraId="0E2329CD" w14:textId="77777777" w:rsidR="00D63B14" w:rsidRDefault="00D63B14">
      <w:pPr>
        <w:rPr>
          <w:sz w:val="28"/>
          <w:szCs w:val="28"/>
        </w:rPr>
      </w:pPr>
      <w:r>
        <w:rPr>
          <w:sz w:val="28"/>
          <w:szCs w:val="28"/>
        </w:rPr>
        <w:t>.Хирургия тазобедренного сустава [Электронный ресурс]&lt;http://www.rusmedserv.com/hipsurgery/coxarthrosis&gt; (дата обращения 25.04.15.)</w:t>
      </w:r>
    </w:p>
    <w:sectPr w:rsidR="00D63B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AA"/>
    <w:rsid w:val="00B160AA"/>
    <w:rsid w:val="00D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6CD81"/>
  <w14:defaultImageDpi w14:val="0"/>
  <w15:docId w15:val="{E7CE3CD4-D4C5-4ED2-8BA7-3DA151C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6590</Words>
  <Characters>37567</Characters>
  <Application>Microsoft Office Word</Application>
  <DocSecurity>0</DocSecurity>
  <Lines>313</Lines>
  <Paragraphs>88</Paragraphs>
  <ScaleCrop>false</ScaleCrop>
  <Company/>
  <LinksUpToDate>false</LinksUpToDate>
  <CharactersWithSpaces>44069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2024-12-01T12:22:00Z</dcterms:created>
  <dcterms:modified xsi:type="dcterms:W3CDTF">2024-12-01T12:22:00Z</dcterms:modified>
</cp:coreProperties>
</file>