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3BAE7" w14:textId="77777777" w:rsidR="00000000" w:rsidRDefault="008B52E4">
      <w:pPr>
        <w:spacing w:line="360" w:lineRule="auto"/>
        <w:ind w:firstLine="709"/>
        <w:jc w:val="center"/>
        <w:rPr>
          <w:caps/>
          <w:sz w:val="28"/>
          <w:szCs w:val="28"/>
        </w:rPr>
      </w:pPr>
      <w:r>
        <w:rPr>
          <w:caps/>
          <w:sz w:val="28"/>
          <w:szCs w:val="28"/>
        </w:rPr>
        <w:t>МИНИСТЕРСТВО ОБРАЗОВАНИЯ РЕСПУБЛИКИ БЕЛАРУСЬ</w:t>
      </w:r>
    </w:p>
    <w:p w14:paraId="11761CB8" w14:textId="77777777" w:rsidR="00000000" w:rsidRDefault="008B52E4">
      <w:pPr>
        <w:spacing w:line="360" w:lineRule="auto"/>
        <w:ind w:firstLine="709"/>
        <w:jc w:val="center"/>
        <w:rPr>
          <w:caps/>
          <w:sz w:val="28"/>
          <w:szCs w:val="28"/>
        </w:rPr>
      </w:pPr>
      <w:r>
        <w:rPr>
          <w:caps/>
          <w:sz w:val="28"/>
          <w:szCs w:val="28"/>
        </w:rPr>
        <w:t>БЕЛОРУССКИЙ ГОСУДАРСТВЕННЫЙ УНИВЕРСИТЕТ</w:t>
      </w:r>
    </w:p>
    <w:p w14:paraId="7B38686D" w14:textId="77777777" w:rsidR="00000000" w:rsidRDefault="008B52E4">
      <w:pPr>
        <w:spacing w:line="360" w:lineRule="auto"/>
        <w:ind w:firstLine="709"/>
        <w:jc w:val="center"/>
        <w:rPr>
          <w:caps/>
          <w:sz w:val="28"/>
          <w:szCs w:val="28"/>
        </w:rPr>
      </w:pPr>
      <w:r>
        <w:rPr>
          <w:caps/>
          <w:sz w:val="28"/>
          <w:szCs w:val="28"/>
        </w:rPr>
        <w:t>ХИМИЧЕСКИЙ ФАКУЛЬТЕТ</w:t>
      </w:r>
    </w:p>
    <w:p w14:paraId="3E0B1688" w14:textId="77777777" w:rsidR="00000000" w:rsidRDefault="008B52E4">
      <w:pPr>
        <w:spacing w:line="360" w:lineRule="auto"/>
        <w:ind w:firstLine="709"/>
        <w:jc w:val="center"/>
        <w:rPr>
          <w:caps/>
          <w:sz w:val="28"/>
          <w:szCs w:val="28"/>
        </w:rPr>
      </w:pPr>
      <w:r>
        <w:rPr>
          <w:caps/>
          <w:sz w:val="28"/>
          <w:szCs w:val="28"/>
        </w:rPr>
        <w:t>Кафедра радиационной химии и химико-фармацевтических технологий</w:t>
      </w:r>
    </w:p>
    <w:p w14:paraId="4A6C3FD7" w14:textId="77777777" w:rsidR="00000000" w:rsidRDefault="008B52E4">
      <w:pPr>
        <w:spacing w:line="360" w:lineRule="auto"/>
        <w:ind w:firstLine="709"/>
        <w:jc w:val="both"/>
        <w:rPr>
          <w:sz w:val="28"/>
          <w:szCs w:val="28"/>
        </w:rPr>
      </w:pPr>
    </w:p>
    <w:p w14:paraId="35D9EC2E" w14:textId="77777777" w:rsidR="00000000" w:rsidRDefault="008B52E4">
      <w:pPr>
        <w:spacing w:line="360" w:lineRule="auto"/>
        <w:ind w:firstLine="709"/>
        <w:jc w:val="both"/>
        <w:rPr>
          <w:sz w:val="28"/>
          <w:szCs w:val="28"/>
        </w:rPr>
      </w:pPr>
    </w:p>
    <w:p w14:paraId="044668B9" w14:textId="77777777" w:rsidR="00000000" w:rsidRDefault="008B52E4">
      <w:pPr>
        <w:spacing w:line="360" w:lineRule="auto"/>
        <w:ind w:firstLine="709"/>
        <w:jc w:val="both"/>
        <w:rPr>
          <w:sz w:val="28"/>
          <w:szCs w:val="28"/>
        </w:rPr>
      </w:pPr>
    </w:p>
    <w:p w14:paraId="1C2C23AD" w14:textId="77777777" w:rsidR="00000000" w:rsidRDefault="008B52E4">
      <w:pPr>
        <w:spacing w:line="360" w:lineRule="auto"/>
        <w:ind w:firstLine="709"/>
        <w:jc w:val="both"/>
        <w:rPr>
          <w:sz w:val="28"/>
          <w:szCs w:val="28"/>
        </w:rPr>
      </w:pPr>
    </w:p>
    <w:p w14:paraId="64616C9A" w14:textId="77777777" w:rsidR="00000000" w:rsidRDefault="008B52E4">
      <w:pPr>
        <w:spacing w:line="360" w:lineRule="auto"/>
        <w:ind w:firstLine="709"/>
        <w:jc w:val="both"/>
        <w:rPr>
          <w:sz w:val="28"/>
          <w:szCs w:val="28"/>
        </w:rPr>
      </w:pPr>
    </w:p>
    <w:p w14:paraId="08903819" w14:textId="77777777" w:rsidR="00000000" w:rsidRDefault="008B52E4">
      <w:pPr>
        <w:spacing w:line="360" w:lineRule="auto"/>
        <w:ind w:firstLine="709"/>
        <w:jc w:val="both"/>
        <w:rPr>
          <w:sz w:val="28"/>
          <w:szCs w:val="28"/>
        </w:rPr>
      </w:pPr>
    </w:p>
    <w:p w14:paraId="1FC4DCFE" w14:textId="77777777" w:rsidR="00000000" w:rsidRDefault="008B52E4">
      <w:pPr>
        <w:spacing w:line="360" w:lineRule="auto"/>
        <w:ind w:firstLine="709"/>
        <w:jc w:val="both"/>
        <w:rPr>
          <w:sz w:val="28"/>
          <w:szCs w:val="28"/>
        </w:rPr>
      </w:pPr>
    </w:p>
    <w:p w14:paraId="5E5EC1CE" w14:textId="77777777" w:rsidR="00000000" w:rsidRDefault="008B52E4">
      <w:pPr>
        <w:spacing w:line="360" w:lineRule="auto"/>
        <w:jc w:val="center"/>
        <w:rPr>
          <w:sz w:val="28"/>
          <w:szCs w:val="28"/>
        </w:rPr>
      </w:pPr>
      <w:r>
        <w:rPr>
          <w:sz w:val="28"/>
          <w:szCs w:val="28"/>
        </w:rPr>
        <w:t>КУРСОВАЯ РАБОТА</w:t>
      </w:r>
    </w:p>
    <w:p w14:paraId="743DEB40" w14:textId="77777777" w:rsidR="00000000" w:rsidRDefault="008B52E4">
      <w:pPr>
        <w:spacing w:line="360" w:lineRule="auto"/>
        <w:jc w:val="center"/>
        <w:rPr>
          <w:sz w:val="28"/>
          <w:szCs w:val="28"/>
        </w:rPr>
      </w:pPr>
      <w:r>
        <w:rPr>
          <w:sz w:val="28"/>
          <w:szCs w:val="28"/>
        </w:rPr>
        <w:t>Новые кандидаты в лекарства и новые терапевтические цели в леч</w:t>
      </w:r>
      <w:r>
        <w:rPr>
          <w:sz w:val="28"/>
          <w:szCs w:val="28"/>
        </w:rPr>
        <w:t>ении туберкулёза</w:t>
      </w:r>
    </w:p>
    <w:p w14:paraId="0676FA47" w14:textId="77777777" w:rsidR="00000000" w:rsidRDefault="008B52E4">
      <w:pPr>
        <w:spacing w:line="360" w:lineRule="auto"/>
        <w:ind w:firstLine="709"/>
        <w:jc w:val="both"/>
        <w:rPr>
          <w:sz w:val="28"/>
          <w:szCs w:val="28"/>
        </w:rPr>
      </w:pPr>
    </w:p>
    <w:p w14:paraId="1D6C2B5E" w14:textId="77777777" w:rsidR="00000000" w:rsidRDefault="008B52E4">
      <w:pPr>
        <w:spacing w:line="360" w:lineRule="auto"/>
        <w:ind w:firstLine="709"/>
        <w:jc w:val="both"/>
        <w:rPr>
          <w:sz w:val="28"/>
          <w:szCs w:val="28"/>
        </w:rPr>
      </w:pPr>
    </w:p>
    <w:p w14:paraId="59C88A1E" w14:textId="77777777" w:rsidR="00000000" w:rsidRDefault="008B52E4">
      <w:pPr>
        <w:tabs>
          <w:tab w:val="left" w:leader="underscore" w:pos="2400"/>
        </w:tabs>
        <w:spacing w:line="360" w:lineRule="auto"/>
        <w:jc w:val="both"/>
        <w:rPr>
          <w:rFonts w:ascii="Calibri" w:hAnsi="Calibri" w:cs="Calibri"/>
          <w:sz w:val="28"/>
          <w:szCs w:val="28"/>
        </w:rPr>
      </w:pPr>
      <w:r>
        <w:rPr>
          <w:sz w:val="28"/>
          <w:szCs w:val="28"/>
        </w:rPr>
        <w:t>Исполнитель: студент 3 курса 7 группы</w:t>
      </w:r>
    </w:p>
    <w:p w14:paraId="7D6779FC" w14:textId="77777777" w:rsidR="00000000" w:rsidRDefault="008B52E4">
      <w:pPr>
        <w:tabs>
          <w:tab w:val="left" w:leader="underscore" w:pos="2400"/>
        </w:tabs>
        <w:spacing w:line="360" w:lineRule="auto"/>
        <w:jc w:val="both"/>
        <w:rPr>
          <w:sz w:val="28"/>
          <w:szCs w:val="28"/>
        </w:rPr>
      </w:pPr>
      <w:r>
        <w:rPr>
          <w:sz w:val="28"/>
          <w:szCs w:val="28"/>
        </w:rPr>
        <w:t>Рылко Р.В.</w:t>
      </w:r>
    </w:p>
    <w:p w14:paraId="05BFB7A1" w14:textId="77777777" w:rsidR="00000000" w:rsidRDefault="008B52E4">
      <w:pPr>
        <w:tabs>
          <w:tab w:val="left" w:leader="underscore" w:pos="3261"/>
        </w:tabs>
        <w:spacing w:line="360" w:lineRule="auto"/>
        <w:jc w:val="both"/>
        <w:rPr>
          <w:rFonts w:ascii="Calibri" w:hAnsi="Calibri" w:cs="Calibri"/>
          <w:sz w:val="28"/>
          <w:szCs w:val="28"/>
        </w:rPr>
      </w:pPr>
      <w:r>
        <w:rPr>
          <w:sz w:val="28"/>
          <w:szCs w:val="28"/>
        </w:rPr>
        <w:t>Руководитель: Сорокин В.Л.</w:t>
      </w:r>
    </w:p>
    <w:p w14:paraId="26F4515D" w14:textId="77777777" w:rsidR="00000000" w:rsidRDefault="008B52E4">
      <w:pPr>
        <w:tabs>
          <w:tab w:val="left" w:leader="underscore" w:pos="2385"/>
        </w:tabs>
        <w:spacing w:line="360" w:lineRule="auto"/>
        <w:jc w:val="both"/>
        <w:rPr>
          <w:rFonts w:ascii="Calibri" w:hAnsi="Calibri" w:cs="Calibri"/>
          <w:sz w:val="28"/>
          <w:szCs w:val="28"/>
        </w:rPr>
      </w:pPr>
    </w:p>
    <w:p w14:paraId="05E22745" w14:textId="77777777" w:rsidR="00000000" w:rsidRDefault="008B52E4">
      <w:pPr>
        <w:spacing w:line="360" w:lineRule="auto"/>
        <w:jc w:val="both"/>
        <w:rPr>
          <w:sz w:val="28"/>
          <w:szCs w:val="28"/>
        </w:rPr>
      </w:pPr>
    </w:p>
    <w:p w14:paraId="5009244F" w14:textId="77777777" w:rsidR="00000000" w:rsidRDefault="008B52E4">
      <w:pPr>
        <w:spacing w:line="360" w:lineRule="auto"/>
        <w:jc w:val="both"/>
        <w:rPr>
          <w:sz w:val="28"/>
          <w:szCs w:val="28"/>
        </w:rPr>
      </w:pPr>
    </w:p>
    <w:p w14:paraId="09C2C4EB" w14:textId="77777777" w:rsidR="00000000" w:rsidRDefault="008B52E4">
      <w:pPr>
        <w:spacing w:line="360" w:lineRule="auto"/>
        <w:ind w:firstLine="709"/>
        <w:jc w:val="both"/>
        <w:rPr>
          <w:sz w:val="28"/>
          <w:szCs w:val="28"/>
        </w:rPr>
      </w:pPr>
    </w:p>
    <w:p w14:paraId="10091329" w14:textId="77777777" w:rsidR="00000000" w:rsidRDefault="008B52E4">
      <w:pPr>
        <w:spacing w:line="360" w:lineRule="auto"/>
        <w:ind w:firstLine="709"/>
        <w:jc w:val="both"/>
        <w:rPr>
          <w:sz w:val="28"/>
          <w:szCs w:val="28"/>
        </w:rPr>
      </w:pPr>
    </w:p>
    <w:p w14:paraId="4730D0AE" w14:textId="77777777" w:rsidR="00000000" w:rsidRDefault="008B52E4">
      <w:pPr>
        <w:spacing w:line="360" w:lineRule="auto"/>
        <w:ind w:firstLine="709"/>
        <w:jc w:val="both"/>
        <w:rPr>
          <w:sz w:val="28"/>
          <w:szCs w:val="28"/>
        </w:rPr>
      </w:pPr>
    </w:p>
    <w:p w14:paraId="36C2734F" w14:textId="77777777" w:rsidR="00000000" w:rsidRDefault="008B52E4">
      <w:pPr>
        <w:spacing w:line="360" w:lineRule="auto"/>
        <w:ind w:firstLine="709"/>
        <w:jc w:val="both"/>
        <w:rPr>
          <w:sz w:val="28"/>
          <w:szCs w:val="28"/>
        </w:rPr>
      </w:pPr>
    </w:p>
    <w:p w14:paraId="5CCE7E35" w14:textId="77777777" w:rsidR="00000000" w:rsidRDefault="008B52E4">
      <w:pPr>
        <w:spacing w:line="360" w:lineRule="auto"/>
        <w:ind w:firstLine="709"/>
        <w:jc w:val="both"/>
        <w:rPr>
          <w:sz w:val="28"/>
          <w:szCs w:val="28"/>
        </w:rPr>
      </w:pPr>
    </w:p>
    <w:p w14:paraId="78CC8F4B" w14:textId="77777777" w:rsidR="00000000" w:rsidRDefault="008B52E4">
      <w:pPr>
        <w:spacing w:line="360" w:lineRule="auto"/>
        <w:ind w:firstLine="709"/>
        <w:jc w:val="center"/>
        <w:rPr>
          <w:sz w:val="28"/>
          <w:szCs w:val="28"/>
        </w:rPr>
      </w:pPr>
      <w:r>
        <w:rPr>
          <w:sz w:val="28"/>
          <w:szCs w:val="28"/>
        </w:rPr>
        <w:lastRenderedPageBreak/>
        <w:t>Минск 2014</w:t>
      </w:r>
    </w:p>
    <w:p w14:paraId="5AA21A7E" w14:textId="77777777" w:rsidR="00000000" w:rsidRDefault="008B52E4">
      <w:pPr>
        <w:spacing w:after="160" w:line="252" w:lineRule="auto"/>
        <w:rPr>
          <w:rFonts w:ascii="Calibri" w:hAnsi="Calibri" w:cs="Calibri"/>
          <w:sz w:val="28"/>
          <w:szCs w:val="28"/>
          <w:lang w:val="be-BY"/>
        </w:rPr>
      </w:pPr>
      <w:r>
        <w:rPr>
          <w:rFonts w:ascii="Calibri" w:hAnsi="Calibri" w:cs="Calibri"/>
          <w:sz w:val="28"/>
          <w:szCs w:val="28"/>
          <w:lang w:val="be-BY"/>
        </w:rPr>
        <w:br w:type="page"/>
      </w:r>
    </w:p>
    <w:p w14:paraId="17DF437F" w14:textId="77777777" w:rsidR="00000000" w:rsidRDefault="008B52E4">
      <w:pPr>
        <w:spacing w:line="360" w:lineRule="auto"/>
        <w:ind w:firstLine="709"/>
        <w:jc w:val="both"/>
        <w:rPr>
          <w:sz w:val="28"/>
          <w:szCs w:val="28"/>
          <w:lang w:val="be-BY"/>
        </w:rPr>
      </w:pPr>
      <w:r>
        <w:rPr>
          <w:sz w:val="28"/>
          <w:szCs w:val="28"/>
          <w:lang w:val="be-BY"/>
        </w:rPr>
        <w:t>Оглавление</w:t>
      </w:r>
    </w:p>
    <w:p w14:paraId="6B2D0BF1" w14:textId="77777777" w:rsidR="00000000" w:rsidRDefault="008B52E4">
      <w:pPr>
        <w:spacing w:line="360" w:lineRule="auto"/>
        <w:ind w:firstLine="709"/>
        <w:jc w:val="center"/>
        <w:rPr>
          <w:rFonts w:ascii="Calibri" w:hAnsi="Calibri" w:cs="Calibri"/>
          <w:b/>
          <w:bCs/>
          <w:color w:val="FFFFFF"/>
          <w:sz w:val="28"/>
          <w:szCs w:val="28"/>
          <w:lang w:val="be-BY"/>
        </w:rPr>
      </w:pPr>
      <w:r>
        <w:rPr>
          <w:b/>
          <w:bCs/>
          <w:color w:val="FFFFFF"/>
          <w:sz w:val="28"/>
          <w:szCs w:val="28"/>
          <w:lang w:val="be-BY"/>
        </w:rPr>
        <w:t>туберкулёз инфекция лечение терапевтический</w:t>
      </w:r>
    </w:p>
    <w:p w14:paraId="3A300E38" w14:textId="77777777" w:rsidR="00000000" w:rsidRDefault="008B52E4">
      <w:pPr>
        <w:spacing w:line="360" w:lineRule="auto"/>
        <w:jc w:val="both"/>
        <w:rPr>
          <w:rFonts w:ascii="Calibri" w:hAnsi="Calibri" w:cs="Calibri"/>
          <w:sz w:val="28"/>
          <w:szCs w:val="28"/>
          <w:lang w:val="be-BY"/>
        </w:rPr>
      </w:pPr>
      <w:r>
        <w:rPr>
          <w:sz w:val="28"/>
          <w:szCs w:val="28"/>
          <w:lang w:val="be-BY"/>
        </w:rPr>
        <w:t>Введение</w:t>
      </w:r>
    </w:p>
    <w:p w14:paraId="609E42F3" w14:textId="77777777" w:rsidR="00000000" w:rsidRDefault="008B52E4">
      <w:pPr>
        <w:spacing w:line="360" w:lineRule="auto"/>
        <w:jc w:val="both"/>
        <w:rPr>
          <w:rFonts w:ascii="Calibri" w:hAnsi="Calibri" w:cs="Calibri"/>
          <w:sz w:val="28"/>
          <w:szCs w:val="28"/>
          <w:lang w:val="be-BY"/>
        </w:rPr>
      </w:pPr>
      <w:r>
        <w:rPr>
          <w:sz w:val="28"/>
          <w:szCs w:val="28"/>
          <w:lang w:val="be-BY"/>
        </w:rPr>
        <w:t>Глава 1. Общие сведения о заболевании и о методах борьбы с ним</w:t>
      </w:r>
    </w:p>
    <w:p w14:paraId="327B3E7E" w14:textId="77777777" w:rsidR="00000000" w:rsidRDefault="008B52E4">
      <w:pPr>
        <w:spacing w:line="360" w:lineRule="auto"/>
        <w:jc w:val="both"/>
        <w:rPr>
          <w:rFonts w:ascii="Calibri" w:hAnsi="Calibri" w:cs="Calibri"/>
          <w:sz w:val="28"/>
          <w:szCs w:val="28"/>
          <w:lang w:val="be-BY"/>
        </w:rPr>
      </w:pPr>
      <w:r>
        <w:rPr>
          <w:sz w:val="28"/>
          <w:szCs w:val="28"/>
          <w:lang w:val="be-BY"/>
        </w:rPr>
        <w:t>Глава 2. Нов</w:t>
      </w:r>
      <w:r>
        <w:rPr>
          <w:sz w:val="28"/>
          <w:szCs w:val="28"/>
          <w:lang w:val="be-BY"/>
        </w:rPr>
        <w:t>ые терапевтические цели в лечении туберкулёза и новые кандидаты на роль противотуберкулёзных агентов</w:t>
      </w:r>
    </w:p>
    <w:p w14:paraId="3D1935ED" w14:textId="77777777" w:rsidR="00000000" w:rsidRDefault="008B52E4">
      <w:pPr>
        <w:spacing w:line="360" w:lineRule="auto"/>
        <w:jc w:val="both"/>
        <w:rPr>
          <w:rFonts w:ascii="Calibri" w:hAnsi="Calibri" w:cs="Calibri"/>
          <w:sz w:val="28"/>
          <w:szCs w:val="28"/>
          <w:lang w:val="be-BY"/>
        </w:rPr>
      </w:pPr>
      <w:r>
        <w:rPr>
          <w:sz w:val="28"/>
          <w:szCs w:val="28"/>
          <w:lang w:val="be-BY"/>
        </w:rPr>
        <w:t>Заключение</w:t>
      </w:r>
    </w:p>
    <w:p w14:paraId="0B3689E3" w14:textId="77777777" w:rsidR="00000000" w:rsidRDefault="008B52E4">
      <w:pPr>
        <w:spacing w:line="360" w:lineRule="auto"/>
        <w:jc w:val="both"/>
        <w:rPr>
          <w:rFonts w:ascii="Calibri" w:hAnsi="Calibri" w:cs="Calibri"/>
          <w:sz w:val="28"/>
          <w:szCs w:val="28"/>
          <w:lang w:val="be-BY"/>
        </w:rPr>
      </w:pPr>
      <w:r>
        <w:rPr>
          <w:sz w:val="28"/>
          <w:szCs w:val="28"/>
          <w:lang w:val="be-BY"/>
        </w:rPr>
        <w:t>Список литературы</w:t>
      </w:r>
    </w:p>
    <w:p w14:paraId="46547333" w14:textId="77777777" w:rsidR="00000000" w:rsidRDefault="008B52E4">
      <w:pPr>
        <w:spacing w:line="360" w:lineRule="auto"/>
        <w:jc w:val="both"/>
        <w:rPr>
          <w:rFonts w:ascii="Calibri" w:hAnsi="Calibri" w:cs="Calibri"/>
          <w:sz w:val="28"/>
          <w:szCs w:val="28"/>
          <w:lang w:val="be-BY"/>
        </w:rPr>
      </w:pPr>
    </w:p>
    <w:p w14:paraId="30D44C09" w14:textId="77777777" w:rsidR="00000000" w:rsidRDefault="008B52E4">
      <w:pPr>
        <w:spacing w:after="160" w:line="252" w:lineRule="auto"/>
        <w:rPr>
          <w:rFonts w:ascii="Calibri" w:hAnsi="Calibri" w:cs="Calibri"/>
          <w:sz w:val="28"/>
          <w:szCs w:val="28"/>
          <w:lang w:val="be-BY"/>
        </w:rPr>
      </w:pPr>
      <w:r>
        <w:rPr>
          <w:sz w:val="28"/>
          <w:szCs w:val="28"/>
          <w:lang w:val="be-BY"/>
        </w:rPr>
        <w:br w:type="page"/>
      </w:r>
    </w:p>
    <w:p w14:paraId="5B75CD4F" w14:textId="77777777" w:rsidR="00000000" w:rsidRDefault="008B52E4">
      <w:pPr>
        <w:pStyle w:val="1"/>
        <w:spacing w:line="360" w:lineRule="auto"/>
        <w:ind w:firstLine="709"/>
        <w:jc w:val="both"/>
        <w:rPr>
          <w:sz w:val="28"/>
          <w:szCs w:val="28"/>
        </w:rPr>
      </w:pPr>
      <w:r>
        <w:rPr>
          <w:sz w:val="28"/>
          <w:szCs w:val="28"/>
          <w:lang w:val="be-BY"/>
        </w:rPr>
        <w:t>Введение</w:t>
      </w:r>
    </w:p>
    <w:p w14:paraId="515239F2" w14:textId="77777777" w:rsidR="00000000" w:rsidRDefault="008B52E4">
      <w:pPr>
        <w:spacing w:line="360" w:lineRule="auto"/>
        <w:ind w:firstLine="709"/>
        <w:jc w:val="both"/>
        <w:rPr>
          <w:sz w:val="28"/>
          <w:szCs w:val="28"/>
        </w:rPr>
      </w:pPr>
    </w:p>
    <w:p w14:paraId="5A85E87B" w14:textId="77777777" w:rsidR="00000000" w:rsidRDefault="008B52E4">
      <w:pPr>
        <w:spacing w:line="360" w:lineRule="auto"/>
        <w:ind w:firstLine="709"/>
        <w:jc w:val="both"/>
        <w:rPr>
          <w:sz w:val="28"/>
          <w:szCs w:val="28"/>
        </w:rPr>
      </w:pPr>
      <w:r>
        <w:rPr>
          <w:sz w:val="28"/>
          <w:szCs w:val="28"/>
        </w:rPr>
        <w:t>Туберкулёз</w:t>
      </w:r>
      <w:r>
        <w:rPr>
          <w:sz w:val="28"/>
          <w:szCs w:val="28"/>
          <w:lang w:val="be-BY"/>
        </w:rPr>
        <w:t xml:space="preserve"> - </w:t>
      </w:r>
      <w:r>
        <w:rPr>
          <w:sz w:val="28"/>
          <w:szCs w:val="28"/>
        </w:rPr>
        <w:t>это широко распространённое в мире инфекционное заболевание. Возбудителем туберкулеза человека являе</w:t>
      </w:r>
      <w:r>
        <w:rPr>
          <w:sz w:val="28"/>
          <w:szCs w:val="28"/>
        </w:rPr>
        <w:t xml:space="preserve">тся представитель обширной группы микобактерий Mycobacterium tuberculosis (МТБ). </w:t>
      </w:r>
    </w:p>
    <w:p w14:paraId="5E34A247" w14:textId="77777777" w:rsidR="00000000" w:rsidRDefault="008B52E4">
      <w:pPr>
        <w:spacing w:line="360" w:lineRule="auto"/>
        <w:ind w:firstLine="709"/>
        <w:jc w:val="both"/>
        <w:rPr>
          <w:sz w:val="28"/>
          <w:szCs w:val="28"/>
        </w:rPr>
      </w:pPr>
      <w:r>
        <w:rPr>
          <w:sz w:val="28"/>
          <w:szCs w:val="28"/>
        </w:rPr>
        <w:t>Достаточно, чтобы инфицированный закашлял, чихнул или просто заговорил - и возбудитель может передаться окружающим.</w:t>
      </w:r>
    </w:p>
    <w:p w14:paraId="244277B4" w14:textId="77777777" w:rsidR="00000000" w:rsidRDefault="008B52E4">
      <w:pPr>
        <w:spacing w:line="360" w:lineRule="auto"/>
        <w:ind w:firstLine="709"/>
        <w:jc w:val="both"/>
        <w:rPr>
          <w:sz w:val="28"/>
          <w:szCs w:val="28"/>
        </w:rPr>
      </w:pPr>
      <w:r>
        <w:rPr>
          <w:sz w:val="28"/>
          <w:szCs w:val="28"/>
        </w:rPr>
        <w:t>В статистике причин смерти туберкулез занимает первое мест</w:t>
      </w:r>
      <w:r>
        <w:rPr>
          <w:sz w:val="28"/>
          <w:szCs w:val="28"/>
        </w:rPr>
        <w:t>о среди всех инфекционных заболеваний, причем лидирует с внушительным отрывом. Из года в год Всемирная организация здравоохранения регистрирует почти 10 миллионов новых случаев заболевания, ежегодно от этой болезни умирают</w:t>
      </w:r>
      <w:r>
        <w:rPr>
          <w:sz w:val="28"/>
          <w:szCs w:val="28"/>
          <w:lang w:val="be-BY"/>
        </w:rPr>
        <w:t xml:space="preserve"> </w:t>
      </w:r>
      <w:r>
        <w:rPr>
          <w:sz w:val="28"/>
          <w:szCs w:val="28"/>
        </w:rPr>
        <w:t>1,7 миллиона человек, большинство</w:t>
      </w:r>
      <w:r>
        <w:rPr>
          <w:sz w:val="28"/>
          <w:szCs w:val="28"/>
        </w:rPr>
        <w:t xml:space="preserve"> из которых можно было бы спасти. Проблема заключается в том, что многие больные не имеют доступа к медицинской помощи, а те кто лечится часто не выдерживают долговременного приёма лекарственных средств.</w:t>
      </w:r>
    </w:p>
    <w:p w14:paraId="24F6FC2D" w14:textId="77777777" w:rsidR="00000000" w:rsidRDefault="008B52E4">
      <w:pPr>
        <w:shd w:val="clear" w:color="auto" w:fill="FFFFFF"/>
        <w:spacing w:line="360" w:lineRule="auto"/>
        <w:ind w:firstLine="709"/>
        <w:jc w:val="both"/>
        <w:rPr>
          <w:sz w:val="28"/>
          <w:szCs w:val="28"/>
        </w:rPr>
      </w:pPr>
      <w:r>
        <w:rPr>
          <w:sz w:val="28"/>
          <w:szCs w:val="28"/>
        </w:rPr>
        <w:t>Туберкулез (ТБ) является второй по значимости причин</w:t>
      </w:r>
      <w:r>
        <w:rPr>
          <w:sz w:val="28"/>
          <w:szCs w:val="28"/>
        </w:rPr>
        <w:t>ой смерти от какого-либо одного инфекционного агента, уступая лишь ВИЧ/СПИДу. В 2013 году 9 миллионов человек заболели туберкулезом и 1,5 миллиона человек умерли от этой болезни. Более 95% случаев смерти от туберкулеза происходит в странах с низким и средн</w:t>
      </w:r>
      <w:r>
        <w:rPr>
          <w:sz w:val="28"/>
          <w:szCs w:val="28"/>
        </w:rPr>
        <w:t>им уровнем дохода, и эта болезнь является одной из трех основных причин смерти женщин в возрасте от 15 до 44 лет.</w:t>
      </w:r>
    </w:p>
    <w:p w14:paraId="3234FE46" w14:textId="77777777" w:rsidR="00000000" w:rsidRDefault="008B52E4">
      <w:pPr>
        <w:spacing w:line="360" w:lineRule="auto"/>
        <w:ind w:firstLine="709"/>
        <w:jc w:val="both"/>
        <w:rPr>
          <w:sz w:val="28"/>
          <w:szCs w:val="28"/>
        </w:rPr>
      </w:pPr>
      <w:r>
        <w:rPr>
          <w:sz w:val="28"/>
          <w:szCs w:val="28"/>
        </w:rPr>
        <w:t>Кроме того, туберкулез эволюционирует быстрее, чем фармокология. В последние годы замечено увеличение числа случаев резистентности возбудител</w:t>
      </w:r>
      <w:r>
        <w:rPr>
          <w:sz w:val="28"/>
          <w:szCs w:val="28"/>
        </w:rPr>
        <w:t>я к нескольким наиболее эффективным лекарственным средствам. Что еще более тревожно - появляются штаммы, невосприимчивые ни к каким известным антибиотикам.</w:t>
      </w:r>
    </w:p>
    <w:p w14:paraId="360B988D" w14:textId="77777777" w:rsidR="00000000" w:rsidRDefault="008B52E4">
      <w:pPr>
        <w:spacing w:line="360" w:lineRule="auto"/>
        <w:ind w:firstLine="709"/>
        <w:jc w:val="both"/>
        <w:rPr>
          <w:sz w:val="28"/>
          <w:szCs w:val="28"/>
        </w:rPr>
      </w:pPr>
      <w:r>
        <w:rPr>
          <w:sz w:val="28"/>
          <w:szCs w:val="28"/>
        </w:rPr>
        <w:t xml:space="preserve">Несмотря на такую мрачную картину, у нас есть основания надеяться на </w:t>
      </w:r>
      <w:r>
        <w:rPr>
          <w:sz w:val="28"/>
          <w:szCs w:val="28"/>
        </w:rPr>
        <w:lastRenderedPageBreak/>
        <w:t>лучшее. Новейшие биомолекулярны</w:t>
      </w:r>
      <w:r>
        <w:rPr>
          <w:sz w:val="28"/>
          <w:szCs w:val="28"/>
        </w:rPr>
        <w:t>е технологии позволяют детально исследовать сложные взаимоотношения между возбудителями заболевания и организмом человека, чему способствуют успехи в изучении генетики бактерий, что в свою очередь является точкой опоры в разработке новых технологических те</w:t>
      </w:r>
      <w:r>
        <w:rPr>
          <w:sz w:val="28"/>
          <w:szCs w:val="28"/>
        </w:rPr>
        <w:t>стов.</w:t>
      </w:r>
    </w:p>
    <w:p w14:paraId="75E819E2" w14:textId="77777777" w:rsidR="00000000" w:rsidRDefault="008B52E4">
      <w:pPr>
        <w:spacing w:line="360" w:lineRule="auto"/>
        <w:ind w:firstLine="709"/>
        <w:jc w:val="both"/>
        <w:rPr>
          <w:sz w:val="28"/>
          <w:szCs w:val="28"/>
        </w:rPr>
      </w:pPr>
      <w:r>
        <w:rPr>
          <w:sz w:val="28"/>
          <w:szCs w:val="28"/>
        </w:rPr>
        <w:t>Всё более широкое распространение заболевания, появление штаммов, резистентных к существующим противотуберкулёзным препаратам, - всё это заставляет ученых использовать новейшие стратегии поиска более эффективных лекарственных средств, а также вести р</w:t>
      </w:r>
      <w:r>
        <w:rPr>
          <w:sz w:val="28"/>
          <w:szCs w:val="28"/>
        </w:rPr>
        <w:t>азработку новых методов лечения и диагностики.</w:t>
      </w:r>
    </w:p>
    <w:p w14:paraId="6435E9F0" w14:textId="77777777" w:rsidR="00000000" w:rsidRDefault="008B52E4">
      <w:pPr>
        <w:spacing w:line="360" w:lineRule="auto"/>
        <w:ind w:firstLine="709"/>
        <w:jc w:val="both"/>
        <w:rPr>
          <w:sz w:val="28"/>
          <w:szCs w:val="28"/>
        </w:rPr>
      </w:pPr>
    </w:p>
    <w:p w14:paraId="035C7954" w14:textId="77777777" w:rsidR="00000000" w:rsidRDefault="008B52E4">
      <w:pPr>
        <w:spacing w:line="360" w:lineRule="auto"/>
        <w:ind w:firstLine="709"/>
        <w:jc w:val="both"/>
        <w:rPr>
          <w:sz w:val="28"/>
          <w:szCs w:val="28"/>
        </w:rPr>
      </w:pPr>
      <w:r>
        <w:rPr>
          <w:sz w:val="28"/>
          <w:szCs w:val="28"/>
        </w:rPr>
        <w:br w:type="page"/>
      </w:r>
    </w:p>
    <w:p w14:paraId="0DA73687" w14:textId="77777777" w:rsidR="00000000" w:rsidRDefault="008B52E4">
      <w:pPr>
        <w:pStyle w:val="1"/>
        <w:spacing w:line="360" w:lineRule="auto"/>
        <w:ind w:firstLine="709"/>
        <w:jc w:val="both"/>
        <w:rPr>
          <w:sz w:val="28"/>
          <w:szCs w:val="28"/>
        </w:rPr>
      </w:pPr>
      <w:r>
        <w:rPr>
          <w:sz w:val="28"/>
          <w:szCs w:val="28"/>
        </w:rPr>
        <w:t>Глава 1. Общие сведения о заболевании и о методах борьбы с ним</w:t>
      </w:r>
    </w:p>
    <w:p w14:paraId="62E3968F" w14:textId="77777777" w:rsidR="00000000" w:rsidRDefault="008B52E4">
      <w:pPr>
        <w:shd w:val="clear" w:color="auto" w:fill="FFFFFF"/>
        <w:spacing w:line="360" w:lineRule="auto"/>
        <w:ind w:firstLine="709"/>
        <w:jc w:val="both"/>
        <w:rPr>
          <w:sz w:val="28"/>
          <w:szCs w:val="28"/>
        </w:rPr>
      </w:pPr>
    </w:p>
    <w:p w14:paraId="5013CAA8" w14:textId="77777777" w:rsidR="00000000" w:rsidRDefault="008B52E4">
      <w:pPr>
        <w:ind w:firstLine="709"/>
        <w:rPr>
          <w:sz w:val="28"/>
          <w:szCs w:val="28"/>
          <w:lang w:val="be-BY"/>
        </w:rPr>
      </w:pPr>
      <w:r>
        <w:rPr>
          <w:sz w:val="28"/>
          <w:szCs w:val="28"/>
        </w:rPr>
        <w:t>Т</w:t>
      </w:r>
      <w:r>
        <w:rPr>
          <w:sz w:val="28"/>
          <w:szCs w:val="28"/>
          <w:lang w:val="be-BY"/>
        </w:rPr>
        <w:t>уберкулёз - широко распространённое в мире инфекционное заболевание &lt;https://ru.wikipedia.org/wiki/%D0%98%D0%BD%D1%84%D0%B5%D0%BA%D1%86%D0%B8</w:t>
      </w:r>
      <w:r>
        <w:rPr>
          <w:sz w:val="28"/>
          <w:szCs w:val="28"/>
          <w:lang w:val="be-BY"/>
        </w:rPr>
        <w:t>%D0%BE%D0%BD%D0%BD%D1%8B%D0%B5_%D0%B7%D0%B0%D0%B1%D0%BE%D0%BB%D0%B5%D0%B2%D0%B0%D0%BD%D0%B8%D1%8F&gt; человека и животных, вызываемое различными видами микобактерий &lt;https://ru.wikipedia.org/wiki/%D0%9C%D0%B8%D0%BA%D0%BE%D0%B1%D0%B0%D0%BA%D1%82%D0%B5%D1%80%D0</w:t>
      </w:r>
      <w:r>
        <w:rPr>
          <w:sz w:val="28"/>
          <w:szCs w:val="28"/>
          <w:lang w:val="be-BY"/>
        </w:rPr>
        <w:t>%B8%D0%B8&gt; из группы Mycobacterium tuberculosis complex &lt;https://ru.wikipedia.org/wiki/Mycobacterium_tuberculosis&gt; (M. tuberculosis и другими близкородственными видами). Туберкулёз обычно поражает лёгкие &lt;https://ru.wikipedia.org/wiki/%D0%A2%D1%83%D0%B1%D0</w:t>
      </w:r>
      <w:r>
        <w:rPr>
          <w:sz w:val="28"/>
          <w:szCs w:val="28"/>
          <w:lang w:val="be-BY"/>
        </w:rPr>
        <w:t>%B5%D1%80%D0%BA%D1%83%D0%BB%D1%91%D0%B7_%D0%BB%D1%91%D0%B3%D0%BA%D0%B8%D1%85&gt;, реже затрагивая другие органы и системы. Mycobacterium tuberculosis &lt;https://ru.wikipedia.org/wiki/Mycobacterium_tuberculosis&gt; передаётся воздушно-капельным путём при разговоре,</w:t>
      </w:r>
      <w:r>
        <w:rPr>
          <w:sz w:val="28"/>
          <w:szCs w:val="28"/>
          <w:lang w:val="be-BY"/>
        </w:rPr>
        <w:t xml:space="preserve"> кашле и чихании больного. Чаще всего после инфицирования микобактериями заболевание протекает в бессимптомной, скрытой форме (тубинфицированность), но примерно один из десяти случаев скрытой инфекции в конце концов переходит в активную форму.</w:t>
      </w:r>
    </w:p>
    <w:p w14:paraId="22527FA7" w14:textId="77777777" w:rsidR="00000000" w:rsidRDefault="008B52E4">
      <w:pPr>
        <w:ind w:firstLine="709"/>
        <w:rPr>
          <w:sz w:val="28"/>
          <w:szCs w:val="28"/>
          <w:lang w:val="be-BY"/>
        </w:rPr>
      </w:pPr>
      <w:r>
        <w:rPr>
          <w:sz w:val="28"/>
          <w:szCs w:val="28"/>
          <w:lang w:val="be-BY"/>
        </w:rPr>
        <w:t>Классические</w:t>
      </w:r>
      <w:r>
        <w:rPr>
          <w:sz w:val="28"/>
          <w:szCs w:val="28"/>
          <w:lang w:val="be-BY"/>
        </w:rPr>
        <w:t xml:space="preserve"> симптомы туберкулёза лёгких</w:t>
      </w:r>
      <w:r>
        <w:rPr>
          <w:sz w:val="28"/>
          <w:szCs w:val="28"/>
        </w:rPr>
        <w:t xml:space="preserve"> - </w:t>
      </w:r>
      <w:r>
        <w:rPr>
          <w:sz w:val="28"/>
          <w:szCs w:val="28"/>
          <w:lang w:val="be-BY"/>
        </w:rPr>
        <w:t>длительный кашель &lt;https://ru.wikipedia.org/wiki/%D0%9A%D0%B0%D1%88%D0%B5%D0%BB%D1%8C&gt; с мокротой &lt;https://ru.wikipedia.org/wiki/%D0%9C%D0%BE%D0%BA%D1%80%D0%BE%D1%82%D0%B0&gt;, иногда с кровохарканьем &lt;https://ru.wikipedia.org/w</w:t>
      </w:r>
      <w:r>
        <w:rPr>
          <w:sz w:val="28"/>
          <w:szCs w:val="28"/>
          <w:lang w:val="be-BY"/>
        </w:rPr>
        <w:t>iki/%D0%9A%D1%80%D0%BE%D0%B2%D0%BE%D1%85%D0%B0%D1%80%D0%BA%D0%B0%D0%BD%D1%8C%D0%B5&gt;, появляющимся на более поздних стадиях, лихорадка &lt;https://ru.wikipedia.org/wiki/%D0%9B%D0%B8%D1%85%D0%BE%D1%80%D0%B0%D0%B4%D0%BA%D0%B0&gt;, слабость, ночная потливость и знач</w:t>
      </w:r>
      <w:r>
        <w:rPr>
          <w:sz w:val="28"/>
          <w:szCs w:val="28"/>
          <w:lang w:val="be-BY"/>
        </w:rPr>
        <w:t>ительное похудение.</w:t>
      </w:r>
    </w:p>
    <w:p w14:paraId="51F7DD5E" w14:textId="77777777" w:rsidR="00000000" w:rsidRDefault="008B52E4">
      <w:pPr>
        <w:ind w:firstLine="709"/>
        <w:rPr>
          <w:sz w:val="28"/>
          <w:szCs w:val="28"/>
          <w:lang w:val="be-BY"/>
        </w:rPr>
      </w:pPr>
      <w:r>
        <w:rPr>
          <w:sz w:val="28"/>
          <w:szCs w:val="28"/>
          <w:lang w:val="be-BY"/>
        </w:rPr>
        <w:t>Различают открытую и закрытую формы туберкулёза. При открытой форме в мокроте или в других естественных выделениях больного - моче, свищевом отделяемом, кале (как правило при туберкулёзе пищеварительного тракта, редко при туберкулёзе лё</w:t>
      </w:r>
      <w:r>
        <w:rPr>
          <w:sz w:val="28"/>
          <w:szCs w:val="28"/>
          <w:lang w:val="be-BY"/>
        </w:rPr>
        <w:t>гочной ткани) обнаруживаются микобактерии туберкулёза. Открытой формой считаются также те виды туберкулеза органов дыхания, при которых, даже в отсутствие бактериовыделения, имеются явные признаки сообщения очага поражения с внешней средой: каверна (распад</w:t>
      </w:r>
      <w:r>
        <w:rPr>
          <w:sz w:val="28"/>
          <w:szCs w:val="28"/>
          <w:lang w:val="be-BY"/>
        </w:rPr>
        <w:t xml:space="preserve">) в </w:t>
      </w:r>
      <w:r>
        <w:rPr>
          <w:sz w:val="28"/>
          <w:szCs w:val="28"/>
          <w:lang w:val="be-BY"/>
        </w:rPr>
        <w:lastRenderedPageBreak/>
        <w:t>лёгком, туберкулёз бронха (особенно язвенная форма), бронхиальный или торакальный свищ &lt;https://ru.wikipedia.org/wiki/%D0%A1%D0%B2%D0%B8%D1%89&gt;, туберкулёз верхних дыхательных путей. Если больной не соблюдает гигиенических мер предосторожности, он може</w:t>
      </w:r>
      <w:r>
        <w:rPr>
          <w:sz w:val="28"/>
          <w:szCs w:val="28"/>
          <w:lang w:val="be-BY"/>
        </w:rPr>
        <w:t>т стать заразным для окружающих. При «закрытой» форме туберкулёза микобактерии в мокроте доступными методами не обнаруживаются, больные такой формой эпидемиологически не опасны или малоопасны для окружающих.</w:t>
      </w:r>
    </w:p>
    <w:p w14:paraId="2CF445BA" w14:textId="77777777" w:rsidR="00000000" w:rsidRDefault="008B52E4">
      <w:pPr>
        <w:spacing w:line="360" w:lineRule="auto"/>
        <w:ind w:firstLine="709"/>
        <w:jc w:val="both"/>
        <w:rPr>
          <w:sz w:val="28"/>
          <w:szCs w:val="28"/>
        </w:rPr>
      </w:pPr>
      <w:r>
        <w:rPr>
          <w:sz w:val="28"/>
          <w:szCs w:val="28"/>
        </w:rPr>
        <w:t>Бактерии обычно скапливаются в альвеолах легких,</w:t>
      </w:r>
      <w:r>
        <w:rPr>
          <w:sz w:val="28"/>
          <w:szCs w:val="28"/>
        </w:rPr>
        <w:t xml:space="preserve"> поскольку предпочитают богатую кислородом среду. В большинстве случаев иммунная система держит размножение попавших в организм бактерий под контролем, направляя к месту их расположения защитные клетки - макрофаги. Последние заключают туберкулезные палочки</w:t>
      </w:r>
      <w:r>
        <w:rPr>
          <w:sz w:val="28"/>
          <w:szCs w:val="28"/>
        </w:rPr>
        <w:t xml:space="preserve"> в оболочку и тем самым обезвреживают их. Но у 10% инфицированных бактерии прорывают оболочку, выходят наружу и начинают размножаться. Неподконтрольные иммунной системе, частицы бактерии разрушают ткань легких, что способствует появлению таких симптомов ка</w:t>
      </w:r>
      <w:r>
        <w:rPr>
          <w:sz w:val="28"/>
          <w:szCs w:val="28"/>
        </w:rPr>
        <w:t>к неудержимый кашель, боль в груди, кровохарканье. Некоторые из них попадают в кровоток и поражают другие части тела - головной мозг, почки, кости скелета. Так же инфекция может распространяться и на другие органы. У детей возбудитель часто проникает в поз</w:t>
      </w:r>
      <w:r>
        <w:rPr>
          <w:sz w:val="28"/>
          <w:szCs w:val="28"/>
        </w:rPr>
        <w:t>воночник, вызывая при этом лихорадку и кому - состояние, известное как туберкулезный менингит. При отсутствии лечения больные погибают, в основном вследствие разрушения легочной ткани.</w:t>
      </w:r>
    </w:p>
    <w:p w14:paraId="3223BD99" w14:textId="77777777" w:rsidR="00000000" w:rsidRDefault="008B52E4">
      <w:pPr>
        <w:spacing w:line="360" w:lineRule="auto"/>
        <w:ind w:firstLine="709"/>
        <w:jc w:val="both"/>
        <w:rPr>
          <w:sz w:val="28"/>
          <w:szCs w:val="28"/>
        </w:rPr>
      </w:pPr>
    </w:p>
    <w:p w14:paraId="202D65EF" w14:textId="5A3E9DEE" w:rsidR="00000000" w:rsidRDefault="00C97DF4">
      <w:pPr>
        <w:spacing w:line="360" w:lineRule="auto"/>
        <w:ind w:firstLine="709"/>
        <w:jc w:val="both"/>
        <w:rPr>
          <w:sz w:val="28"/>
          <w:szCs w:val="28"/>
          <w:lang w:val="be-BY"/>
        </w:rPr>
      </w:pPr>
      <w:r>
        <w:rPr>
          <w:rFonts w:ascii="Microsoft Sans Serif" w:hAnsi="Microsoft Sans Serif" w:cs="Microsoft Sans Serif"/>
          <w:noProof/>
          <w:sz w:val="17"/>
          <w:szCs w:val="17"/>
        </w:rPr>
        <w:lastRenderedPageBreak/>
        <w:drawing>
          <wp:inline distT="0" distB="0" distL="0" distR="0" wp14:anchorId="0A68FC7C" wp14:editId="0A0E1B6B">
            <wp:extent cx="5143500" cy="3629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3500" cy="3629025"/>
                    </a:xfrm>
                    <a:prstGeom prst="rect">
                      <a:avLst/>
                    </a:prstGeom>
                    <a:noFill/>
                    <a:ln>
                      <a:noFill/>
                    </a:ln>
                  </pic:spPr>
                </pic:pic>
              </a:graphicData>
            </a:graphic>
          </wp:inline>
        </w:drawing>
      </w:r>
    </w:p>
    <w:p w14:paraId="08AC4304" w14:textId="77777777" w:rsidR="00000000" w:rsidRDefault="008B52E4">
      <w:pPr>
        <w:spacing w:line="360" w:lineRule="auto"/>
        <w:ind w:firstLine="709"/>
        <w:jc w:val="both"/>
        <w:rPr>
          <w:sz w:val="28"/>
          <w:szCs w:val="28"/>
          <w:lang w:val="be-BY"/>
        </w:rPr>
      </w:pPr>
      <w:r>
        <w:rPr>
          <w:sz w:val="28"/>
          <w:szCs w:val="28"/>
          <w:lang w:val="be-BY"/>
        </w:rPr>
        <w:t>Рис.1. Варианты течения туберкулёз</w:t>
      </w:r>
      <w:r>
        <w:rPr>
          <w:sz w:val="28"/>
          <w:szCs w:val="28"/>
          <w:lang w:val="be-BY"/>
        </w:rPr>
        <w:t>ной инфекции</w:t>
      </w:r>
    </w:p>
    <w:p w14:paraId="5393A4FA" w14:textId="77777777" w:rsidR="00000000" w:rsidRDefault="008B52E4">
      <w:pPr>
        <w:spacing w:after="160" w:line="252" w:lineRule="auto"/>
        <w:rPr>
          <w:sz w:val="28"/>
          <w:szCs w:val="28"/>
        </w:rPr>
      </w:pPr>
      <w:r>
        <w:rPr>
          <w:sz w:val="28"/>
          <w:szCs w:val="28"/>
        </w:rPr>
        <w:br w:type="page"/>
      </w:r>
    </w:p>
    <w:p w14:paraId="622CF152" w14:textId="77777777" w:rsidR="00000000" w:rsidRDefault="008B52E4">
      <w:pPr>
        <w:tabs>
          <w:tab w:val="left" w:pos="5760"/>
        </w:tabs>
        <w:spacing w:line="360" w:lineRule="auto"/>
        <w:ind w:firstLine="709"/>
        <w:jc w:val="both"/>
        <w:rPr>
          <w:sz w:val="28"/>
          <w:szCs w:val="28"/>
        </w:rPr>
      </w:pPr>
      <w:r>
        <w:rPr>
          <w:sz w:val="28"/>
          <w:szCs w:val="28"/>
        </w:rPr>
        <w:t>Около века назад эффективных средств борьбы не существовало. Больных изолировали - помещали в специальные медицинские учреждения, для того чтобы предотвратить распространение заболевания.</w:t>
      </w:r>
    </w:p>
    <w:p w14:paraId="7132C335" w14:textId="77777777" w:rsidR="00000000" w:rsidRDefault="008B52E4">
      <w:pPr>
        <w:tabs>
          <w:tab w:val="left" w:pos="5760"/>
        </w:tabs>
        <w:spacing w:line="360" w:lineRule="auto"/>
        <w:ind w:firstLine="709"/>
        <w:jc w:val="both"/>
        <w:rPr>
          <w:sz w:val="28"/>
          <w:szCs w:val="28"/>
        </w:rPr>
      </w:pPr>
      <w:r>
        <w:rPr>
          <w:sz w:val="28"/>
          <w:szCs w:val="28"/>
        </w:rPr>
        <w:t>Первые попытки в борьбе с туберкулезом были осуществл</w:t>
      </w:r>
      <w:r>
        <w:rPr>
          <w:sz w:val="28"/>
          <w:szCs w:val="28"/>
        </w:rPr>
        <w:t xml:space="preserve">ены в 1919-1921 г., когда французские иммунологи Альбкрт Кальмет и Камиль Герен создали противотуберкулезную вакцину на основе ослабленной культуры микобактерии бычьего типа (БЦЖ). Введение вакцины новорожденным с последующей ревакцинацией позволило резко </w:t>
      </w:r>
      <w:r>
        <w:rPr>
          <w:sz w:val="28"/>
          <w:szCs w:val="28"/>
        </w:rPr>
        <w:t>снизить заболеваемость туберкулезом, прежде всего у детей.</w:t>
      </w:r>
    </w:p>
    <w:p w14:paraId="4377C216" w14:textId="77777777" w:rsidR="00000000" w:rsidRDefault="008B52E4">
      <w:pPr>
        <w:tabs>
          <w:tab w:val="left" w:pos="5760"/>
        </w:tabs>
        <w:spacing w:line="360" w:lineRule="auto"/>
        <w:ind w:firstLine="709"/>
        <w:jc w:val="both"/>
        <w:rPr>
          <w:sz w:val="28"/>
          <w:szCs w:val="28"/>
        </w:rPr>
      </w:pPr>
      <w:r>
        <w:rPr>
          <w:sz w:val="28"/>
          <w:szCs w:val="28"/>
        </w:rPr>
        <w:t>Спустя 22 года группа американских микробиологов под руководством Селмана Ваксмана открыла стрептомицин, который стал первым эффективным противотуберкулезным препаратом, хотя и обладал спектром поб</w:t>
      </w:r>
      <w:r>
        <w:rPr>
          <w:sz w:val="28"/>
          <w:szCs w:val="28"/>
        </w:rPr>
        <w:t>очных действий. В 1950-х гг., были синтезированы сразу несколько антибиотиков, лишенных недостатков свойственных стрептомицину.</w:t>
      </w:r>
    </w:p>
    <w:p w14:paraId="645DAD51" w14:textId="77777777" w:rsidR="00000000" w:rsidRDefault="008B52E4">
      <w:pPr>
        <w:spacing w:line="360" w:lineRule="auto"/>
        <w:ind w:firstLine="709"/>
        <w:jc w:val="both"/>
        <w:rPr>
          <w:sz w:val="28"/>
          <w:szCs w:val="28"/>
        </w:rPr>
      </w:pPr>
      <w:r>
        <w:rPr>
          <w:sz w:val="28"/>
          <w:szCs w:val="28"/>
        </w:rPr>
        <w:t>Эти достижения положили конец тактике изоляции больных туберкулезом и существенно снизили заболеваемость в странах, обладающих д</w:t>
      </w:r>
      <w:r>
        <w:rPr>
          <w:sz w:val="28"/>
          <w:szCs w:val="28"/>
        </w:rPr>
        <w:t>остаточными финансовыми ресурсами и инфраструктурой, необходимой для лечения больных. К началу 1970-х гг. у многих экспертов сложилось мнение, что туберкулез в этих странах побежден. Но все оказалось не так просто. Процессы глобализации, возможность путеше</w:t>
      </w:r>
      <w:r>
        <w:rPr>
          <w:sz w:val="28"/>
          <w:szCs w:val="28"/>
        </w:rPr>
        <w:t>ствовать по всему миру способствовали распространению инфекции из эндемичных регионов, и сейчас мы стоим на пороге новой пандемии. Хуже всего приходится жителям беднейших стран, которые первыми столкнулись с другим смертельно опасным заболеванием - СПИДом.</w:t>
      </w:r>
    </w:p>
    <w:p w14:paraId="78CEE8C5" w14:textId="77777777" w:rsidR="00000000" w:rsidRDefault="008B52E4">
      <w:pPr>
        <w:spacing w:line="360" w:lineRule="auto"/>
        <w:ind w:firstLine="709"/>
        <w:jc w:val="both"/>
        <w:rPr>
          <w:sz w:val="28"/>
          <w:szCs w:val="28"/>
        </w:rPr>
      </w:pPr>
      <w:r>
        <w:rPr>
          <w:sz w:val="28"/>
          <w:szCs w:val="28"/>
        </w:rPr>
        <w:t xml:space="preserve">Со второй половины 80-х годов прошлого века туберкулёз стал существенной проблемой в ряде регионов мира. В частности, заболевание, образно говоря, вернулось в США и страны Европы, где считалось </w:t>
      </w:r>
      <w:r>
        <w:rPr>
          <w:sz w:val="28"/>
          <w:szCs w:val="28"/>
        </w:rPr>
        <w:lastRenderedPageBreak/>
        <w:t>эрадицированным, однако наиболее неблагоприятная картина слож</w:t>
      </w:r>
      <w:r>
        <w:rPr>
          <w:sz w:val="28"/>
          <w:szCs w:val="28"/>
        </w:rPr>
        <w:t xml:space="preserve">илась в Азии и экваториальной Африке, где и сейчас проживает свыше 80% всех зарегистрированных больных. В 1993 году Всемирная организация здравоохранения признала туберкулёз глобальной медицинской проблемой, после чего началась реализация программы ранней </w:t>
      </w:r>
      <w:r>
        <w:rPr>
          <w:sz w:val="28"/>
          <w:szCs w:val="28"/>
        </w:rPr>
        <w:t>диагностики туберкулёз и обеспечения реальной доступности. С тех пор эпидемиологическая ситуация стабилизировалась или же наметились тенденции ее улучшения, за исключением стран Африки южнее пустыни Сахара, а также - Соединенного Королевства и ряда государ</w:t>
      </w:r>
      <w:r>
        <w:rPr>
          <w:sz w:val="28"/>
          <w:szCs w:val="28"/>
        </w:rPr>
        <w:t>ств Восточной Европы. Так, по сведениям UK Health Protection Agency press statement (2006), только за период с 2004 по 2005 год число случаев туберкулёз в Англии, Уэльсе и Северной Ирландии возросло на 10,8%. При этом, если в указанных трех странах новых п</w:t>
      </w:r>
      <w:r>
        <w:rPr>
          <w:sz w:val="28"/>
          <w:szCs w:val="28"/>
        </w:rPr>
        <w:t>ациентов типично выявляли и выявляют среди обитателей трущобных районов крупных городов, то в Восточной Европе наблюдаемая картина отражает национальную проблему, что связывают с низким государственным финансированием противотуберкулезных программ здравоох</w:t>
      </w:r>
      <w:r>
        <w:rPr>
          <w:sz w:val="28"/>
          <w:szCs w:val="28"/>
        </w:rPr>
        <w:t>ранения.</w:t>
      </w:r>
    </w:p>
    <w:p w14:paraId="34C4C06F" w14:textId="77777777" w:rsidR="00000000" w:rsidRDefault="008B52E4">
      <w:pPr>
        <w:spacing w:line="360" w:lineRule="auto"/>
        <w:ind w:firstLine="709"/>
        <w:jc w:val="both"/>
        <w:rPr>
          <w:sz w:val="28"/>
          <w:szCs w:val="28"/>
        </w:rPr>
      </w:pPr>
      <w:r>
        <w:rPr>
          <w:sz w:val="28"/>
          <w:szCs w:val="28"/>
        </w:rPr>
        <w:t xml:space="preserve">В регионах мира с высокой распространенностью ВИЧ, одновременное с последним инфицирование туберкулёз стало критически угрожающим явлением, усугубляющим появление новых случаев фтизиатрической патологии. При этом соинфекция ВИЧ не только вызывает </w:t>
      </w:r>
      <w:r>
        <w:rPr>
          <w:sz w:val="28"/>
          <w:szCs w:val="28"/>
        </w:rPr>
        <w:t>увеличение числа случаев активных форм ТБ, но и обусловливает труднопреодолимые проблемы в терапии ввиду лекарственных взаимодействий противотуберкулезных средств и агентов терапии ВИЧ инфекции.</w:t>
      </w:r>
    </w:p>
    <w:p w14:paraId="7B172754" w14:textId="77777777" w:rsidR="00000000" w:rsidRDefault="008B52E4">
      <w:pPr>
        <w:spacing w:line="360" w:lineRule="auto"/>
        <w:ind w:firstLine="709"/>
        <w:jc w:val="both"/>
        <w:rPr>
          <w:sz w:val="28"/>
          <w:szCs w:val="28"/>
        </w:rPr>
      </w:pPr>
      <w:r>
        <w:rPr>
          <w:sz w:val="28"/>
          <w:szCs w:val="28"/>
        </w:rPr>
        <w:t>Терапию ТБ проводят средствами первой и второй линии. Препар</w:t>
      </w:r>
      <w:r>
        <w:rPr>
          <w:sz w:val="28"/>
          <w:szCs w:val="28"/>
        </w:rPr>
        <w:t>аты агентов первой линии обеспечивают (при адекватном согласии пациента) успех лечения в ~95% случаев и представлены рифампицином, изониазидом, пиразинамидом, этамбутолом (и их комбинированными лекарственными формами), а также - стрептомицином, хотя послед</w:t>
      </w:r>
      <w:r>
        <w:rPr>
          <w:sz w:val="28"/>
          <w:szCs w:val="28"/>
        </w:rPr>
        <w:t xml:space="preserve">ний применяют ограниченно </w:t>
      </w:r>
      <w:r>
        <w:rPr>
          <w:sz w:val="28"/>
          <w:szCs w:val="28"/>
        </w:rPr>
        <w:lastRenderedPageBreak/>
        <w:t>ввиду развития резистентности и необходимости внутримышечного введения. Ко второй линии противотуберкулезных средств относят антибиотики канамицин, капреомицин и циклосерин, причем в некоторых клинических руководствах их упоминают</w:t>
      </w:r>
      <w:r>
        <w:rPr>
          <w:sz w:val="28"/>
          <w:szCs w:val="28"/>
        </w:rPr>
        <w:t xml:space="preserve"> как средства группы резерва. Последнее обусловлено тем, что указанные агенты не разрабатывались целенаправленно в качестве противотуберкулезных, чаще вызывают побочные эффекты и, в целом, менее эффективны.</w:t>
      </w:r>
    </w:p>
    <w:p w14:paraId="424CCCE2" w14:textId="77777777" w:rsidR="00000000" w:rsidRDefault="008B52E4">
      <w:pPr>
        <w:spacing w:line="360" w:lineRule="auto"/>
        <w:ind w:firstLine="709"/>
        <w:jc w:val="both"/>
        <w:rPr>
          <w:sz w:val="28"/>
          <w:szCs w:val="28"/>
        </w:rPr>
      </w:pPr>
    </w:p>
    <w:p w14:paraId="175CCE40" w14:textId="77777777" w:rsidR="00000000" w:rsidRDefault="008B52E4">
      <w:pPr>
        <w:spacing w:line="360" w:lineRule="auto"/>
        <w:ind w:firstLine="709"/>
        <w:jc w:val="both"/>
        <w:rPr>
          <w:sz w:val="28"/>
          <w:szCs w:val="28"/>
        </w:rPr>
      </w:pPr>
      <w:r>
        <w:rPr>
          <w:sz w:val="28"/>
          <w:szCs w:val="28"/>
        </w:rPr>
        <w:t>Таблица 1. Характеристика основных современных с</w:t>
      </w:r>
      <w:r>
        <w:rPr>
          <w:sz w:val="28"/>
          <w:szCs w:val="28"/>
        </w:rPr>
        <w:t>редств терапии туберкулёза</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26"/>
        <w:gridCol w:w="1984"/>
        <w:gridCol w:w="931"/>
        <w:gridCol w:w="2112"/>
        <w:gridCol w:w="2205"/>
      </w:tblGrid>
      <w:tr w:rsidR="00000000" w14:paraId="7E237F0A" w14:textId="77777777">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14:paraId="5E61200D" w14:textId="77777777" w:rsidR="00000000" w:rsidRDefault="008B52E4">
            <w:pPr>
              <w:spacing w:line="252" w:lineRule="auto"/>
              <w:rPr>
                <w:sz w:val="20"/>
                <w:szCs w:val="20"/>
              </w:rPr>
            </w:pPr>
            <w:r>
              <w:rPr>
                <w:sz w:val="20"/>
                <w:szCs w:val="20"/>
              </w:rPr>
              <w:t>Агент</w:t>
            </w:r>
          </w:p>
        </w:tc>
        <w:tc>
          <w:tcPr>
            <w:tcW w:w="1984" w:type="dxa"/>
            <w:tcBorders>
              <w:top w:val="single" w:sz="6" w:space="0" w:color="auto"/>
              <w:left w:val="single" w:sz="6" w:space="0" w:color="auto"/>
              <w:bottom w:val="single" w:sz="6" w:space="0" w:color="auto"/>
              <w:right w:val="single" w:sz="6" w:space="0" w:color="auto"/>
            </w:tcBorders>
          </w:tcPr>
          <w:p w14:paraId="4F177268" w14:textId="77777777" w:rsidR="00000000" w:rsidRDefault="008B52E4">
            <w:pPr>
              <w:spacing w:line="252" w:lineRule="auto"/>
              <w:rPr>
                <w:sz w:val="20"/>
                <w:szCs w:val="20"/>
              </w:rPr>
            </w:pPr>
            <w:r>
              <w:rPr>
                <w:sz w:val="20"/>
                <w:szCs w:val="20"/>
              </w:rPr>
              <w:t>Свойства</w:t>
            </w:r>
          </w:p>
        </w:tc>
        <w:tc>
          <w:tcPr>
            <w:tcW w:w="931" w:type="dxa"/>
            <w:tcBorders>
              <w:top w:val="single" w:sz="6" w:space="0" w:color="auto"/>
              <w:left w:val="single" w:sz="6" w:space="0" w:color="auto"/>
              <w:bottom w:val="single" w:sz="6" w:space="0" w:color="auto"/>
              <w:right w:val="single" w:sz="6" w:space="0" w:color="auto"/>
            </w:tcBorders>
          </w:tcPr>
          <w:p w14:paraId="518CD7E5" w14:textId="77777777" w:rsidR="00000000" w:rsidRDefault="008B52E4">
            <w:pPr>
              <w:spacing w:line="252" w:lineRule="auto"/>
              <w:rPr>
                <w:sz w:val="20"/>
                <w:szCs w:val="20"/>
              </w:rPr>
            </w:pPr>
            <w:r>
              <w:rPr>
                <w:sz w:val="20"/>
                <w:szCs w:val="20"/>
              </w:rPr>
              <w:t>Начало производства</w:t>
            </w:r>
          </w:p>
        </w:tc>
        <w:tc>
          <w:tcPr>
            <w:tcW w:w="2112" w:type="dxa"/>
            <w:tcBorders>
              <w:top w:val="single" w:sz="6" w:space="0" w:color="auto"/>
              <w:left w:val="single" w:sz="6" w:space="0" w:color="auto"/>
              <w:bottom w:val="single" w:sz="6" w:space="0" w:color="auto"/>
              <w:right w:val="single" w:sz="6" w:space="0" w:color="auto"/>
            </w:tcBorders>
          </w:tcPr>
          <w:p w14:paraId="23435D69" w14:textId="77777777" w:rsidR="00000000" w:rsidRDefault="008B52E4">
            <w:pPr>
              <w:spacing w:line="252" w:lineRule="auto"/>
              <w:rPr>
                <w:sz w:val="20"/>
                <w:szCs w:val="20"/>
              </w:rPr>
            </w:pPr>
            <w:r>
              <w:rPr>
                <w:sz w:val="20"/>
                <w:szCs w:val="20"/>
              </w:rPr>
              <w:t>Производитель</w:t>
            </w:r>
          </w:p>
        </w:tc>
        <w:tc>
          <w:tcPr>
            <w:tcW w:w="2205" w:type="dxa"/>
            <w:tcBorders>
              <w:top w:val="single" w:sz="6" w:space="0" w:color="auto"/>
              <w:left w:val="single" w:sz="6" w:space="0" w:color="auto"/>
              <w:bottom w:val="single" w:sz="6" w:space="0" w:color="auto"/>
              <w:right w:val="single" w:sz="6" w:space="0" w:color="auto"/>
            </w:tcBorders>
          </w:tcPr>
          <w:p w14:paraId="6A634A3A" w14:textId="77777777" w:rsidR="00000000" w:rsidRDefault="008B52E4">
            <w:pPr>
              <w:spacing w:line="252" w:lineRule="auto"/>
              <w:rPr>
                <w:sz w:val="20"/>
                <w:szCs w:val="20"/>
              </w:rPr>
            </w:pPr>
            <w:r>
              <w:rPr>
                <w:sz w:val="20"/>
                <w:szCs w:val="20"/>
              </w:rPr>
              <w:t>Механизм антибактериальной активности</w:t>
            </w:r>
          </w:p>
        </w:tc>
      </w:tr>
      <w:tr w:rsidR="00000000" w14:paraId="6070A060" w14:textId="77777777">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14:paraId="32CD9905" w14:textId="77777777" w:rsidR="00000000" w:rsidRDefault="008B52E4">
            <w:pPr>
              <w:spacing w:line="252" w:lineRule="auto"/>
              <w:rPr>
                <w:sz w:val="20"/>
                <w:szCs w:val="20"/>
                <w:lang w:val="en-US"/>
              </w:rPr>
            </w:pPr>
            <w:r>
              <w:rPr>
                <w:sz w:val="20"/>
                <w:szCs w:val="20"/>
              </w:rPr>
              <w:t>Рифампицин (рифампин)</w:t>
            </w:r>
          </w:p>
        </w:tc>
        <w:tc>
          <w:tcPr>
            <w:tcW w:w="1984" w:type="dxa"/>
            <w:tcBorders>
              <w:top w:val="single" w:sz="6" w:space="0" w:color="auto"/>
              <w:left w:val="single" w:sz="6" w:space="0" w:color="auto"/>
              <w:bottom w:val="single" w:sz="6" w:space="0" w:color="auto"/>
              <w:right w:val="single" w:sz="6" w:space="0" w:color="auto"/>
            </w:tcBorders>
          </w:tcPr>
          <w:p w14:paraId="14742E5C" w14:textId="77777777" w:rsidR="00000000" w:rsidRDefault="008B52E4">
            <w:pPr>
              <w:spacing w:line="252" w:lineRule="auto"/>
              <w:rPr>
                <w:sz w:val="20"/>
                <w:szCs w:val="20"/>
              </w:rPr>
            </w:pPr>
            <w:r>
              <w:rPr>
                <w:sz w:val="20"/>
                <w:szCs w:val="20"/>
              </w:rPr>
              <w:t>Антибиотик широкого спектра</w:t>
            </w:r>
          </w:p>
        </w:tc>
        <w:tc>
          <w:tcPr>
            <w:tcW w:w="931" w:type="dxa"/>
            <w:tcBorders>
              <w:top w:val="single" w:sz="6" w:space="0" w:color="auto"/>
              <w:left w:val="single" w:sz="6" w:space="0" w:color="auto"/>
              <w:bottom w:val="single" w:sz="6" w:space="0" w:color="auto"/>
              <w:right w:val="single" w:sz="6" w:space="0" w:color="auto"/>
            </w:tcBorders>
          </w:tcPr>
          <w:p w14:paraId="48233538" w14:textId="77777777" w:rsidR="00000000" w:rsidRDefault="008B52E4">
            <w:pPr>
              <w:spacing w:line="252" w:lineRule="auto"/>
              <w:rPr>
                <w:sz w:val="20"/>
                <w:szCs w:val="20"/>
              </w:rPr>
            </w:pPr>
            <w:r>
              <w:rPr>
                <w:sz w:val="20"/>
                <w:szCs w:val="20"/>
              </w:rPr>
              <w:t>1963</w:t>
            </w:r>
          </w:p>
        </w:tc>
        <w:tc>
          <w:tcPr>
            <w:tcW w:w="2112" w:type="dxa"/>
            <w:tcBorders>
              <w:top w:val="single" w:sz="6" w:space="0" w:color="auto"/>
              <w:left w:val="single" w:sz="6" w:space="0" w:color="auto"/>
              <w:bottom w:val="single" w:sz="6" w:space="0" w:color="auto"/>
              <w:right w:val="single" w:sz="6" w:space="0" w:color="auto"/>
            </w:tcBorders>
          </w:tcPr>
          <w:p w14:paraId="09BD8F39" w14:textId="77777777" w:rsidR="00000000" w:rsidRDefault="008B52E4">
            <w:pPr>
              <w:spacing w:line="252" w:lineRule="auto"/>
              <w:rPr>
                <w:sz w:val="20"/>
                <w:szCs w:val="20"/>
              </w:rPr>
            </w:pPr>
            <w:r>
              <w:rPr>
                <w:sz w:val="20"/>
                <w:szCs w:val="20"/>
              </w:rPr>
              <w:t>CIBA Ltd (в настоящее время - Novartis)</w:t>
            </w:r>
          </w:p>
        </w:tc>
        <w:tc>
          <w:tcPr>
            <w:tcW w:w="2205" w:type="dxa"/>
            <w:tcBorders>
              <w:top w:val="single" w:sz="6" w:space="0" w:color="auto"/>
              <w:left w:val="single" w:sz="6" w:space="0" w:color="auto"/>
              <w:bottom w:val="single" w:sz="6" w:space="0" w:color="auto"/>
              <w:right w:val="single" w:sz="6" w:space="0" w:color="auto"/>
            </w:tcBorders>
          </w:tcPr>
          <w:p w14:paraId="482C2412" w14:textId="77777777" w:rsidR="00000000" w:rsidRDefault="008B52E4">
            <w:pPr>
              <w:spacing w:line="252" w:lineRule="auto"/>
              <w:rPr>
                <w:sz w:val="20"/>
                <w:szCs w:val="20"/>
              </w:rPr>
            </w:pPr>
            <w:r>
              <w:rPr>
                <w:sz w:val="20"/>
                <w:szCs w:val="20"/>
              </w:rPr>
              <w:t>Ингибитор синтеза нуклеиновых кислот</w:t>
            </w:r>
          </w:p>
        </w:tc>
      </w:tr>
      <w:tr w:rsidR="00000000" w14:paraId="37896197" w14:textId="77777777">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14:paraId="5BC57AE9" w14:textId="77777777" w:rsidR="00000000" w:rsidRDefault="008B52E4">
            <w:pPr>
              <w:spacing w:line="252" w:lineRule="auto"/>
              <w:rPr>
                <w:sz w:val="20"/>
                <w:szCs w:val="20"/>
              </w:rPr>
            </w:pPr>
            <w:r>
              <w:rPr>
                <w:sz w:val="20"/>
                <w:szCs w:val="20"/>
              </w:rPr>
              <w:t>Изониази</w:t>
            </w:r>
            <w:r>
              <w:rPr>
                <w:sz w:val="20"/>
                <w:szCs w:val="20"/>
              </w:rPr>
              <w:t>д</w:t>
            </w:r>
          </w:p>
        </w:tc>
        <w:tc>
          <w:tcPr>
            <w:tcW w:w="1984" w:type="dxa"/>
            <w:tcBorders>
              <w:top w:val="single" w:sz="6" w:space="0" w:color="auto"/>
              <w:left w:val="single" w:sz="6" w:space="0" w:color="auto"/>
              <w:bottom w:val="single" w:sz="6" w:space="0" w:color="auto"/>
              <w:right w:val="single" w:sz="6" w:space="0" w:color="auto"/>
            </w:tcBorders>
          </w:tcPr>
          <w:p w14:paraId="42091609" w14:textId="77777777" w:rsidR="00000000" w:rsidRDefault="008B52E4">
            <w:pPr>
              <w:spacing w:line="252" w:lineRule="auto"/>
              <w:rPr>
                <w:sz w:val="20"/>
                <w:szCs w:val="20"/>
              </w:rPr>
            </w:pPr>
            <w:r>
              <w:rPr>
                <w:sz w:val="20"/>
                <w:szCs w:val="20"/>
              </w:rPr>
              <w:t>Гидразид изоникотиновой кислоты, эффективен исключительно против микобактерий</w:t>
            </w:r>
          </w:p>
        </w:tc>
        <w:tc>
          <w:tcPr>
            <w:tcW w:w="931" w:type="dxa"/>
            <w:tcBorders>
              <w:top w:val="single" w:sz="6" w:space="0" w:color="auto"/>
              <w:left w:val="single" w:sz="6" w:space="0" w:color="auto"/>
              <w:bottom w:val="single" w:sz="6" w:space="0" w:color="auto"/>
              <w:right w:val="single" w:sz="6" w:space="0" w:color="auto"/>
            </w:tcBorders>
          </w:tcPr>
          <w:p w14:paraId="719F257E" w14:textId="77777777" w:rsidR="00000000" w:rsidRDefault="008B52E4">
            <w:pPr>
              <w:spacing w:line="252" w:lineRule="auto"/>
              <w:rPr>
                <w:sz w:val="20"/>
                <w:szCs w:val="20"/>
              </w:rPr>
            </w:pPr>
            <w:r>
              <w:rPr>
                <w:sz w:val="20"/>
                <w:szCs w:val="20"/>
              </w:rPr>
              <w:t>1952</w:t>
            </w:r>
          </w:p>
        </w:tc>
        <w:tc>
          <w:tcPr>
            <w:tcW w:w="2112" w:type="dxa"/>
            <w:tcBorders>
              <w:top w:val="single" w:sz="6" w:space="0" w:color="auto"/>
              <w:left w:val="single" w:sz="6" w:space="0" w:color="auto"/>
              <w:bottom w:val="single" w:sz="6" w:space="0" w:color="auto"/>
              <w:right w:val="single" w:sz="6" w:space="0" w:color="auto"/>
            </w:tcBorders>
          </w:tcPr>
          <w:p w14:paraId="016E44E5" w14:textId="77777777" w:rsidR="00000000" w:rsidRDefault="008B52E4">
            <w:pPr>
              <w:spacing w:line="252" w:lineRule="auto"/>
              <w:rPr>
                <w:sz w:val="20"/>
                <w:szCs w:val="20"/>
              </w:rPr>
            </w:pPr>
            <w:r>
              <w:rPr>
                <w:sz w:val="20"/>
                <w:szCs w:val="20"/>
              </w:rPr>
              <w:t>Roche</w:t>
            </w:r>
          </w:p>
        </w:tc>
        <w:tc>
          <w:tcPr>
            <w:tcW w:w="2205" w:type="dxa"/>
            <w:tcBorders>
              <w:top w:val="single" w:sz="6" w:space="0" w:color="auto"/>
              <w:left w:val="single" w:sz="6" w:space="0" w:color="auto"/>
              <w:bottom w:val="single" w:sz="6" w:space="0" w:color="auto"/>
              <w:right w:val="single" w:sz="6" w:space="0" w:color="auto"/>
            </w:tcBorders>
          </w:tcPr>
          <w:p w14:paraId="7E55AAE0" w14:textId="77777777" w:rsidR="00000000" w:rsidRDefault="008B52E4">
            <w:pPr>
              <w:spacing w:line="252" w:lineRule="auto"/>
              <w:rPr>
                <w:sz w:val="20"/>
                <w:szCs w:val="20"/>
              </w:rPr>
            </w:pPr>
            <w:r>
              <w:rPr>
                <w:sz w:val="20"/>
                <w:szCs w:val="20"/>
              </w:rPr>
              <w:t>Ингибитор синтеза клеточной стенки</w:t>
            </w:r>
          </w:p>
        </w:tc>
      </w:tr>
      <w:tr w:rsidR="00000000" w14:paraId="7DB50E2C" w14:textId="77777777">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14:paraId="2C71B9CB" w14:textId="77777777" w:rsidR="00000000" w:rsidRDefault="008B52E4">
            <w:pPr>
              <w:spacing w:line="252" w:lineRule="auto"/>
              <w:rPr>
                <w:sz w:val="20"/>
                <w:szCs w:val="20"/>
              </w:rPr>
            </w:pPr>
            <w:r>
              <w:rPr>
                <w:sz w:val="20"/>
                <w:szCs w:val="20"/>
              </w:rPr>
              <w:t>Пиразинамид</w:t>
            </w:r>
          </w:p>
        </w:tc>
        <w:tc>
          <w:tcPr>
            <w:tcW w:w="1984" w:type="dxa"/>
            <w:tcBorders>
              <w:top w:val="single" w:sz="6" w:space="0" w:color="auto"/>
              <w:left w:val="single" w:sz="6" w:space="0" w:color="auto"/>
              <w:bottom w:val="single" w:sz="6" w:space="0" w:color="auto"/>
              <w:right w:val="single" w:sz="6" w:space="0" w:color="auto"/>
            </w:tcBorders>
          </w:tcPr>
          <w:p w14:paraId="21F175B8" w14:textId="77777777" w:rsidR="00000000" w:rsidRDefault="008B52E4">
            <w:pPr>
              <w:spacing w:line="252" w:lineRule="auto"/>
              <w:rPr>
                <w:sz w:val="20"/>
                <w:szCs w:val="20"/>
              </w:rPr>
            </w:pPr>
            <w:r>
              <w:rPr>
                <w:sz w:val="20"/>
                <w:szCs w:val="20"/>
              </w:rPr>
              <w:t>Бактериостатическое и бактерицидное действие</w:t>
            </w:r>
          </w:p>
        </w:tc>
        <w:tc>
          <w:tcPr>
            <w:tcW w:w="931" w:type="dxa"/>
            <w:tcBorders>
              <w:top w:val="single" w:sz="6" w:space="0" w:color="auto"/>
              <w:left w:val="single" w:sz="6" w:space="0" w:color="auto"/>
              <w:bottom w:val="single" w:sz="6" w:space="0" w:color="auto"/>
              <w:right w:val="single" w:sz="6" w:space="0" w:color="auto"/>
            </w:tcBorders>
          </w:tcPr>
          <w:p w14:paraId="473DC692" w14:textId="77777777" w:rsidR="00000000" w:rsidRDefault="008B52E4">
            <w:pPr>
              <w:spacing w:line="252" w:lineRule="auto"/>
              <w:rPr>
                <w:sz w:val="20"/>
                <w:szCs w:val="20"/>
              </w:rPr>
            </w:pPr>
            <w:r>
              <w:rPr>
                <w:sz w:val="20"/>
                <w:szCs w:val="20"/>
              </w:rPr>
              <w:t>1954</w:t>
            </w:r>
          </w:p>
        </w:tc>
        <w:tc>
          <w:tcPr>
            <w:tcW w:w="2112" w:type="dxa"/>
            <w:tcBorders>
              <w:top w:val="single" w:sz="6" w:space="0" w:color="auto"/>
              <w:left w:val="single" w:sz="6" w:space="0" w:color="auto"/>
              <w:bottom w:val="single" w:sz="6" w:space="0" w:color="auto"/>
              <w:right w:val="single" w:sz="6" w:space="0" w:color="auto"/>
            </w:tcBorders>
          </w:tcPr>
          <w:p w14:paraId="27F7A7C2" w14:textId="77777777" w:rsidR="00000000" w:rsidRDefault="008B52E4">
            <w:pPr>
              <w:spacing w:line="252" w:lineRule="auto"/>
              <w:rPr>
                <w:sz w:val="20"/>
                <w:szCs w:val="20"/>
              </w:rPr>
            </w:pPr>
            <w:r>
              <w:rPr>
                <w:sz w:val="20"/>
                <w:szCs w:val="20"/>
              </w:rPr>
              <w:t>Lederle (в настоящее время - Wyeth_Pfizer)</w:t>
            </w:r>
          </w:p>
        </w:tc>
        <w:tc>
          <w:tcPr>
            <w:tcW w:w="2205" w:type="dxa"/>
            <w:tcBorders>
              <w:top w:val="single" w:sz="6" w:space="0" w:color="auto"/>
              <w:left w:val="single" w:sz="6" w:space="0" w:color="auto"/>
              <w:bottom w:val="single" w:sz="6" w:space="0" w:color="auto"/>
              <w:right w:val="single" w:sz="6" w:space="0" w:color="auto"/>
            </w:tcBorders>
          </w:tcPr>
          <w:p w14:paraId="62EB7359" w14:textId="77777777" w:rsidR="00000000" w:rsidRDefault="008B52E4">
            <w:pPr>
              <w:spacing w:line="252" w:lineRule="auto"/>
              <w:rPr>
                <w:sz w:val="20"/>
                <w:szCs w:val="20"/>
              </w:rPr>
            </w:pPr>
            <w:r>
              <w:rPr>
                <w:sz w:val="20"/>
                <w:szCs w:val="20"/>
              </w:rPr>
              <w:t>Ингибитор энергетическо</w:t>
            </w:r>
            <w:r>
              <w:rPr>
                <w:sz w:val="20"/>
                <w:szCs w:val="20"/>
              </w:rPr>
              <w:t>го обмена</w:t>
            </w:r>
          </w:p>
        </w:tc>
      </w:tr>
      <w:tr w:rsidR="00000000" w14:paraId="15B23255" w14:textId="77777777">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14:paraId="25ED9CF5" w14:textId="77777777" w:rsidR="00000000" w:rsidRDefault="008B52E4">
            <w:pPr>
              <w:spacing w:line="252" w:lineRule="auto"/>
              <w:rPr>
                <w:sz w:val="20"/>
                <w:szCs w:val="20"/>
              </w:rPr>
            </w:pPr>
            <w:r>
              <w:rPr>
                <w:sz w:val="20"/>
                <w:szCs w:val="20"/>
              </w:rPr>
              <w:t>Этамбутол</w:t>
            </w:r>
          </w:p>
        </w:tc>
        <w:tc>
          <w:tcPr>
            <w:tcW w:w="1984" w:type="dxa"/>
            <w:tcBorders>
              <w:top w:val="single" w:sz="6" w:space="0" w:color="auto"/>
              <w:left w:val="single" w:sz="6" w:space="0" w:color="auto"/>
              <w:bottom w:val="single" w:sz="6" w:space="0" w:color="auto"/>
              <w:right w:val="single" w:sz="6" w:space="0" w:color="auto"/>
            </w:tcBorders>
          </w:tcPr>
          <w:p w14:paraId="27AB16EE" w14:textId="77777777" w:rsidR="00000000" w:rsidRDefault="008B52E4">
            <w:pPr>
              <w:spacing w:line="252" w:lineRule="auto"/>
              <w:rPr>
                <w:sz w:val="20"/>
                <w:szCs w:val="20"/>
              </w:rPr>
            </w:pPr>
            <w:r>
              <w:rPr>
                <w:sz w:val="20"/>
                <w:szCs w:val="20"/>
              </w:rPr>
              <w:t>Противомикобактериальный агент бактериостатического действия</w:t>
            </w:r>
          </w:p>
        </w:tc>
        <w:tc>
          <w:tcPr>
            <w:tcW w:w="931" w:type="dxa"/>
            <w:tcBorders>
              <w:top w:val="single" w:sz="6" w:space="0" w:color="auto"/>
              <w:left w:val="single" w:sz="6" w:space="0" w:color="auto"/>
              <w:bottom w:val="single" w:sz="6" w:space="0" w:color="auto"/>
              <w:right w:val="single" w:sz="6" w:space="0" w:color="auto"/>
            </w:tcBorders>
          </w:tcPr>
          <w:p w14:paraId="699B7D94" w14:textId="77777777" w:rsidR="00000000" w:rsidRDefault="008B52E4">
            <w:pPr>
              <w:spacing w:line="252" w:lineRule="auto"/>
              <w:rPr>
                <w:sz w:val="20"/>
                <w:szCs w:val="20"/>
              </w:rPr>
            </w:pPr>
            <w:r>
              <w:rPr>
                <w:sz w:val="20"/>
                <w:szCs w:val="20"/>
              </w:rPr>
              <w:t>1962</w:t>
            </w:r>
          </w:p>
        </w:tc>
        <w:tc>
          <w:tcPr>
            <w:tcW w:w="2112" w:type="dxa"/>
            <w:tcBorders>
              <w:top w:val="single" w:sz="6" w:space="0" w:color="auto"/>
              <w:left w:val="single" w:sz="6" w:space="0" w:color="auto"/>
              <w:bottom w:val="single" w:sz="6" w:space="0" w:color="auto"/>
              <w:right w:val="single" w:sz="6" w:space="0" w:color="auto"/>
            </w:tcBorders>
          </w:tcPr>
          <w:p w14:paraId="0D2D7DCC" w14:textId="77777777" w:rsidR="00000000" w:rsidRDefault="008B52E4">
            <w:pPr>
              <w:spacing w:line="252" w:lineRule="auto"/>
              <w:rPr>
                <w:sz w:val="20"/>
                <w:szCs w:val="20"/>
              </w:rPr>
            </w:pPr>
            <w:r>
              <w:rPr>
                <w:sz w:val="20"/>
                <w:szCs w:val="20"/>
              </w:rPr>
              <w:t>Lederle (в настоящее время - Wyeth_Pfizer)</w:t>
            </w:r>
          </w:p>
        </w:tc>
        <w:tc>
          <w:tcPr>
            <w:tcW w:w="2205" w:type="dxa"/>
            <w:tcBorders>
              <w:top w:val="single" w:sz="6" w:space="0" w:color="auto"/>
              <w:left w:val="single" w:sz="6" w:space="0" w:color="auto"/>
              <w:bottom w:val="single" w:sz="6" w:space="0" w:color="auto"/>
              <w:right w:val="single" w:sz="6" w:space="0" w:color="auto"/>
            </w:tcBorders>
          </w:tcPr>
          <w:p w14:paraId="253FA539" w14:textId="77777777" w:rsidR="00000000" w:rsidRDefault="008B52E4">
            <w:pPr>
              <w:spacing w:line="252" w:lineRule="auto"/>
              <w:rPr>
                <w:sz w:val="20"/>
                <w:szCs w:val="20"/>
              </w:rPr>
            </w:pPr>
            <w:r>
              <w:rPr>
                <w:sz w:val="20"/>
                <w:szCs w:val="20"/>
              </w:rPr>
              <w:t>Ингибитор синтеза клеточной стенки</w:t>
            </w:r>
          </w:p>
        </w:tc>
      </w:tr>
      <w:tr w:rsidR="00000000" w14:paraId="3CAEAA87" w14:textId="77777777">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14:paraId="7041AA50" w14:textId="77777777" w:rsidR="00000000" w:rsidRDefault="008B52E4">
            <w:pPr>
              <w:spacing w:line="252" w:lineRule="auto"/>
              <w:rPr>
                <w:sz w:val="20"/>
                <w:szCs w:val="20"/>
              </w:rPr>
            </w:pPr>
            <w:r>
              <w:rPr>
                <w:sz w:val="20"/>
                <w:szCs w:val="20"/>
              </w:rPr>
              <w:t>Стрептомицин</w:t>
            </w:r>
          </w:p>
        </w:tc>
        <w:tc>
          <w:tcPr>
            <w:tcW w:w="1984" w:type="dxa"/>
            <w:tcBorders>
              <w:top w:val="single" w:sz="6" w:space="0" w:color="auto"/>
              <w:left w:val="single" w:sz="6" w:space="0" w:color="auto"/>
              <w:bottom w:val="single" w:sz="6" w:space="0" w:color="auto"/>
              <w:right w:val="single" w:sz="6" w:space="0" w:color="auto"/>
            </w:tcBorders>
          </w:tcPr>
          <w:p w14:paraId="222FAB30" w14:textId="77777777" w:rsidR="00000000" w:rsidRDefault="008B52E4">
            <w:pPr>
              <w:spacing w:line="252" w:lineRule="auto"/>
              <w:rPr>
                <w:sz w:val="20"/>
                <w:szCs w:val="20"/>
              </w:rPr>
            </w:pPr>
            <w:r>
              <w:rPr>
                <w:sz w:val="20"/>
                <w:szCs w:val="20"/>
              </w:rPr>
              <w:t>Антибиотик группы аминогликозидов</w:t>
            </w:r>
          </w:p>
        </w:tc>
        <w:tc>
          <w:tcPr>
            <w:tcW w:w="931" w:type="dxa"/>
            <w:tcBorders>
              <w:top w:val="single" w:sz="6" w:space="0" w:color="auto"/>
              <w:left w:val="single" w:sz="6" w:space="0" w:color="auto"/>
              <w:bottom w:val="single" w:sz="6" w:space="0" w:color="auto"/>
              <w:right w:val="single" w:sz="6" w:space="0" w:color="auto"/>
            </w:tcBorders>
          </w:tcPr>
          <w:p w14:paraId="19C7081D" w14:textId="77777777" w:rsidR="00000000" w:rsidRDefault="008B52E4">
            <w:pPr>
              <w:spacing w:line="252" w:lineRule="auto"/>
              <w:rPr>
                <w:sz w:val="20"/>
                <w:szCs w:val="20"/>
              </w:rPr>
            </w:pPr>
            <w:r>
              <w:rPr>
                <w:sz w:val="20"/>
                <w:szCs w:val="20"/>
              </w:rPr>
              <w:t>1948</w:t>
            </w:r>
          </w:p>
        </w:tc>
        <w:tc>
          <w:tcPr>
            <w:tcW w:w="2112" w:type="dxa"/>
            <w:tcBorders>
              <w:top w:val="single" w:sz="6" w:space="0" w:color="auto"/>
              <w:left w:val="single" w:sz="6" w:space="0" w:color="auto"/>
              <w:bottom w:val="single" w:sz="6" w:space="0" w:color="auto"/>
              <w:right w:val="single" w:sz="6" w:space="0" w:color="auto"/>
            </w:tcBorders>
          </w:tcPr>
          <w:p w14:paraId="038EF271" w14:textId="77777777" w:rsidR="00000000" w:rsidRDefault="008B52E4">
            <w:pPr>
              <w:spacing w:line="252" w:lineRule="auto"/>
              <w:rPr>
                <w:sz w:val="20"/>
                <w:szCs w:val="20"/>
              </w:rPr>
            </w:pPr>
            <w:r>
              <w:rPr>
                <w:sz w:val="20"/>
                <w:szCs w:val="20"/>
              </w:rPr>
              <w:t>Merck</w:t>
            </w:r>
          </w:p>
        </w:tc>
        <w:tc>
          <w:tcPr>
            <w:tcW w:w="2205" w:type="dxa"/>
            <w:tcBorders>
              <w:top w:val="single" w:sz="6" w:space="0" w:color="auto"/>
              <w:left w:val="single" w:sz="6" w:space="0" w:color="auto"/>
              <w:bottom w:val="single" w:sz="6" w:space="0" w:color="auto"/>
              <w:right w:val="single" w:sz="6" w:space="0" w:color="auto"/>
            </w:tcBorders>
          </w:tcPr>
          <w:p w14:paraId="1DF78B7B" w14:textId="77777777" w:rsidR="00000000" w:rsidRDefault="008B52E4">
            <w:pPr>
              <w:spacing w:line="252" w:lineRule="auto"/>
              <w:rPr>
                <w:sz w:val="20"/>
                <w:szCs w:val="20"/>
              </w:rPr>
            </w:pPr>
            <w:r>
              <w:rPr>
                <w:sz w:val="20"/>
                <w:szCs w:val="20"/>
              </w:rPr>
              <w:t>Ингибитор синтеза белка на уровн</w:t>
            </w:r>
            <w:r>
              <w:rPr>
                <w:sz w:val="20"/>
                <w:szCs w:val="20"/>
              </w:rPr>
              <w:t>е субъединиц 30</w:t>
            </w:r>
            <w:r>
              <w:rPr>
                <w:sz w:val="20"/>
                <w:szCs w:val="20"/>
                <w:lang w:val="en-US"/>
              </w:rPr>
              <w:t>S</w:t>
            </w:r>
            <w:r>
              <w:rPr>
                <w:sz w:val="20"/>
                <w:szCs w:val="20"/>
              </w:rPr>
              <w:t xml:space="preserve"> рибосом</w:t>
            </w:r>
          </w:p>
        </w:tc>
      </w:tr>
    </w:tbl>
    <w:p w14:paraId="13D0C367" w14:textId="77777777" w:rsidR="00000000" w:rsidRDefault="008B52E4">
      <w:pPr>
        <w:spacing w:line="360" w:lineRule="auto"/>
        <w:ind w:firstLine="709"/>
        <w:jc w:val="both"/>
        <w:rPr>
          <w:sz w:val="28"/>
          <w:szCs w:val="28"/>
        </w:rPr>
      </w:pPr>
    </w:p>
    <w:p w14:paraId="4AE50F66" w14:textId="77777777" w:rsidR="00000000" w:rsidRDefault="008B52E4">
      <w:pPr>
        <w:spacing w:line="360" w:lineRule="auto"/>
        <w:ind w:firstLine="709"/>
        <w:jc w:val="both"/>
        <w:rPr>
          <w:sz w:val="28"/>
          <w:szCs w:val="28"/>
        </w:rPr>
      </w:pPr>
      <w:r>
        <w:rPr>
          <w:sz w:val="28"/>
          <w:szCs w:val="28"/>
        </w:rPr>
        <w:t>Пожалуй, наибольшие опасения вызывает рост числа штаммов, устойчивых к антибиотикам. Для того чтобы проиллюстрировать, как может возникнуть подобная резистентность, рассмотрим обычную практику борьбы с туберкулезом. Схема, разра</w:t>
      </w:r>
      <w:r>
        <w:rPr>
          <w:sz w:val="28"/>
          <w:szCs w:val="28"/>
        </w:rPr>
        <w:t>ботанная еще в 1960-е гг., предусматривает прием четырех препаратов первого ряда, созданных в 1950-х и 1960-х гг.: изониазида. этамбутола. пиразинамида и рифампина. За весь курс пациент должен принять 130 доз препаратов, лучше всего - под наблюдением врача</w:t>
      </w:r>
      <w:r>
        <w:rPr>
          <w:sz w:val="28"/>
          <w:szCs w:val="28"/>
        </w:rPr>
        <w:t xml:space="preserve">. </w:t>
      </w:r>
    </w:p>
    <w:p w14:paraId="508C92BF" w14:textId="77777777" w:rsidR="00000000" w:rsidRDefault="008B52E4">
      <w:pPr>
        <w:spacing w:line="360" w:lineRule="auto"/>
        <w:ind w:firstLine="709"/>
        <w:jc w:val="both"/>
        <w:rPr>
          <w:sz w:val="28"/>
          <w:szCs w:val="28"/>
        </w:rPr>
      </w:pPr>
      <w:r>
        <w:rPr>
          <w:sz w:val="28"/>
          <w:szCs w:val="28"/>
        </w:rPr>
        <w:t>Такая комбинация крайне эффективна против туберкулеза в активной форме, но только если весь курс длительностью до девяти месяцев не прерывается.</w:t>
      </w:r>
    </w:p>
    <w:p w14:paraId="3BE6894C" w14:textId="77777777" w:rsidR="00000000" w:rsidRDefault="008B52E4">
      <w:pPr>
        <w:spacing w:line="360" w:lineRule="auto"/>
        <w:ind w:firstLine="709"/>
        <w:jc w:val="both"/>
        <w:rPr>
          <w:sz w:val="28"/>
          <w:szCs w:val="28"/>
        </w:rPr>
      </w:pPr>
      <w:r>
        <w:rPr>
          <w:sz w:val="28"/>
          <w:szCs w:val="28"/>
        </w:rPr>
        <w:t>Резистентные штаммы появляются, когда пациенты не следуют назначенной схеме. Перерывы в лечении создают благ</w:t>
      </w:r>
      <w:r>
        <w:rPr>
          <w:sz w:val="28"/>
          <w:szCs w:val="28"/>
        </w:rPr>
        <w:t>оприятные условия для размножения нечувствительных к терапии штаммов, которые передаются окружающим. (По этой причине некоторые специалисты полагают, что лучше уж вовсе не лечиться от туберкулеза, чем лечиться не до конца.)</w:t>
      </w:r>
    </w:p>
    <w:p w14:paraId="162DEF45" w14:textId="77777777" w:rsidR="00000000" w:rsidRDefault="008B52E4">
      <w:pPr>
        <w:spacing w:line="360" w:lineRule="auto"/>
        <w:ind w:firstLine="709"/>
        <w:jc w:val="both"/>
        <w:rPr>
          <w:sz w:val="28"/>
          <w:szCs w:val="28"/>
        </w:rPr>
      </w:pPr>
      <w:r>
        <w:rPr>
          <w:sz w:val="28"/>
          <w:szCs w:val="28"/>
        </w:rPr>
        <w:t>По оценкам ВОЗ. примерно 5% из 9</w:t>
      </w:r>
      <w:r>
        <w:rPr>
          <w:sz w:val="28"/>
          <w:szCs w:val="28"/>
        </w:rPr>
        <w:t xml:space="preserve"> млн ежегодно инфицируемых несут штаммы, устойчивые к двум чаще всего применяемым препаратам первого ряда: изониазиду и рифампииу. В большинстве случаев эти так называемые мультирезистентные штаммы все-таки отступают под натиском химиотерапии, но тогда нео</w:t>
      </w:r>
      <w:r>
        <w:rPr>
          <w:sz w:val="28"/>
          <w:szCs w:val="28"/>
        </w:rPr>
        <w:t>бходимо в течение двух лет принимать препараты второго ряда, дающие серьезные побочные эффекты. Если учитывать, что резистентность встречается чаще всего в странах третьего мира, то приходится признать, что лечение обычно неосуществимо. Несвоевременная диа</w:t>
      </w:r>
      <w:r>
        <w:rPr>
          <w:sz w:val="28"/>
          <w:szCs w:val="28"/>
        </w:rPr>
        <w:t>гностика, мультирезистентность и высокая стоимость лечения приводят к тому, что лишь 2% нуждающихся в помощи больных получают ее в полной мере.</w:t>
      </w:r>
    </w:p>
    <w:p w14:paraId="7B40E88E" w14:textId="77777777" w:rsidR="00000000" w:rsidRDefault="008B52E4">
      <w:pPr>
        <w:spacing w:line="360" w:lineRule="auto"/>
        <w:ind w:firstLine="709"/>
        <w:jc w:val="both"/>
        <w:rPr>
          <w:sz w:val="28"/>
          <w:szCs w:val="28"/>
        </w:rPr>
      </w:pPr>
      <w:r>
        <w:rPr>
          <w:sz w:val="28"/>
          <w:szCs w:val="28"/>
        </w:rPr>
        <w:t>Но еще хуже то, что недавно появился штамм, невосприимчивый почти ко всем высокоэффективным препаратам второго р</w:t>
      </w:r>
      <w:r>
        <w:rPr>
          <w:sz w:val="28"/>
          <w:szCs w:val="28"/>
        </w:rPr>
        <w:t>яда [</w:t>
      </w:r>
      <w:r>
        <w:rPr>
          <w:sz w:val="28"/>
          <w:szCs w:val="28"/>
          <w:lang w:val="en-US"/>
        </w:rPr>
        <w:t>XDR</w:t>
      </w:r>
      <w:r>
        <w:rPr>
          <w:sz w:val="28"/>
          <w:szCs w:val="28"/>
        </w:rPr>
        <w:t xml:space="preserve">. </w:t>
      </w:r>
      <w:r>
        <w:rPr>
          <w:sz w:val="28"/>
          <w:szCs w:val="28"/>
          <w:lang w:val="en-US"/>
        </w:rPr>
        <w:t>extensively</w:t>
      </w:r>
      <w:r>
        <w:rPr>
          <w:sz w:val="28"/>
          <w:szCs w:val="28"/>
        </w:rPr>
        <w:t xml:space="preserve"> </w:t>
      </w:r>
      <w:r>
        <w:rPr>
          <w:sz w:val="28"/>
          <w:szCs w:val="28"/>
          <w:lang w:val="en-US"/>
        </w:rPr>
        <w:t>drug</w:t>
      </w:r>
      <w:r>
        <w:rPr>
          <w:sz w:val="28"/>
          <w:szCs w:val="28"/>
        </w:rPr>
        <w:t>-</w:t>
      </w:r>
      <w:r>
        <w:rPr>
          <w:sz w:val="28"/>
          <w:szCs w:val="28"/>
          <w:lang w:val="en-US"/>
        </w:rPr>
        <w:t>resistant</w:t>
      </w:r>
      <w:r>
        <w:rPr>
          <w:sz w:val="28"/>
          <w:szCs w:val="28"/>
        </w:rPr>
        <w:t xml:space="preserve">]. Он был основным виновником вспышки туберкулеза в 2006 г в провинции Квазулу-Наталь. ЮАР. </w:t>
      </w:r>
      <w:r>
        <w:rPr>
          <w:sz w:val="28"/>
          <w:szCs w:val="28"/>
          <w:lang w:val="en-US"/>
        </w:rPr>
        <w:t>XDR</w:t>
      </w:r>
      <w:r>
        <w:rPr>
          <w:sz w:val="28"/>
          <w:szCs w:val="28"/>
        </w:rPr>
        <w:t xml:space="preserve">-штамм гораздо менее распространен, чем </w:t>
      </w:r>
      <w:r>
        <w:rPr>
          <w:sz w:val="28"/>
          <w:szCs w:val="28"/>
          <w:lang w:val="en-US"/>
        </w:rPr>
        <w:t>MDR</w:t>
      </w:r>
      <w:r>
        <w:rPr>
          <w:sz w:val="28"/>
          <w:szCs w:val="28"/>
        </w:rPr>
        <w:t>. но опасен тем, что может видоизменяться и стать устойчивым абсолютно ко веем изв</w:t>
      </w:r>
      <w:r>
        <w:rPr>
          <w:sz w:val="28"/>
          <w:szCs w:val="28"/>
        </w:rPr>
        <w:t xml:space="preserve">естным противотуберкулезным препаратам. По данным ВОЗ, этот штамм зарегистрирован уже в 49 странах. Это минимальная оценка, поскольку далеко не везде есть лаборатории, достаточно хорошо оснащенные для выявления </w:t>
      </w:r>
      <w:r>
        <w:rPr>
          <w:sz w:val="28"/>
          <w:szCs w:val="28"/>
          <w:lang w:val="en-US"/>
        </w:rPr>
        <w:t>XDR</w:t>
      </w:r>
      <w:r>
        <w:rPr>
          <w:sz w:val="28"/>
          <w:szCs w:val="28"/>
        </w:rPr>
        <w:t>-штамма.</w:t>
      </w:r>
    </w:p>
    <w:p w14:paraId="04267C29" w14:textId="77777777" w:rsidR="00000000" w:rsidRDefault="008B52E4">
      <w:pPr>
        <w:spacing w:after="160" w:line="252" w:lineRule="auto"/>
        <w:rPr>
          <w:rFonts w:ascii="Calibri" w:hAnsi="Calibri" w:cs="Calibri"/>
          <w:sz w:val="28"/>
          <w:szCs w:val="28"/>
        </w:rPr>
      </w:pPr>
      <w:r>
        <w:rPr>
          <w:sz w:val="28"/>
          <w:szCs w:val="28"/>
        </w:rPr>
        <w:br w:type="page"/>
      </w:r>
    </w:p>
    <w:p w14:paraId="5375EC03" w14:textId="77777777" w:rsidR="00000000" w:rsidRDefault="008B52E4">
      <w:pPr>
        <w:pStyle w:val="1"/>
        <w:spacing w:line="360" w:lineRule="auto"/>
        <w:ind w:firstLine="709"/>
        <w:jc w:val="both"/>
        <w:rPr>
          <w:sz w:val="28"/>
          <w:szCs w:val="28"/>
        </w:rPr>
      </w:pPr>
      <w:r>
        <w:rPr>
          <w:sz w:val="28"/>
          <w:szCs w:val="28"/>
        </w:rPr>
        <w:t>Глава 2. Новые терапевтические</w:t>
      </w:r>
      <w:r>
        <w:rPr>
          <w:sz w:val="28"/>
          <w:szCs w:val="28"/>
        </w:rPr>
        <w:t xml:space="preserve"> цели в лечении туберкулёза и новые кандидаты на роль противотуберкулёзных агентов</w:t>
      </w:r>
    </w:p>
    <w:p w14:paraId="6DEC14FD" w14:textId="77777777" w:rsidR="00000000" w:rsidRDefault="008B52E4">
      <w:pPr>
        <w:tabs>
          <w:tab w:val="left" w:pos="5760"/>
        </w:tabs>
        <w:spacing w:line="360" w:lineRule="auto"/>
        <w:ind w:firstLine="709"/>
        <w:jc w:val="both"/>
        <w:rPr>
          <w:sz w:val="28"/>
          <w:szCs w:val="28"/>
        </w:rPr>
      </w:pPr>
    </w:p>
    <w:p w14:paraId="14EE2F50" w14:textId="77777777" w:rsidR="00000000" w:rsidRDefault="008B52E4">
      <w:pPr>
        <w:tabs>
          <w:tab w:val="left" w:pos="5760"/>
        </w:tabs>
        <w:spacing w:line="360" w:lineRule="auto"/>
        <w:ind w:firstLine="709"/>
        <w:jc w:val="both"/>
        <w:rPr>
          <w:sz w:val="28"/>
          <w:szCs w:val="28"/>
        </w:rPr>
      </w:pPr>
      <w:r>
        <w:rPr>
          <w:sz w:val="28"/>
          <w:szCs w:val="28"/>
        </w:rPr>
        <w:t>Противотуберкулезные препараты первого ряда, применяемые сейчас, были созданы в 1950-1960-х гг. Лечение занимает от шести до девяти месяцев. Преждевременное его прекращение</w:t>
      </w:r>
      <w:r>
        <w:rPr>
          <w:sz w:val="28"/>
          <w:szCs w:val="28"/>
        </w:rPr>
        <w:t xml:space="preserve"> приводит к появлению резистентных форм МТБ. Сейчас, как никогда ранее, важно найти новые лекарственные средства - недорогие, не требующие столь долговременного приема и направленные на другие уязвимые места МТБ.</w:t>
      </w:r>
    </w:p>
    <w:p w14:paraId="1099DE37" w14:textId="77777777" w:rsidR="00000000" w:rsidRDefault="008B52E4">
      <w:pPr>
        <w:spacing w:line="360" w:lineRule="auto"/>
        <w:ind w:firstLine="709"/>
        <w:jc w:val="both"/>
        <w:rPr>
          <w:sz w:val="28"/>
          <w:szCs w:val="28"/>
        </w:rPr>
      </w:pPr>
      <w:r>
        <w:rPr>
          <w:sz w:val="28"/>
          <w:szCs w:val="28"/>
        </w:rPr>
        <w:t>Глубоко ошибочным было бы считать, что учен</w:t>
      </w:r>
      <w:r>
        <w:rPr>
          <w:sz w:val="28"/>
          <w:szCs w:val="28"/>
        </w:rPr>
        <w:t>ые полагали, будто препараты первого ряда, созданные в 1950-х гг. - это защита от туберкулеза на все времена. Но поскольку подавляющее большинство больных проживали в беднейших странах, у крупных фармацевтических компаний не было никаких финансовых стимуло</w:t>
      </w:r>
      <w:r>
        <w:rPr>
          <w:sz w:val="28"/>
          <w:szCs w:val="28"/>
        </w:rPr>
        <w:t>в к разработке новых препаратов. До сих пор считается, что стоимость изысканий (от $115 млн до $240 млн на одно средство) и потраченное время (до десяти лет) несопоставимы с потребностями в таких продуктах.</w:t>
      </w:r>
    </w:p>
    <w:p w14:paraId="79EEA8C3" w14:textId="77777777" w:rsidR="00000000" w:rsidRDefault="008B52E4">
      <w:pPr>
        <w:spacing w:line="360" w:lineRule="auto"/>
        <w:ind w:firstLine="709"/>
        <w:jc w:val="both"/>
        <w:rPr>
          <w:sz w:val="28"/>
          <w:szCs w:val="28"/>
        </w:rPr>
      </w:pPr>
      <w:r>
        <w:rPr>
          <w:sz w:val="28"/>
          <w:szCs w:val="28"/>
        </w:rPr>
        <w:t>И все же в этом направлении кое-что делается. Пра</w:t>
      </w:r>
      <w:r>
        <w:rPr>
          <w:sz w:val="28"/>
          <w:szCs w:val="28"/>
        </w:rPr>
        <w:t>вительственные программы и частные пожертвования, например от фонда Билла и Мелинды Гейтс, позволили начать поиски противотуберкулезных антибиотиков, эффективных в отношении резистентных штаммов, и сократить время лечения больных, инфицированных обычными ш</w:t>
      </w:r>
      <w:r>
        <w:rPr>
          <w:sz w:val="28"/>
          <w:szCs w:val="28"/>
        </w:rPr>
        <w:t>таммами.</w:t>
      </w:r>
    </w:p>
    <w:p w14:paraId="53CD374D" w14:textId="77777777" w:rsidR="00000000" w:rsidRDefault="008B52E4">
      <w:pPr>
        <w:spacing w:line="360" w:lineRule="auto"/>
        <w:ind w:firstLine="709"/>
        <w:jc w:val="both"/>
        <w:rPr>
          <w:sz w:val="28"/>
          <w:szCs w:val="28"/>
        </w:rPr>
      </w:pPr>
      <w:r>
        <w:rPr>
          <w:sz w:val="28"/>
          <w:szCs w:val="28"/>
        </w:rPr>
        <w:t>В настоящее время в разных стадиях разработки пребывают несколько потенциальных фармакотерапевтических агентов.</w:t>
      </w:r>
    </w:p>
    <w:p w14:paraId="02CF658F" w14:textId="77777777" w:rsidR="00000000" w:rsidRDefault="008B52E4">
      <w:pPr>
        <w:spacing w:line="360" w:lineRule="auto"/>
        <w:ind w:firstLine="709"/>
        <w:jc w:val="both"/>
        <w:rPr>
          <w:sz w:val="28"/>
          <w:szCs w:val="28"/>
        </w:rPr>
      </w:pPr>
    </w:p>
    <w:p w14:paraId="6977D798" w14:textId="77777777" w:rsidR="00000000" w:rsidRDefault="008B52E4">
      <w:pPr>
        <w:spacing w:after="160" w:line="252" w:lineRule="auto"/>
        <w:rPr>
          <w:sz w:val="28"/>
          <w:szCs w:val="28"/>
        </w:rPr>
      </w:pPr>
      <w:r>
        <w:rPr>
          <w:sz w:val="28"/>
          <w:szCs w:val="28"/>
        </w:rPr>
        <w:br w:type="page"/>
      </w:r>
    </w:p>
    <w:p w14:paraId="3596C859" w14:textId="77777777" w:rsidR="00000000" w:rsidRDefault="008B52E4">
      <w:pPr>
        <w:spacing w:line="360" w:lineRule="auto"/>
        <w:ind w:firstLine="709"/>
        <w:jc w:val="both"/>
        <w:rPr>
          <w:sz w:val="28"/>
          <w:szCs w:val="28"/>
        </w:rPr>
      </w:pPr>
      <w:r>
        <w:rPr>
          <w:sz w:val="28"/>
          <w:szCs w:val="28"/>
        </w:rPr>
        <w:t>Таблица 2.Перспективные препараты</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936"/>
        <w:gridCol w:w="1568"/>
        <w:gridCol w:w="1701"/>
        <w:gridCol w:w="1834"/>
      </w:tblGrid>
      <w:tr w:rsidR="00000000" w14:paraId="219D15B4" w14:textId="77777777">
        <w:tblPrEx>
          <w:tblCellMar>
            <w:top w:w="0" w:type="dxa"/>
            <w:bottom w:w="0" w:type="dxa"/>
          </w:tblCellMar>
        </w:tblPrEx>
        <w:tc>
          <w:tcPr>
            <w:tcW w:w="3936" w:type="dxa"/>
            <w:tcBorders>
              <w:top w:val="single" w:sz="6" w:space="0" w:color="auto"/>
              <w:left w:val="single" w:sz="6" w:space="0" w:color="auto"/>
              <w:bottom w:val="single" w:sz="6" w:space="0" w:color="auto"/>
              <w:right w:val="single" w:sz="6" w:space="0" w:color="auto"/>
            </w:tcBorders>
          </w:tcPr>
          <w:p w14:paraId="7490DEE9" w14:textId="77777777" w:rsidR="00000000" w:rsidRDefault="008B52E4">
            <w:pPr>
              <w:spacing w:line="252" w:lineRule="auto"/>
              <w:rPr>
                <w:sz w:val="20"/>
                <w:szCs w:val="20"/>
              </w:rPr>
            </w:pPr>
            <w:r>
              <w:rPr>
                <w:sz w:val="20"/>
                <w:szCs w:val="20"/>
              </w:rPr>
              <w:t>Препарат</w:t>
            </w:r>
          </w:p>
        </w:tc>
        <w:tc>
          <w:tcPr>
            <w:tcW w:w="1568" w:type="dxa"/>
            <w:tcBorders>
              <w:top w:val="single" w:sz="6" w:space="0" w:color="auto"/>
              <w:left w:val="single" w:sz="6" w:space="0" w:color="auto"/>
              <w:bottom w:val="single" w:sz="6" w:space="0" w:color="auto"/>
              <w:right w:val="single" w:sz="6" w:space="0" w:color="auto"/>
            </w:tcBorders>
          </w:tcPr>
          <w:p w14:paraId="74C49604" w14:textId="77777777" w:rsidR="00000000" w:rsidRDefault="008B52E4">
            <w:pPr>
              <w:spacing w:line="252" w:lineRule="auto"/>
              <w:rPr>
                <w:sz w:val="20"/>
                <w:szCs w:val="20"/>
              </w:rPr>
            </w:pPr>
            <w:r>
              <w:rPr>
                <w:sz w:val="20"/>
                <w:szCs w:val="20"/>
              </w:rPr>
              <w:t>Механизм действия</w:t>
            </w:r>
          </w:p>
        </w:tc>
        <w:tc>
          <w:tcPr>
            <w:tcW w:w="1701" w:type="dxa"/>
            <w:tcBorders>
              <w:top w:val="single" w:sz="6" w:space="0" w:color="auto"/>
              <w:left w:val="single" w:sz="6" w:space="0" w:color="auto"/>
              <w:bottom w:val="single" w:sz="6" w:space="0" w:color="auto"/>
              <w:right w:val="single" w:sz="6" w:space="0" w:color="auto"/>
            </w:tcBorders>
          </w:tcPr>
          <w:p w14:paraId="34BBFD95" w14:textId="77777777" w:rsidR="00000000" w:rsidRDefault="008B52E4">
            <w:pPr>
              <w:spacing w:line="252" w:lineRule="auto"/>
              <w:rPr>
                <w:sz w:val="20"/>
                <w:szCs w:val="20"/>
              </w:rPr>
            </w:pPr>
            <w:r>
              <w:rPr>
                <w:sz w:val="20"/>
                <w:szCs w:val="20"/>
              </w:rPr>
              <w:t>Фаза клинических испытаний</w:t>
            </w:r>
          </w:p>
        </w:tc>
        <w:tc>
          <w:tcPr>
            <w:tcW w:w="1834" w:type="dxa"/>
            <w:tcBorders>
              <w:top w:val="single" w:sz="6" w:space="0" w:color="auto"/>
              <w:left w:val="single" w:sz="6" w:space="0" w:color="auto"/>
              <w:bottom w:val="single" w:sz="6" w:space="0" w:color="auto"/>
              <w:right w:val="single" w:sz="6" w:space="0" w:color="auto"/>
            </w:tcBorders>
          </w:tcPr>
          <w:p w14:paraId="2AFC06C9" w14:textId="77777777" w:rsidR="00000000" w:rsidRDefault="008B52E4">
            <w:pPr>
              <w:spacing w:line="252" w:lineRule="auto"/>
              <w:rPr>
                <w:sz w:val="20"/>
                <w:szCs w:val="20"/>
              </w:rPr>
            </w:pPr>
            <w:r>
              <w:rPr>
                <w:sz w:val="20"/>
                <w:szCs w:val="20"/>
              </w:rPr>
              <w:t>Преимущества</w:t>
            </w:r>
          </w:p>
        </w:tc>
      </w:tr>
      <w:tr w:rsidR="00000000" w14:paraId="6670A519" w14:textId="77777777">
        <w:tblPrEx>
          <w:tblCellMar>
            <w:top w:w="0" w:type="dxa"/>
            <w:bottom w:w="0" w:type="dxa"/>
          </w:tblCellMar>
        </w:tblPrEx>
        <w:tc>
          <w:tcPr>
            <w:tcW w:w="3936" w:type="dxa"/>
            <w:tcBorders>
              <w:top w:val="single" w:sz="6" w:space="0" w:color="auto"/>
              <w:left w:val="single" w:sz="6" w:space="0" w:color="auto"/>
              <w:bottom w:val="single" w:sz="6" w:space="0" w:color="auto"/>
              <w:right w:val="single" w:sz="6" w:space="0" w:color="auto"/>
            </w:tcBorders>
          </w:tcPr>
          <w:p w14:paraId="22565536" w14:textId="28D66431" w:rsidR="00000000" w:rsidRDefault="008B52E4">
            <w:pPr>
              <w:spacing w:line="252" w:lineRule="auto"/>
              <w:rPr>
                <w:sz w:val="20"/>
                <w:szCs w:val="20"/>
              </w:rPr>
            </w:pPr>
            <w:r>
              <w:rPr>
                <w:sz w:val="20"/>
                <w:szCs w:val="20"/>
              </w:rPr>
              <w:t>Класс фторхинолоны 1.Гатифлок</w:t>
            </w:r>
            <w:r>
              <w:rPr>
                <w:sz w:val="20"/>
                <w:szCs w:val="20"/>
              </w:rPr>
              <w:t xml:space="preserve">сацин </w:t>
            </w:r>
            <w:r w:rsidR="00C97DF4">
              <w:rPr>
                <w:rFonts w:ascii="Microsoft Sans Serif" w:hAnsi="Microsoft Sans Serif" w:cs="Microsoft Sans Serif"/>
                <w:noProof/>
                <w:sz w:val="17"/>
                <w:szCs w:val="17"/>
              </w:rPr>
              <w:drawing>
                <wp:inline distT="0" distB="0" distL="0" distR="0" wp14:anchorId="78AAE0CF" wp14:editId="3356ED32">
                  <wp:extent cx="2152650" cy="1104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1104900"/>
                          </a:xfrm>
                          <a:prstGeom prst="rect">
                            <a:avLst/>
                          </a:prstGeom>
                          <a:noFill/>
                          <a:ln>
                            <a:noFill/>
                          </a:ln>
                        </pic:spPr>
                      </pic:pic>
                    </a:graphicData>
                  </a:graphic>
                </wp:inline>
              </w:drawing>
            </w:r>
            <w:r>
              <w:rPr>
                <w:sz w:val="20"/>
                <w:szCs w:val="20"/>
              </w:rPr>
              <w:t xml:space="preserve"> 2.Моксифлоксацин </w:t>
            </w:r>
            <w:r w:rsidR="00C97DF4">
              <w:rPr>
                <w:rFonts w:ascii="Microsoft Sans Serif" w:hAnsi="Microsoft Sans Serif" w:cs="Microsoft Sans Serif"/>
                <w:noProof/>
                <w:sz w:val="17"/>
                <w:szCs w:val="17"/>
              </w:rPr>
              <w:drawing>
                <wp:inline distT="0" distB="0" distL="0" distR="0" wp14:anchorId="4E7F5524" wp14:editId="0DF7E9F3">
                  <wp:extent cx="2152650" cy="1171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2650" cy="1171575"/>
                          </a:xfrm>
                          <a:prstGeom prst="rect">
                            <a:avLst/>
                          </a:prstGeom>
                          <a:noFill/>
                          <a:ln>
                            <a:noFill/>
                          </a:ln>
                        </pic:spPr>
                      </pic:pic>
                    </a:graphicData>
                  </a:graphic>
                </wp:inline>
              </w:drawing>
            </w:r>
          </w:p>
        </w:tc>
        <w:tc>
          <w:tcPr>
            <w:tcW w:w="1568" w:type="dxa"/>
            <w:tcBorders>
              <w:top w:val="single" w:sz="6" w:space="0" w:color="auto"/>
              <w:left w:val="single" w:sz="6" w:space="0" w:color="auto"/>
              <w:bottom w:val="single" w:sz="6" w:space="0" w:color="auto"/>
              <w:right w:val="single" w:sz="6" w:space="0" w:color="auto"/>
            </w:tcBorders>
          </w:tcPr>
          <w:p w14:paraId="650FC2A5" w14:textId="77777777" w:rsidR="00000000" w:rsidRDefault="008B52E4">
            <w:pPr>
              <w:spacing w:line="252" w:lineRule="auto"/>
              <w:rPr>
                <w:sz w:val="20"/>
                <w:szCs w:val="20"/>
              </w:rPr>
            </w:pPr>
            <w:r>
              <w:rPr>
                <w:sz w:val="20"/>
                <w:szCs w:val="20"/>
              </w:rPr>
              <w:t>Подавляют репликацию и транскрипцию ДНК</w:t>
            </w:r>
          </w:p>
        </w:tc>
        <w:tc>
          <w:tcPr>
            <w:tcW w:w="1701" w:type="dxa"/>
            <w:tcBorders>
              <w:top w:val="single" w:sz="6" w:space="0" w:color="auto"/>
              <w:left w:val="single" w:sz="6" w:space="0" w:color="auto"/>
              <w:bottom w:val="single" w:sz="6" w:space="0" w:color="auto"/>
              <w:right w:val="single" w:sz="6" w:space="0" w:color="auto"/>
            </w:tcBorders>
          </w:tcPr>
          <w:p w14:paraId="28AB1F77" w14:textId="77777777" w:rsidR="00000000" w:rsidRDefault="008B52E4">
            <w:pPr>
              <w:spacing w:line="252" w:lineRule="auto"/>
              <w:rPr>
                <w:sz w:val="20"/>
                <w:szCs w:val="20"/>
              </w:rPr>
            </w:pPr>
            <w:r>
              <w:rPr>
                <w:sz w:val="20"/>
                <w:szCs w:val="20"/>
              </w:rPr>
              <w:t xml:space="preserve">Фаза </w:t>
            </w:r>
            <w:r>
              <w:rPr>
                <w:sz w:val="20"/>
                <w:szCs w:val="20"/>
                <w:lang w:val="en-US"/>
              </w:rPr>
              <w:t>III</w:t>
            </w:r>
            <w:r>
              <w:rPr>
                <w:sz w:val="20"/>
                <w:szCs w:val="20"/>
              </w:rPr>
              <w:t xml:space="preserve"> (масштабные испытания на эффективность)</w:t>
            </w:r>
          </w:p>
        </w:tc>
        <w:tc>
          <w:tcPr>
            <w:tcW w:w="1834" w:type="dxa"/>
            <w:tcBorders>
              <w:top w:val="single" w:sz="6" w:space="0" w:color="auto"/>
              <w:left w:val="single" w:sz="6" w:space="0" w:color="auto"/>
              <w:bottom w:val="single" w:sz="6" w:space="0" w:color="auto"/>
              <w:right w:val="single" w:sz="6" w:space="0" w:color="auto"/>
            </w:tcBorders>
          </w:tcPr>
          <w:p w14:paraId="47E2E4CF" w14:textId="77777777" w:rsidR="00000000" w:rsidRDefault="008B52E4">
            <w:pPr>
              <w:spacing w:line="252" w:lineRule="auto"/>
              <w:rPr>
                <w:sz w:val="20"/>
                <w:szCs w:val="20"/>
              </w:rPr>
            </w:pPr>
            <w:r>
              <w:rPr>
                <w:sz w:val="20"/>
                <w:szCs w:val="20"/>
              </w:rPr>
              <w:t>Сокращение периода терапии до 4-х месяцев</w:t>
            </w:r>
          </w:p>
        </w:tc>
      </w:tr>
      <w:tr w:rsidR="00000000" w14:paraId="17AC70AB" w14:textId="77777777">
        <w:tblPrEx>
          <w:tblCellMar>
            <w:top w:w="0" w:type="dxa"/>
            <w:bottom w:w="0" w:type="dxa"/>
          </w:tblCellMar>
        </w:tblPrEx>
        <w:tc>
          <w:tcPr>
            <w:tcW w:w="3936" w:type="dxa"/>
            <w:tcBorders>
              <w:top w:val="single" w:sz="6" w:space="0" w:color="auto"/>
              <w:left w:val="single" w:sz="6" w:space="0" w:color="auto"/>
              <w:bottom w:val="single" w:sz="6" w:space="0" w:color="auto"/>
              <w:right w:val="single" w:sz="6" w:space="0" w:color="auto"/>
            </w:tcBorders>
          </w:tcPr>
          <w:p w14:paraId="0A7AB05D" w14:textId="5B70184E" w:rsidR="00000000" w:rsidRDefault="008B52E4">
            <w:pPr>
              <w:spacing w:line="252" w:lineRule="auto"/>
              <w:rPr>
                <w:sz w:val="20"/>
                <w:szCs w:val="20"/>
              </w:rPr>
            </w:pPr>
            <w:r>
              <w:rPr>
                <w:sz w:val="20"/>
                <w:szCs w:val="20"/>
              </w:rPr>
              <w:t>Класс Нитроимидазолы 1.РА-82</w:t>
            </w:r>
            <w:r>
              <w:rPr>
                <w:sz w:val="20"/>
                <w:szCs w:val="20"/>
              </w:rPr>
              <w:t xml:space="preserve">4 </w:t>
            </w:r>
            <w:r w:rsidR="00C97DF4">
              <w:rPr>
                <w:rFonts w:ascii="Microsoft Sans Serif" w:hAnsi="Microsoft Sans Serif" w:cs="Microsoft Sans Serif"/>
                <w:noProof/>
                <w:sz w:val="17"/>
                <w:szCs w:val="17"/>
              </w:rPr>
              <w:drawing>
                <wp:inline distT="0" distB="0" distL="0" distR="0" wp14:anchorId="05F22E4F" wp14:editId="48937158">
                  <wp:extent cx="2581275" cy="895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895350"/>
                          </a:xfrm>
                          <a:prstGeom prst="rect">
                            <a:avLst/>
                          </a:prstGeom>
                          <a:noFill/>
                          <a:ln>
                            <a:noFill/>
                          </a:ln>
                        </pic:spPr>
                      </pic:pic>
                    </a:graphicData>
                  </a:graphic>
                </wp:inline>
              </w:drawing>
            </w:r>
          </w:p>
        </w:tc>
        <w:tc>
          <w:tcPr>
            <w:tcW w:w="1568" w:type="dxa"/>
            <w:tcBorders>
              <w:top w:val="single" w:sz="6" w:space="0" w:color="auto"/>
              <w:left w:val="single" w:sz="6" w:space="0" w:color="auto"/>
              <w:bottom w:val="single" w:sz="6" w:space="0" w:color="auto"/>
              <w:right w:val="single" w:sz="6" w:space="0" w:color="auto"/>
            </w:tcBorders>
          </w:tcPr>
          <w:p w14:paraId="1FCC9210" w14:textId="77777777" w:rsidR="00000000" w:rsidRDefault="008B52E4">
            <w:pPr>
              <w:spacing w:line="252" w:lineRule="auto"/>
              <w:rPr>
                <w:sz w:val="20"/>
                <w:szCs w:val="20"/>
              </w:rPr>
            </w:pPr>
            <w:r>
              <w:rPr>
                <w:sz w:val="20"/>
                <w:szCs w:val="20"/>
              </w:rPr>
              <w:t>Подавляет синтез клеточной стенки и клеточное дыхание</w:t>
            </w:r>
          </w:p>
        </w:tc>
        <w:tc>
          <w:tcPr>
            <w:tcW w:w="1701" w:type="dxa"/>
            <w:tcBorders>
              <w:top w:val="single" w:sz="6" w:space="0" w:color="auto"/>
              <w:left w:val="single" w:sz="6" w:space="0" w:color="auto"/>
              <w:bottom w:val="single" w:sz="6" w:space="0" w:color="auto"/>
              <w:right w:val="single" w:sz="6" w:space="0" w:color="auto"/>
            </w:tcBorders>
          </w:tcPr>
          <w:p w14:paraId="060C4516" w14:textId="77777777" w:rsidR="00000000" w:rsidRDefault="008B52E4">
            <w:pPr>
              <w:spacing w:line="252" w:lineRule="auto"/>
              <w:rPr>
                <w:sz w:val="20"/>
                <w:szCs w:val="20"/>
              </w:rPr>
            </w:pPr>
            <w:r>
              <w:rPr>
                <w:sz w:val="20"/>
                <w:szCs w:val="20"/>
              </w:rPr>
              <w:t xml:space="preserve">Фаза </w:t>
            </w:r>
            <w:r>
              <w:rPr>
                <w:sz w:val="20"/>
                <w:szCs w:val="20"/>
                <w:lang w:val="en-US"/>
              </w:rPr>
              <w:t>II</w:t>
            </w:r>
            <w:r>
              <w:rPr>
                <w:sz w:val="20"/>
                <w:szCs w:val="20"/>
              </w:rPr>
              <w:t xml:space="preserve"> (на эффективность)</w:t>
            </w:r>
          </w:p>
        </w:tc>
        <w:tc>
          <w:tcPr>
            <w:tcW w:w="1834" w:type="dxa"/>
            <w:tcBorders>
              <w:top w:val="single" w:sz="6" w:space="0" w:color="auto"/>
              <w:left w:val="single" w:sz="6" w:space="0" w:color="auto"/>
              <w:bottom w:val="single" w:sz="6" w:space="0" w:color="auto"/>
              <w:right w:val="single" w:sz="6" w:space="0" w:color="auto"/>
            </w:tcBorders>
          </w:tcPr>
          <w:p w14:paraId="1FC3053B" w14:textId="77777777" w:rsidR="00000000" w:rsidRDefault="008B52E4">
            <w:pPr>
              <w:spacing w:line="252" w:lineRule="auto"/>
              <w:rPr>
                <w:sz w:val="20"/>
                <w:szCs w:val="20"/>
              </w:rPr>
            </w:pPr>
            <w:r>
              <w:rPr>
                <w:sz w:val="20"/>
                <w:szCs w:val="20"/>
              </w:rPr>
              <w:t>Эффективность при полимедикаментозной резистентности, замена двум современным агентам</w:t>
            </w:r>
          </w:p>
        </w:tc>
      </w:tr>
      <w:tr w:rsidR="00000000" w14:paraId="53708CCB" w14:textId="77777777">
        <w:tblPrEx>
          <w:tblCellMar>
            <w:top w:w="0" w:type="dxa"/>
            <w:bottom w:w="0" w:type="dxa"/>
          </w:tblCellMar>
        </w:tblPrEx>
        <w:tc>
          <w:tcPr>
            <w:tcW w:w="3936" w:type="dxa"/>
            <w:tcBorders>
              <w:top w:val="single" w:sz="6" w:space="0" w:color="auto"/>
              <w:left w:val="single" w:sz="6" w:space="0" w:color="auto"/>
              <w:bottom w:val="single" w:sz="6" w:space="0" w:color="auto"/>
              <w:right w:val="single" w:sz="6" w:space="0" w:color="auto"/>
            </w:tcBorders>
          </w:tcPr>
          <w:p w14:paraId="4D6B077E" w14:textId="057F1D22" w:rsidR="00000000" w:rsidRDefault="008B52E4">
            <w:pPr>
              <w:spacing w:line="252" w:lineRule="auto"/>
              <w:rPr>
                <w:sz w:val="20"/>
                <w:szCs w:val="20"/>
              </w:rPr>
            </w:pPr>
            <w:r>
              <w:rPr>
                <w:sz w:val="20"/>
                <w:szCs w:val="20"/>
              </w:rPr>
              <w:t xml:space="preserve">Класс Диарилхинолоны 1.ТМС-207 </w:t>
            </w:r>
            <w:r w:rsidR="00C97DF4">
              <w:rPr>
                <w:rFonts w:ascii="Microsoft Sans Serif" w:hAnsi="Microsoft Sans Serif" w:cs="Microsoft Sans Serif"/>
                <w:noProof/>
                <w:sz w:val="17"/>
                <w:szCs w:val="17"/>
              </w:rPr>
              <w:drawing>
                <wp:inline distT="0" distB="0" distL="0" distR="0" wp14:anchorId="36E73337" wp14:editId="67A6CFCF">
                  <wp:extent cx="2305050" cy="1362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1362075"/>
                          </a:xfrm>
                          <a:prstGeom prst="rect">
                            <a:avLst/>
                          </a:prstGeom>
                          <a:noFill/>
                          <a:ln>
                            <a:noFill/>
                          </a:ln>
                        </pic:spPr>
                      </pic:pic>
                    </a:graphicData>
                  </a:graphic>
                </wp:inline>
              </w:drawing>
            </w:r>
          </w:p>
        </w:tc>
        <w:tc>
          <w:tcPr>
            <w:tcW w:w="1568" w:type="dxa"/>
            <w:tcBorders>
              <w:top w:val="single" w:sz="6" w:space="0" w:color="auto"/>
              <w:left w:val="single" w:sz="6" w:space="0" w:color="auto"/>
              <w:bottom w:val="single" w:sz="6" w:space="0" w:color="auto"/>
              <w:right w:val="single" w:sz="6" w:space="0" w:color="auto"/>
            </w:tcBorders>
          </w:tcPr>
          <w:p w14:paraId="1E0B4F88" w14:textId="77777777" w:rsidR="00000000" w:rsidRDefault="008B52E4">
            <w:pPr>
              <w:spacing w:line="252" w:lineRule="auto"/>
              <w:rPr>
                <w:sz w:val="20"/>
                <w:szCs w:val="20"/>
              </w:rPr>
            </w:pPr>
            <w:r>
              <w:rPr>
                <w:sz w:val="20"/>
                <w:szCs w:val="20"/>
              </w:rPr>
              <w:t>Подавляет синтез АТФ</w:t>
            </w:r>
          </w:p>
        </w:tc>
        <w:tc>
          <w:tcPr>
            <w:tcW w:w="1701" w:type="dxa"/>
            <w:tcBorders>
              <w:top w:val="single" w:sz="6" w:space="0" w:color="auto"/>
              <w:left w:val="single" w:sz="6" w:space="0" w:color="auto"/>
              <w:bottom w:val="single" w:sz="6" w:space="0" w:color="auto"/>
              <w:right w:val="single" w:sz="6" w:space="0" w:color="auto"/>
            </w:tcBorders>
          </w:tcPr>
          <w:p w14:paraId="32F6D751" w14:textId="77777777" w:rsidR="00000000" w:rsidRDefault="008B52E4">
            <w:pPr>
              <w:spacing w:line="252" w:lineRule="auto"/>
              <w:rPr>
                <w:sz w:val="20"/>
                <w:szCs w:val="20"/>
              </w:rPr>
            </w:pPr>
            <w:r>
              <w:rPr>
                <w:sz w:val="20"/>
                <w:szCs w:val="20"/>
              </w:rPr>
              <w:t xml:space="preserve">Фаза </w:t>
            </w:r>
            <w:r>
              <w:rPr>
                <w:sz w:val="20"/>
                <w:szCs w:val="20"/>
                <w:lang w:val="en-US"/>
              </w:rPr>
              <w:t>II</w:t>
            </w:r>
          </w:p>
        </w:tc>
        <w:tc>
          <w:tcPr>
            <w:tcW w:w="1834" w:type="dxa"/>
            <w:tcBorders>
              <w:top w:val="single" w:sz="6" w:space="0" w:color="auto"/>
              <w:left w:val="single" w:sz="6" w:space="0" w:color="auto"/>
              <w:bottom w:val="single" w:sz="6" w:space="0" w:color="auto"/>
              <w:right w:val="single" w:sz="6" w:space="0" w:color="auto"/>
            </w:tcBorders>
          </w:tcPr>
          <w:p w14:paraId="42AF2022" w14:textId="77777777" w:rsidR="00000000" w:rsidRDefault="008B52E4">
            <w:pPr>
              <w:spacing w:line="252" w:lineRule="auto"/>
              <w:rPr>
                <w:sz w:val="20"/>
                <w:szCs w:val="20"/>
              </w:rPr>
            </w:pPr>
            <w:r>
              <w:rPr>
                <w:sz w:val="20"/>
                <w:szCs w:val="20"/>
              </w:rPr>
              <w:t>Прием 1 раз в неделю, эффективность при ПМР, низкий потенциал медикаментозных взаимодействий</w:t>
            </w:r>
          </w:p>
        </w:tc>
      </w:tr>
      <w:tr w:rsidR="00000000" w14:paraId="397A771B" w14:textId="77777777">
        <w:tblPrEx>
          <w:tblCellMar>
            <w:top w:w="0" w:type="dxa"/>
            <w:bottom w:w="0" w:type="dxa"/>
          </w:tblCellMar>
        </w:tblPrEx>
        <w:tc>
          <w:tcPr>
            <w:tcW w:w="3936" w:type="dxa"/>
            <w:tcBorders>
              <w:top w:val="single" w:sz="6" w:space="0" w:color="auto"/>
              <w:left w:val="single" w:sz="6" w:space="0" w:color="auto"/>
              <w:bottom w:val="single" w:sz="6" w:space="0" w:color="auto"/>
              <w:right w:val="single" w:sz="6" w:space="0" w:color="auto"/>
            </w:tcBorders>
          </w:tcPr>
          <w:p w14:paraId="1FD63CC9" w14:textId="19B29820" w:rsidR="00000000" w:rsidRDefault="008B52E4">
            <w:pPr>
              <w:spacing w:line="252" w:lineRule="auto"/>
              <w:rPr>
                <w:sz w:val="20"/>
                <w:szCs w:val="20"/>
              </w:rPr>
            </w:pPr>
            <w:r>
              <w:rPr>
                <w:sz w:val="20"/>
                <w:szCs w:val="20"/>
              </w:rPr>
              <w:t xml:space="preserve">Класс Диамины </w:t>
            </w:r>
            <w:r>
              <w:rPr>
                <w:sz w:val="20"/>
                <w:szCs w:val="20"/>
                <w:lang w:val="en-US"/>
              </w:rPr>
              <w:t>1. SQ-109</w:t>
            </w:r>
            <w:r>
              <w:rPr>
                <w:sz w:val="20"/>
                <w:szCs w:val="20"/>
              </w:rPr>
              <w:t xml:space="preserve"> </w:t>
            </w:r>
            <w:r w:rsidR="00C97DF4">
              <w:rPr>
                <w:rFonts w:ascii="Microsoft Sans Serif" w:hAnsi="Microsoft Sans Serif" w:cs="Microsoft Sans Serif"/>
                <w:noProof/>
                <w:sz w:val="17"/>
                <w:szCs w:val="17"/>
              </w:rPr>
              <w:drawing>
                <wp:inline distT="0" distB="0" distL="0" distR="0" wp14:anchorId="5EA48664" wp14:editId="784C1445">
                  <wp:extent cx="2800350" cy="762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350" cy="762000"/>
                          </a:xfrm>
                          <a:prstGeom prst="rect">
                            <a:avLst/>
                          </a:prstGeom>
                          <a:noFill/>
                          <a:ln>
                            <a:noFill/>
                          </a:ln>
                        </pic:spPr>
                      </pic:pic>
                    </a:graphicData>
                  </a:graphic>
                </wp:inline>
              </w:drawing>
            </w:r>
          </w:p>
        </w:tc>
        <w:tc>
          <w:tcPr>
            <w:tcW w:w="1568" w:type="dxa"/>
            <w:tcBorders>
              <w:top w:val="single" w:sz="6" w:space="0" w:color="auto"/>
              <w:left w:val="single" w:sz="6" w:space="0" w:color="auto"/>
              <w:bottom w:val="single" w:sz="6" w:space="0" w:color="auto"/>
              <w:right w:val="single" w:sz="6" w:space="0" w:color="auto"/>
            </w:tcBorders>
          </w:tcPr>
          <w:p w14:paraId="78E6BA37" w14:textId="77777777" w:rsidR="00000000" w:rsidRDefault="008B52E4">
            <w:pPr>
              <w:spacing w:line="252" w:lineRule="auto"/>
              <w:rPr>
                <w:sz w:val="20"/>
                <w:szCs w:val="20"/>
              </w:rPr>
            </w:pPr>
            <w:r>
              <w:rPr>
                <w:sz w:val="20"/>
                <w:szCs w:val="20"/>
              </w:rPr>
              <w:t>Подавляет синтез клеточной стенки</w:t>
            </w:r>
          </w:p>
        </w:tc>
        <w:tc>
          <w:tcPr>
            <w:tcW w:w="1701" w:type="dxa"/>
            <w:tcBorders>
              <w:top w:val="single" w:sz="6" w:space="0" w:color="auto"/>
              <w:left w:val="single" w:sz="6" w:space="0" w:color="auto"/>
              <w:bottom w:val="single" w:sz="6" w:space="0" w:color="auto"/>
              <w:right w:val="single" w:sz="6" w:space="0" w:color="auto"/>
            </w:tcBorders>
          </w:tcPr>
          <w:p w14:paraId="4682CFF5" w14:textId="77777777" w:rsidR="00000000" w:rsidRDefault="008B52E4">
            <w:pPr>
              <w:spacing w:line="252" w:lineRule="auto"/>
              <w:rPr>
                <w:sz w:val="20"/>
                <w:szCs w:val="20"/>
              </w:rPr>
            </w:pPr>
            <w:r>
              <w:rPr>
                <w:sz w:val="20"/>
                <w:szCs w:val="20"/>
              </w:rPr>
              <w:t>Фа</w:t>
            </w:r>
            <w:r>
              <w:rPr>
                <w:sz w:val="20"/>
                <w:szCs w:val="20"/>
              </w:rPr>
              <w:t xml:space="preserve">за </w:t>
            </w:r>
            <w:r>
              <w:rPr>
                <w:sz w:val="20"/>
                <w:szCs w:val="20"/>
                <w:lang w:val="en-US"/>
              </w:rPr>
              <w:t>I</w:t>
            </w:r>
            <w:r>
              <w:rPr>
                <w:sz w:val="20"/>
                <w:szCs w:val="20"/>
              </w:rPr>
              <w:t xml:space="preserve"> (на безопасность)</w:t>
            </w:r>
          </w:p>
        </w:tc>
        <w:tc>
          <w:tcPr>
            <w:tcW w:w="1834" w:type="dxa"/>
            <w:tcBorders>
              <w:top w:val="single" w:sz="6" w:space="0" w:color="auto"/>
              <w:left w:val="single" w:sz="6" w:space="0" w:color="auto"/>
              <w:bottom w:val="single" w:sz="6" w:space="0" w:color="auto"/>
              <w:right w:val="single" w:sz="6" w:space="0" w:color="auto"/>
            </w:tcBorders>
          </w:tcPr>
          <w:p w14:paraId="2370CD23" w14:textId="77777777" w:rsidR="00000000" w:rsidRDefault="008B52E4">
            <w:pPr>
              <w:spacing w:line="252" w:lineRule="auto"/>
              <w:rPr>
                <w:sz w:val="20"/>
                <w:szCs w:val="20"/>
              </w:rPr>
            </w:pPr>
            <w:r>
              <w:rPr>
                <w:sz w:val="20"/>
                <w:szCs w:val="20"/>
              </w:rPr>
              <w:t>Сокращение длительности терапии на 25%</w:t>
            </w:r>
          </w:p>
        </w:tc>
      </w:tr>
    </w:tbl>
    <w:p w14:paraId="2A3813E9" w14:textId="77777777" w:rsidR="00000000" w:rsidRDefault="008B52E4">
      <w:pPr>
        <w:spacing w:after="160" w:line="252" w:lineRule="auto"/>
        <w:rPr>
          <w:sz w:val="28"/>
          <w:szCs w:val="28"/>
        </w:rPr>
      </w:pPr>
      <w:r>
        <w:rPr>
          <w:sz w:val="28"/>
          <w:szCs w:val="28"/>
        </w:rPr>
        <w:br w:type="page"/>
      </w:r>
    </w:p>
    <w:p w14:paraId="4460A7F6" w14:textId="77777777" w:rsidR="00000000" w:rsidRDefault="008B52E4">
      <w:pPr>
        <w:spacing w:line="360" w:lineRule="auto"/>
        <w:ind w:firstLine="709"/>
        <w:jc w:val="both"/>
        <w:rPr>
          <w:sz w:val="28"/>
          <w:szCs w:val="28"/>
        </w:rPr>
      </w:pPr>
      <w:r>
        <w:rPr>
          <w:sz w:val="28"/>
          <w:szCs w:val="28"/>
        </w:rPr>
        <w:t>Оба представителя класса фторхинолонов, применяемые в терапии инфекционных заболеваний кожи и дыхательных путей, проходят фазу III клинических испытаний при ТБ. Из них, для моксифлоксацина уж</w:t>
      </w:r>
      <w:r>
        <w:rPr>
          <w:sz w:val="28"/>
          <w:szCs w:val="28"/>
        </w:rPr>
        <w:t>е имеются обнадеживающие данные в пользу удовлетворительной переносимости терапии при периоде применения 4 месяца, что достаточно для эрадикации возбудителя. Что касается гатифлоксацина, то наряду с успешным проведением серии клинических испытаний, в том ч</w:t>
      </w:r>
      <w:r>
        <w:rPr>
          <w:sz w:val="28"/>
          <w:szCs w:val="28"/>
        </w:rPr>
        <w:t>исле - двух с участием 2500 и 1800 пациентов, опубликованы сведения о неблагоприятном влиянии лечения на состояние углеводного обмена. Более высокая, в сравнении с современными противотуберкулезными средствами, активность моксифлоксацина и гатифлоксацина п</w:t>
      </w:r>
      <w:r>
        <w:rPr>
          <w:sz w:val="28"/>
          <w:szCs w:val="28"/>
        </w:rPr>
        <w:t>озволяет сократить период терапии туберкулёза, успешно достигать эрадикации ПМР микобактерий туберкулеза при отсутствии взаимодействий с антиретровирусными средствами терапии.</w:t>
      </w:r>
    </w:p>
    <w:p w14:paraId="4B186BCC" w14:textId="77777777" w:rsidR="00000000" w:rsidRDefault="008B52E4">
      <w:pPr>
        <w:spacing w:line="360" w:lineRule="auto"/>
        <w:ind w:firstLine="709"/>
        <w:jc w:val="both"/>
        <w:rPr>
          <w:sz w:val="28"/>
          <w:szCs w:val="28"/>
        </w:rPr>
      </w:pPr>
      <w:r>
        <w:rPr>
          <w:sz w:val="28"/>
          <w:szCs w:val="28"/>
        </w:rPr>
        <w:t>Ингибиторы синтеза АТФ - диарилхинолоны (TMC207 и R207910) - считаются перспекти</w:t>
      </w:r>
      <w:r>
        <w:rPr>
          <w:sz w:val="28"/>
          <w:szCs w:val="28"/>
        </w:rPr>
        <w:t>вными агентами для лечения и латентных, и активных форм туберкулёза. При этом особо выигрышными представляются преимущества препаратов таких соединений с точки зрения приверженности больных (длительный период полувыведения позволяет создать лекарственные ф</w:t>
      </w:r>
      <w:r>
        <w:rPr>
          <w:sz w:val="28"/>
          <w:szCs w:val="28"/>
        </w:rPr>
        <w:t>ормы для приема 1 или 2 раза в неделю). Примечательно, что группа учёных в 2005 году впервые провела полное секвенсирование генома выделенных ПМР микобактерий, благодаря чему удалось идентифицировать потенциальную “мишень” - субъединицу с АТФ-синтетазы.</w:t>
      </w:r>
    </w:p>
    <w:p w14:paraId="02EC4C60" w14:textId="77777777" w:rsidR="00000000" w:rsidRDefault="008B52E4">
      <w:pPr>
        <w:spacing w:line="360" w:lineRule="auto"/>
        <w:ind w:firstLine="709"/>
        <w:jc w:val="both"/>
        <w:rPr>
          <w:sz w:val="28"/>
          <w:szCs w:val="28"/>
        </w:rPr>
      </w:pPr>
      <w:r>
        <w:rPr>
          <w:sz w:val="28"/>
          <w:szCs w:val="28"/>
        </w:rPr>
        <w:t>Ак</w:t>
      </w:r>
      <w:r>
        <w:rPr>
          <w:sz w:val="28"/>
          <w:szCs w:val="28"/>
        </w:rPr>
        <w:t xml:space="preserve">туальность активных исследований диаминовых соединений была несомненной уже длительное время ввиду относительной слабости антимикобактериального действия этамбутола, как агента первой линии. Среди более чем 60000 родственных соединений, отбор по критериям </w:t>
      </w:r>
      <w:r>
        <w:rPr>
          <w:sz w:val="28"/>
          <w:szCs w:val="28"/>
        </w:rPr>
        <w:t>стабильности в плазме и биодоступности у млекопитающих позволил идентифицировать три вещества - SQ37, SQ59 и SQ109, последнее из которых оказалось наиболее подходящим, исходя из селективности действия, минимальной величины концентрации подавления и способн</w:t>
      </w:r>
      <w:r>
        <w:rPr>
          <w:sz w:val="28"/>
          <w:szCs w:val="28"/>
        </w:rPr>
        <w:t>ости воздействовать на внутриклеточные формы возбудителя.</w:t>
      </w:r>
    </w:p>
    <w:p w14:paraId="3E3ABB7E" w14:textId="77777777" w:rsidR="00000000" w:rsidRDefault="008B52E4">
      <w:pPr>
        <w:spacing w:line="360" w:lineRule="auto"/>
        <w:ind w:firstLine="709"/>
        <w:jc w:val="both"/>
        <w:rPr>
          <w:sz w:val="28"/>
          <w:szCs w:val="28"/>
        </w:rPr>
      </w:pPr>
      <w:r>
        <w:rPr>
          <w:sz w:val="28"/>
          <w:szCs w:val="28"/>
        </w:rPr>
        <w:t>Надежды эффективно воздействовать на микобактерии туберкулеза в латентном состоянии связаны с успехами в получении препаратов на основе нитроимидазола/нитроимидазопирана (таковые активны исключитель</w:t>
      </w:r>
      <w:r>
        <w:rPr>
          <w:sz w:val="28"/>
          <w:szCs w:val="28"/>
        </w:rPr>
        <w:t>но в отношении микроаэрофильных и анаэробных бактерий, а гипоксия и является одним из факторов перехода возбудителя туберкулёза в упомянутое состояние). В отличие от родоначальника фармакотерапевтического класса - метронидазола - более новые соединения, ка</w:t>
      </w:r>
      <w:r>
        <w:rPr>
          <w:sz w:val="28"/>
          <w:szCs w:val="28"/>
        </w:rPr>
        <w:t>к например РА-824 и ОРС-67683, демонстрируют выраженный противотуберкулезный эффект. Первый из агентов претерпевает в макроорганизме активацию при участии F420 зависимой глюкозо-6-фосфатдегидрогеназы и Rv3547 (нитрозоредуктаза - мутантный гипотетический пр</w:t>
      </w:r>
      <w:r>
        <w:rPr>
          <w:sz w:val="28"/>
          <w:szCs w:val="28"/>
        </w:rPr>
        <w:t>отеин) и в равной мере со вторым из соединений (ингибитор синтеза миколевых кислот) обладает свойствами, определившими начало клинических испытаний. Препятствием здесь может оказаться недостаточная биодоступность обоих агентов ввиду гидрофобных свойств мол</w:t>
      </w:r>
      <w:r>
        <w:rPr>
          <w:sz w:val="28"/>
          <w:szCs w:val="28"/>
        </w:rPr>
        <w:t>екул.</w:t>
      </w:r>
    </w:p>
    <w:p w14:paraId="6E37A897" w14:textId="77777777" w:rsidR="00000000" w:rsidRDefault="008B52E4">
      <w:pPr>
        <w:spacing w:line="360" w:lineRule="auto"/>
        <w:ind w:firstLine="709"/>
        <w:jc w:val="both"/>
        <w:rPr>
          <w:sz w:val="28"/>
          <w:szCs w:val="28"/>
        </w:rPr>
      </w:pPr>
      <w:r>
        <w:rPr>
          <w:sz w:val="28"/>
          <w:szCs w:val="28"/>
        </w:rPr>
        <w:t xml:space="preserve">Путь к открытию новых средств терапии туберкулёза связывают также и с уникальными для возбудителя особенностями. Так, микобактерии туберкулеза продуцируют свыше 20 изоформ цитохрома Р450 (что нетипично для прокариот), а указанные энзимы у патогенных </w:t>
      </w:r>
      <w:r>
        <w:rPr>
          <w:sz w:val="28"/>
          <w:szCs w:val="28"/>
        </w:rPr>
        <w:t>грибов избраны в качестве цели применения азоловых производных, в свете чего группы исследователей заинтересовались противотуберкулезными свойствами последних. Другое необычное свойство возбудителя туберкулёза роль серин/треониннпротеинкиназ в сигнальных м</w:t>
      </w:r>
      <w:r>
        <w:rPr>
          <w:sz w:val="28"/>
          <w:szCs w:val="28"/>
        </w:rPr>
        <w:t xml:space="preserve">еханизмах (в частности, энзим PknB облигатно необходим для процессов роста). Поскольку же именно данный класс ферментов активно изучается в онкологии в качестве объектов приложения соответствующих ингибиторов (иматиниб и родственные агенты), то расширение </w:t>
      </w:r>
      <w:r>
        <w:rPr>
          <w:sz w:val="28"/>
          <w:szCs w:val="28"/>
        </w:rPr>
        <w:t>спектра исследований в область микробиологии уже позволило получить как подавление активности протеинкиназ in vitro, так и бактерицидный эффект в культуре микобактерий туберкулеза.</w:t>
      </w:r>
    </w:p>
    <w:p w14:paraId="684B9533" w14:textId="77777777" w:rsidR="00000000" w:rsidRDefault="008B52E4">
      <w:pPr>
        <w:spacing w:line="360" w:lineRule="auto"/>
        <w:ind w:firstLine="709"/>
        <w:jc w:val="both"/>
        <w:rPr>
          <w:sz w:val="28"/>
          <w:szCs w:val="28"/>
        </w:rPr>
      </w:pPr>
      <w:r>
        <w:rPr>
          <w:sz w:val="28"/>
          <w:szCs w:val="28"/>
        </w:rPr>
        <w:t>В результате несколько обнадеживающих веществ уже проходят клинические испы</w:t>
      </w:r>
      <w:r>
        <w:rPr>
          <w:sz w:val="28"/>
          <w:szCs w:val="28"/>
        </w:rPr>
        <w:t xml:space="preserve">тания. Среди них - агент </w:t>
      </w:r>
      <w:r>
        <w:rPr>
          <w:sz w:val="28"/>
          <w:szCs w:val="28"/>
          <w:lang w:val="en-US"/>
        </w:rPr>
        <w:t>SQ</w:t>
      </w:r>
      <w:r>
        <w:rPr>
          <w:sz w:val="28"/>
          <w:szCs w:val="28"/>
        </w:rPr>
        <w:t>109, который подавляет синтез клеточной стенки бактерий. Недавно завершилось его тестирование на безопасность (фаза I). Еще один кандидат на роль противотуберкулезного средства - вещество РА-824. Оно эффективно в отношении как ак</w:t>
      </w:r>
      <w:r>
        <w:rPr>
          <w:sz w:val="28"/>
          <w:szCs w:val="28"/>
        </w:rPr>
        <w:t xml:space="preserve">тивно делящихся бактерий, так и бактерий в латентной фазе, что дает надежду на уменьшение сроков лечения больных туберкулезом. РА-824 проходит фазу </w:t>
      </w:r>
      <w:r>
        <w:rPr>
          <w:sz w:val="28"/>
          <w:szCs w:val="28"/>
          <w:lang w:val="en-US"/>
        </w:rPr>
        <w:t>II</w:t>
      </w:r>
      <w:r>
        <w:rPr>
          <w:sz w:val="28"/>
          <w:szCs w:val="28"/>
        </w:rPr>
        <w:t xml:space="preserve"> клинических испытаний, в которой проверяется его эффективность.</w:t>
      </w:r>
    </w:p>
    <w:p w14:paraId="36A7B88B" w14:textId="77777777" w:rsidR="00000000" w:rsidRDefault="008B52E4">
      <w:pPr>
        <w:spacing w:line="360" w:lineRule="auto"/>
        <w:ind w:firstLine="709"/>
        <w:jc w:val="both"/>
        <w:rPr>
          <w:sz w:val="28"/>
          <w:szCs w:val="28"/>
        </w:rPr>
      </w:pPr>
      <w:r>
        <w:rPr>
          <w:sz w:val="28"/>
          <w:szCs w:val="28"/>
        </w:rPr>
        <w:t>Как показывает статистика, только 10% ант</w:t>
      </w:r>
      <w:r>
        <w:rPr>
          <w:sz w:val="28"/>
          <w:szCs w:val="28"/>
        </w:rPr>
        <w:t xml:space="preserve">ибиотиков, прошедших первые стадии испытаний, получают одобрение </w:t>
      </w:r>
      <w:r>
        <w:rPr>
          <w:sz w:val="28"/>
          <w:szCs w:val="28"/>
          <w:lang w:val="en-US"/>
        </w:rPr>
        <w:t>FDA</w:t>
      </w:r>
      <w:r>
        <w:rPr>
          <w:sz w:val="28"/>
          <w:szCs w:val="28"/>
        </w:rPr>
        <w:t xml:space="preserve">. В значительной мере это обусловлено применением устаревшей практики поиска подобных лекарственных средств, согласно которой сначала идентифицируют ферменты, жизненно важные для бактерии </w:t>
      </w:r>
      <w:r>
        <w:rPr>
          <w:sz w:val="28"/>
          <w:szCs w:val="28"/>
        </w:rPr>
        <w:t xml:space="preserve">и не имеющие аналогов в организме человека, затем проводят скрининг библиотек веществ, способных служить ингибиторами данных ферментов, потом синтезируют производные ингибиторов и, наконец, оптимизируют их свойства, например повышают способность проникать </w:t>
      </w:r>
      <w:r>
        <w:rPr>
          <w:sz w:val="28"/>
          <w:szCs w:val="28"/>
        </w:rPr>
        <w:t>из желудка в кровоток. Даже крупным фармацевтическим компаниям, мастерам своего дела, не всегда удается достичь успеха на этом пути. Поле битвы с туберкулезом сплошь усеяно отвергнутыми кандидатами на роль спасительных лекарственных веществ, многие из кото</w:t>
      </w:r>
      <w:r>
        <w:rPr>
          <w:sz w:val="28"/>
          <w:szCs w:val="28"/>
        </w:rPr>
        <w:t>рых представляют собой высокоспецифичные мощные ингибиторы бактериальных белков. Некоторые, ловко расправляясь с изолированными ферментами, оказались бессильны перед целыми клетками, другие успешно уничтожали бактерий в пробирке, но не действовали в органи</w:t>
      </w:r>
      <w:r>
        <w:rPr>
          <w:sz w:val="28"/>
          <w:szCs w:val="28"/>
        </w:rPr>
        <w:t xml:space="preserve">зме подопытных животных. Вообще туберкулез - уникальное заболевание в смысле несоответствия результатов воздействия на возбудителя </w:t>
      </w:r>
      <w:r>
        <w:rPr>
          <w:sz w:val="28"/>
          <w:szCs w:val="28"/>
          <w:lang w:val="en-US"/>
        </w:rPr>
        <w:t>in</w:t>
      </w:r>
      <w:r>
        <w:rPr>
          <w:sz w:val="28"/>
          <w:szCs w:val="28"/>
        </w:rPr>
        <w:t xml:space="preserve"> </w:t>
      </w:r>
      <w:r>
        <w:rPr>
          <w:sz w:val="28"/>
          <w:szCs w:val="28"/>
          <w:lang w:val="en-US"/>
        </w:rPr>
        <w:t>vitro</w:t>
      </w:r>
      <w:r>
        <w:rPr>
          <w:sz w:val="28"/>
          <w:szCs w:val="28"/>
        </w:rPr>
        <w:t xml:space="preserve"> и </w:t>
      </w:r>
      <w:r>
        <w:rPr>
          <w:sz w:val="28"/>
          <w:szCs w:val="28"/>
          <w:lang w:val="en-US"/>
        </w:rPr>
        <w:t>in</w:t>
      </w:r>
      <w:r>
        <w:rPr>
          <w:sz w:val="28"/>
          <w:szCs w:val="28"/>
        </w:rPr>
        <w:t xml:space="preserve"> </w:t>
      </w:r>
      <w:r>
        <w:rPr>
          <w:sz w:val="28"/>
          <w:szCs w:val="28"/>
          <w:lang w:val="en-US"/>
        </w:rPr>
        <w:t>vivo</w:t>
      </w:r>
      <w:r>
        <w:rPr>
          <w:sz w:val="28"/>
          <w:szCs w:val="28"/>
        </w:rPr>
        <w:t xml:space="preserve">. В большинстве случаев разработчики не могут высказать никаких предположений относительно причин подобных </w:t>
      </w:r>
      <w:r>
        <w:rPr>
          <w:sz w:val="28"/>
          <w:szCs w:val="28"/>
        </w:rPr>
        <w:t>различий. Суть проблемы в том. что туберкулезная палочка - абсолютно автономная живая система, выработавшая в ходе эволюции способность адаптироваться к любым условиям и противостоять любым угрозам. Подобно современному самолету, она оснащена разнообразным</w:t>
      </w:r>
      <w:r>
        <w:rPr>
          <w:sz w:val="28"/>
          <w:szCs w:val="28"/>
        </w:rPr>
        <w:t>и системами страховки, маневрирования, безопасности и быстрого реагирования. До тех пор, пока не разберутся во всех тонкостях взаимодействия этой изощренной бактерии с организмом человека, создание новых эффективных средств борьбы с ней будет обречено на н</w:t>
      </w:r>
      <w:r>
        <w:rPr>
          <w:sz w:val="28"/>
          <w:szCs w:val="28"/>
        </w:rPr>
        <w:t>еудачу. Обнадеживает то, что такая работа уже началась.</w:t>
      </w:r>
    </w:p>
    <w:p w14:paraId="5B5F7F5E" w14:textId="77777777" w:rsidR="00000000" w:rsidRDefault="008B52E4">
      <w:pPr>
        <w:spacing w:line="360" w:lineRule="auto"/>
        <w:ind w:firstLine="709"/>
        <w:jc w:val="both"/>
        <w:rPr>
          <w:sz w:val="28"/>
          <w:szCs w:val="28"/>
        </w:rPr>
      </w:pPr>
      <w:r>
        <w:rPr>
          <w:sz w:val="28"/>
          <w:szCs w:val="28"/>
        </w:rPr>
        <w:t>В ходе изучения генома МТБ генетики обнаружили, что в ДНК штамма, используемого для создания вакцины, отсутствует крупный сегмент. Вскоре учёные выяснили, что «выпавшие» гены обеспечивали вирулентнос</w:t>
      </w:r>
      <w:r>
        <w:rPr>
          <w:sz w:val="28"/>
          <w:szCs w:val="28"/>
        </w:rPr>
        <w:t>ть микроорганизма. Все это послужило основанием к повышению специфичности теста на туберкулез. По соображениям исследователей, тест, в котором фиксируется только иммунный ответ на факторы вирулентности, отсутствующие у штамма «основателя» вакцины, позволил</w:t>
      </w:r>
      <w:r>
        <w:rPr>
          <w:sz w:val="28"/>
          <w:szCs w:val="28"/>
        </w:rPr>
        <w:t xml:space="preserve"> бы разграничить инфицированных и тех, кто когда-то был вакцинирован. Именно такой тест получил в 2005 г. разрешение </w:t>
      </w:r>
      <w:r>
        <w:rPr>
          <w:sz w:val="28"/>
          <w:szCs w:val="28"/>
          <w:lang w:val="en-US"/>
        </w:rPr>
        <w:t>FDA</w:t>
      </w:r>
      <w:r>
        <w:rPr>
          <w:sz w:val="28"/>
          <w:szCs w:val="28"/>
        </w:rPr>
        <w:t>; его эффективность была подтверждена многократными проверками. К сожалению, процедура остается дорогостоящей и используется только в ра</w:t>
      </w:r>
      <w:r>
        <w:rPr>
          <w:sz w:val="28"/>
          <w:szCs w:val="28"/>
        </w:rPr>
        <w:t>звитых странах.</w:t>
      </w:r>
    </w:p>
    <w:p w14:paraId="79A60EF0" w14:textId="77777777" w:rsidR="00000000" w:rsidRDefault="008B52E4">
      <w:pPr>
        <w:spacing w:line="360" w:lineRule="auto"/>
        <w:ind w:firstLine="709"/>
        <w:jc w:val="both"/>
        <w:rPr>
          <w:sz w:val="28"/>
          <w:szCs w:val="28"/>
        </w:rPr>
      </w:pPr>
      <w:r>
        <w:rPr>
          <w:sz w:val="28"/>
          <w:szCs w:val="28"/>
        </w:rPr>
        <w:t>Геном МТБ - не единственный источник данных, проливающий свет на уязвимые места патогена. Сегодня биологи имеют возможность детально исследовать все его компоненты и все внутриклеточные процессы - от синтезируемых МТБ белков до матричных РН</w:t>
      </w:r>
      <w:r>
        <w:rPr>
          <w:sz w:val="28"/>
          <w:szCs w:val="28"/>
        </w:rPr>
        <w:t>К, промежуточных и конечных продуктов метаболизма. В ходе дальнейших исследований было обнаружено, что в процессе метаболизма лекарственного препарата МТБ высвобождает оксид азота, защитное соединение, в норме вырабатываемое иммунными клетками человека. Те</w:t>
      </w:r>
      <w:r>
        <w:rPr>
          <w:sz w:val="28"/>
          <w:szCs w:val="28"/>
        </w:rPr>
        <w:t>перь ученые пытаемся синтезировать вещество, стимулирующее высвобождение оксида азота в большем количестве, чем это делает РА-824.</w:t>
      </w:r>
    </w:p>
    <w:p w14:paraId="72980C90" w14:textId="77777777" w:rsidR="00000000" w:rsidRDefault="008B52E4">
      <w:pPr>
        <w:spacing w:line="360" w:lineRule="auto"/>
        <w:ind w:firstLine="709"/>
        <w:jc w:val="both"/>
        <w:rPr>
          <w:sz w:val="28"/>
          <w:szCs w:val="28"/>
        </w:rPr>
      </w:pPr>
      <w:r>
        <w:rPr>
          <w:sz w:val="28"/>
          <w:szCs w:val="28"/>
        </w:rPr>
        <w:t>Роль липидов в патогенезе туберкулезной (ТБ) инфекции несомненна: жирные кислоты в гораздо большей мере, нежели углеводы стим</w:t>
      </w:r>
      <w:r>
        <w:rPr>
          <w:sz w:val="28"/>
          <w:szCs w:val="28"/>
        </w:rPr>
        <w:t>улируют процессы окислительного метаболизма у микобактерий туберкулеза (МТБ) при их выделении из ткани легких.</w:t>
      </w:r>
      <w:r>
        <w:rPr>
          <w:sz w:val="28"/>
          <w:szCs w:val="28"/>
          <w:lang w:val="be-BY"/>
        </w:rPr>
        <w:t xml:space="preserve"> Изоциратлиазы катализируют ключевые реакции глиоксилатного шунта, позволяющий бактерии синтезировать углеводы и восполнять промежуточные продукты</w:t>
      </w:r>
      <w:r>
        <w:rPr>
          <w:sz w:val="28"/>
          <w:szCs w:val="28"/>
          <w:lang w:val="be-BY"/>
        </w:rPr>
        <w:t xml:space="preserve"> трикарбонового цикла за счет ацетиллкоэнзима А, образующегося из жирных кислот. Для многих бактерий такой механизм необходим для роста с утилизацией жирных кислот, как единственного источника углерода. Для МБТ же метаболизм жирных кислот, как оказалось, к</w:t>
      </w:r>
      <w:r>
        <w:rPr>
          <w:sz w:val="28"/>
          <w:szCs w:val="28"/>
          <w:lang w:val="be-BY"/>
        </w:rPr>
        <w:t xml:space="preserve">ритически важен и для поддержания резистентности к активированной иммунной системе макроорганизма. </w:t>
      </w:r>
      <w:r>
        <w:rPr>
          <w:sz w:val="28"/>
          <w:szCs w:val="28"/>
        </w:rPr>
        <w:t>Эссенциальные для выживания и роста</w:t>
      </w:r>
      <w:r>
        <w:rPr>
          <w:sz w:val="28"/>
          <w:szCs w:val="28"/>
          <w:lang w:val="be-BY"/>
        </w:rPr>
        <w:t xml:space="preserve"> </w:t>
      </w:r>
      <w:r>
        <w:rPr>
          <w:sz w:val="28"/>
          <w:szCs w:val="28"/>
        </w:rPr>
        <w:t>МБТ энзимы изоцитратлиазы, отсутствующие в организме человека, представляются реальными объектами воздействия потенциаль</w:t>
      </w:r>
      <w:r>
        <w:rPr>
          <w:sz w:val="28"/>
          <w:szCs w:val="28"/>
        </w:rPr>
        <w:t>ных противотуберкулезных агентов. В уже проведенных исследованиях 3-нитропропионат - ICL-ингибитор-прототип - блокировал рост МБТ в среде с жирными кислотами и дозозависимым образом препятствовал репликации бактерий в макрофагах лабораторных мышей и челове</w:t>
      </w:r>
      <w:r>
        <w:rPr>
          <w:sz w:val="28"/>
          <w:szCs w:val="28"/>
        </w:rPr>
        <w:t>ка. Усилия теперь направлены в область поиска менее токсичных ингибиторов обеих форм изоцитратлиаз.</w:t>
      </w:r>
    </w:p>
    <w:p w14:paraId="4E26E86C" w14:textId="77777777" w:rsidR="00000000" w:rsidRDefault="008B52E4">
      <w:pPr>
        <w:spacing w:line="360" w:lineRule="auto"/>
        <w:ind w:firstLine="709"/>
        <w:jc w:val="both"/>
        <w:rPr>
          <w:sz w:val="28"/>
          <w:szCs w:val="28"/>
        </w:rPr>
      </w:pPr>
      <w:r>
        <w:rPr>
          <w:sz w:val="28"/>
          <w:szCs w:val="28"/>
        </w:rPr>
        <w:t>Специалисты в области структурной геномики ищут также способы определения трехмерной конфигурации всех белков МТБ. Это необходимо для выяснения их функций (</w:t>
      </w:r>
      <w:r>
        <w:rPr>
          <w:sz w:val="28"/>
          <w:szCs w:val="28"/>
        </w:rPr>
        <w:t>для многих белков она остается неизвестной) и для создания лекарственных веществ, мишенью которых был бы определенный участок важной для МТБ белковой молекулы. За решение задачи взялся коллектив ученых из 17 стран. Пока определена структура примерно 10% бе</w:t>
      </w:r>
      <w:r>
        <w:rPr>
          <w:sz w:val="28"/>
          <w:szCs w:val="28"/>
        </w:rPr>
        <w:t>лков туберкулезной палочки.</w:t>
      </w:r>
    </w:p>
    <w:p w14:paraId="45AF57AB" w14:textId="77777777" w:rsidR="00000000" w:rsidRDefault="008B52E4">
      <w:pPr>
        <w:spacing w:line="360" w:lineRule="auto"/>
        <w:ind w:firstLine="709"/>
        <w:jc w:val="both"/>
        <w:rPr>
          <w:sz w:val="28"/>
          <w:szCs w:val="28"/>
        </w:rPr>
      </w:pPr>
      <w:r>
        <w:rPr>
          <w:sz w:val="28"/>
          <w:szCs w:val="28"/>
        </w:rPr>
        <w:t>Еще одно направление, достойное упоминания - химическая геноми-ка. Ее отличительная черта - обратный общепринятому подход к поиску лекарственных средств. Вместо того чтобы заниматься поисками веществ, подавляющих активность бакт</w:t>
      </w:r>
      <w:r>
        <w:rPr>
          <w:sz w:val="28"/>
          <w:szCs w:val="28"/>
        </w:rPr>
        <w:t>ериального белка с известной структурой, исследователи начинают работу с вещества, обладающего тем или иным ценным признаком, например, способностью блокировать размножение МТБ в культуре, и движутся в обратном направлении - пытаются идентифицировать бакте</w:t>
      </w:r>
      <w:r>
        <w:rPr>
          <w:sz w:val="28"/>
          <w:szCs w:val="28"/>
        </w:rPr>
        <w:t>риальный фермент, на который данное вещество действует. Само вещество может быть продуктом химического синтеза, иметь растительное происхождение, вырабатываться микроорганизмами и даже животными.</w:t>
      </w:r>
    </w:p>
    <w:p w14:paraId="72C30C31" w14:textId="77777777" w:rsidR="00000000" w:rsidRDefault="008B52E4">
      <w:pPr>
        <w:spacing w:line="360" w:lineRule="auto"/>
        <w:ind w:firstLine="709"/>
        <w:jc w:val="both"/>
        <w:rPr>
          <w:sz w:val="28"/>
          <w:szCs w:val="28"/>
        </w:rPr>
      </w:pPr>
      <w:r>
        <w:rPr>
          <w:sz w:val="28"/>
          <w:szCs w:val="28"/>
        </w:rPr>
        <w:t>Бактериальные экосистемы проходили через пресс естественного</w:t>
      </w:r>
      <w:r>
        <w:rPr>
          <w:sz w:val="28"/>
          <w:szCs w:val="28"/>
        </w:rPr>
        <w:t xml:space="preserve"> отбора по много раз, и в большинстве случаев другие бактерии выработали механизмы контроля над микобактериями. Если бы удалось идентифицировать этот арсенал, то ученые смогли бы проверить его компоненты па способность атаковать МТБ, найти те мишени, на ко</w:t>
      </w:r>
      <w:r>
        <w:rPr>
          <w:sz w:val="28"/>
          <w:szCs w:val="28"/>
        </w:rPr>
        <w:t>торые они действуют и открыть целый класс новых лекарственных веществ. В отличие от уже известных противотуберкулезных агентов новые будут выводить из строя целые системы патогенов, а не отдельные биохимические процессы.</w:t>
      </w:r>
    </w:p>
    <w:p w14:paraId="3FB7A22C" w14:textId="77777777" w:rsidR="00000000" w:rsidRDefault="008B52E4">
      <w:pPr>
        <w:spacing w:line="360" w:lineRule="auto"/>
        <w:ind w:firstLine="709"/>
        <w:jc w:val="both"/>
        <w:rPr>
          <w:sz w:val="28"/>
          <w:szCs w:val="28"/>
        </w:rPr>
      </w:pPr>
      <w:r>
        <w:rPr>
          <w:sz w:val="28"/>
          <w:szCs w:val="28"/>
        </w:rPr>
        <w:t>Для того, чтобы использовать весь п</w:t>
      </w:r>
      <w:r>
        <w:rPr>
          <w:sz w:val="28"/>
          <w:szCs w:val="28"/>
        </w:rPr>
        <w:t>отенциал новых биотехнологий, исследователям необходимо освоить приемы и инструменты информационных технологий, которые позволят оперировать большими массивами данных. Фактически это всё приведет к созданию новой научной дисциплины - биоинформатики, и толь</w:t>
      </w:r>
      <w:r>
        <w:rPr>
          <w:sz w:val="28"/>
          <w:szCs w:val="28"/>
        </w:rPr>
        <w:t xml:space="preserve">ко будучи вооруженными новыми знаниями и навыками существует возможность выработать другой подход к созданию новых средств борьбы с туберкулезом. Этот подход будет основываться на предсказании поведения биологических систем в целом, что невозможно сделать </w:t>
      </w:r>
      <w:r>
        <w:rPr>
          <w:sz w:val="28"/>
          <w:szCs w:val="28"/>
        </w:rPr>
        <w:t>исходя из сведений об основных биологических свойствах их компонентов.</w:t>
      </w:r>
    </w:p>
    <w:p w14:paraId="02D53AE5" w14:textId="77777777" w:rsidR="00000000" w:rsidRDefault="008B52E4">
      <w:pPr>
        <w:spacing w:line="360" w:lineRule="auto"/>
        <w:ind w:firstLine="709"/>
        <w:jc w:val="both"/>
        <w:rPr>
          <w:sz w:val="28"/>
          <w:szCs w:val="28"/>
        </w:rPr>
      </w:pPr>
      <w:r>
        <w:rPr>
          <w:sz w:val="28"/>
          <w:szCs w:val="28"/>
        </w:rPr>
        <w:t xml:space="preserve">Что касается поведения МТБ </w:t>
      </w:r>
      <w:r>
        <w:rPr>
          <w:sz w:val="28"/>
          <w:szCs w:val="28"/>
          <w:lang w:val="en-US"/>
        </w:rPr>
        <w:t>in</w:t>
      </w:r>
      <w:r>
        <w:rPr>
          <w:sz w:val="28"/>
          <w:szCs w:val="28"/>
        </w:rPr>
        <w:t xml:space="preserve"> </w:t>
      </w:r>
      <w:r>
        <w:rPr>
          <w:sz w:val="28"/>
          <w:szCs w:val="28"/>
          <w:lang w:val="en-US"/>
        </w:rPr>
        <w:t>vitro</w:t>
      </w:r>
      <w:r>
        <w:rPr>
          <w:sz w:val="28"/>
          <w:szCs w:val="28"/>
        </w:rPr>
        <w:t xml:space="preserve">, то одно из неожиданных его проявлений состоит в образовании «связок» - извивающихся цепочек бактериальных частиц. Свойства этих структур невозможно </w:t>
      </w:r>
      <w:r>
        <w:rPr>
          <w:sz w:val="28"/>
          <w:szCs w:val="28"/>
        </w:rPr>
        <w:t>предсказать исходя из свойств молекул, участвующих в их формировании. В организме человека в результате их взаимодействия с клетками иммунной системы образуется гранулема - крупный агрегат из клеток хозяина и бактериальных частиц, в который лекарственным в</w:t>
      </w:r>
      <w:r>
        <w:rPr>
          <w:sz w:val="28"/>
          <w:szCs w:val="28"/>
        </w:rPr>
        <w:t>еществам проникнуть крайне трудно.</w:t>
      </w:r>
    </w:p>
    <w:p w14:paraId="49410C8D" w14:textId="77777777" w:rsidR="00000000" w:rsidRDefault="008B52E4">
      <w:pPr>
        <w:spacing w:line="360" w:lineRule="auto"/>
        <w:ind w:firstLine="709"/>
        <w:jc w:val="both"/>
        <w:rPr>
          <w:sz w:val="28"/>
          <w:szCs w:val="28"/>
        </w:rPr>
      </w:pPr>
      <w:r>
        <w:rPr>
          <w:sz w:val="28"/>
          <w:szCs w:val="28"/>
        </w:rPr>
        <w:t xml:space="preserve">С помощью биоинформатики ученые надеются установить, как ведут себя все 4 тыс. генов МТБ, кодируемые ими белки и побочные продукты метаболизма в присутствии нового лекарственного вещества </w:t>
      </w:r>
      <w:r>
        <w:rPr>
          <w:sz w:val="28"/>
          <w:szCs w:val="28"/>
          <w:lang w:val="en-US"/>
        </w:rPr>
        <w:t>in</w:t>
      </w:r>
      <w:r>
        <w:rPr>
          <w:sz w:val="28"/>
          <w:szCs w:val="28"/>
        </w:rPr>
        <w:t xml:space="preserve"> </w:t>
      </w:r>
      <w:r>
        <w:rPr>
          <w:sz w:val="28"/>
          <w:szCs w:val="28"/>
          <w:lang w:val="en-US"/>
        </w:rPr>
        <w:t>vitro</w:t>
      </w:r>
      <w:r>
        <w:rPr>
          <w:sz w:val="28"/>
          <w:szCs w:val="28"/>
        </w:rPr>
        <w:t>. За последние десять лет</w:t>
      </w:r>
      <w:r>
        <w:rPr>
          <w:sz w:val="28"/>
          <w:szCs w:val="28"/>
        </w:rPr>
        <w:t xml:space="preserve"> они кое-что узнали об особенностях поведения возбудителя туберкулеза в организме-хозяине в отличие от поведения в пробирке. А их конечная цель создание - компьютерной модели МТБ, которая будет обладать всеми свойствами реальной бактерии, обитающей в орган</w:t>
      </w:r>
      <w:r>
        <w:rPr>
          <w:sz w:val="28"/>
          <w:szCs w:val="28"/>
        </w:rPr>
        <w:t>изме человека. Значение такой работы трудно переоценить - ведь учёные смогут с определенностью предсказывать, какие компоненты бактериальной частицы будут наилучшей мишенью для лекарственных веществ и какие из этих веществ будут наиболее эффективными.</w:t>
      </w:r>
    </w:p>
    <w:p w14:paraId="5F8B6141" w14:textId="77777777" w:rsidR="00000000" w:rsidRDefault="008B52E4">
      <w:pPr>
        <w:spacing w:line="360" w:lineRule="auto"/>
        <w:ind w:firstLine="709"/>
        <w:jc w:val="both"/>
        <w:rPr>
          <w:sz w:val="28"/>
          <w:szCs w:val="28"/>
        </w:rPr>
      </w:pPr>
      <w:r>
        <w:rPr>
          <w:sz w:val="28"/>
          <w:szCs w:val="28"/>
        </w:rPr>
        <w:t xml:space="preserve">Для </w:t>
      </w:r>
      <w:r>
        <w:rPr>
          <w:sz w:val="28"/>
          <w:szCs w:val="28"/>
        </w:rPr>
        <w:t>этого необходимо детально изучить все биохимические пути (последовательности химических превращений) и идентифицировать ключевые свойства микроорганизма, которые ими определяются. Впрочем, данная область стремительно развивается, что дает основания надеять</w:t>
      </w:r>
      <w:r>
        <w:rPr>
          <w:sz w:val="28"/>
          <w:szCs w:val="28"/>
        </w:rPr>
        <w:t>ся на создание в ближайшие 20 лет компьютерной модели МТБ точного аналога бактерии, выросшей в пробирке, а возможно - и в теле человека.</w:t>
      </w:r>
    </w:p>
    <w:p w14:paraId="011ED7E7" w14:textId="77777777" w:rsidR="00000000" w:rsidRDefault="008B52E4">
      <w:pPr>
        <w:spacing w:line="360" w:lineRule="auto"/>
        <w:ind w:firstLine="709"/>
        <w:jc w:val="both"/>
        <w:rPr>
          <w:sz w:val="28"/>
          <w:szCs w:val="28"/>
        </w:rPr>
      </w:pPr>
      <w:r>
        <w:rPr>
          <w:sz w:val="28"/>
          <w:szCs w:val="28"/>
        </w:rPr>
        <w:t>Общеизвестно, что болезнь легче предотвратить, чем лечить. Ученые не отказываются от попыток создания противотуберкулез</w:t>
      </w:r>
      <w:r>
        <w:rPr>
          <w:sz w:val="28"/>
          <w:szCs w:val="28"/>
        </w:rPr>
        <w:t>ных вакцин, более эффективных, чем БЦЖ. Но пока они действуют методом проб и ошибок, нет возможности установить, почему созданный ими вариант не работает, и предвидеть, какая вакцина будет успешной.</w:t>
      </w:r>
    </w:p>
    <w:p w14:paraId="174D71DE" w14:textId="77777777" w:rsidR="00000000" w:rsidRDefault="008B52E4">
      <w:pPr>
        <w:spacing w:line="360" w:lineRule="auto"/>
        <w:ind w:firstLine="709"/>
        <w:jc w:val="both"/>
        <w:rPr>
          <w:sz w:val="28"/>
          <w:szCs w:val="28"/>
        </w:rPr>
      </w:pPr>
      <w:r>
        <w:rPr>
          <w:sz w:val="28"/>
          <w:szCs w:val="28"/>
        </w:rPr>
        <w:t>Противотуберкулезная вакцина БЦЖ была создана французским</w:t>
      </w:r>
      <w:r>
        <w:rPr>
          <w:sz w:val="28"/>
          <w:szCs w:val="28"/>
        </w:rPr>
        <w:t>и учеными микробиологом Альбером Кальметтом и ветеринаром Камилем Гереном из вирулентного штамма микобактерий туберкулеза (МБТ) бычьего вида (Mycobacterium bovis) путем 230 последовательных пассажей на неблагоприятной для роста МБТ картофельной среде с доб</w:t>
      </w:r>
      <w:r>
        <w:rPr>
          <w:sz w:val="28"/>
          <w:szCs w:val="28"/>
        </w:rPr>
        <w:t>авлением глицерина и бычьей желчи.</w:t>
      </w:r>
    </w:p>
    <w:p w14:paraId="111606ED" w14:textId="77777777" w:rsidR="00000000" w:rsidRDefault="008B52E4">
      <w:pPr>
        <w:spacing w:line="360" w:lineRule="auto"/>
        <w:ind w:firstLine="709"/>
        <w:jc w:val="both"/>
        <w:rPr>
          <w:sz w:val="28"/>
          <w:szCs w:val="28"/>
        </w:rPr>
      </w:pPr>
      <w:r>
        <w:rPr>
          <w:sz w:val="28"/>
          <w:szCs w:val="28"/>
        </w:rPr>
        <w:t xml:space="preserve">В бывшем Советском Союзе вакцинация БЦЖ новорожденных была начата в 1926 году на Украине, затем - в Москве и Саратове, а с 1928 года - в Ленинграде. До 1933 года вакцинация проводилась, в качестве экспериментальной меры, </w:t>
      </w:r>
      <w:r>
        <w:rPr>
          <w:sz w:val="28"/>
          <w:szCs w:val="28"/>
        </w:rPr>
        <w:t>только в семьях больных-бактериовыделителей. Учитывая достигнутые результаты по снижению заболеваемости, показания для вакцинации вскоре были расширены и ее проведение распространили на семьи больных с активными формами ТБ и на проживающих в перенаселенных</w:t>
      </w:r>
      <w:r>
        <w:rPr>
          <w:sz w:val="28"/>
          <w:szCs w:val="28"/>
        </w:rPr>
        <w:t xml:space="preserve"> условиях (общежития, бараки). С 1937 года, в соответствии с постановлением Наркомздрава (эквивалент министерства здравоохранения) в СССР была введена массовая вакцинация. В 1941 году Е.Н. Лещинская и А.М. Викенгут создали препарат лиофилизированной сухой </w:t>
      </w:r>
      <w:r>
        <w:rPr>
          <w:sz w:val="28"/>
          <w:szCs w:val="28"/>
        </w:rPr>
        <w:t>вакцины БЦЖ со сроком годности 12 месяцев для замены жидкой вакцины со сроком годности 2 недели. С 1985 года при первичной иммунизации в СССР, а затем - в России и странах СНГ применяется вакцина БЦЖ-М с уменьшенным вдвое содержанием антигена, благодаря че</w:t>
      </w:r>
      <w:r>
        <w:rPr>
          <w:sz w:val="28"/>
          <w:szCs w:val="28"/>
        </w:rPr>
        <w:t>му частота осложнений отмечается лишь в 0,004-0,02% случаев. Вакцины БЦЖ зарубежных стран (Англия, Дания, Франция и др.), изготовлены из иных субштаммов БЦЖ и содержат иное количество жизнеспособных бактерий, обладая, нередко, большей реактогенностью - час</w:t>
      </w:r>
      <w:r>
        <w:rPr>
          <w:sz w:val="28"/>
          <w:szCs w:val="28"/>
        </w:rPr>
        <w:t>тота осложнений при их применении достигает, по разным сведениям, 1,2- 3,1-4%.</w:t>
      </w:r>
    </w:p>
    <w:p w14:paraId="151476B3" w14:textId="77777777" w:rsidR="00000000" w:rsidRDefault="008B52E4">
      <w:pPr>
        <w:spacing w:line="360" w:lineRule="auto"/>
        <w:ind w:firstLine="709"/>
        <w:jc w:val="both"/>
        <w:rPr>
          <w:sz w:val="28"/>
          <w:szCs w:val="28"/>
        </w:rPr>
      </w:pPr>
      <w:r>
        <w:rPr>
          <w:sz w:val="28"/>
          <w:szCs w:val="28"/>
        </w:rPr>
        <w:t>В настоящее время специфическая иммунизация вакциной БЦЖ официально рекомендована в 118 странах мира и обязательна в 64 из них. Вакцинированными являются, по усредненным оценкам</w:t>
      </w:r>
      <w:r>
        <w:rPr>
          <w:sz w:val="28"/>
          <w:szCs w:val="28"/>
        </w:rPr>
        <w:t xml:space="preserve"> экспертов ВОЗ, ~2 млрд. человек (все возрасты).</w:t>
      </w:r>
    </w:p>
    <w:p w14:paraId="4D1A5C86" w14:textId="77777777" w:rsidR="00000000" w:rsidRDefault="008B52E4">
      <w:pPr>
        <w:spacing w:line="360" w:lineRule="auto"/>
        <w:ind w:firstLine="709"/>
        <w:jc w:val="both"/>
        <w:rPr>
          <w:sz w:val="28"/>
          <w:szCs w:val="28"/>
        </w:rPr>
      </w:pPr>
      <w:r>
        <w:rPr>
          <w:sz w:val="28"/>
          <w:szCs w:val="28"/>
        </w:rPr>
        <w:t>Лишь по опубликованным данным, в настоящее время ведется разработка десятков новых вакцин против туберкулёза. Так, например, Всемирным фондом вакцин против туберкулеза Аэрас созданы самостоятельно и в рамках</w:t>
      </w:r>
      <w:r>
        <w:rPr>
          <w:sz w:val="28"/>
          <w:szCs w:val="28"/>
        </w:rPr>
        <w:t xml:space="preserve"> сотрудничества с партнерами 10 вакцин-кандидатов, из числа которых продукт AERAS-402 (проходит фазу II клинических испытаний) разработан на основе запатентованных технологий PER.C6® и AdVac® компании Crucell. Речь идет о методике вакцинации по технологии </w:t>
      </w:r>
      <w:r>
        <w:rPr>
          <w:sz w:val="28"/>
          <w:szCs w:val="28"/>
        </w:rPr>
        <w:t xml:space="preserve">первичного форсирования в виде первоначального применения традиционной вакцины BCG с последующим (через 3 и 6 месяцев) введением упомянутой вакцины-кандидата. При этом путь введения инновационного препарата отличается от такового для БЦЖ, что обеспечивает </w:t>
      </w:r>
      <w:r>
        <w:rPr>
          <w:sz w:val="28"/>
          <w:szCs w:val="28"/>
        </w:rPr>
        <w:t>иной уровень контакта иммунной системы с антигенами. Еще один препарат - BCG-Ad35 - прошел фазу I двойного слепого рандомизированного плацебо-контролируемого клинического исследования. Другая группа потенциальных вакцин представлена препаратами очищенных п</w:t>
      </w:r>
      <w:r>
        <w:rPr>
          <w:sz w:val="28"/>
          <w:szCs w:val="28"/>
        </w:rPr>
        <w:t>ротеинов БЦЖ вместо цельных бактериальных тел, что призвано обеспечить принципиально меньшую частоту и выраженность неблагоприятных реакций. Трудность здесь доселе заключалась в достижении достаточной иммуногенности, однако вакцина-кандидат ММ72 (рекомбина</w:t>
      </w:r>
      <w:r>
        <w:rPr>
          <w:sz w:val="28"/>
          <w:szCs w:val="28"/>
        </w:rPr>
        <w:t>нт двух туберкулёзных протеинов с адъювантом) вполне реально может стать фаворитом.</w:t>
      </w:r>
    </w:p>
    <w:p w14:paraId="075C5850" w14:textId="77777777" w:rsidR="00000000" w:rsidRDefault="008B52E4">
      <w:pPr>
        <w:spacing w:line="360" w:lineRule="auto"/>
        <w:ind w:firstLine="709"/>
        <w:jc w:val="both"/>
        <w:rPr>
          <w:sz w:val="28"/>
          <w:szCs w:val="28"/>
        </w:rPr>
      </w:pPr>
      <w:r>
        <w:rPr>
          <w:sz w:val="28"/>
          <w:szCs w:val="28"/>
        </w:rPr>
        <w:t xml:space="preserve">В отличие от других инфекционных заболеваний, при которых успешно преодоленная первичная инфекция гарантирует от повторного заражения, туберкулез может атаковать одну и ту </w:t>
      </w:r>
      <w:r>
        <w:rPr>
          <w:sz w:val="28"/>
          <w:szCs w:val="28"/>
        </w:rPr>
        <w:t xml:space="preserve">же жертву по много раз. Таким образом, вакцина на основе ослабленного штамма МТБ долго работать не будет. И если для ускорения разработки новых лекарственных средств достаточно компьютерной копии одной только бактерии, то для создания вакцины необходима и </w:t>
      </w:r>
      <w:r>
        <w:rPr>
          <w:sz w:val="28"/>
          <w:szCs w:val="28"/>
        </w:rPr>
        <w:t>модель человеческого организма.</w:t>
      </w:r>
    </w:p>
    <w:p w14:paraId="7CB4A5C3" w14:textId="77777777" w:rsidR="00000000" w:rsidRDefault="008B52E4">
      <w:pPr>
        <w:spacing w:line="360" w:lineRule="auto"/>
        <w:ind w:firstLine="709"/>
        <w:jc w:val="both"/>
        <w:rPr>
          <w:sz w:val="28"/>
          <w:szCs w:val="28"/>
        </w:rPr>
      </w:pPr>
    </w:p>
    <w:p w14:paraId="39482C97" w14:textId="77777777" w:rsidR="00000000" w:rsidRDefault="008B52E4">
      <w:pPr>
        <w:spacing w:line="360" w:lineRule="auto"/>
        <w:ind w:firstLine="709"/>
        <w:jc w:val="both"/>
        <w:rPr>
          <w:sz w:val="28"/>
          <w:szCs w:val="28"/>
        </w:rPr>
      </w:pPr>
      <w:r>
        <w:rPr>
          <w:sz w:val="28"/>
          <w:szCs w:val="28"/>
        </w:rPr>
        <w:br w:type="page"/>
      </w:r>
    </w:p>
    <w:p w14:paraId="20E37559" w14:textId="77777777" w:rsidR="00000000" w:rsidRDefault="008B52E4">
      <w:pPr>
        <w:pStyle w:val="1"/>
        <w:spacing w:line="360" w:lineRule="auto"/>
        <w:ind w:firstLine="709"/>
        <w:jc w:val="both"/>
        <w:rPr>
          <w:sz w:val="28"/>
          <w:szCs w:val="28"/>
        </w:rPr>
      </w:pPr>
      <w:r>
        <w:rPr>
          <w:sz w:val="28"/>
          <w:szCs w:val="28"/>
        </w:rPr>
        <w:t>Заключение</w:t>
      </w:r>
    </w:p>
    <w:p w14:paraId="51199EAA" w14:textId="77777777" w:rsidR="00000000" w:rsidRDefault="008B52E4">
      <w:pPr>
        <w:spacing w:line="360" w:lineRule="auto"/>
        <w:ind w:firstLine="709"/>
        <w:jc w:val="both"/>
        <w:rPr>
          <w:sz w:val="28"/>
          <w:szCs w:val="28"/>
        </w:rPr>
      </w:pPr>
    </w:p>
    <w:p w14:paraId="5EE8B699" w14:textId="77777777" w:rsidR="00000000" w:rsidRDefault="008B52E4">
      <w:pPr>
        <w:spacing w:line="360" w:lineRule="auto"/>
        <w:ind w:firstLine="709"/>
        <w:jc w:val="both"/>
        <w:rPr>
          <w:sz w:val="28"/>
          <w:szCs w:val="28"/>
        </w:rPr>
      </w:pPr>
      <w:r>
        <w:rPr>
          <w:sz w:val="28"/>
          <w:szCs w:val="28"/>
        </w:rPr>
        <w:t>Никогда человечество не нуждалось в более точных методах диагностики туберкулеза, новых лекарственных средствах и вакцинах так, как сейчас.</w:t>
      </w:r>
    </w:p>
    <w:p w14:paraId="20B1F96E" w14:textId="77777777" w:rsidR="00000000" w:rsidRDefault="008B52E4">
      <w:pPr>
        <w:tabs>
          <w:tab w:val="left" w:pos="5760"/>
        </w:tabs>
        <w:spacing w:line="360" w:lineRule="auto"/>
        <w:ind w:firstLine="709"/>
        <w:jc w:val="both"/>
        <w:rPr>
          <w:sz w:val="28"/>
          <w:szCs w:val="28"/>
        </w:rPr>
      </w:pPr>
      <w:r>
        <w:rPr>
          <w:sz w:val="28"/>
          <w:szCs w:val="28"/>
        </w:rPr>
        <w:t>Противотуберкулезные препараты, применяемые сейчас, были созданы в 19</w:t>
      </w:r>
      <w:r>
        <w:rPr>
          <w:sz w:val="28"/>
          <w:szCs w:val="28"/>
        </w:rPr>
        <w:t>50-1960-х гг. Лечение занимает от шести до девяти месяцев, преждевременное его прекращение приводит к появлению резистентных форм МТБ. Сейчас, как никогда ранее, важно найти новые лекарственные средства - недорогие, не требующие столь долговременного прием</w:t>
      </w:r>
      <w:r>
        <w:rPr>
          <w:sz w:val="28"/>
          <w:szCs w:val="28"/>
        </w:rPr>
        <w:t>а и направленные на другие уязвимые места МТБ.</w:t>
      </w:r>
    </w:p>
    <w:p w14:paraId="66BAAF60" w14:textId="77777777" w:rsidR="00000000" w:rsidRDefault="008B52E4">
      <w:pPr>
        <w:spacing w:line="360" w:lineRule="auto"/>
        <w:ind w:firstLine="709"/>
        <w:jc w:val="both"/>
        <w:rPr>
          <w:sz w:val="28"/>
          <w:szCs w:val="28"/>
        </w:rPr>
      </w:pPr>
      <w:r>
        <w:rPr>
          <w:sz w:val="28"/>
          <w:szCs w:val="28"/>
        </w:rPr>
        <w:t>Совсем недавно начались детальные исследования свойств МТБ, основанные на результатах анализа генетического материала и других компонентов бактерии. Цель - изучение патологического процесса с момента заражения</w:t>
      </w:r>
      <w:r>
        <w:rPr>
          <w:sz w:val="28"/>
          <w:szCs w:val="28"/>
        </w:rPr>
        <w:t xml:space="preserve"> и выяснение причин уязвимости человеческого организма. Предполагается найти гораздо более эффективный способ подавления синтеза АТФ, вещества, снабжающего бактериальную клетку энергией. Возможно, удастся идентифицировать вещества, которые будут стимулиров</w:t>
      </w:r>
      <w:r>
        <w:rPr>
          <w:sz w:val="28"/>
          <w:szCs w:val="28"/>
        </w:rPr>
        <w:t>ать бактерию к высвобождению больших количеств оксида азота ингибитора клеточного дыхания, чем это делают имеющиеся препараты. Перспективным представляется и блокирование синтеза ниацина, основного переносчика энергии в бактериальной клетке</w:t>
      </w:r>
    </w:p>
    <w:p w14:paraId="22E6DB7B" w14:textId="77777777" w:rsidR="00000000" w:rsidRDefault="008B52E4">
      <w:pPr>
        <w:spacing w:line="360" w:lineRule="auto"/>
        <w:ind w:firstLine="709"/>
        <w:jc w:val="both"/>
        <w:rPr>
          <w:sz w:val="28"/>
          <w:szCs w:val="28"/>
        </w:rPr>
      </w:pPr>
      <w:r>
        <w:rPr>
          <w:sz w:val="28"/>
          <w:szCs w:val="28"/>
        </w:rPr>
        <w:t>В перспективе с</w:t>
      </w:r>
      <w:r>
        <w:rPr>
          <w:sz w:val="28"/>
          <w:szCs w:val="28"/>
        </w:rPr>
        <w:t>оздание компьютерной копии МТБ, имитирующей поведение реальной бактерии в организме человека. Это позволит предугадать реакцию МТБ на различные лекарственные вещества с гораздо большей точностью, чем раньше.</w:t>
      </w:r>
    </w:p>
    <w:p w14:paraId="0D7EBCDA" w14:textId="77777777" w:rsidR="00000000" w:rsidRDefault="008B52E4">
      <w:pPr>
        <w:spacing w:line="360" w:lineRule="auto"/>
        <w:ind w:firstLine="709"/>
        <w:jc w:val="both"/>
        <w:rPr>
          <w:sz w:val="28"/>
          <w:szCs w:val="28"/>
        </w:rPr>
      </w:pPr>
    </w:p>
    <w:p w14:paraId="521FAF64" w14:textId="77777777" w:rsidR="00000000" w:rsidRDefault="008B52E4">
      <w:pPr>
        <w:spacing w:line="360" w:lineRule="auto"/>
        <w:ind w:firstLine="709"/>
        <w:jc w:val="both"/>
        <w:rPr>
          <w:sz w:val="28"/>
          <w:szCs w:val="28"/>
        </w:rPr>
      </w:pPr>
      <w:r>
        <w:rPr>
          <w:sz w:val="28"/>
          <w:szCs w:val="28"/>
        </w:rPr>
        <w:br w:type="page"/>
      </w:r>
    </w:p>
    <w:p w14:paraId="24987203" w14:textId="77777777" w:rsidR="00000000" w:rsidRDefault="008B52E4">
      <w:pPr>
        <w:pStyle w:val="1"/>
        <w:spacing w:line="360" w:lineRule="auto"/>
        <w:ind w:firstLine="709"/>
        <w:jc w:val="both"/>
        <w:rPr>
          <w:sz w:val="28"/>
          <w:szCs w:val="28"/>
        </w:rPr>
      </w:pPr>
      <w:r>
        <w:rPr>
          <w:sz w:val="28"/>
          <w:szCs w:val="28"/>
        </w:rPr>
        <w:t>Список литературы</w:t>
      </w:r>
    </w:p>
    <w:p w14:paraId="075A9909" w14:textId="77777777" w:rsidR="00000000" w:rsidRDefault="008B52E4">
      <w:pPr>
        <w:spacing w:line="360" w:lineRule="auto"/>
        <w:ind w:left="709"/>
        <w:jc w:val="both"/>
        <w:rPr>
          <w:sz w:val="28"/>
          <w:szCs w:val="28"/>
        </w:rPr>
      </w:pPr>
    </w:p>
    <w:p w14:paraId="39ADADBC" w14:textId="77777777" w:rsidR="00000000" w:rsidRDefault="008B52E4">
      <w:pPr>
        <w:tabs>
          <w:tab w:val="left" w:pos="567"/>
        </w:tabs>
        <w:spacing w:line="360" w:lineRule="auto"/>
        <w:jc w:val="both"/>
        <w:rPr>
          <w:sz w:val="28"/>
          <w:szCs w:val="28"/>
        </w:rPr>
      </w:pPr>
      <w:r>
        <w:rPr>
          <w:sz w:val="28"/>
          <w:szCs w:val="28"/>
        </w:rPr>
        <w:t>1.</w:t>
      </w:r>
      <w:r>
        <w:rPr>
          <w:sz w:val="28"/>
          <w:szCs w:val="28"/>
        </w:rPr>
        <w:tab/>
        <w:t>Барри К. Новая тактика</w:t>
      </w:r>
      <w:r>
        <w:rPr>
          <w:sz w:val="28"/>
          <w:szCs w:val="28"/>
        </w:rPr>
        <w:t xml:space="preserve"> борьбы с туберкулезом / К. Барри, М. Чеун // В мире науки. 2009. № 6. С.56-63</w:t>
      </w:r>
    </w:p>
    <w:p w14:paraId="56EED95E" w14:textId="77777777" w:rsidR="00000000" w:rsidRDefault="008B52E4">
      <w:pPr>
        <w:spacing w:line="360" w:lineRule="auto"/>
        <w:jc w:val="both"/>
        <w:rPr>
          <w:sz w:val="28"/>
          <w:szCs w:val="28"/>
        </w:rPr>
      </w:pPr>
      <w:r>
        <w:rPr>
          <w:sz w:val="28"/>
          <w:szCs w:val="28"/>
        </w:rPr>
        <w:t>2.</w:t>
      </w:r>
      <w:r>
        <w:rPr>
          <w:sz w:val="28"/>
          <w:szCs w:val="28"/>
        </w:rPr>
        <w:tab/>
        <w:t>Борг И. В борьбе с туберкулезом - свыше 40 лет «застоя» и новые надежды / И. Борг // Новая медицина тысячелетия. 2009. № 2. С.16-19</w:t>
      </w:r>
    </w:p>
    <w:p w14:paraId="2415BD59" w14:textId="77777777" w:rsidR="00000000" w:rsidRDefault="008B52E4">
      <w:pPr>
        <w:spacing w:line="360" w:lineRule="auto"/>
        <w:jc w:val="both"/>
        <w:rPr>
          <w:sz w:val="28"/>
          <w:szCs w:val="28"/>
        </w:rPr>
      </w:pPr>
      <w:r>
        <w:rPr>
          <w:sz w:val="28"/>
          <w:szCs w:val="28"/>
        </w:rPr>
        <w:t>.</w:t>
      </w:r>
      <w:r>
        <w:rPr>
          <w:sz w:val="28"/>
          <w:szCs w:val="28"/>
        </w:rPr>
        <w:tab/>
        <w:t xml:space="preserve">Ваксман Ю. Противотуберкулёзные вакцины </w:t>
      </w:r>
      <w:r>
        <w:rPr>
          <w:sz w:val="28"/>
          <w:szCs w:val="28"/>
        </w:rPr>
        <w:t>- когда? / Ю. Ваксман // Новая медицина тысячелетия. 2009. №2. С. 20-22</w:t>
      </w:r>
    </w:p>
    <w:p w14:paraId="710DBCC5" w14:textId="77777777" w:rsidR="00000000" w:rsidRDefault="008B52E4">
      <w:pPr>
        <w:spacing w:line="360" w:lineRule="auto"/>
        <w:jc w:val="both"/>
        <w:rPr>
          <w:sz w:val="28"/>
          <w:szCs w:val="28"/>
        </w:rPr>
      </w:pPr>
      <w:r>
        <w:rPr>
          <w:sz w:val="28"/>
          <w:szCs w:val="28"/>
        </w:rPr>
        <w:t>.</w:t>
      </w:r>
      <w:r>
        <w:rPr>
          <w:sz w:val="28"/>
          <w:szCs w:val="28"/>
        </w:rPr>
        <w:tab/>
        <w:t>МакГёрн А.-М. Микобактерия туберкулёза и липиды - оружие агрессора против него самого / А.-М. МакГёрн // Новая медицина тысячелетия. 2009. №2. С. 23-24</w:t>
      </w:r>
    </w:p>
    <w:p w14:paraId="370FCFAC" w14:textId="77777777" w:rsidR="00000000" w:rsidRDefault="008B52E4">
      <w:pPr>
        <w:spacing w:line="360" w:lineRule="auto"/>
        <w:jc w:val="both"/>
        <w:rPr>
          <w:sz w:val="28"/>
          <w:szCs w:val="28"/>
        </w:rPr>
      </w:pPr>
      <w:r>
        <w:rPr>
          <w:sz w:val="28"/>
          <w:szCs w:val="28"/>
        </w:rPr>
        <w:t>.</w:t>
      </w:r>
      <w:r>
        <w:rPr>
          <w:sz w:val="28"/>
          <w:szCs w:val="28"/>
        </w:rPr>
        <w:tab/>
        <w:t>Всемирная организация здраво</w:t>
      </w:r>
      <w:r>
        <w:rPr>
          <w:sz w:val="28"/>
          <w:szCs w:val="28"/>
        </w:rPr>
        <w:t>охранения. Проект глобальной стратегии и цели в области профилактики, лечении и борьбы с туберкулёзом. 2014. С. 4-7</w:t>
      </w:r>
    </w:p>
    <w:p w14:paraId="749EC7EE" w14:textId="77777777" w:rsidR="008B52E4" w:rsidRDefault="008B52E4">
      <w:pPr>
        <w:spacing w:line="360" w:lineRule="auto"/>
        <w:jc w:val="both"/>
        <w:rPr>
          <w:sz w:val="28"/>
          <w:szCs w:val="28"/>
        </w:rPr>
      </w:pPr>
      <w:r>
        <w:rPr>
          <w:sz w:val="28"/>
          <w:szCs w:val="28"/>
        </w:rPr>
        <w:t>.</w:t>
      </w:r>
      <w:r>
        <w:rPr>
          <w:sz w:val="28"/>
          <w:szCs w:val="28"/>
        </w:rPr>
        <w:tab/>
        <w:t xml:space="preserve">Бен Амор Я. Профилактика следующего поколения возбудителей туберкулёза с широкой лекарственной устойчивостью / Я. Бен Амор, М. С. Дэй, Н. </w:t>
      </w:r>
      <w:r>
        <w:rPr>
          <w:sz w:val="28"/>
          <w:szCs w:val="28"/>
        </w:rPr>
        <w:t>В. Шлугер // Международный журнал «Туберкулёз и лёгочные заболевания». 2011. Т.2. №1. С. 103-106</w:t>
      </w:r>
    </w:p>
    <w:sectPr w:rsidR="008B52E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F4"/>
    <w:rsid w:val="008B52E4"/>
    <w:rsid w:val="00C97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597166"/>
  <w14:defaultImageDpi w14:val="0"/>
  <w15:docId w15:val="{01EA07A9-2D3D-47FC-B1E6-20529B07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5252</Words>
  <Characters>29937</Characters>
  <Application>Microsoft Office Word</Application>
  <DocSecurity>0</DocSecurity>
  <Lines>249</Lines>
  <Paragraphs>70</Paragraphs>
  <ScaleCrop>false</ScaleCrop>
  <Company/>
  <LinksUpToDate>false</LinksUpToDate>
  <CharactersWithSpaces>35119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2024-12-22T06:47:00Z</dcterms:created>
  <dcterms:modified xsi:type="dcterms:W3CDTF">2024-12-22T06:47:00Z</dcterms:modified>
</cp:coreProperties>
</file>