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373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 Федеральное</w:t>
      </w:r>
    </w:p>
    <w:p w14:paraId="2850C2AE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D49446F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ED32B25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«Тувинский Государственный Университет»</w:t>
      </w:r>
    </w:p>
    <w:p w14:paraId="462AF598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анатомии, физиологии и безопасности жизнедеятельности</w:t>
      </w:r>
    </w:p>
    <w:p w14:paraId="791CA92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2FED5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7295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9C108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EFBE4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22534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A31C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3883D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8E5ECE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</w:t>
      </w:r>
      <w:r>
        <w:rPr>
          <w:rFonts w:ascii="Times New Roman CYR" w:hAnsi="Times New Roman CYR" w:cs="Times New Roman CYR"/>
          <w:sz w:val="28"/>
          <w:szCs w:val="28"/>
        </w:rPr>
        <w:t>ая работа по теме</w:t>
      </w:r>
    </w:p>
    <w:p w14:paraId="43D7EC16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«Определение физической работоспособности и оценки функциональных резервов студентов ТувГУ»</w:t>
      </w:r>
    </w:p>
    <w:p w14:paraId="4D88ED85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CE5E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BA50F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3 курса</w:t>
      </w:r>
    </w:p>
    <w:p w14:paraId="6B57EC64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ЕГФ, ОоржакТайгана</w:t>
      </w:r>
    </w:p>
    <w:p w14:paraId="27149E28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14:paraId="5D0438AD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к.,б.,н., доцент кафедры</w:t>
      </w:r>
    </w:p>
    <w:p w14:paraId="05FF1E04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«АФиБЖД» Красильникова В. А</w:t>
      </w:r>
    </w:p>
    <w:p w14:paraId="272F38C6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1DC0B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3833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D9A1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C43C9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61460A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Кызыл</w:t>
      </w:r>
      <w:r>
        <w:rPr>
          <w:rFonts w:ascii="Times New Roman CYR" w:hAnsi="Times New Roman CYR" w:cs="Times New Roman CYR"/>
          <w:sz w:val="28"/>
          <w:szCs w:val="28"/>
        </w:rPr>
        <w:t xml:space="preserve"> - 2015г.</w:t>
      </w:r>
    </w:p>
    <w:p w14:paraId="76C8ED88" w14:textId="77777777" w:rsidR="00000000" w:rsidRDefault="006836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4D7CEF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8BEA07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F8FB6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реакции сердечно-сосудистой системы на стандартную физическую нагрузку играет очень большое значение в оценке функционального состояния организма. Под физической работоспособностью понимают потенциальную способность человека </w:t>
      </w:r>
      <w:r>
        <w:rPr>
          <w:rFonts w:ascii="Times New Roman CYR" w:hAnsi="Times New Roman CYR" w:cs="Times New Roman CYR"/>
          <w:sz w:val="28"/>
          <w:szCs w:val="28"/>
        </w:rPr>
        <w:t>проявлять максимум физического усилия в статистической, динамической или смешанной работе. Физическая работоспособность зависит от морфологического и функционального состояния разных систем организма.</w:t>
      </w:r>
    </w:p>
    <w:p w14:paraId="69D90AB6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функциональных резервов и работоспособности в </w:t>
      </w:r>
      <w:r>
        <w:rPr>
          <w:rFonts w:ascii="Times New Roman CYR" w:hAnsi="Times New Roman CYR" w:cs="Times New Roman CYR"/>
          <w:sz w:val="28"/>
          <w:szCs w:val="28"/>
        </w:rPr>
        <w:t>жизни человека.Оценка функционального резерва сердечно-сосудистой системы в условиях умственных и физических нагрузок позволяет прогнозировать уровень функциональной готовности и возможность достижения заданного результата и, кроме того, является опорной в</w:t>
      </w:r>
      <w:r>
        <w:rPr>
          <w:rFonts w:ascii="Times New Roman CYR" w:hAnsi="Times New Roman CYR" w:cs="Times New Roman CYR"/>
          <w:sz w:val="28"/>
          <w:szCs w:val="28"/>
        </w:rPr>
        <w:t>еличиной при выборе оптимальных и предельно допустимых учебных нагрузок, является удобным методом количественной характеристики здоровья или уровня дееспособности при различных видах адаптации, измерении утомления. Адаптационные возможности сердечно-сосуди</w:t>
      </w:r>
      <w:r>
        <w:rPr>
          <w:rFonts w:ascii="Times New Roman CYR" w:hAnsi="Times New Roman CYR" w:cs="Times New Roman CYR"/>
          <w:sz w:val="28"/>
          <w:szCs w:val="28"/>
        </w:rPr>
        <w:t>стой системы - это показатель уровня здоровья. Общая работоспособность - это один из важнейших компонентов состояния здоровья человека[16].</w:t>
      </w:r>
    </w:p>
    <w:p w14:paraId="467CE0E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Оценка физической работоспособности и функциональных резервов студентов ТувГУ.</w:t>
      </w:r>
    </w:p>
    <w:p w14:paraId="3FCCD044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</w:t>
      </w:r>
      <w:r>
        <w:rPr>
          <w:rFonts w:ascii="Times New Roman CYR" w:hAnsi="Times New Roman CYR" w:cs="Times New Roman CYR"/>
          <w:sz w:val="28"/>
          <w:szCs w:val="28"/>
        </w:rPr>
        <w:t>ели нами выдвинуты следующие задачи:</w:t>
      </w:r>
    </w:p>
    <w:p w14:paraId="2F5E8C15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физическую работоспособность студентов ТувГУ по тесту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- 170.</w:t>
      </w:r>
    </w:p>
    <w:p w14:paraId="5930D120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функциональные резервы студентов ТувГУ по показателю эффективности кровообращения.</w:t>
      </w:r>
    </w:p>
    <w:p w14:paraId="40D3AE1D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половые отличия физической работ</w:t>
      </w:r>
      <w:r>
        <w:rPr>
          <w:rFonts w:ascii="Times New Roman CYR" w:hAnsi="Times New Roman CYR" w:cs="Times New Roman CYR"/>
          <w:sz w:val="28"/>
          <w:szCs w:val="28"/>
        </w:rPr>
        <w:t>оспособности и функциональных резервов студентов ТувГУ.</w:t>
      </w:r>
    </w:p>
    <w:p w14:paraId="13CB612F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студенты первого курса всех факультетов ТувГУ.</w:t>
      </w:r>
    </w:p>
    <w:p w14:paraId="7C5C08F5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физическая работоспособность и функциональные резервы студентов ТувГУ.</w:t>
      </w:r>
    </w:p>
    <w:p w14:paraId="71D0AABE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33215" w14:textId="77777777" w:rsidR="00000000" w:rsidRDefault="006836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154198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Работоспособность и функ</w:t>
      </w:r>
      <w:r>
        <w:rPr>
          <w:rFonts w:ascii="Times New Roman CYR" w:hAnsi="Times New Roman CYR" w:cs="Times New Roman CYR"/>
          <w:sz w:val="28"/>
          <w:szCs w:val="28"/>
        </w:rPr>
        <w:t>циональные резервы влияние на них различных факторов</w:t>
      </w:r>
    </w:p>
    <w:p w14:paraId="2A8248B3" w14:textId="77777777" w:rsidR="00000000" w:rsidRDefault="00683665">
      <w:pPr>
        <w:widowControl w:val="0"/>
        <w:tabs>
          <w:tab w:val="left" w:pos="142"/>
          <w:tab w:val="left" w:pos="567"/>
          <w:tab w:val="center" w:pos="510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кровообращение резерв работоспособность сосудистый</w:t>
      </w:r>
    </w:p>
    <w:p w14:paraId="632BC4C1" w14:textId="77777777" w:rsidR="00000000" w:rsidRDefault="00683665">
      <w:pPr>
        <w:widowControl w:val="0"/>
        <w:tabs>
          <w:tab w:val="left" w:pos="142"/>
          <w:tab w:val="left" w:pos="567"/>
          <w:tab w:val="center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физической работоспособности. Работоспособность и влияние на нее различных факторов</w:t>
      </w:r>
    </w:p>
    <w:p w14:paraId="21281621" w14:textId="77777777" w:rsidR="00000000" w:rsidRDefault="00683665">
      <w:pPr>
        <w:widowControl w:val="0"/>
        <w:tabs>
          <w:tab w:val="left" w:pos="142"/>
          <w:tab w:val="left" w:pos="567"/>
          <w:tab w:val="center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5A6B0" w14:textId="77777777" w:rsidR="00000000" w:rsidRDefault="00683665">
      <w:pPr>
        <w:widowControl w:val="0"/>
        <w:tabs>
          <w:tab w:val="left" w:pos="142"/>
          <w:tab w:val="left" w:pos="567"/>
          <w:tab w:val="center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Работоспособность это способность организма совершать о</w:t>
      </w:r>
      <w:r>
        <w:rPr>
          <w:rFonts w:ascii="Times New Roman CYR" w:hAnsi="Times New Roman CYR" w:cs="Times New Roman CYR"/>
          <w:sz w:val="28"/>
          <w:szCs w:val="28"/>
        </w:rPr>
        <w:t>пределенный объем как умственной, так и физической работы в единицу времени. В результате совершения любой работы наступает утомление - обратимое нарушение физиологических и биохимических реакций организма. Утомление как физиологическое явление полностью к</w:t>
      </w:r>
      <w:r>
        <w:rPr>
          <w:rFonts w:ascii="Times New Roman CYR" w:hAnsi="Times New Roman CYR" w:cs="Times New Roman CYR"/>
          <w:sz w:val="28"/>
          <w:szCs w:val="28"/>
        </w:rPr>
        <w:t>омпенсируется во время отдыха. После компенсации утомления наступает фаза суперкомпенсации и в этой фазе суперкомпенсации организм способен уже выполнить больший объем работы в ту же единицу времени, нежели раньше[1].</w:t>
      </w:r>
    </w:p>
    <w:p w14:paraId="1A387858" w14:textId="77777777" w:rsidR="00000000" w:rsidRDefault="00683665">
      <w:pPr>
        <w:widowControl w:val="0"/>
        <w:tabs>
          <w:tab w:val="left" w:pos="142"/>
          <w:tab w:val="left" w:pos="567"/>
          <w:tab w:val="center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Суперкомпенсация - это ответная реакци</w:t>
      </w:r>
      <w:r>
        <w:rPr>
          <w:rFonts w:ascii="Times New Roman CYR" w:hAnsi="Times New Roman CYR" w:cs="Times New Roman CYR"/>
          <w:sz w:val="28"/>
          <w:szCs w:val="28"/>
        </w:rPr>
        <w:t>я организма на утомление. Поэтому повышение работоспособности невозможно без предшествующего нормального физиологического утомления. Естественно, что для полной компенсации и последующей суперкомпенсации необходим полноценный отдых организма. Существование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феномена суперкомпенсации позволяют планомерно повышать как физическую, так и умственную работоспособность. Для этого необходимы планомерные и достаточные (но ни в коем случае не чрезмерные!) нагрузки. Переутомление в отличие от утомления это такое сильно</w:t>
      </w:r>
      <w:r>
        <w:rPr>
          <w:rFonts w:ascii="Times New Roman CYR" w:hAnsi="Times New Roman CYR" w:cs="Times New Roman CYR"/>
          <w:sz w:val="28"/>
          <w:szCs w:val="28"/>
        </w:rPr>
        <w:t>е нарушение физиологических и биохимических процессов в организме, которое оказывается (именно для данного организма) чрезмерным и приводит к истощению резервов организма. Суперкомпенсация в таком случае не наступает и ни о каком тренирующем эффекте не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даже быть и речи. Если наступит просто компенсация, ведь переутомление иногда вызывает настолько сильное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истощение резервов организма, что организм не может даже восстановиться самостоятельно. </w:t>
      </w:r>
    </w:p>
    <w:p w14:paraId="036D899C" w14:textId="77777777" w:rsidR="00000000" w:rsidRDefault="00683665">
      <w:pPr>
        <w:widowControl w:val="0"/>
        <w:tabs>
          <w:tab w:val="left" w:pos="142"/>
          <w:tab w:val="left" w:pos="567"/>
          <w:tab w:val="center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Невозможность самостоятельного восстановления из-за чрезмер</w:t>
      </w:r>
      <w:r>
        <w:rPr>
          <w:rFonts w:ascii="Times New Roman CYR" w:hAnsi="Times New Roman CYR" w:cs="Times New Roman CYR"/>
          <w:sz w:val="28"/>
          <w:szCs w:val="28"/>
        </w:rPr>
        <w:t>ного истощения резервов требует уже серьезного медицинского вмешательства и без такого вмешательства иногда даже продолжение спортивной карьеры становится невозможным. Субъективно переутомление может выражаться в самых разных нарушениях самочувствия, котор</w:t>
      </w:r>
      <w:r>
        <w:rPr>
          <w:rFonts w:ascii="Times New Roman CYR" w:hAnsi="Times New Roman CYR" w:cs="Times New Roman CYR"/>
          <w:sz w:val="28"/>
          <w:szCs w:val="28"/>
        </w:rPr>
        <w:t>ые носят стойкий характер. Чаще всего встречаются: чувство вялости и разбитости, общая апатия, головная боль, снижение аппетита, пониженный фон настроения. С точки зрения субъективных ощущений, чувство усталости нормально, а вот чувство разбитости - это уж</w:t>
      </w:r>
      <w:r>
        <w:rPr>
          <w:rFonts w:ascii="Times New Roman CYR" w:hAnsi="Times New Roman CYR" w:cs="Times New Roman CYR"/>
          <w:sz w:val="28"/>
          <w:szCs w:val="28"/>
        </w:rPr>
        <w:t>е качественно иное ощущение, которое позволяет заподозрить переутомление либо перетренированность[13].</w:t>
      </w:r>
    </w:p>
    <w:p w14:paraId="1C44DDA5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простыми словами: усталость - это хорошо, разбитость - это плохо. Усталость говорит о хорошей (по количеству и качеству) выполненной работе. Разби</w:t>
      </w:r>
      <w:r>
        <w:rPr>
          <w:rFonts w:ascii="Times New Roman CYR" w:hAnsi="Times New Roman CYR" w:cs="Times New Roman CYR"/>
          <w:sz w:val="28"/>
          <w:szCs w:val="28"/>
        </w:rPr>
        <w:t>тость говорит о перенапряжении и истощении. Объективно переутомление выражается в ухудшении всех функций организма и это приводит к возникновению различных хронических заболеваний или обострению заболеваний уже имеющихся. Для переутомления и перетренирован</w:t>
      </w:r>
      <w:r>
        <w:rPr>
          <w:rFonts w:ascii="Times New Roman CYR" w:hAnsi="Times New Roman CYR" w:cs="Times New Roman CYR"/>
          <w:sz w:val="28"/>
          <w:szCs w:val="28"/>
        </w:rPr>
        <w:t>ности очень характерен такой показатель, как легкая подверженность простудным заболеваниям, или, попросту говоря, ОРЗ. "Переутомленный" человек "не вылезает из простуд", хотя есть и другие объективные показатели. Чтобы осознанно и целенаправленно воздейств</w:t>
      </w:r>
      <w:r>
        <w:rPr>
          <w:rFonts w:ascii="Times New Roman CYR" w:hAnsi="Times New Roman CYR" w:cs="Times New Roman CYR"/>
          <w:sz w:val="28"/>
          <w:szCs w:val="28"/>
        </w:rPr>
        <w:t>овать на свой организм с целью повышения работоспособности, каждый спортсмен должен знать: основные принципы функционирования организма и основные принципы регуляции его работы на самых разных уровнях: начиная с субклеточного (молекулярного) и кончая уровн</w:t>
      </w:r>
      <w:r>
        <w:rPr>
          <w:rFonts w:ascii="Times New Roman CYR" w:hAnsi="Times New Roman CYR" w:cs="Times New Roman CYR"/>
          <w:sz w:val="28"/>
          <w:szCs w:val="28"/>
        </w:rPr>
        <w:t>ем центральной нервной системы[3].</w:t>
      </w:r>
    </w:p>
    <w:p w14:paraId="18F7D0B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Работоспособность при постоянном объеме тренировки существенно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возрастает уже в начальном периоде. В дальнейшем работоспособность повышается еще в некоторой степени, пока не достигнет стабильного устойчивого уровня (плато</w:t>
      </w:r>
      <w:r>
        <w:rPr>
          <w:rFonts w:ascii="Times New Roman CYR" w:hAnsi="Times New Roman CYR" w:cs="Times New Roman CYR"/>
          <w:sz w:val="28"/>
          <w:szCs w:val="28"/>
        </w:rPr>
        <w:t>) - предела работоспособности. И дальнейшее повышение работоспособности возможно лишь в том случае, если нарастает объем тренировок. Стабильный уровень, который достигается путем предельного увеличения объема тренировок, отражает максимум работоспособности</w:t>
      </w:r>
      <w:r>
        <w:rPr>
          <w:rFonts w:ascii="Times New Roman CYR" w:hAnsi="Times New Roman CYR" w:cs="Times New Roman CYR"/>
          <w:sz w:val="28"/>
          <w:szCs w:val="28"/>
        </w:rPr>
        <w:t>; продолжение тренировки не дает большего эффекта. Эта временная кривая применима в принципе ко всем формам тренировки. Физиологические сдвиги, вызванные адаптацией в период тренировки, могут изменяться в обратном направлении после ее прекращения.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адаптации, связанные с тренировкой, существенно варьируют в зависимости от ее содержания. Может происходить адаптация скелетных мышц (метаболические изменения или увеличение площади поперечного сечения), сердца или дыхательной системы (увеличение максимал</w:t>
      </w:r>
      <w:r>
        <w:rPr>
          <w:rFonts w:ascii="Times New Roman CYR" w:hAnsi="Times New Roman CYR" w:cs="Times New Roman CYR"/>
          <w:sz w:val="28"/>
          <w:szCs w:val="28"/>
        </w:rPr>
        <w:t>ьной дыхательной способности) либо нервной системы (внутри- и межмышечная координация). Большая часть этих изменений очень существенна для повышения работоспособности[9].</w:t>
      </w:r>
    </w:p>
    <w:p w14:paraId="760EEB26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факторам физической работоспособности относятся: телосложение и антропометрические </w:t>
      </w:r>
      <w:r>
        <w:rPr>
          <w:rFonts w:ascii="Times New Roman CYR" w:hAnsi="Times New Roman CYR" w:cs="Times New Roman CYR"/>
          <w:sz w:val="28"/>
          <w:szCs w:val="28"/>
        </w:rPr>
        <w:t>показатели; мощность, емкость и эффективность механизмов энергопродукции аэробным и анаэробным путем; сила и выносливость мышц, нейро-мышечная координация; состояние опорно-двигательного аппарата; нейроэндокринная регуляция как процессов энергообразования,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использования имеющихся в организме энергоресурсов; психическое состояние. Количественной мерой физической работоспособности принято считать единицы работы. Максимальное проявление физической работоспособности в значительной мере зависит от мотиваци</w:t>
      </w:r>
      <w:r>
        <w:rPr>
          <w:rFonts w:ascii="Times New Roman CYR" w:hAnsi="Times New Roman CYR" w:cs="Times New Roman CYR"/>
          <w:sz w:val="28"/>
          <w:szCs w:val="28"/>
        </w:rPr>
        <w:t>и индивидуума и подходящих тренировок[19].</w:t>
      </w:r>
    </w:p>
    <w:p w14:paraId="355FF582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работоспособность - способность человека выполнять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заданную работу с наименьшими физиологическими затратами с наивысшими результатами. Работоспособность подразделяют на общую и специальную.Также это спо</w:t>
      </w:r>
      <w:r>
        <w:rPr>
          <w:rFonts w:ascii="Times New Roman CYR" w:hAnsi="Times New Roman CYR" w:cs="Times New Roman CYR"/>
          <w:sz w:val="28"/>
          <w:szCs w:val="28"/>
        </w:rPr>
        <w:t>собность человека к различным видам физической деятельности. Чем выше физическая работоспособность, тем больше резерв здоровья. По работоспособности можно судить о здоровье человека, об устойчивости организма к неблагоприятным воздействиям окружающей среды</w:t>
      </w:r>
      <w:r>
        <w:rPr>
          <w:rFonts w:ascii="Times New Roman CYR" w:hAnsi="Times New Roman CYR" w:cs="Times New Roman CYR"/>
          <w:sz w:val="28"/>
          <w:szCs w:val="28"/>
        </w:rPr>
        <w:t>. При рациональном образе жизни создаются условия для повышения уровня физической работоспособности, а значит, и состояния здоровья.</w:t>
      </w:r>
    </w:p>
    <w:p w14:paraId="3D5A5ADD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Человеческий организм представляет собой надежную биосоциальную систему, обладающую неограниченными возможностями приспособ</w:t>
      </w:r>
      <w:r>
        <w:rPr>
          <w:rFonts w:ascii="Times New Roman CYR" w:hAnsi="Times New Roman CYR" w:cs="Times New Roman CYR"/>
          <w:sz w:val="28"/>
          <w:szCs w:val="28"/>
        </w:rPr>
        <w:t>ления к окружающей среде. Человек может адаптироваться к значительным физическим нагрузкам, условиям измененной газовой среды, высокой и низкой температуре, повышенной влажности, пониженной и повышенной освещенности. Хорошо известно, что адаптированный орг</w:t>
      </w:r>
      <w:r>
        <w:rPr>
          <w:rFonts w:ascii="Times New Roman CYR" w:hAnsi="Times New Roman CYR" w:cs="Times New Roman CYR"/>
          <w:sz w:val="28"/>
          <w:szCs w:val="28"/>
        </w:rPr>
        <w:t>анизм может легче, чем неадаптированный, переносить воздействия различных неблагоприятных факторов внешней среды, а под влиянием чрезвычайного усилия, эмоционального напряжения или при высокой мотивации деятельности организм человека способен продемонстрир</w:t>
      </w:r>
      <w:r>
        <w:rPr>
          <w:rFonts w:ascii="Times New Roman CYR" w:hAnsi="Times New Roman CYR" w:cs="Times New Roman CYR"/>
          <w:sz w:val="28"/>
          <w:szCs w:val="28"/>
        </w:rPr>
        <w:t>овать функциональную активность, не доступную для него в спокойном состоянии. Все это говорит о том, что организм человека обладает скрытыми возможностями (резервами) и что адаптированный человек обладает большими резервами, умеет их лучше использовать в п</w:t>
      </w:r>
      <w:r>
        <w:rPr>
          <w:rFonts w:ascii="Times New Roman CYR" w:hAnsi="Times New Roman CYR" w:cs="Times New Roman CYR"/>
          <w:sz w:val="28"/>
          <w:szCs w:val="28"/>
        </w:rPr>
        <w:t>роцессе адаптации. Адаптационные резервы в общем виде представляют собой возможности клеток, органов, систем органов и целостного организма противостоять воздействию различного вида нагрузок, адаптироваться к этим нагрузкам, минимизирую их воздействие на о</w:t>
      </w:r>
      <w:r>
        <w:rPr>
          <w:rFonts w:ascii="Times New Roman CYR" w:hAnsi="Times New Roman CYR" w:cs="Times New Roman CYR"/>
          <w:sz w:val="28"/>
          <w:szCs w:val="28"/>
        </w:rPr>
        <w:t>рганизм и обеспечивая должный уровень эффективности деятельности человека[7].</w:t>
      </w:r>
    </w:p>
    <w:p w14:paraId="4E5C9392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физическая работоспособность - это уровень развития всех систем организма (МПК, пищеварительной и выделительной систем), всех физических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качеств. Чем быстрее спортсмен вых</w:t>
      </w:r>
      <w:r>
        <w:rPr>
          <w:rFonts w:ascii="Times New Roman CYR" w:hAnsi="Times New Roman CYR" w:cs="Times New Roman CYR"/>
          <w:sz w:val="28"/>
          <w:szCs w:val="28"/>
        </w:rPr>
        <w:t>одит на необходимый уровень подготовленности, тем легче ему удержать уровень работоспособности.</w:t>
      </w:r>
    </w:p>
    <w:p w14:paraId="50962639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физическая работоспособность - это уровень развития физических качеств и тех функциональных систем, которые непосредственно влияют на результат в из</w:t>
      </w:r>
      <w:r>
        <w:rPr>
          <w:rFonts w:ascii="Times New Roman CYR" w:hAnsi="Times New Roman CYR" w:cs="Times New Roman CYR"/>
          <w:sz w:val="28"/>
          <w:szCs w:val="28"/>
        </w:rPr>
        <w:t>бранном виде спорта. Единицы измерения, нормы и факторы в каждом виде спорта индивидуальны.</w:t>
      </w:r>
    </w:p>
    <w:p w14:paraId="2B453EE9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Утомление - это временное снижение работоспособности, которое сопровождается субъективным ощущением усталости и является защитной реакцией организма, спасая его от </w:t>
      </w:r>
      <w:r>
        <w:rPr>
          <w:rFonts w:ascii="Times New Roman CYR" w:hAnsi="Times New Roman CYR" w:cs="Times New Roman CYR"/>
          <w:sz w:val="28"/>
          <w:szCs w:val="28"/>
        </w:rPr>
        <w:t>истощения и переутомления. Утомление центральной нервной системы возникает, когда ускоряются или учащаются импульсы. Периферическое утомление работающих мышц происходит по трем причинам:</w:t>
      </w:r>
    </w:p>
    <w:p w14:paraId="1A8B4132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недостаток кислорода;</w:t>
      </w:r>
    </w:p>
    <w:p w14:paraId="6B50D8C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засорение продуктами распада;</w:t>
      </w:r>
    </w:p>
    <w:p w14:paraId="179849CB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истощение </w:t>
      </w:r>
      <w:r>
        <w:rPr>
          <w:rFonts w:ascii="Times New Roman CYR" w:hAnsi="Times New Roman CYR" w:cs="Times New Roman CYR"/>
          <w:sz w:val="28"/>
          <w:szCs w:val="28"/>
        </w:rPr>
        <w:t>энергетических ресурсов.</w:t>
      </w:r>
    </w:p>
    <w:p w14:paraId="4853B6F4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Мышечное утомление-это способность человека к различным видам физической деятельности. Чем выше физическая работоспособность, тем больше резерв здоровья. По работоспособности можно судить о здоровье человека, об устойчивости органи</w:t>
      </w:r>
      <w:r>
        <w:rPr>
          <w:rFonts w:ascii="Times New Roman CYR" w:hAnsi="Times New Roman CYR" w:cs="Times New Roman CYR"/>
          <w:sz w:val="28"/>
          <w:szCs w:val="28"/>
        </w:rPr>
        <w:t>зма к неблагоприятным воздействиям окружающей среды. Также физическая работоспособность это такое состояние организма, при котором работоспособность человека временно снижена. Понижение работоспособности является главным внешним проявлением этого состояния</w:t>
      </w:r>
      <w:r>
        <w:rPr>
          <w:rFonts w:ascii="Times New Roman CYR" w:hAnsi="Times New Roman CYR" w:cs="Times New Roman CYR"/>
          <w:sz w:val="28"/>
          <w:szCs w:val="28"/>
        </w:rPr>
        <w:t>, его основным объективным признаком. Однако работоспособность может снижаться не только при утомлении, но и во время тренировки в неблагоприятных условиях внешней среды (высокой температуре и влажности воздуха, в условиях высокогорья)[10].</w:t>
      </w:r>
    </w:p>
    <w:p w14:paraId="4E9E900C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м образе жизни создаются условия для повышения уровня физической работоспособности, а значит, и состояния здоровья.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Человеческий организм представляет собой надежную биосоциальную систему, обладающую неограниченными возможностями приспособления к окружающе</w:t>
      </w:r>
      <w:r>
        <w:rPr>
          <w:rFonts w:ascii="Times New Roman CYR" w:hAnsi="Times New Roman CYR" w:cs="Times New Roman CYR"/>
          <w:sz w:val="28"/>
          <w:szCs w:val="28"/>
        </w:rPr>
        <w:t>й среде. Человек может адаптироваться к значительным физическим нагрузкам, условиям измененной газовой среды, высокой и низкой температуре, повышенной влажности, пониженной и повышенной освещенности. Хорошо известно, что адаптированный организм может легче</w:t>
      </w:r>
      <w:r>
        <w:rPr>
          <w:rFonts w:ascii="Times New Roman CYR" w:hAnsi="Times New Roman CYR" w:cs="Times New Roman CYR"/>
          <w:sz w:val="28"/>
          <w:szCs w:val="28"/>
        </w:rPr>
        <w:t>, чем неадаптированный, переносить воздействия различных неблагоприятных факторов внешней среды, а под влиянием чрезвычайного усилия, эмоционального напряжения или при высокой мотивации деятельности организм человека способен продемонстрировать функциональ</w:t>
      </w:r>
      <w:r>
        <w:rPr>
          <w:rFonts w:ascii="Times New Roman CYR" w:hAnsi="Times New Roman CYR" w:cs="Times New Roman CYR"/>
          <w:sz w:val="28"/>
          <w:szCs w:val="28"/>
        </w:rPr>
        <w:t>ную активность, не доступную для него в спокойном состоянии. Все это говорит о том, что организм человека обладает скрытыми возможностями (резервами) и что адаптированный человек обладает большими резервами, умеет их лучше использовать в процессе адаптации</w:t>
      </w:r>
      <w:r>
        <w:rPr>
          <w:rFonts w:ascii="Times New Roman CYR" w:hAnsi="Times New Roman CYR" w:cs="Times New Roman CYR"/>
          <w:sz w:val="28"/>
          <w:szCs w:val="28"/>
        </w:rPr>
        <w:t>. Адаптационные резервы в общем виде представляют собой возможности клеток, органов, систем органов и целостного организма противостоять воздействию различного вида нагрузок, адаптироваться к этим нагрузкам, минимизируя их воздействие на организм и обеспеч</w:t>
      </w:r>
      <w:r>
        <w:rPr>
          <w:rFonts w:ascii="Times New Roman CYR" w:hAnsi="Times New Roman CYR" w:cs="Times New Roman CYR"/>
          <w:sz w:val="28"/>
          <w:szCs w:val="28"/>
        </w:rPr>
        <w:t>ивая должный уровень эффективности деятельности человека[2].</w:t>
      </w:r>
    </w:p>
    <w:p w14:paraId="3408FB4B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Утомление является естественным физиологическим процессом, нормальным состоянием организма. Для результативной тренировки необходимо, чтобы при выполнении каждого упражнения была достигнута опред</w:t>
      </w:r>
      <w:r>
        <w:rPr>
          <w:rFonts w:ascii="Times New Roman CYR" w:hAnsi="Times New Roman CYR" w:cs="Times New Roman CYR"/>
          <w:sz w:val="28"/>
          <w:szCs w:val="28"/>
        </w:rPr>
        <w:t>еленная степень утомления. Утомление характеризуется субъективным признаком - усталостью (тяжестью в голове, конечностях, разбитостью состояния). Утомление - это биологически защитная реакция организма, направленная против истощения функционального потенци</w:t>
      </w:r>
      <w:r>
        <w:rPr>
          <w:rFonts w:ascii="Times New Roman CYR" w:hAnsi="Times New Roman CYR" w:cs="Times New Roman CYR"/>
          <w:sz w:val="28"/>
          <w:szCs w:val="28"/>
        </w:rPr>
        <w:t>ала центральной нервной системы. Разучивание упражнений приводит к быстрому утомлению, поскольку оно совершается исключительно под управлением коры головного мозга[18].</w:t>
      </w:r>
    </w:p>
    <w:p w14:paraId="579D4B67" w14:textId="77777777" w:rsidR="00000000" w:rsidRDefault="00683665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Работоспособность - это способность человека выполнять конкретную деятельность в рамках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заданных временных лимитов и параметров эффективности. С одной стороны, она отражает возможности биологической природы человека, служит показателем его дееспособности, с другой - выражает его социальную сущность, являясь показателем успешности овладения т</w:t>
      </w:r>
      <w:r>
        <w:rPr>
          <w:rFonts w:ascii="Times New Roman CYR" w:hAnsi="Times New Roman CYR" w:cs="Times New Roman CYR"/>
          <w:sz w:val="28"/>
          <w:szCs w:val="28"/>
        </w:rPr>
        <w:t>ребованиями какой-то конкретной деятельности. Основу работоспособности составляют специальные знания, умения, навыки, определенные психические, физиологические, физические особенности. Кроме того, для успеха в деятельности большое значение имеют и такие св</w:t>
      </w:r>
      <w:r>
        <w:rPr>
          <w:rFonts w:ascii="Times New Roman CYR" w:hAnsi="Times New Roman CYR" w:cs="Times New Roman CYR"/>
          <w:sz w:val="28"/>
          <w:szCs w:val="28"/>
        </w:rPr>
        <w:t>ойства личности, как сообразительность, ответственность, добросовестность и др.; совокупность специальных качеств, необходимых в конкретной деятельности. Работоспособность зависит и от уровня мотивации, поставленной цели, адекватной возможностям личности[8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4862A27B" w14:textId="77777777" w:rsidR="00000000" w:rsidRDefault="00683665">
      <w:pPr>
        <w:widowControl w:val="0"/>
        <w:tabs>
          <w:tab w:val="left" w:pos="567"/>
          <w:tab w:val="left" w:pos="7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каждый момент работоспособность определяется воздействием разнообразных внешних и внутренних факторов не только по отдельности, но и вих сочетаний.</w:t>
      </w:r>
    </w:p>
    <w:p w14:paraId="0B003063" w14:textId="77777777" w:rsidR="00000000" w:rsidRDefault="00683665">
      <w:pPr>
        <w:widowControl w:val="0"/>
        <w:tabs>
          <w:tab w:val="left" w:pos="567"/>
          <w:tab w:val="left" w:pos="7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факторы можно разделить на три основные группы: 1-я - физиологического характера - состояние здоров</w:t>
      </w:r>
      <w:r>
        <w:rPr>
          <w:rFonts w:ascii="Times New Roman CYR" w:hAnsi="Times New Roman CYR" w:cs="Times New Roman CYR"/>
          <w:sz w:val="28"/>
          <w:szCs w:val="28"/>
        </w:rPr>
        <w:t>ья, сердечно-сосудистой системы, дыхательной и другие; 2-я - физического характера - степень и характер освещенности помещения, температура воздуха, уровень шума и другие; 3-я психического характера - самочувствие, настроение, мотивация и др. В определенно</w:t>
      </w:r>
      <w:r>
        <w:rPr>
          <w:rFonts w:ascii="Times New Roman CYR" w:hAnsi="Times New Roman CYR" w:cs="Times New Roman CYR"/>
          <w:sz w:val="28"/>
          <w:szCs w:val="28"/>
        </w:rPr>
        <w:t>й мере работоспособность в учебной деятельности зависит от свойств личности, особенностей нервной системы, темперамента. Так, лицам, обладающим хорошей работоспособностью, присуща подвижность торможения, преобладание процесса внутреннего возбуждения. Наряд</w:t>
      </w:r>
      <w:r>
        <w:rPr>
          <w:rFonts w:ascii="Times New Roman CYR" w:hAnsi="Times New Roman CYR" w:cs="Times New Roman CYR"/>
          <w:sz w:val="28"/>
          <w:szCs w:val="28"/>
        </w:rPr>
        <w:t xml:space="preserve">у с этим успешность обучения может быть обусловлена такой типологической характеристикой, как «усидчивость», которой в большей степени обладают лица с преобладанием внутреннего и внешнего торможения. Аккуратность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сдержанность связаны с инертностью процес</w:t>
      </w:r>
      <w:r>
        <w:rPr>
          <w:rFonts w:ascii="Times New Roman CYR" w:hAnsi="Times New Roman CYR" w:cs="Times New Roman CYR"/>
          <w:sz w:val="28"/>
          <w:szCs w:val="28"/>
        </w:rPr>
        <w:t>сов возбуждения и торможения. Работу, требующую большой концентрации внимания, более успешно выполняют студенты, которые обладают слабой нервной системой с преобладанием внешнего торможения или уравновешенностью, а также инертностью нервных процессов. Зада</w:t>
      </w:r>
      <w:r>
        <w:rPr>
          <w:rFonts w:ascii="Times New Roman CYR" w:hAnsi="Times New Roman CYR" w:cs="Times New Roman CYR"/>
          <w:sz w:val="28"/>
          <w:szCs w:val="28"/>
        </w:rPr>
        <w:t>ния, не требующие напряженного внимания, лучше выполняют лица с инертностью возбуждения, большой силой нервной системы, с преобладанием внутреннего торможения. При выполнении учебной работы монотонного характера у лиц с сильной нервной системой быстрее наб</w:t>
      </w:r>
      <w:r>
        <w:rPr>
          <w:rFonts w:ascii="Times New Roman CYR" w:hAnsi="Times New Roman CYR" w:cs="Times New Roman CYR"/>
          <w:sz w:val="28"/>
          <w:szCs w:val="28"/>
        </w:rPr>
        <w:t>людается снижение работоспособности, чем у студентов со слабой нервной системой[5].</w:t>
      </w:r>
    </w:p>
    <w:p w14:paraId="214D086E" w14:textId="77777777" w:rsidR="00000000" w:rsidRDefault="00683665">
      <w:pPr>
        <w:widowControl w:val="0"/>
        <w:tabs>
          <w:tab w:val="left" w:pos="567"/>
          <w:tab w:val="left" w:pos="7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эмоционально привлекательной учебной работе увеличивает продолжительность ее выполнения. Результативность выполнения оказывает стимулирующее воздействие на сохран</w:t>
      </w:r>
      <w:r>
        <w:rPr>
          <w:rFonts w:ascii="Times New Roman CYR" w:hAnsi="Times New Roman CYR" w:cs="Times New Roman CYR"/>
          <w:sz w:val="28"/>
          <w:szCs w:val="28"/>
        </w:rPr>
        <w:t>ение более высокого уровня работоспособности. В то же время мотив похвалы, указания или порицания может быть чрезмерным по, силе воздействия, вызвать настолько сильные переживания за результаты работы, что никакие волевые усилия не позволят справиться с ни</w:t>
      </w:r>
      <w:r>
        <w:rPr>
          <w:rFonts w:ascii="Times New Roman CYR" w:hAnsi="Times New Roman CYR" w:cs="Times New Roman CYR"/>
          <w:sz w:val="28"/>
          <w:szCs w:val="28"/>
        </w:rPr>
        <w:t>ми, что приводит к снижению работоспособности. Поэтому условием высокого уровня работоспособности является оптимальное эмоциональное напряжение[16].</w:t>
      </w:r>
    </w:p>
    <w:p w14:paraId="23491BDC" w14:textId="77777777" w:rsidR="00000000" w:rsidRDefault="00683665">
      <w:pPr>
        <w:widowControl w:val="0"/>
        <w:tabs>
          <w:tab w:val="left" w:pos="567"/>
          <w:tab w:val="left" w:pos="7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также влияет на эффективность работоспособности. Например, у студентов, ориентированных на систем</w:t>
      </w:r>
      <w:r>
        <w:rPr>
          <w:rFonts w:ascii="Times New Roman CYR" w:hAnsi="Times New Roman CYR" w:cs="Times New Roman CYR"/>
          <w:sz w:val="28"/>
          <w:szCs w:val="28"/>
        </w:rPr>
        <w:t>атическое усвоение учебной информации, процесс и кривая ее забывания после сдачи экзамена носят характер медленного снижения. У тех студентов, которые в течение семестра систематически не работали, а в короткое время изучали большой объем материала при под</w:t>
      </w:r>
      <w:r>
        <w:rPr>
          <w:rFonts w:ascii="Times New Roman CYR" w:hAnsi="Times New Roman CYR" w:cs="Times New Roman CYR"/>
          <w:sz w:val="28"/>
          <w:szCs w:val="28"/>
        </w:rPr>
        <w:t>готовке к экзаменам, в процессе его забывания наблюдается резко выраженный спад. В определенной мере снижение работоспособности можно представить как процесс угасания установки. В условиях относительно кратковременной умственной работы причиной снижения ра</w:t>
      </w:r>
      <w:r>
        <w:rPr>
          <w:rFonts w:ascii="Times New Roman CYR" w:hAnsi="Times New Roman CYR" w:cs="Times New Roman CYR"/>
          <w:sz w:val="28"/>
          <w:szCs w:val="28"/>
        </w:rPr>
        <w:t>ботоспособности может стать угасание ее новизны. У лиц с высоким уровнем нейротизма обнаружена более высокая способность к усвоению информации, но более низкий эффект ее использования, по сравнению с лицами более низкого уровня нейротизма[14].</w:t>
      </w:r>
    </w:p>
    <w:p w14:paraId="46BE8DBB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00B5D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Функцион</w:t>
      </w:r>
      <w:r>
        <w:rPr>
          <w:rFonts w:ascii="Times New Roman CYR" w:hAnsi="Times New Roman CYR" w:cs="Times New Roman CYR"/>
          <w:sz w:val="28"/>
          <w:szCs w:val="28"/>
        </w:rPr>
        <w:t>альные резервы человека и их влияние на них разных факторов</w:t>
      </w:r>
    </w:p>
    <w:p w14:paraId="74D0ACBF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023E9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резервы представляют собой возможность изменения функциональной активности структурных элементов организма, их возможности взаимодействия между собой, используемые организмом для д</w:t>
      </w:r>
      <w:r>
        <w:rPr>
          <w:rFonts w:ascii="Times New Roman CYR" w:hAnsi="Times New Roman CYR" w:cs="Times New Roman CYR"/>
          <w:sz w:val="28"/>
          <w:szCs w:val="28"/>
        </w:rPr>
        <w:t>остижения результата деятельности человека, для адаптации к физическим, психоэмоциональным нагрузкам и воздействию на организм различных факторов внешней среды. Эти возможности проявляются в изменении интенсивности и скорости протекания энергетических и пл</w:t>
      </w:r>
      <w:r>
        <w:rPr>
          <w:rFonts w:ascii="Times New Roman CYR" w:hAnsi="Times New Roman CYR" w:cs="Times New Roman CYR"/>
          <w:sz w:val="28"/>
          <w:szCs w:val="28"/>
        </w:rPr>
        <w:t>астических процессов обмена на клеточном и тканевом уровнях[11].</w:t>
      </w:r>
    </w:p>
    <w:p w14:paraId="42EE5352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резервы организма включают в себя три относительно самостоятельных вида резервов: биохимические, физиологические и психологические (психические). Биохимические резервы - это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озможности увеличения скорости протекания и объема биохимических процессов, связанных с экономичностью и интенсивностью энергетического и пластического обменов и их регуляцией. Биохимические резервы определяются мощностью энергетических систем организма - </w:t>
      </w:r>
      <w:r>
        <w:rPr>
          <w:rFonts w:ascii="Times New Roman CYR" w:hAnsi="Times New Roman CYR" w:cs="Times New Roman CYR"/>
          <w:sz w:val="28"/>
          <w:szCs w:val="28"/>
        </w:rPr>
        <w:t>анаэробная, фосфогенная (алактатная) и лактацидная (гликолитическая) и аэробная (кислородная, окислительная), а также биохимическими процессами, направленными на восполнение энергетических ресурсов организма и воспроизводство разрушенных при адаптации и вн</w:t>
      </w:r>
      <w:r>
        <w:rPr>
          <w:rFonts w:ascii="Times New Roman CYR" w:hAnsi="Times New Roman CYR" w:cs="Times New Roman CYR"/>
          <w:sz w:val="28"/>
          <w:szCs w:val="28"/>
        </w:rPr>
        <w:t>овь синтезируемых клеточных структур. Индуцирование наиболее нагруженных структурных и ферментных белков, увеличение общей метаболизирующей массы тканей и возникновение специфических структурных перестроек приводит к увеличению морфологических (структурных</w:t>
      </w:r>
      <w:r>
        <w:rPr>
          <w:rFonts w:ascii="Times New Roman CYR" w:hAnsi="Times New Roman CYR" w:cs="Times New Roman CYR"/>
          <w:sz w:val="28"/>
          <w:szCs w:val="28"/>
        </w:rPr>
        <w:t>) резервов организма. Таким образом, биохимические резервы обеспечивают не только энергетический и пластический обмен, но и гомеостаз организма. Связаны они в основном с клеточным и тканевым уровнями.</w:t>
      </w:r>
    </w:p>
    <w:p w14:paraId="4BFF5B09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Физиологические резервы представляют собой возможности </w:t>
      </w:r>
      <w:r>
        <w:rPr>
          <w:rFonts w:ascii="Times New Roman CYR" w:hAnsi="Times New Roman CYR" w:cs="Times New Roman CYR"/>
          <w:sz w:val="28"/>
          <w:szCs w:val="28"/>
        </w:rPr>
        <w:t>органов и систем органов изменять свою функциональную активность и взаимодействие между собой с целью достижения оптимального для данных конкретных условий уровня функционирования организма и эффективности деятельности. Материальными носителями физиологиче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резервов являются органы и системы органов, а также механизмы, обеспечивающие поддержание гомеостаза, переработку информации и координацию вегетативных функций и двигательных актов. Это - обычные механизмы регуляции физиологических функций, которые в </w:t>
      </w:r>
      <w:r>
        <w:rPr>
          <w:rFonts w:ascii="Times New Roman CYR" w:hAnsi="Times New Roman CYR" w:cs="Times New Roman CYR"/>
          <w:sz w:val="28"/>
          <w:szCs w:val="28"/>
        </w:rPr>
        <w:t>процессе приспособления организма к изменчивым условиям внешней среды и для нивелирования сдвигов во внутренней среде используются им в качестве резервов адаптации.</w:t>
      </w:r>
    </w:p>
    <w:p w14:paraId="1E5457D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(психические) резервы могут быть представлены как возможности психики,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анные с проявлением таких качеств, как память, внимание, мышление, эмоции, с мотивацией деятельности человека и определяющие тактику поведения и особенности психологической и социальной адаптации. Психологические резервы можно рассматривать как переходное </w:t>
      </w:r>
      <w:r>
        <w:rPr>
          <w:rFonts w:ascii="Times New Roman CYR" w:hAnsi="Times New Roman CYR" w:cs="Times New Roman CYR"/>
          <w:sz w:val="28"/>
          <w:szCs w:val="28"/>
        </w:rPr>
        <w:t>звено функциональных возможностей человека, которое соединяет его организм с окружающей средой. Это дает основание рассматривать психологические резервы человека как фактор, определяющий надежное в деятельности, под которой понимается интегральное качество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 и стабильно выполнять поставленные задачи в экстремальных условиях[6].</w:t>
      </w:r>
    </w:p>
    <w:p w14:paraId="24BA985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резервы организма могут быть представлены в виде сложной системы резервов, в которой фундаментом являются биохимические, а вершиной - психологические резервы.</w:t>
      </w:r>
      <w:r>
        <w:rPr>
          <w:rFonts w:ascii="Times New Roman CYR" w:hAnsi="Times New Roman CYR" w:cs="Times New Roman CYR"/>
          <w:sz w:val="28"/>
          <w:szCs w:val="28"/>
        </w:rPr>
        <w:t xml:space="preserve"> Стержнем системы функциональных резервов, объединяющим ее в единое целое за счет механизмов нейрогуморальной регуляции, являются физиологические резервы. Системообразующим фактором выступает результат деятельности или результат адаптации. Отсутствие резул</w:t>
      </w:r>
      <w:r>
        <w:rPr>
          <w:rFonts w:ascii="Times New Roman CYR" w:hAnsi="Times New Roman CYR" w:cs="Times New Roman CYR"/>
          <w:sz w:val="28"/>
          <w:szCs w:val="28"/>
        </w:rPr>
        <w:t>ьтата, как и систематически недостаточный результат, может не только стимулировать формирование системы функциональных резервов, но и разрушать ее, прекращать ее функционирование в зависимости от воли, установок и системы ценностей.</w:t>
      </w:r>
    </w:p>
    <w:p w14:paraId="2573152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Систему функциональных </w:t>
      </w:r>
      <w:r>
        <w:rPr>
          <w:rFonts w:ascii="Times New Roman CYR" w:hAnsi="Times New Roman CYR" w:cs="Times New Roman CYR"/>
          <w:sz w:val="28"/>
          <w:szCs w:val="28"/>
        </w:rPr>
        <w:t>резервов организма человека можно представить в виде трех подсистем резервов: биохимических, физиологических и психологических, вступающих между собой в определенные отношения. Подсистема биохимических резервов обеспечивает фундаментальные процессы, направ</w:t>
      </w:r>
      <w:r>
        <w:rPr>
          <w:rFonts w:ascii="Times New Roman CYR" w:hAnsi="Times New Roman CYR" w:cs="Times New Roman CYR"/>
          <w:sz w:val="28"/>
          <w:szCs w:val="28"/>
        </w:rPr>
        <w:t>ленные на усиление функционирования подсистемы физиологических резервов, которая, в свою очередь, нейрогуморальным путем регулирует уровень функционирования подсистемы биохимических резервов. На основе деятельности подсистемы физиологических резервов функц</w:t>
      </w:r>
      <w:r>
        <w:rPr>
          <w:rFonts w:ascii="Times New Roman CYR" w:hAnsi="Times New Roman CYR" w:cs="Times New Roman CYR"/>
          <w:sz w:val="28"/>
          <w:szCs w:val="28"/>
        </w:rPr>
        <w:t>ионирует подсистема психологических резервов, с одной стороны, основывающихся на деятельности центральной нервной системы, а с другой - являющихся резервами человека, развивающимися и функционирующими на основе социальной мотивации. Подсистема психологичес</w:t>
      </w:r>
      <w:r>
        <w:rPr>
          <w:rFonts w:ascii="Times New Roman CYR" w:hAnsi="Times New Roman CYR" w:cs="Times New Roman CYR"/>
          <w:sz w:val="28"/>
          <w:szCs w:val="28"/>
        </w:rPr>
        <w:t>ких резервов выступает как механизм мобилизации физиологических резервов.</w:t>
      </w:r>
    </w:p>
    <w:p w14:paraId="4AFF40F3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системного подхода в зависимости от характера деятельности или воздействующего на организм фактора внешней среды могут быть определены основные блоки подсистемы физиологиче</w:t>
      </w:r>
      <w:r>
        <w:rPr>
          <w:rFonts w:ascii="Times New Roman CYR" w:hAnsi="Times New Roman CYR" w:cs="Times New Roman CYR"/>
          <w:sz w:val="28"/>
          <w:szCs w:val="28"/>
        </w:rPr>
        <w:t>ских резервов, определяющих успешность адаптации организма. Если особенности функциональных резервов взрослого организма более или менее изучены, то особенности функциональных резервов детского организма в карате практически не изучены. Знание уровня их ра</w:t>
      </w:r>
      <w:r>
        <w:rPr>
          <w:rFonts w:ascii="Times New Roman CYR" w:hAnsi="Times New Roman CYR" w:cs="Times New Roman CYR"/>
          <w:sz w:val="28"/>
          <w:szCs w:val="28"/>
        </w:rPr>
        <w:t>звития у юных спортсменов позволит контролировать морфо-функциональное состояние и планировать тренировочный процесс.</w:t>
      </w:r>
    </w:p>
    <w:p w14:paraId="3D6B849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983CB" w14:textId="77777777" w:rsidR="00000000" w:rsidRDefault="006836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D1E9C6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Оценка физической работоспособности и функциональных резервов студентов ТувГУ</w:t>
      </w:r>
    </w:p>
    <w:p w14:paraId="6902216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8496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Контингент и методы исследования. Методы оце</w:t>
      </w:r>
      <w:r>
        <w:rPr>
          <w:rFonts w:ascii="Times New Roman CYR" w:hAnsi="Times New Roman CYR" w:cs="Times New Roman CYR"/>
          <w:sz w:val="28"/>
          <w:szCs w:val="28"/>
        </w:rPr>
        <w:t>нки физической работоспособности</w:t>
      </w:r>
    </w:p>
    <w:p w14:paraId="4BB4DE3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DD019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Проведено определение физической работоспособности и оценки функциональных резервов студентов ТувГУ по тесту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-170 студентов-первокурсников.</w:t>
      </w:r>
    </w:p>
    <w:p w14:paraId="30E5536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D8E3A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4B0631EB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обследованных студентов ТувГУ разных факультетов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393"/>
        <w:gridCol w:w="2393"/>
        <w:gridCol w:w="2393"/>
      </w:tblGrid>
      <w:tr w:rsidR="00000000" w14:paraId="0C3EDC7A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EF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4D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теты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062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E4A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 w14:paraId="4F43E1CC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F20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1D1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D31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0E5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 w14:paraId="464DE433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2B0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405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ФМФ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AFC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65C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7AAF528F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43C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2B0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F5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2FE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5209EA47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272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7F3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ФФКиС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895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AE5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6E1B4A41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7D7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DF4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5E3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33E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7F39FD31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81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5AA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ECC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1B1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 w14:paraId="31DFFE81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2C7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F88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DD9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BAD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 w14:paraId="5F7ACC83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6A2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A14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BFB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D6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 w14:paraId="13453E76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A60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AF6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50E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84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 w14:paraId="31E70372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E49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9E7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72A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63B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 w14:paraId="6CCC22D6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023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844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1CD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37E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 w14:paraId="48D842A2" w14:textId="77777777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5E3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EC4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число студентов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5F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F21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</w:tr>
    </w:tbl>
    <w:p w14:paraId="2B81185F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0ADF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число студентов 696 из них девушек</w:t>
      </w:r>
      <w:r>
        <w:rPr>
          <w:rFonts w:ascii="Times New Roman CYR" w:hAnsi="Times New Roman CYR" w:cs="Times New Roman CYR"/>
          <w:sz w:val="28"/>
          <w:szCs w:val="28"/>
        </w:rPr>
        <w:t xml:space="preserve"> - 416, юношей - 280. Средний возраст 18 лет. Исследования проводились на кафедре анатомии и БЖД естественно-географического факультета ТувГУ.</w:t>
      </w:r>
    </w:p>
    <w:p w14:paraId="536F5C3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проходили студенты факультетов: естественно-географического, физико-математического, филологического</w:t>
      </w:r>
      <w:r>
        <w:rPr>
          <w:rFonts w:ascii="Times New Roman CYR" w:hAnsi="Times New Roman CYR" w:cs="Times New Roman CYR"/>
          <w:sz w:val="28"/>
          <w:szCs w:val="28"/>
        </w:rPr>
        <w:t>, физической культуры и спорта, сельскохозяйственного, юридического, исторического, экономического, инженерно-технического и студенты Кызылского Педагогического института и Кызылского Педагогического колледжа.</w:t>
      </w:r>
    </w:p>
    <w:p w14:paraId="723252C5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работоспособность определялась при </w:t>
      </w:r>
      <w:r>
        <w:rPr>
          <w:rFonts w:ascii="Times New Roman CYR" w:hAnsi="Times New Roman CYR" w:cs="Times New Roman CYR"/>
          <w:sz w:val="28"/>
          <w:szCs w:val="28"/>
        </w:rPr>
        <w:t>помощи теста PWC. Наименование теста PWC происходит от первых букв английского термина "физическая работоспособность" (PhysicalWorkingCapacity). Он был предложен Шестрандом для определения физической работоспособности спортсменов. Физическая работоспособно</w:t>
      </w:r>
      <w:r>
        <w:rPr>
          <w:rFonts w:ascii="Times New Roman CYR" w:hAnsi="Times New Roman CYR" w:cs="Times New Roman CYR"/>
          <w:sz w:val="28"/>
          <w:szCs w:val="28"/>
        </w:rPr>
        <w:t>сть в этом тесте выражается в величинах мощности физической нагрузки, при которой ЧСС достигает 170 ударов в мин. Такая ЧСС выбрана потому, что: между мощностью выполняемой нагрузки и ЧСС существует линейная зависимость вплоть до ЧСС 170 уд./мин., а при бо</w:t>
      </w:r>
      <w:r>
        <w:rPr>
          <w:rFonts w:ascii="Times New Roman CYR" w:hAnsi="Times New Roman CYR" w:cs="Times New Roman CYR"/>
          <w:sz w:val="28"/>
          <w:szCs w:val="28"/>
        </w:rPr>
        <w:t>лее высокой частоте эта зависимость утрачивается. Следовательно, чем больше мощность нагрузки, при которой ЧСС равно 170 уд/мин., тем больше резервы кардио-респираторной системы, которые определяют уровень физической работоспособности. У здоровых нетрениро</w:t>
      </w:r>
      <w:r>
        <w:rPr>
          <w:rFonts w:ascii="Times New Roman CYR" w:hAnsi="Times New Roman CYR" w:cs="Times New Roman CYR"/>
          <w:sz w:val="28"/>
          <w:szCs w:val="28"/>
        </w:rPr>
        <w:t>ванных мужчин PWC-170 находится в диапазоне 700-1100 кгм/мин., у женщин - 450-750 кгм/мин., а в пересчете на кг массы тела, соответственно - 15,5 и 10,5 кгм/мин.</w:t>
      </w:r>
    </w:p>
    <w:p w14:paraId="0F9E3BC4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спортсменов PWC-170 достигает 1500-1700 кгм/мин. Зона оптимального функционирования кардиоре</w:t>
      </w:r>
      <w:r>
        <w:rPr>
          <w:rFonts w:ascii="Times New Roman CYR" w:hAnsi="Times New Roman CYR" w:cs="Times New Roman CYR"/>
          <w:sz w:val="28"/>
          <w:szCs w:val="28"/>
        </w:rPr>
        <w:t>спираторной системы у спортсменов ограничивается диапазоном пульса от 170 до 200 ударов в минуту. С помощью этого теста можно установить ту интенсивность физической нагрузки, которая выводит деятельность ССС за пределы оптимального функционирования. Испыту</w:t>
      </w:r>
      <w:r>
        <w:rPr>
          <w:rFonts w:ascii="Times New Roman CYR" w:hAnsi="Times New Roman CYR" w:cs="Times New Roman CYR"/>
          <w:sz w:val="28"/>
          <w:szCs w:val="28"/>
        </w:rPr>
        <w:t>емый в течение 3 минут совершает подъемы на ступень высотой 35 см с частотой 20 подъемов в минуту (частота метронома 80 ударов в мин.). На один удар метронома совершается одно движение. Сразу по окончании нагрузки считают пульс в течении 10 с (p1). Далее с</w:t>
      </w:r>
      <w:r>
        <w:rPr>
          <w:rFonts w:ascii="Times New Roman CYR" w:hAnsi="Times New Roman CYR" w:cs="Times New Roman CYR"/>
          <w:sz w:val="28"/>
          <w:szCs w:val="28"/>
        </w:rPr>
        <w:t>разу же выполняется нагрузка с частотой 30 подъемов в минуту (120 ударов/мин.). Снова считают пульс сразу по окончанию нагрузки (p2). Затем определяют PWC-170с помощью таблицы 1. На горизонтальной линии находят ЧСС после первой нагрузки, а на вертикальной,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соответственно, после второй. Пересечение двух показателей дает величину PWC-170 в пересчете на 1 кг веса тела.</w:t>
      </w:r>
    </w:p>
    <w:p w14:paraId="44678CC5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работоспособность рассчитывается следующим образом: </w:t>
      </w:r>
    </w:p>
    <w:p w14:paraId="53902EBE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(кгм/мин)=А x М</w:t>
      </w:r>
    </w:p>
    <w:p w14:paraId="5D5E0C4F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B120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А - величина относительного PWC-170</w:t>
      </w:r>
    </w:p>
    <w:p w14:paraId="4FBEB25D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масса тела испытуемого</w:t>
      </w:r>
    </w:p>
    <w:p w14:paraId="61CD7951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WC</w:t>
      </w:r>
      <w:r>
        <w:rPr>
          <w:rFonts w:ascii="Times New Roman CYR" w:hAnsi="Times New Roman CYR" w:cs="Times New Roman CYR"/>
          <w:sz w:val="28"/>
          <w:szCs w:val="28"/>
        </w:rPr>
        <w:t>170 .</w:t>
      </w:r>
    </w:p>
    <w:p w14:paraId="22B408F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адаптации к физическим нагрузкам и оценки функциональных резервов организма проводится проба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С 170, рекомендованная Международной биологической программой Всемирной организации здравоохранения. Проведение этой пробы позвол</w:t>
      </w:r>
      <w:r>
        <w:rPr>
          <w:rFonts w:ascii="Times New Roman CYR" w:hAnsi="Times New Roman CYR" w:cs="Times New Roman CYR"/>
          <w:sz w:val="28"/>
          <w:szCs w:val="28"/>
        </w:rPr>
        <w:t>яет определить мощность нагрузки, которую может выполнить человек при ЧСС, равной 170 уд/мин. Принцип расчета физической работоспособности(ФР 170) основан на том, что в довольно большом диапазоне мощностей физических нагрузок взаимоотношения между ЧСС и мо</w:t>
      </w:r>
      <w:r>
        <w:rPr>
          <w:rFonts w:ascii="Times New Roman CYR" w:hAnsi="Times New Roman CYR" w:cs="Times New Roman CYR"/>
          <w:sz w:val="28"/>
          <w:szCs w:val="28"/>
        </w:rPr>
        <w:t>щностью нагрузки оказываются практически линейными. Мощность нагрузи выражается в ваттах или килограммометрах в минуту (Вт или кгм/ мин). Нагрузкой во время работы служит степ-тест.</w:t>
      </w:r>
    </w:p>
    <w:p w14:paraId="6FC8E530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степ-теста заключается в восхождении и спуске со ступеньки определенн</w:t>
      </w:r>
      <w:r>
        <w:rPr>
          <w:rFonts w:ascii="Times New Roman CYR" w:hAnsi="Times New Roman CYR" w:cs="Times New Roman CYR"/>
          <w:sz w:val="28"/>
          <w:szCs w:val="28"/>
        </w:rPr>
        <w:t>ой высоты и частоты в течение определенного времени. Темп движений задается метрономом. Подъем и спуск состоит их 4-х движений:</w:t>
      </w:r>
    </w:p>
    <w:p w14:paraId="090D4D24" w14:textId="77777777" w:rsidR="00000000" w:rsidRDefault="0068366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обследуемый ставит на ступеньку одну ногу;</w:t>
      </w:r>
    </w:p>
    <w:p w14:paraId="5E55045D" w14:textId="77777777" w:rsidR="00000000" w:rsidRDefault="0068366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ставит на ступеньку другую ногу (при это обе ноги выпрямляются);</w:t>
      </w:r>
    </w:p>
    <w:p w14:paraId="7E955D04" w14:textId="77777777" w:rsidR="00000000" w:rsidRDefault="0068366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опускает </w:t>
      </w:r>
      <w:r>
        <w:rPr>
          <w:rFonts w:ascii="Times New Roman CYR" w:hAnsi="Times New Roman CYR" w:cs="Times New Roman CYR"/>
          <w:sz w:val="28"/>
          <w:szCs w:val="28"/>
        </w:rPr>
        <w:t>на пол ноту, с которой начинал восхождение на ступеньку;</w:t>
      </w:r>
    </w:p>
    <w:p w14:paraId="431E5E9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ставит на пол другую ногу.</w:t>
      </w:r>
    </w:p>
    <w:p w14:paraId="7F205FC2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метроном следует настроить на частоту, в 4 раза превышающую частоту подъемов (например, при частоте подъемов 15 в минуту метроном настраивают на 60 уд/мин</w:t>
      </w:r>
      <w:r>
        <w:rPr>
          <w:rFonts w:ascii="Times New Roman CYR" w:hAnsi="Times New Roman CYR" w:cs="Times New Roman CYR"/>
          <w:sz w:val="28"/>
          <w:szCs w:val="28"/>
        </w:rPr>
        <w:t>, при 25 подъемах - 100 уд/мин и т.п.). При этом каждому его удару должно точно соответствовать одно движение. В процессе степэргометрии необходимо держаться вертикально, а при спуске не отставлять ногу далеко назад.</w:t>
      </w:r>
    </w:p>
    <w:p w14:paraId="1806948F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ФР170 прежде всего отражает про</w:t>
      </w:r>
      <w:r>
        <w:rPr>
          <w:rFonts w:ascii="Times New Roman CYR" w:hAnsi="Times New Roman CYR" w:cs="Times New Roman CYR"/>
          <w:sz w:val="28"/>
          <w:szCs w:val="28"/>
        </w:rPr>
        <w:t>изводительность кардиореспираторнойсистемы. Чем больше мощность выполняемой работы при заданном: пульсе, тем выше физическая работоспособность человека, больше функциональные возможности кардиореспираторногоаппарата и организма в целом.</w:t>
      </w:r>
    </w:p>
    <w:p w14:paraId="4F7DE7D2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расчет вел</w:t>
      </w:r>
      <w:r>
        <w:rPr>
          <w:rFonts w:ascii="Times New Roman CYR" w:hAnsi="Times New Roman CYR" w:cs="Times New Roman CYR"/>
          <w:sz w:val="28"/>
          <w:szCs w:val="28"/>
        </w:rPr>
        <w:t>ичины физической работоспособности производится по формуле (Л.И.Абросимова, В.Е, Караете 1978):</w:t>
      </w:r>
    </w:p>
    <w:p w14:paraId="2C335422" w14:textId="77777777" w:rsidR="00000000" w:rsidRDefault="00683665">
      <w:pPr>
        <w:widowControl w:val="0"/>
        <w:shd w:val="clear" w:color="auto" w:fill="FFFFFF"/>
        <w:tabs>
          <w:tab w:val="left" w:leader="hyphen" w:pos="43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F64F5" w14:textId="77777777" w:rsidR="00000000" w:rsidRDefault="00683665">
      <w:pPr>
        <w:widowControl w:val="0"/>
        <w:shd w:val="clear" w:color="auto" w:fill="FFFFFF"/>
        <w:tabs>
          <w:tab w:val="left" w:leader="hyphen" w:pos="43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С170= (170 -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0)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5D40E53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6637F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0 - ЧСС в покое,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1 - ЧСС после нагрузки,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 мощность нагрузки.</w:t>
      </w:r>
    </w:p>
    <w:p w14:paraId="1343C3ED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Мощность нагрузки рассчитывается по формуле:</w:t>
      </w:r>
    </w:p>
    <w:p w14:paraId="29C004D6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х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1,</w:t>
      </w:r>
      <w:r>
        <w:rPr>
          <w:rFonts w:ascii="Times New Roman CYR" w:hAnsi="Times New Roman CYR" w:cs="Times New Roman CYR"/>
          <w:sz w:val="28"/>
          <w:szCs w:val="28"/>
        </w:rPr>
        <w:t>33 (кгм/мин.)</w:t>
      </w:r>
    </w:p>
    <w:p w14:paraId="46863FE3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DBF82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N - мощность нагрузки (кгм/мин.),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-частота подъёмов в 1 минуту,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- высота ступеньки(м),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- масса тела (кг), 1,33 - коэффициент, учитывающий величину работы при спуске со ступеньки.</w:t>
      </w:r>
    </w:p>
    <w:p w14:paraId="6CB8A21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относительную величину физической работосп</w:t>
      </w:r>
      <w:r>
        <w:rPr>
          <w:rFonts w:ascii="Times New Roman CYR" w:hAnsi="Times New Roman CYR" w:cs="Times New Roman CYR"/>
          <w:sz w:val="28"/>
          <w:szCs w:val="28"/>
        </w:rPr>
        <w:t>особности на 1 кг массы тела, более объективно характеризующую аэробные возможности организма. Для этого величину абсолютной физической работоспособности следует разделить на массу тела (кг).</w:t>
      </w:r>
    </w:p>
    <w:p w14:paraId="022FFBBF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М-теста надо иметьметроном, секундомер, тонометр </w:t>
      </w:r>
      <w:r>
        <w:rPr>
          <w:rFonts w:ascii="Times New Roman CYR" w:hAnsi="Times New Roman CYR" w:cs="Times New Roman CYR"/>
          <w:sz w:val="28"/>
          <w:szCs w:val="28"/>
        </w:rPr>
        <w:t>для измерения артериального давления и две скамейки высотой 30 см и длиной 3-5 м, которые следует поставить параллельно на расстоянии около метра друг от друга. Одна скамейка используется для ожидания выполнения нагрузки, измерения ЧСС и АД до и после неё,</w:t>
      </w:r>
      <w:r>
        <w:rPr>
          <w:rFonts w:ascii="Times New Roman CYR" w:hAnsi="Times New Roman CYR" w:cs="Times New Roman CYR"/>
          <w:sz w:val="28"/>
          <w:szCs w:val="28"/>
        </w:rPr>
        <w:t xml:space="preserve"> а вторая - для выполнения степ-теста.</w:t>
      </w:r>
    </w:p>
    <w:p w14:paraId="05D96D56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восхождений для юношей основной медицинской группы и спортсменов составляет 30 подъемов в минуту, а для девушек - 25 подъемов в минуту. Студенты и студентки специальной медицинской группы также выполняют 25 по</w:t>
      </w:r>
      <w:r>
        <w:rPr>
          <w:rFonts w:ascii="Times New Roman CYR" w:hAnsi="Times New Roman CYR" w:cs="Times New Roman CYR"/>
          <w:sz w:val="28"/>
          <w:szCs w:val="28"/>
        </w:rPr>
        <w:t>дъемов в минуту. Продолжительность нагрузки для всех по 3 мин. Исследование начинают с измерения ЧСС за 30 сек. (пальпаторнымметодом) и АД в покое (аускультативным методом Короткова). Каждому обследуемому присваивается свой номер (№1,2,3,4 и т. д.).</w:t>
      </w:r>
    </w:p>
    <w:p w14:paraId="01443066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зара</w:t>
      </w:r>
      <w:r>
        <w:rPr>
          <w:rFonts w:ascii="Times New Roman CYR" w:hAnsi="Times New Roman CYR" w:cs="Times New Roman CYR"/>
          <w:sz w:val="28"/>
          <w:szCs w:val="28"/>
        </w:rPr>
        <w:t xml:space="preserve">нее составленный протокол исследования записывают фамилии всех испытуемых (под своим номером) и их показатели в состоянии покоя (ЧСС и АД). Затем включают метроном, секундомер и испытуемый №1 начинает в заданном темпе выполнять степ-тест. Через 1 минуту к </w:t>
      </w:r>
      <w:r>
        <w:rPr>
          <w:rFonts w:ascii="Times New Roman CYR" w:hAnsi="Times New Roman CYR" w:cs="Times New Roman CYR"/>
          <w:sz w:val="28"/>
          <w:szCs w:val="28"/>
        </w:rPr>
        <w:t>нему присоединяется испытуемый №2, еще через минуту вместе с ними степ-тест начинает выполнять обследуемый под №3. По истечении трех минут начинает выполнять нагрузку испытуемый №4, а обследуемый №1 по команде останавливается и у него быстро измеряют ЧСС (</w:t>
      </w:r>
      <w:r>
        <w:rPr>
          <w:rFonts w:ascii="Times New Roman CYR" w:hAnsi="Times New Roman CYR" w:cs="Times New Roman CYR"/>
          <w:sz w:val="28"/>
          <w:szCs w:val="28"/>
        </w:rPr>
        <w:t xml:space="preserve">за 10 сек) и сразу же АД (за 30-40 сек.). Результаты записывают в протокол. Таким образом, через 4 минуты к выполнению степ-теста приступает испытуемый №5, а испытуемый №2 останавливается и у него исследуют гемодинамические показатели (ЧСС и АД). По такой </w:t>
      </w:r>
      <w:r>
        <w:rPr>
          <w:rFonts w:ascii="Times New Roman CYR" w:hAnsi="Times New Roman CYR" w:cs="Times New Roman CYR"/>
          <w:sz w:val="28"/>
          <w:szCs w:val="28"/>
        </w:rPr>
        <w:t>организационной схеме исследуют всю группу (10-20 чел.). Все последующие расчеты производятся автоматически с помощью предложенной компьютерной программы. [4].</w:t>
      </w:r>
    </w:p>
    <w:p w14:paraId="30016D59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CB1A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Значения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С170/кг студентов в зависимости от пола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94"/>
        <w:gridCol w:w="1595"/>
        <w:gridCol w:w="1137"/>
        <w:gridCol w:w="1596"/>
        <w:gridCol w:w="1596"/>
      </w:tblGrid>
      <w:tr w:rsidR="00000000" w14:paraId="2F43FA3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F6B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пол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1AA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834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3C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редний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315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D74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 w14:paraId="1B4F2A9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E82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8BB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10,0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EC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10,0-13,0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736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13,1-16,0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832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16,1-19,0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D92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19,0</w:t>
            </w:r>
          </w:p>
        </w:tc>
      </w:tr>
      <w:tr w:rsidR="00000000" w14:paraId="38B671B5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2F1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FEC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8,0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594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8,0-11,0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DBD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11,1-14,0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F2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14,1-17,0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689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17,0</w:t>
            </w:r>
          </w:p>
        </w:tc>
      </w:tr>
    </w:tbl>
    <w:p w14:paraId="4A34ED6B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4F257" w14:textId="77777777" w:rsidR="00000000" w:rsidRDefault="006836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51F6F4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Оценка физической работоспособности студентов ТувГУ по тесту PWC-170</w:t>
      </w:r>
    </w:p>
    <w:p w14:paraId="717BD883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E0CAE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адаптации к ф</w:t>
      </w:r>
      <w:r>
        <w:rPr>
          <w:rFonts w:ascii="Times New Roman CYR" w:hAnsi="Times New Roman CYR" w:cs="Times New Roman CYR"/>
          <w:sz w:val="28"/>
          <w:szCs w:val="28"/>
        </w:rPr>
        <w:t>изическим нагрузкам и оценки функциональных резервов организма проводится проба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С170/кг., рекомендованная Международной биологической программой Всемирной организации здравоохранения. Проведение этой пробы позволяет определить мощность нагрузки, которую </w:t>
      </w:r>
      <w:r>
        <w:rPr>
          <w:rFonts w:ascii="Times New Roman CYR" w:hAnsi="Times New Roman CYR" w:cs="Times New Roman CYR"/>
          <w:sz w:val="28"/>
          <w:szCs w:val="28"/>
        </w:rPr>
        <w:t>может выполнить человек при ЧСС, равной 170 уд/мин. Общая работоспособность - это один из важнейших компонентов состояния здоровья человека.</w:t>
      </w:r>
    </w:p>
    <w:p w14:paraId="7CA9490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физической работоспособности студентов-первокурсников показала, что большая часть обследованных имели высоки</w:t>
      </w:r>
      <w:r>
        <w:rPr>
          <w:rFonts w:ascii="Times New Roman CYR" w:hAnsi="Times New Roman CYR" w:cs="Times New Roman CYR"/>
          <w:sz w:val="28"/>
          <w:szCs w:val="28"/>
        </w:rPr>
        <w:t xml:space="preserve">й уровень, что говорит о хороших функциональных резервах кардиореспираторного аппарата.В целом 84,5±1,3% обследованных имели высокий уровень физической работоспособности 1,3±0,4 - ниже среднего и 1,9±0,5% - низкий. Как оказалось, судя по среднему значению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170, самая низкая физическая работоспособность отмечена у студентов исторического факультета (31,0±2,4170/кг). Самая высокая физическая работоспособность была отмечена у студентов факультета физкультуры и спорта (58,9±7,8170/кг.)</w:t>
      </w:r>
    </w:p>
    <w:p w14:paraId="05644966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0813A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Оценка физи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работоспособности студентов-первокурсников ТувГУ по пробе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170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139"/>
        <w:gridCol w:w="1126"/>
        <w:gridCol w:w="1110"/>
        <w:gridCol w:w="1126"/>
        <w:gridCol w:w="997"/>
        <w:gridCol w:w="1466"/>
      </w:tblGrid>
      <w:tr w:rsidR="00000000" w14:paraId="122E8231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909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Факультеты</w:t>
            </w:r>
          </w:p>
        </w:tc>
        <w:tc>
          <w:tcPr>
            <w:tcW w:w="6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013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студентов в % с разными уровнями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</w:tr>
      <w:tr w:rsidR="00000000" w14:paraId="62C3858C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3D0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PWC170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54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DCA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97B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41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7C0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EB3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значение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170/кг</w:t>
            </w:r>
          </w:p>
        </w:tc>
      </w:tr>
      <w:tr w:rsidR="00000000" w14:paraId="5DA084E4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487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Естественно-географически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D9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76,8±5,6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3AA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8,9±3,8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452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5,3±2,9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EE6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709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8,9±3,8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068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34,8±3,6</w:t>
            </w:r>
          </w:p>
        </w:tc>
      </w:tr>
      <w:tr w:rsidR="00000000" w14:paraId="194205D5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17D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Физкультуры и спорта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53F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90,6±4,4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1CC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4,6±3,2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C31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C8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2,3±2,2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628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2,3±2,2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EA0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58,9±7,8</w:t>
            </w:r>
          </w:p>
        </w:tc>
      </w:tr>
      <w:tr w:rsidR="00000000" w14:paraId="39B05D0A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767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EAD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74,4±6,6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753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9,3±4,4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14B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11,6±4,8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C5F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4,7±3,2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6D8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6A8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31,0±2,4</w:t>
            </w:r>
          </w:p>
        </w:tc>
      </w:tr>
      <w:tr w:rsidR="00000000" w14:paraId="1321ACD7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11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Сельскохозяйственный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AB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78,7±4,7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E17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12,0±3,7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F25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6,7±2,8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88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2,7±1,8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CCF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D3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33,2±16,2</w:t>
            </w:r>
          </w:p>
        </w:tc>
      </w:tr>
      <w:tr w:rsidR="00000000" w14:paraId="5F97DDC8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696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Инженерно-технический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8D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92,3±3,6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CF3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5,8±3,2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2E6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1,9±1,8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033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8BB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98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51,0±2,7</w:t>
            </w:r>
          </w:p>
        </w:tc>
      </w:tr>
      <w:tr w:rsidR="00000000" w14:paraId="13E0587E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2C4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8BD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95,0±3,4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8E1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2A7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4D0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38B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EA1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44,0±3,5</w:t>
            </w:r>
          </w:p>
        </w:tc>
      </w:tr>
      <w:tr w:rsidR="00000000" w14:paraId="4E855F5A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9A3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Физико-математический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EB8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87,5 ±6,7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433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4,2±4,1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30E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EAC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F01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8,3±5,6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AE3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31,3±17,5</w:t>
            </w:r>
          </w:p>
        </w:tc>
      </w:tr>
      <w:tr w:rsidR="00000000" w14:paraId="52DC352B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E4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7B2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80,6±5,0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203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12,9±4,2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15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6,5±3,1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CA6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361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450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32,2±2,1</w:t>
            </w:r>
          </w:p>
        </w:tc>
      </w:tr>
      <w:tr w:rsidR="00000000" w14:paraId="2E385516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8B7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FE3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87,8±3,4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92F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7,7±2,7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174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4,4±2,1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853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407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DDC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40,1±8,4</w:t>
            </w:r>
          </w:p>
        </w:tc>
      </w:tr>
      <w:tr w:rsidR="00000000" w14:paraId="1E663EA6" w14:textId="77777777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FF4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981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81,8±5,1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642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12,7±4,4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214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1,8±1,7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9D5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3,6±2,4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4EA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F37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31,8±16,7</w:t>
            </w:r>
          </w:p>
        </w:tc>
      </w:tr>
    </w:tbl>
    <w:p w14:paraId="537E1EE0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35689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оценки физической работоспособности студентов первокурсников по пробе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170 было отмечено, что низкие показатели имел</w:t>
      </w:r>
      <w:r>
        <w:rPr>
          <w:rFonts w:ascii="Times New Roman CYR" w:hAnsi="Times New Roman CYR" w:cs="Times New Roman CYR"/>
          <w:sz w:val="28"/>
          <w:szCs w:val="28"/>
        </w:rPr>
        <w:t>и 3 факультета: факультет физической культуры и спорта, естественно-географический и физико-математический.</w:t>
      </w:r>
    </w:p>
    <w:p w14:paraId="6BCB9378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высокий средний показатель был отмечен у студентов юридического, инженерно-технического и факультета физической культуры и спорта.</w:t>
      </w:r>
    </w:p>
    <w:p w14:paraId="7BE54A4B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00813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4. Оценкафизической работоспособности девушек и юношей разных факультетов ТувГУ по пробе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170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108"/>
        <w:gridCol w:w="1139"/>
        <w:gridCol w:w="1126"/>
        <w:gridCol w:w="1110"/>
        <w:gridCol w:w="1126"/>
        <w:gridCol w:w="1215"/>
      </w:tblGrid>
      <w:tr w:rsidR="00000000" w14:paraId="67AD5B79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78E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Факультеты</w:t>
            </w:r>
          </w:p>
        </w:tc>
        <w:tc>
          <w:tcPr>
            <w:tcW w:w="6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F72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студентов в % с разными уровнями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</w:tr>
      <w:tr w:rsidR="00000000" w14:paraId="4AFEAD72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15A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D30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9D3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4A7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BF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F29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9B9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 w14:paraId="5E896396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D41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Естественно-географическ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62D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1FA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84,2±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6CE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DF1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2,6±2,4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606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5,3±3,4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FE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7,9±4,1</w:t>
            </w:r>
          </w:p>
        </w:tc>
      </w:tr>
      <w:tr w:rsidR="00000000" w14:paraId="576B879E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618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A7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E34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24,9±9,6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D84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075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7B0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14,3±7,8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A1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38,1±10,8</w:t>
            </w:r>
          </w:p>
        </w:tc>
      </w:tr>
      <w:tr w:rsidR="00000000" w14:paraId="2FBDF062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910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Физкультуры и спорта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=43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01E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C98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BB8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C79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F4F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DDE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9F94B52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ABC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CD4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4B7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88,6±5,3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1DE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5,7±3,9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0DF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CD6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2,9±2,7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430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2,8±2,7</w:t>
            </w:r>
          </w:p>
        </w:tc>
      </w:tr>
      <w:tr w:rsidR="00000000" w14:paraId="708C485B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23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=45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087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444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80,0±7,0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343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6,7±4,4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C73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10,0±5,3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93B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3,3±3,1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EF8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465D201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CE1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D62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333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64,3±12,8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DD8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14,3±9,3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7D9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14,3±9,3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BD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7,1±6,8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1AA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3643423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54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Сельскохозяйственный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EC8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FC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65,7±8,0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A0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22,9±7,1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232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C3A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2,9±2,8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F70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3C87E06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FAD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883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2AE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90,0±4,7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E5B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473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5,0±3,4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E97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387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0FB9A84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9BB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Инженерно-технический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D9F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6C1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88,9±10,4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9C8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11,1±10,4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B4C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7E8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DB8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0C950D5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96F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5EF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D5A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93,0±3,8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DF1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4,7±3,2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F9E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2,3±2,2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D60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D8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D49E086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B29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92C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345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94,7±5,1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680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3CF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5,3±5,1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BB1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935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48E1D04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663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6D1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19B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95,0±4,7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AC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5,0±4,7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C4E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E89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F40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00C2E69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062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Физико-математический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09D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9C5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78,6±10,9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1BD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7,1±6,8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81A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1A1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FF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14,3±9,3</w:t>
            </w:r>
          </w:p>
        </w:tc>
      </w:tr>
      <w:tr w:rsidR="00000000" w14:paraId="6D2E20C2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34E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7C0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DB6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191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DC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DE1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044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27AAA2A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B42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0C5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732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77,8±5,6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56F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14,8±4,8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545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7,4±3,5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399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214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F042487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FEC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D2E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29F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473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C19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37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6AB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251ADF2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E2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2A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59F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85,3±4,0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CB0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9,3±3,3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7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5,3±2,5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66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503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0C2F7DD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CD7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430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DDA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35A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F3F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988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586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EAFECCC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777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8B3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9B7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84,4±6,4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260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9,4±5,1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B5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3,1±2,8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2F2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3,1±2,8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C2F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77BE157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260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AA5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908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79,2±8,2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B61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16,7±7,6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D17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996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 ±4,0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DAF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068095A9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A19B6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Естественно-географическом факультете высокий уровень работоспособности имели 84,2 % девушек, а ю</w:t>
      </w:r>
      <w:r>
        <w:rPr>
          <w:rFonts w:ascii="Times New Roman CYR" w:hAnsi="Times New Roman CYR" w:cs="Times New Roman CYR"/>
          <w:sz w:val="28"/>
          <w:szCs w:val="28"/>
        </w:rPr>
        <w:t>ношей с высоким уровнем работоспособности на 59,3 % меньше. С низким уровнем физической работоспособности больше юношей на 30,2 %., по сравнению с девушками. На факультете физкультуры и спорта высокий уровень работоспособности имели 100 % девушек, юношей с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уровнем работоспособности на 11,4 % меньше. С высоким уровнем физической работоспособности на историческом факультета больше девушек, по сравнению с юношами на 15,7 %. На сельскохозяйственном факультете высокий уровень работоспособности имели 90 % ю</w:t>
      </w:r>
      <w:r>
        <w:rPr>
          <w:rFonts w:ascii="Times New Roman CYR" w:hAnsi="Times New Roman CYR" w:cs="Times New Roman CYR"/>
          <w:sz w:val="28"/>
          <w:szCs w:val="28"/>
        </w:rPr>
        <w:t xml:space="preserve">ношей, а девушек на 24,3 % меньше. На инженерно-техническом факультете высокий уровень работоспособности имели 93 % юношей, а девушек на 4,1 % меньше. С высоким уровнем работоспособности на юридическом факультете больше юношей, по сравнению с девушками на </w:t>
      </w:r>
      <w:r>
        <w:rPr>
          <w:rFonts w:ascii="Times New Roman CYR" w:hAnsi="Times New Roman CYR" w:cs="Times New Roman CYR"/>
          <w:sz w:val="28"/>
          <w:szCs w:val="28"/>
        </w:rPr>
        <w:t>0,3 %. На физико-математическом факультете высокий уровень работоспособности имели 100 % юношей, а девушек на 21,4 % меньше, а с низким уровнем - больше девушек - %, по сравнению с юношей - %. С высоким уровнем физической работоспособности на филологическо</w:t>
      </w:r>
      <w:r>
        <w:rPr>
          <w:rFonts w:ascii="Times New Roman CYR" w:hAnsi="Times New Roman CYR" w:cs="Times New Roman CYR"/>
          <w:sz w:val="28"/>
          <w:szCs w:val="28"/>
        </w:rPr>
        <w:t>м факультете больше юношей, по сравнению с девушками на 22,2 %. На экономическом факультете высокий уровень физической работоспособности имели 79,2 % юношей, девушек - 84,4±6,4%, что больше на 5,2 % по сравнению с юношами этого факультета.</w:t>
      </w:r>
    </w:p>
    <w:p w14:paraId="4EB92020" w14:textId="77777777" w:rsidR="00000000" w:rsidRDefault="00683665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250A1" w14:textId="77777777" w:rsidR="00000000" w:rsidRDefault="006836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AC04A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Ср</w:t>
      </w:r>
      <w:r>
        <w:rPr>
          <w:rFonts w:ascii="Times New Roman CYR" w:hAnsi="Times New Roman CYR" w:cs="Times New Roman CYR"/>
          <w:sz w:val="28"/>
          <w:szCs w:val="28"/>
        </w:rPr>
        <w:t xml:space="preserve">еднее значение по пробе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170 студентов разных факультетов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836"/>
      </w:tblGrid>
      <w:tr w:rsidR="00000000" w14:paraId="5634FF9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940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3D4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значение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</w:tr>
      <w:tr w:rsidR="00000000" w14:paraId="61C0ED7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6D0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Естественно-географический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F84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34,8±3,6</w:t>
            </w:r>
          </w:p>
        </w:tc>
      </w:tr>
      <w:tr w:rsidR="00000000" w14:paraId="39BBE56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21F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Физкультуры и спорта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6AE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58,9±7,8</w:t>
            </w:r>
          </w:p>
        </w:tc>
      </w:tr>
      <w:tr w:rsidR="00000000" w14:paraId="015EFA3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A26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C25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31,0±2,4</w:t>
            </w:r>
          </w:p>
        </w:tc>
      </w:tr>
      <w:tr w:rsidR="00000000" w14:paraId="2C525DD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DB5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Сельскохозяйственный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6E2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33,2±16,2</w:t>
            </w:r>
          </w:p>
        </w:tc>
      </w:tr>
      <w:tr w:rsidR="00000000" w14:paraId="105D481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D66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Инженерно-технич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159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51,0±2,7</w:t>
            </w:r>
          </w:p>
        </w:tc>
      </w:tr>
      <w:tr w:rsidR="00000000" w14:paraId="7788197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BA8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9A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44,0±3,5</w:t>
            </w:r>
          </w:p>
        </w:tc>
      </w:tr>
      <w:tr w:rsidR="00000000" w14:paraId="3A19885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BEF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Физико-математический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411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31,3±17,5</w:t>
            </w:r>
          </w:p>
        </w:tc>
      </w:tr>
      <w:tr w:rsidR="00000000" w14:paraId="772F972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3C3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7A4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32,2±2,1</w:t>
            </w:r>
          </w:p>
        </w:tc>
      </w:tr>
      <w:tr w:rsidR="00000000" w14:paraId="6D055A7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B25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8D3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40,1±8,4</w:t>
            </w:r>
          </w:p>
        </w:tc>
      </w:tr>
      <w:tr w:rsidR="00000000" w14:paraId="7F6684B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33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036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31,8±16,7</w:t>
            </w:r>
          </w:p>
        </w:tc>
      </w:tr>
    </w:tbl>
    <w:p w14:paraId="1AFF822C" w14:textId="77777777" w:rsidR="00000000" w:rsidRDefault="00683665">
      <w:pPr>
        <w:widowControl w:val="0"/>
        <w:tabs>
          <w:tab w:val="left" w:pos="142"/>
          <w:tab w:val="left" w:pos="567"/>
          <w:tab w:val="left" w:pos="66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187B5" w14:textId="77777777" w:rsidR="00000000" w:rsidRDefault="00683665">
      <w:pPr>
        <w:widowControl w:val="0"/>
        <w:tabs>
          <w:tab w:val="left" w:pos="142"/>
          <w:tab w:val="left" w:pos="567"/>
          <w:tab w:val="left" w:pos="66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высокое среднее значение физической работоспособности было отмечено у студентов фак</w:t>
      </w:r>
      <w:r>
        <w:rPr>
          <w:rFonts w:ascii="Times New Roman CYR" w:hAnsi="Times New Roman CYR" w:cs="Times New Roman CYR"/>
          <w:sz w:val="28"/>
          <w:szCs w:val="28"/>
        </w:rPr>
        <w:t>ультета физической культуры и спорта - 58,9±7,8 усл. ед. , а самое низкое значение у студентов исторического факультета - 31,0±2,4 усл. ед..</w:t>
      </w:r>
    </w:p>
    <w:p w14:paraId="22300DA9" w14:textId="77777777" w:rsidR="00000000" w:rsidRDefault="00683665">
      <w:pPr>
        <w:widowControl w:val="0"/>
        <w:tabs>
          <w:tab w:val="left" w:pos="142"/>
          <w:tab w:val="left" w:pos="567"/>
          <w:tab w:val="left" w:pos="66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88DD3E" w14:textId="77777777" w:rsidR="00000000" w:rsidRDefault="00683665">
      <w:pPr>
        <w:widowControl w:val="0"/>
        <w:tabs>
          <w:tab w:val="left" w:pos="142"/>
          <w:tab w:val="left" w:pos="567"/>
          <w:tab w:val="left" w:pos="66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Оценка функциональных резервов сердечно-сосудистой системы студентов ТувГУ по показателю эффективности кровообр</w:t>
      </w:r>
      <w:r>
        <w:rPr>
          <w:rFonts w:ascii="Times New Roman CYR" w:hAnsi="Times New Roman CYR" w:cs="Times New Roman CYR"/>
          <w:sz w:val="28"/>
          <w:szCs w:val="28"/>
        </w:rPr>
        <w:t>ащения</w:t>
      </w:r>
    </w:p>
    <w:p w14:paraId="259C6CFD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DFB1A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функционального резерва сердечно-сосудистой системы в условиях умственных и физических нагрузок позволяет прогнозировать уровень функциональной готовности и возможность достижения заданного результата и, кроме того, является опорной величино</w:t>
      </w:r>
      <w:r>
        <w:rPr>
          <w:rFonts w:ascii="Times New Roman CYR" w:hAnsi="Times New Roman CYR" w:cs="Times New Roman CYR"/>
          <w:sz w:val="28"/>
          <w:szCs w:val="28"/>
        </w:rPr>
        <w:t>й при выборе оптимальных и предельно допустимых учебных нагрузок, является удобным методом количественной характеристики здоровья или уровня дееспособности при различных видах адаптации, измерении утомления. Адаптационные возможности сердечно-сосудистой си</w:t>
      </w:r>
      <w:r>
        <w:rPr>
          <w:rFonts w:ascii="Times New Roman CYR" w:hAnsi="Times New Roman CYR" w:cs="Times New Roman CYR"/>
          <w:sz w:val="28"/>
          <w:szCs w:val="28"/>
        </w:rPr>
        <w:t>стемы - это показатель уровня здоровья. Понятие адаптационных возможностей ССС включает два аспекта: диагностический и прогностический. Первый отражает текущее состояние организма, запас его функциональных резервов и соответствующее им напряжение регулятор</w:t>
      </w:r>
      <w:r>
        <w:rPr>
          <w:rFonts w:ascii="Times New Roman CYR" w:hAnsi="Times New Roman CYR" w:cs="Times New Roman CYR"/>
          <w:sz w:val="28"/>
          <w:szCs w:val="28"/>
        </w:rPr>
        <w:t>ных систем. Второй характеризует потенциальную возможность организма к выполнению той или иной деятельности.</w:t>
      </w:r>
    </w:p>
    <w:p w14:paraId="1C67027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реакции сердечно-сосудистой системы на стандартную физическую нагрузку играет очень большое значение в оценке функционального состояния ор</w:t>
      </w:r>
      <w:r>
        <w:rPr>
          <w:rFonts w:ascii="Times New Roman CYR" w:hAnsi="Times New Roman CYR" w:cs="Times New Roman CYR"/>
          <w:sz w:val="28"/>
          <w:szCs w:val="28"/>
        </w:rPr>
        <w:t>ганизма. Кроме уже представленной реакции, расширить диапазон представлений о реагировании сердечно-сосудистой системы возможно с помощью показателя эффективности кровообращения (ПЭК) [Ендропов О.В., Кончиц Н.С.,1977].Таким образом, качество реакции сердеч</w:t>
      </w:r>
      <w:r>
        <w:rPr>
          <w:rFonts w:ascii="Times New Roman CYR" w:hAnsi="Times New Roman CYR" w:cs="Times New Roman CYR"/>
          <w:sz w:val="28"/>
          <w:szCs w:val="28"/>
        </w:rPr>
        <w:t>но-сосудистой системы к физической нагрузке оценивают по показателю эффективности кровообращения (ПЭК).ПЭК считается наиболее оптимальным в интервале значений от 90 до 115 условных единиц.</w:t>
      </w:r>
    </w:p>
    <w:p w14:paraId="36D5756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Качество реакции сердечно-сосудистой системы к физической нагрузке </w:t>
      </w:r>
      <w:r>
        <w:rPr>
          <w:rFonts w:ascii="Times New Roman CYR" w:hAnsi="Times New Roman CYR" w:cs="Times New Roman CYR"/>
          <w:sz w:val="28"/>
          <w:szCs w:val="28"/>
        </w:rPr>
        <w:t>оценивают по показателю эффективности кровообращения (ПЭК), используя формулу:</w:t>
      </w:r>
    </w:p>
    <w:p w14:paraId="3605CDC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43193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ПЭК=(САД/ЧСС)х100</w:t>
      </w:r>
    </w:p>
    <w:p w14:paraId="76DE858D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6786B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 Значения ПЭК для студентов в зависимости от пола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065"/>
        <w:gridCol w:w="1595"/>
        <w:gridCol w:w="1595"/>
        <w:gridCol w:w="1595"/>
        <w:gridCol w:w="1595"/>
      </w:tblGrid>
      <w:tr w:rsidR="00000000" w14:paraId="76B1FD59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86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пол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D49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19D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326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FC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142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 w14:paraId="53EF2F18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2FC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97A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&lt;70 &gt; 145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974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70-79 136-145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209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80-89 126-135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14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90-99 116-125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57D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100-115</w:t>
            </w:r>
          </w:p>
        </w:tc>
      </w:tr>
      <w:tr w:rsidR="00000000" w14:paraId="6F8BAAE3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90F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7CF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&lt;60 &gt; 135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DC8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60-69 126-135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2E4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70-79 116-125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A16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80-89 506-115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C21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90-105</w:t>
            </w:r>
          </w:p>
        </w:tc>
      </w:tr>
    </w:tbl>
    <w:p w14:paraId="5C27C6D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31F9B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ПЭК показал, что оптимальное средние значения ПЭК на инженерно-техническом, физкультуры и спорта, юриди</w:t>
      </w:r>
      <w:r>
        <w:rPr>
          <w:rFonts w:ascii="Times New Roman CYR" w:hAnsi="Times New Roman CYR" w:cs="Times New Roman CYR"/>
          <w:sz w:val="28"/>
          <w:szCs w:val="28"/>
        </w:rPr>
        <w:t>ческом и сельскохозяйственном факультетах (табл.7). Однако 20,1±0,3% обследованных студентов имели низкий уровень ПЭК, 14,0±0,8% - ниже среднего, 19,2±1,2% - средний, и 23,3±1,4%;22,0± 2,0% - выше среднего и высокий соответственно. Больше всего студентов и</w:t>
      </w:r>
      <w:r>
        <w:rPr>
          <w:rFonts w:ascii="Times New Roman CYR" w:hAnsi="Times New Roman CYR" w:cs="Times New Roman CYR"/>
          <w:sz w:val="28"/>
          <w:szCs w:val="28"/>
        </w:rPr>
        <w:t>мевших ПЭК выше средних величин было выявлено на историческом (67,4%), физико-математическом (56,5%), естественно-географическом (55,2%) факультетах.</w:t>
      </w:r>
    </w:p>
    <w:p w14:paraId="7BE07BC9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эффективности кровообращения у юношей несколько хуже, по сравнению с девушками, так низкие знач</w:t>
      </w:r>
      <w:r>
        <w:rPr>
          <w:rFonts w:ascii="Times New Roman CYR" w:hAnsi="Times New Roman CYR" w:cs="Times New Roman CYR"/>
          <w:sz w:val="28"/>
          <w:szCs w:val="28"/>
        </w:rPr>
        <w:t>ения ПЭК были отмечены у 40,9±7,4% юношей и17,1±7,0% девушек, ниже среднего у 30,8±3,9% юношей и 42,3±2,1% девушек (табл. 7).</w:t>
      </w:r>
    </w:p>
    <w:p w14:paraId="6DF9BF3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A4C52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7. Оценка показателя эффективности кровообращения (ПЭК) у студентов разных факультетов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63"/>
        <w:gridCol w:w="1135"/>
        <w:gridCol w:w="993"/>
        <w:gridCol w:w="993"/>
        <w:gridCol w:w="1076"/>
        <w:gridCol w:w="1319"/>
      </w:tblGrid>
      <w:tr w:rsidR="00000000" w14:paraId="6AC912AD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B27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Факультеты</w:t>
            </w:r>
          </w:p>
        </w:tc>
        <w:tc>
          <w:tcPr>
            <w:tcW w:w="65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6BE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студентов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 с разными уровнями ПЭК</w:t>
            </w:r>
          </w:p>
        </w:tc>
      </w:tr>
      <w:tr w:rsidR="00000000" w14:paraId="7835806E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5DC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Значения ПЭК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4B2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F9A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F67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981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271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6AA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 ПЭК</w:t>
            </w:r>
          </w:p>
        </w:tc>
      </w:tr>
      <w:tr w:rsidR="00000000" w14:paraId="56375527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F96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Естественно-географический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DD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29,3±5,4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FDA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25,9±5,2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34B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18,9±4,7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92B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3,4±2,1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431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18,9±4,7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887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110,3±31,8</w:t>
            </w:r>
          </w:p>
        </w:tc>
      </w:tr>
      <w:tr w:rsidR="00000000" w14:paraId="62E759F6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ADE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Физкультуры и спорта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76F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4,7±3,2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F23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23,3±6,4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236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9,3±4,4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26C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16,3±5,6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59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46,5±7,6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7AE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138,9±46,5</w:t>
            </w:r>
          </w:p>
        </w:tc>
      </w:tr>
      <w:tr w:rsidR="00000000" w14:paraId="59130D12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2A1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B5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37,2±7,2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4DD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30,2±6,8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18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11,6±4,7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453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16,3±5,5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75B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4,7±3,2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70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110,4±16,7</w:t>
            </w:r>
          </w:p>
        </w:tc>
      </w:tr>
      <w:tr w:rsidR="00000000" w14:paraId="2EE0EE96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532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Сельскохозяйственный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41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23,6±4,9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BEE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19,4±4,5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03E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20,8±4,6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A5A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16,7±4,3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EC7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19,2±4,5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B5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120,6±26,4</w:t>
            </w:r>
          </w:p>
        </w:tc>
      </w:tr>
      <w:tr w:rsidR="00000000" w14:paraId="1AF4C95F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AC2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Инженерно-технический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84A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19,2±5,4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78A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5,8±3,2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558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25,0±6,0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76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23,1±5,8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5E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26,9±6,1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5C4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125,8±25,0</w:t>
            </w:r>
          </w:p>
        </w:tc>
      </w:tr>
      <w:tr w:rsidR="00000000" w14:paraId="3173C3A0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FB5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B49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D93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25,0±6,8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4DC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17,5±6,0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9E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25,0±6,8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C64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30,0±7,2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521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133,1±28,8</w:t>
            </w:r>
          </w:p>
        </w:tc>
      </w:tr>
      <w:tr w:rsidR="00000000" w14:paraId="639004DD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9C5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Физико-математический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109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39,1±9,9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7B2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17,4±7,7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72E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21,7±8,4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367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8,7±5,7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88C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13,0±6,8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62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111,6±27,1</w:t>
            </w:r>
          </w:p>
        </w:tc>
      </w:tr>
      <w:tr w:rsidR="00000000" w14:paraId="1A4A1731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7E8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F97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24,2±5,4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D31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29,0±5,7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6A1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19,4±5,0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699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12,9±4,2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D9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14,5±4,4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3D5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111,7±22,8</w:t>
            </w:r>
          </w:p>
        </w:tc>
      </w:tr>
      <w:tr w:rsidR="00000000" w14:paraId="57A9ECAE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76C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E70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25,6±4,5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459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24,4±4,5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9FA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24,4±4,5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54B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6,7±2,6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B20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19,6±4,1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275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119,0±22,5</w:t>
            </w:r>
          </w:p>
        </w:tc>
      </w:tr>
      <w:tr w:rsidR="00000000" w14:paraId="4B7D76A1" w14:textId="77777777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BD8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E61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15,0±4,7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CD3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32,7±6,2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383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23,6±5,6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390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10,9±4,1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5B7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7,3±3,4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04A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114,9±18,8</w:t>
            </w:r>
          </w:p>
        </w:tc>
      </w:tr>
    </w:tbl>
    <w:p w14:paraId="273CDC2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6799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Экономичность деятельности сердечно-сосудистой системы оценивается по двойному произведению (ДП) - индексу Робинсон</w:t>
      </w:r>
      <w:r>
        <w:rPr>
          <w:rFonts w:ascii="Times New Roman CYR" w:hAnsi="Times New Roman CYR" w:cs="Times New Roman CYR"/>
          <w:sz w:val="28"/>
          <w:szCs w:val="28"/>
        </w:rPr>
        <w:t>а. Между этим показателем и величиной поглощения миокардом кислорода существует линейная зависимость, в связи, с чем ДП может служить косвенной оценкой резервов миокарда и функционального состояния сердечно-сосудистой системы.</w:t>
      </w:r>
    </w:p>
    <w:p w14:paraId="1303834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«двойное произв</w:t>
      </w:r>
      <w:r>
        <w:rPr>
          <w:rFonts w:ascii="Times New Roman CYR" w:hAnsi="Times New Roman CYR" w:cs="Times New Roman CYR"/>
          <w:sz w:val="28"/>
          <w:szCs w:val="28"/>
        </w:rPr>
        <w:t>едение» ДП - индекс Робинсона, характеризует систолическую работу сердца и отражает закономерности формирования «экономизации функций» при возрастании максимальной аэробной возможности. Соответственно, чем ниже ДП в покое, тем выше максимальные аэробные во</w:t>
      </w:r>
      <w:r>
        <w:rPr>
          <w:rFonts w:ascii="Times New Roman CYR" w:hAnsi="Times New Roman CYR" w:cs="Times New Roman CYR"/>
          <w:sz w:val="28"/>
          <w:szCs w:val="28"/>
        </w:rPr>
        <w:t>зможности организма, и следовательно уровень соматического здоровья индивида.</w:t>
      </w:r>
    </w:p>
    <w:p w14:paraId="08CF0F96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обследованных студентов высокий уровень ДП отмечен у 12,0±1,3% студентов, выше среднего у 24,5±1,8%, что указывает на хорошее функциональное состояние их сердечно-сосудисто</w:t>
      </w:r>
      <w:r>
        <w:rPr>
          <w:rFonts w:ascii="Times New Roman CYR" w:hAnsi="Times New Roman CYR" w:cs="Times New Roman CYR"/>
          <w:sz w:val="28"/>
          <w:szCs w:val="28"/>
        </w:rPr>
        <w:t>й системы. Причем среди девушек 12,2±1,8% и 28,0±2,5% имели высокий и выше среднего уровень ДП. Среди юношей у 10,0±1,9% и 23,4±2,6% соответственно отмечен высокий и выше среднего уровень ДП (см. табл. 7,8).</w:t>
      </w:r>
    </w:p>
    <w:p w14:paraId="0A959F19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53F00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8. Оценка функциональных резервов орган</w:t>
      </w:r>
      <w:r>
        <w:rPr>
          <w:rFonts w:ascii="Times New Roman CYR" w:hAnsi="Times New Roman CYR" w:cs="Times New Roman CYR"/>
          <w:sz w:val="28"/>
          <w:szCs w:val="28"/>
        </w:rPr>
        <w:t>изма девушек и юношей разных факультетов ТувГУ по ПЭК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41"/>
        <w:gridCol w:w="1178"/>
        <w:gridCol w:w="1178"/>
        <w:gridCol w:w="1178"/>
        <w:gridCol w:w="1178"/>
        <w:gridCol w:w="1172"/>
      </w:tblGrid>
      <w:tr w:rsidR="00000000" w14:paraId="2D8B78F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B05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Факультеты</w:t>
            </w:r>
          </w:p>
        </w:tc>
        <w:tc>
          <w:tcPr>
            <w:tcW w:w="7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4B5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студентов в % с разными уровнями ПЭК</w:t>
            </w:r>
          </w:p>
        </w:tc>
      </w:tr>
      <w:tr w:rsidR="00000000" w14:paraId="50881FD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921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PWC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3C5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DA7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6FD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FBA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05A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0AC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 w14:paraId="4E467B5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89B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Естественно-географический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64A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804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35,1±7,3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07E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29,7±6,9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F5E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21,6±6,3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5A7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2,7±2,5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30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10,8±4,7</w:t>
            </w:r>
          </w:p>
        </w:tc>
      </w:tr>
      <w:tr w:rsidR="00000000" w14:paraId="5A20CD2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957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120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A26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14,3±6,8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404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19±7,7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4A9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9,5±5,7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AE4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76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61,9±9,5</w:t>
            </w:r>
          </w:p>
        </w:tc>
      </w:tr>
      <w:tr w:rsidR="00000000" w14:paraId="363DDFB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C30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Физкультуры и спорта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=43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16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0F9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4E0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37,5±17,1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310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870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37,5±17,1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D4D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25±15,3</w:t>
            </w:r>
          </w:p>
        </w:tc>
      </w:tr>
      <w:tr w:rsidR="00000000" w14:paraId="6443E46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943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F90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E69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5,7±4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601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20±6,7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0F8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11,4±5,4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22A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11,4±5,4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FFA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51,4±50</w:t>
            </w:r>
          </w:p>
        </w:tc>
      </w:tr>
      <w:tr w:rsidR="00000000" w14:paraId="51FF745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D9C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Исторический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=45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794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F49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31±8,3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9C0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31±8,3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6BF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17,2±6,7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13B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20,7±40,5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084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3,4±3,2</w:t>
            </w:r>
          </w:p>
        </w:tc>
      </w:tr>
      <w:tr w:rsidR="00000000" w14:paraId="6F3292D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564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6A0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B45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53,8±13,3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062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30,8±46,1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48F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831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7,7±7,1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04D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7,7±7,1</w:t>
            </w:r>
          </w:p>
        </w:tc>
      </w:tr>
      <w:tr w:rsidR="00000000" w14:paraId="00AEE07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F67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Сельскохозяйственный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EB8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30E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41,2±49,2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E77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26,5±7,4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5C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20,6±6,8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7B0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5,9±4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966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5,9±4</w:t>
            </w:r>
          </w:p>
        </w:tc>
      </w:tr>
      <w:tr w:rsidR="00000000" w14:paraId="652D233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124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35A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B38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7,9±4,3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ADD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13,2±5,3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02E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21,1±6,4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EE3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23,7±6,7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0BE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31,6±7,3</w:t>
            </w:r>
          </w:p>
        </w:tc>
      </w:tr>
      <w:tr w:rsidR="00000000" w14:paraId="20986B6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B25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Инженерно-технический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D11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CB4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11,1±10,4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48B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22,2±13,8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D5E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33,3±15,7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9EB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22,2±13,8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5A2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11,1±10,4</w:t>
            </w:r>
          </w:p>
        </w:tc>
      </w:tr>
      <w:tr w:rsidR="00000000" w14:paraId="70E237A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059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7F9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C3B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20,9±6,2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0BD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2,3±2,3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E29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23,2±6,4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BBB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23,3±6,4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DEF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30,2±7</w:t>
            </w:r>
          </w:p>
        </w:tc>
      </w:tr>
      <w:tr w:rsidR="00000000" w14:paraId="0AC0223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6CB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A15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5FE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5,3±5,1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A7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42,1±11,3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8B2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21,1±9,3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FC6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21,1±9,3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062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10,5±7</w:t>
            </w:r>
          </w:p>
        </w:tc>
      </w:tr>
      <w:tr w:rsidR="00000000" w14:paraId="5F3CE55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D26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6A2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BD6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D53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9,5±6,4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77E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14,3±7,6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638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28,6±9,8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7D1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47,6±10,9</w:t>
            </w:r>
          </w:p>
        </w:tc>
      </w:tr>
      <w:tr w:rsidR="00000000" w14:paraId="727BD5B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379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Физико-математический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4E6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C31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35,7±12,8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A0E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7,1±6,8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6DD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14,3±9,3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2DA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21,4±10,9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AFD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14,3±9,3</w:t>
            </w:r>
          </w:p>
        </w:tc>
      </w:tr>
      <w:tr w:rsidR="00000000" w14:paraId="4A2638E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CF6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7B4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D3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15,5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11B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10±9,5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A16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30±14,5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B2E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10±9,5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050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10±9,5</w:t>
            </w:r>
          </w:p>
        </w:tc>
      </w:tr>
      <w:tr w:rsidR="00000000" w14:paraId="35A58E5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D69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AB6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8A4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27,8±6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5CD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33,3±6,4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88A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18,5±5,3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8C1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11,1±4,3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403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11,1±4,3</w:t>
            </w:r>
          </w:p>
        </w:tc>
      </w:tr>
      <w:tr w:rsidR="00000000" w14:paraId="2A4909B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CD0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A5A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AF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C84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6B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25±15,3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BBD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25±15,3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60F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37,5±17,1</w:t>
            </w:r>
          </w:p>
        </w:tc>
      </w:tr>
      <w:tr w:rsidR="00000000" w14:paraId="2C2F2FD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D85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6F6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4D7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26,7±5,1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8FC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25,3±5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361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26,7±5,1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C86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8±3,1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124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13,3±4</w:t>
            </w:r>
          </w:p>
        </w:tc>
      </w:tr>
      <w:tr w:rsidR="00000000" w14:paraId="56FE50D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7F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DFF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9C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18,7±9,7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D13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18,8±9,7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4B6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12,5±8,3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B5B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355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50±12,5</w:t>
            </w:r>
          </w:p>
        </w:tc>
      </w:tr>
      <w:tr w:rsidR="00000000" w14:paraId="4B38116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D49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980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FED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28,1±7,9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63D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34,4±8,4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023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25±7,6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030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9,4±5,1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083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3,1±3</w:t>
            </w:r>
          </w:p>
        </w:tc>
      </w:tr>
      <w:tr w:rsidR="00000000" w14:paraId="3E05A15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E9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A70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EA5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25±8,8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5AE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29,2±9,3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4D4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20,8±8,3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71F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12,5±6,7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04C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12,5±6,7</w:t>
            </w:r>
          </w:p>
        </w:tc>
      </w:tr>
    </w:tbl>
    <w:p w14:paraId="790BE4D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70291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Естественно-географическом факультете высокий уровень физической работоспособности имели 35,1 % девушек, а юношей на 20,8 % меньше. С низким уров</w:t>
      </w:r>
      <w:r>
        <w:rPr>
          <w:rFonts w:ascii="Times New Roman CYR" w:hAnsi="Times New Roman CYR" w:cs="Times New Roman CYR"/>
          <w:sz w:val="28"/>
          <w:szCs w:val="28"/>
        </w:rPr>
        <w:t>нем работоспособности больше юноши по сравнению с девушками на 51,1 %. С высоким уровнем работоспособности факультета физкультуры и спорта больше юношей, а с низким уровнем работоспособности больше юноши по сравнению с девушками на 26,4 %. Историческом фак</w:t>
      </w:r>
      <w:r>
        <w:rPr>
          <w:rFonts w:ascii="Times New Roman CYR" w:hAnsi="Times New Roman CYR" w:cs="Times New Roman CYR"/>
          <w:sz w:val="28"/>
          <w:szCs w:val="28"/>
        </w:rPr>
        <w:t>ультете высокий уровень работоспособности имели 53,8 % юношей, а девушек на 22,8 % меньше. С низким уровнем - больше у юношей по сравнению с девушками на 4,3 %. Высокий уровень работоспособности сельскохозяйственного факультета имели 7,2 % юношей, а девуше</w:t>
      </w:r>
      <w:r>
        <w:rPr>
          <w:rFonts w:ascii="Times New Roman CYR" w:hAnsi="Times New Roman CYR" w:cs="Times New Roman CYR"/>
          <w:sz w:val="28"/>
          <w:szCs w:val="28"/>
        </w:rPr>
        <w:t>к на 33,3 % больше. Инженерно-техническом факультете высокий уровень физической работоспособности имели 20,9 % юношей, а девушек на 9,8 % меньше. Низкий уровень работоспособности больше у юношей по сравнению с девушками на 19,1 %. Высокий уровень работоспо</w:t>
      </w:r>
      <w:r>
        <w:rPr>
          <w:rFonts w:ascii="Times New Roman CYR" w:hAnsi="Times New Roman CYR" w:cs="Times New Roman CYR"/>
          <w:sz w:val="28"/>
          <w:szCs w:val="28"/>
        </w:rPr>
        <w:t>собности юридического факультета больше девушек, чем юношей, а с низким уровнем - больше юношей на 37,1 %. Физико-математическом факультете высокую уровень работоспособности имели 40 % юношей, а девушек на 4,3 % меньше. С низким уровнем - больше девушек на</w:t>
      </w:r>
      <w:r>
        <w:rPr>
          <w:rFonts w:ascii="Times New Roman CYR" w:hAnsi="Times New Roman CYR" w:cs="Times New Roman CYR"/>
          <w:sz w:val="28"/>
          <w:szCs w:val="28"/>
        </w:rPr>
        <w:t xml:space="preserve"> 4,3 %. Высокую уровень физической работоспособности филологического факультета имели девушки, а низкую уровень работоспособности имели больше юноши по сравнению с девушками на 26,4 %.</w:t>
      </w:r>
    </w:p>
    <w:p w14:paraId="1D0A5543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Двойное произведение</w:t>
      </w:r>
    </w:p>
    <w:p w14:paraId="3075A3FD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Экономичность деятельности сердечно-сосудистой сис</w:t>
      </w:r>
      <w:r>
        <w:rPr>
          <w:rFonts w:ascii="Times New Roman CYR" w:hAnsi="Times New Roman CYR" w:cs="Times New Roman CYR"/>
          <w:sz w:val="28"/>
          <w:szCs w:val="28"/>
        </w:rPr>
        <w:t>темы оценивается по двойному произведению (ДП), равному произведению частоты сердечных сокращений на систолическое артериальное давление: ДП=(ЧСС*САД)/100. Между этим показателем и величиной поглощения миокардом кислорода существует линейная зависимость,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чем ДП может служить косвенной оценкой резервов миокарда и функционального состояния сердечно-сосудистой системы. Меньшая величина ДП свидетельствует о более экономичном расходовании резервов миокарда (табл. 9).</w:t>
      </w:r>
    </w:p>
    <w:p w14:paraId="2C20E0AD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8166E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9. Значения двойного произ</w:t>
      </w:r>
      <w:r>
        <w:rPr>
          <w:rFonts w:ascii="Times New Roman CYR" w:hAnsi="Times New Roman CYR" w:cs="Times New Roman CYR"/>
          <w:sz w:val="28"/>
          <w:szCs w:val="28"/>
        </w:rPr>
        <w:t>ведения независимо от пола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066"/>
        <w:gridCol w:w="1595"/>
        <w:gridCol w:w="1596"/>
        <w:gridCol w:w="1596"/>
        <w:gridCol w:w="1596"/>
      </w:tblGrid>
      <w:tr w:rsidR="00000000" w14:paraId="50D21587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3BA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Показатель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1AC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810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255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4F3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EDE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 w14:paraId="2A539ECD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CEF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ДП, у.е.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657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C6B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95-100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4CF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85-94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8ED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DD0B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</w:tr>
    </w:tbl>
    <w:p w14:paraId="64FFF3F7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F2E3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10. Оценка экономичности сердечно-сосудистой системы по ДП (двойному произведению) студентов-первокурсников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126"/>
        <w:gridCol w:w="1110"/>
        <w:gridCol w:w="1126"/>
        <w:gridCol w:w="989"/>
        <w:gridCol w:w="1314"/>
      </w:tblGrid>
      <w:tr w:rsidR="00000000" w14:paraId="43C56CC2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960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культеты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69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студентов в % с разными уровнями ДП</w:t>
            </w:r>
          </w:p>
        </w:tc>
      </w:tr>
      <w:tr w:rsidR="00000000" w14:paraId="4742EEC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2E5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ДП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2C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18B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5D6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1D5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AC9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46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 ДП в у.е.</w:t>
            </w:r>
          </w:p>
        </w:tc>
      </w:tr>
      <w:tr w:rsidR="00000000" w14:paraId="71B0DBC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976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Естественно-географический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=69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D9A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7,0±3,0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CA8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19,3±4,7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A37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E0D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18,9±4,7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DB4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26,4±5,3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86A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98,1±20,5</w:t>
            </w:r>
          </w:p>
        </w:tc>
      </w:tr>
      <w:tr w:rsidR="00000000" w14:paraId="6C1B567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7DB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Физкультуры и спорта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A00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23,3±6,4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8D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48,8±7,6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5CB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13,9±5,2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8E9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11,6±4,8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A32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2,3±2,2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CB6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80,7±13,4</w:t>
            </w:r>
          </w:p>
        </w:tc>
      </w:tr>
      <w:tr w:rsidR="00000000" w14:paraId="38ADFAB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96A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8B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C86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9,1±4,2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9B7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11,4±4,7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F6E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79,5±6,0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D6A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A8F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100,8±9,2</w:t>
            </w:r>
          </w:p>
        </w:tc>
      </w:tr>
      <w:tr w:rsidR="00000000" w14:paraId="247EC87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7F3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Сельскохозяйственный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3BA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8,0±3,1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20A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25,3±5,0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B6F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25,3±5,0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68D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30,7±5,3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9EE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10,7±3,5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F69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90,7±13,5</w:t>
            </w:r>
          </w:p>
        </w:tc>
      </w:tr>
      <w:tr w:rsidR="00000000" w14:paraId="2A3315E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328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Инженерно-технический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181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5,8±3,2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5ED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7,7±3,6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E75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22,6±5,7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41D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57,7±6,8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75F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3,8±2,6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ADF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97,3±16,4</w:t>
            </w:r>
          </w:p>
        </w:tc>
      </w:tr>
      <w:tr w:rsidR="00000000" w14:paraId="375937B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E5F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D9E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29B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25,0±6,8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62C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25,0±6,8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DAC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40,0±7,7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315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7,5±4,1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FA4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95,2±19,0</w:t>
            </w:r>
          </w:p>
        </w:tc>
      </w:tr>
      <w:tr w:rsidR="00000000" w14:paraId="7B062F8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AEA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Физико-математический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558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4,2±4,0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E44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33,3±9,6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5542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8,3±5,6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A56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37,5±9,8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7E38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16,7±7,6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F25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97,7±25,8</w:t>
            </w:r>
          </w:p>
        </w:tc>
      </w:tr>
      <w:tr w:rsidR="00000000" w14:paraId="7AC2EEA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16C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Филологический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785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4,8±2,7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481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22,6±5,3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8EA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20,9±5,1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4C47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50,0±6,3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19E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1,6±1,5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D01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92,9±12,2</w:t>
            </w:r>
          </w:p>
        </w:tc>
      </w:tr>
      <w:tr w:rsidR="00000000" w14:paraId="10B5F84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8C94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C76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3,3±1,8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B39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34,4±4,9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29AF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20,0±4,1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F963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42,2±5,1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2A80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3AAE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91,2±12,6</w:t>
            </w:r>
          </w:p>
        </w:tc>
      </w:tr>
      <w:tr w:rsidR="00000000" w14:paraId="2D8F59C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B309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Экономический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2CE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1,8±1,7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2C9C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19,6±5,3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0C1A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25,0±5,7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1A76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50,0±6,6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F29D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3,6±2,4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5165" w14:textId="77777777" w:rsidR="00000000" w:rsidRDefault="00683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95,0±12,6</w:t>
            </w:r>
          </w:p>
        </w:tc>
      </w:tr>
    </w:tbl>
    <w:p w14:paraId="6F74B33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CF39D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исследования экономичности сердечно-сосудистой системы по ДП (двойному произведению) студентов-первокурсников </w:t>
      </w:r>
      <w:r>
        <w:rPr>
          <w:rFonts w:ascii="Times New Roman CYR" w:hAnsi="Times New Roman CYR" w:cs="Times New Roman CYR"/>
          <w:sz w:val="28"/>
          <w:szCs w:val="28"/>
        </w:rPr>
        <w:t>отмечено, что самое высокое значение у студентов физической культуры и спорта, а самое низкое значение у студентов исторического факультета.</w:t>
      </w:r>
    </w:p>
    <w:p w14:paraId="6AEAC0C0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низкому уровню ДП - высокое значение имеет студенты естественно-географического факультета, а низкое значение- с</w:t>
      </w:r>
      <w:r>
        <w:rPr>
          <w:rFonts w:ascii="Times New Roman CYR" w:hAnsi="Times New Roman CYR" w:cs="Times New Roman CYR"/>
          <w:sz w:val="28"/>
          <w:szCs w:val="28"/>
        </w:rPr>
        <w:t>туденты исторического факультета и кызылского педагогического института.</w:t>
      </w:r>
    </w:p>
    <w:p w14:paraId="4AF1632F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6EF65" w14:textId="77777777" w:rsidR="00000000" w:rsidRDefault="006836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CAD00E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99C852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DCBE5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работоспособности можно судить о здоровье человека, об устойчивости организма к неблагоприятным воздействиям окружающей среды. При рациональном образе жизни создают</w:t>
      </w:r>
      <w:r>
        <w:rPr>
          <w:rFonts w:ascii="Times New Roman CYR" w:hAnsi="Times New Roman CYR" w:cs="Times New Roman CYR"/>
          <w:sz w:val="28"/>
          <w:szCs w:val="28"/>
        </w:rPr>
        <w:t>ся условия для повышения уровня физической работоспособности, а значит, и состояния здоровья. Физиологические резервы представляют собой возможности органов и систем органов изменять свою функциональную активность и взаимодействие между собой с целью дости</w:t>
      </w:r>
      <w:r>
        <w:rPr>
          <w:rFonts w:ascii="Times New Roman CYR" w:hAnsi="Times New Roman CYR" w:cs="Times New Roman CYR"/>
          <w:sz w:val="28"/>
          <w:szCs w:val="28"/>
        </w:rPr>
        <w:t>жения оптимального для данных конкретных условий уровня функционирования организма и эффективности деятельности.</w:t>
      </w:r>
    </w:p>
    <w:p w14:paraId="6A73BAA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оценки физической работоспособности студентов-первокурсников ТувГУ по пробе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>170 было отмечено, что низкие показатели имели 3 фак</w:t>
      </w:r>
      <w:r>
        <w:rPr>
          <w:rFonts w:ascii="Times New Roman CYR" w:hAnsi="Times New Roman CYR" w:cs="Times New Roman CYR"/>
          <w:sz w:val="28"/>
          <w:szCs w:val="28"/>
        </w:rPr>
        <w:t>ультета: факультет физической культуры и спорта, естественно-географический и физико-математический, а самый высокий средний показатель был отмечен у студентов юридического, инженерно-технического и факультета физической культуры и спорта. По результатам о</w:t>
      </w:r>
      <w:r>
        <w:rPr>
          <w:rFonts w:ascii="Times New Roman CYR" w:hAnsi="Times New Roman CYR" w:cs="Times New Roman CYR"/>
          <w:sz w:val="28"/>
          <w:szCs w:val="28"/>
        </w:rPr>
        <w:t xml:space="preserve">ценки физической работоспособности девушек и юношей разных факультетов ТувГУ по пробе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PWC</w:t>
      </w:r>
      <w:r>
        <w:rPr>
          <w:rFonts w:ascii="Times New Roman CYR" w:hAnsi="Times New Roman CYR" w:cs="Times New Roman CYR"/>
          <w:sz w:val="28"/>
          <w:szCs w:val="28"/>
        </w:rPr>
        <w:t xml:space="preserve">170 самое высокое значение среди факультетов имели девушки: естественно-географического, физкультуры и спорта, исторического и экономического, а более низкие значение </w:t>
      </w:r>
      <w:r>
        <w:rPr>
          <w:rFonts w:ascii="Times New Roman CYR" w:hAnsi="Times New Roman CYR" w:cs="Times New Roman CYR"/>
          <w:sz w:val="28"/>
          <w:szCs w:val="28"/>
        </w:rPr>
        <w:t>имели факультеты: сельскохозяйственного, инженерно-технического, физико-математического, филологического, юридического и кызылского педагогического института. Самое высокие значения работоспособности значение среди факультетов имели юноши: сельскохозяйстве</w:t>
      </w:r>
      <w:r>
        <w:rPr>
          <w:rFonts w:ascii="Times New Roman CYR" w:hAnsi="Times New Roman CYR" w:cs="Times New Roman CYR"/>
          <w:sz w:val="28"/>
          <w:szCs w:val="28"/>
        </w:rPr>
        <w:t>нного, инженерно-технического, юридического, физико-математического, филологического факультетов и кызылского педагогического института. Однако, практически у всех студентов был отмечен высокий уровень физической работоспособности.</w:t>
      </w:r>
    </w:p>
    <w:p w14:paraId="74CD584F" w14:textId="77777777" w:rsidR="00000000" w:rsidRDefault="00683665">
      <w:pPr>
        <w:widowControl w:val="0"/>
        <w:tabs>
          <w:tab w:val="left" w:pos="142"/>
          <w:tab w:val="left" w:pos="567"/>
          <w:tab w:val="left" w:pos="66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оценки функ</w:t>
      </w:r>
      <w:r>
        <w:rPr>
          <w:rFonts w:ascii="Times New Roman CYR" w:hAnsi="Times New Roman CYR" w:cs="Times New Roman CYR"/>
          <w:sz w:val="28"/>
          <w:szCs w:val="28"/>
        </w:rPr>
        <w:t>циональных резервов сердечно-сосудистой системы студентов ТувГУ по показателю эффективности кровообращения - самое высокое значение среди юношей имели студенты: физкультуры и спорта, исторического, инженерно-технического и физико-математического, а среди д</w:t>
      </w:r>
      <w:r>
        <w:rPr>
          <w:rFonts w:ascii="Times New Roman CYR" w:hAnsi="Times New Roman CYR" w:cs="Times New Roman CYR"/>
          <w:sz w:val="28"/>
          <w:szCs w:val="28"/>
        </w:rPr>
        <w:t>евушек - естественно-географического, сельскохозяйственного, юридического, филологического и экономического факультетов.</w:t>
      </w:r>
    </w:p>
    <w:p w14:paraId="04C1CA43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90DB0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0EC5E5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5CABB6E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85519C" w14:textId="77777777" w:rsidR="00000000" w:rsidRDefault="00683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Агаджанян Н.А. Экология человека и здоровье: Экологические проблемы эпидемиологии / Н.А. Агаджанян, М.Ю. Бяхов</w:t>
      </w:r>
      <w:r>
        <w:rPr>
          <w:rFonts w:ascii="Times New Roman CYR" w:hAnsi="Times New Roman CYR" w:cs="Times New Roman CYR"/>
          <w:sz w:val="28"/>
          <w:szCs w:val="28"/>
        </w:rPr>
        <w:t>, А.К. Токмалаев. - М.: Просветитель.- 2001.- 128 с.</w:t>
      </w:r>
    </w:p>
    <w:p w14:paraId="5E98C80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Айзман Р.И. Здоровье педагогов и обучающихся - ключевая задача современной школы // Вестник Новосибирского государственного педагогического университета. - 2012. - № 3. - С. 24-35.</w:t>
      </w:r>
    </w:p>
    <w:p w14:paraId="263EA623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Айзман Р.И., Айзм</w:t>
      </w:r>
      <w:r>
        <w:rPr>
          <w:rFonts w:ascii="Times New Roman CYR" w:hAnsi="Times New Roman CYR" w:cs="Times New Roman CYR"/>
          <w:sz w:val="28"/>
          <w:szCs w:val="28"/>
        </w:rPr>
        <w:t>ан Н.И., Рубанович В.Б., Лебедев А.В.Методика комплексной оценки здоровья учащихся общеобразовательных школ.</w:t>
      </w:r>
    </w:p>
    <w:p w14:paraId="4C784E4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Айзман Р.И., Айзман Н.И., Лебедев А.В., Рубанович В.Б. Методика комплексной оценки физического и психического здоровья, физической подготовленнос</w:t>
      </w:r>
      <w:r>
        <w:rPr>
          <w:rFonts w:ascii="Times New Roman CYR" w:hAnsi="Times New Roman CYR" w:cs="Times New Roman CYR"/>
          <w:sz w:val="28"/>
          <w:szCs w:val="28"/>
        </w:rPr>
        <w:t>ти студентов высших и средних профессиональных учебных заведений. -Новосибирск:НГПУ,2009. - 100 с.</w:t>
      </w:r>
    </w:p>
    <w:p w14:paraId="3E5FD129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Апанасенко Г.Л., Науменко Р.Г. Соматическое здоровье и максимальная анаэробная способность индивида // Теория и практика физкультуры. - 1988. № 4. - С. 29-</w:t>
      </w:r>
      <w:r>
        <w:rPr>
          <w:rFonts w:ascii="Times New Roman CYR" w:hAnsi="Times New Roman CYR" w:cs="Times New Roman CYR"/>
          <w:sz w:val="28"/>
          <w:szCs w:val="28"/>
        </w:rPr>
        <w:t>31.</w:t>
      </w:r>
    </w:p>
    <w:p w14:paraId="7CE7E3CA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Баранов А.А., Щеплягина Л.А. Фундаментальные и прикладные исследования по проблемам роста и развития детей и подростков // Росс.педиатрический журнал. - 2000. - № 5. - С. 5-12.</w:t>
      </w:r>
    </w:p>
    <w:p w14:paraId="671AAAAD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Борисова А.В., Тахавиева Ф.В. Функциональное состояние системы внешнего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дыхания и физической работоспособности у студентов-медиков Спортивная медицина» // Материалы I Всероссийского конгресса «Медицина для спорта». -2009. - С. 115-117.</w:t>
      </w:r>
    </w:p>
    <w:p w14:paraId="05129714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Будук-оол Л.К., Красильникова В.А., Айзман Р.И. Динамика процессов адаптации к обучению с</w:t>
      </w:r>
      <w:r>
        <w:rPr>
          <w:rFonts w:ascii="Times New Roman CYR" w:hAnsi="Times New Roman CYR" w:cs="Times New Roman CYR"/>
          <w:sz w:val="28"/>
          <w:szCs w:val="28"/>
        </w:rPr>
        <w:t>тудентов, проживающих в дискомфортном климато-географическом регионе // Физиология человека. - 2009. - Т. 35. - №4. - С. 103-110.</w:t>
      </w:r>
    </w:p>
    <w:p w14:paraId="353A80C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Войтенко В.П., Токарь А.В., Полюхов А.М. Методика определения биологического возраста человека // Геронтология и гериатрия</w:t>
      </w:r>
      <w:r>
        <w:rPr>
          <w:rFonts w:ascii="Times New Roman CYR" w:hAnsi="Times New Roman CYR" w:cs="Times New Roman CYR"/>
          <w:sz w:val="28"/>
          <w:szCs w:val="28"/>
        </w:rPr>
        <w:t>. - 1984. - С. 133-137.</w:t>
      </w:r>
    </w:p>
    <w:p w14:paraId="206B3A12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Гиренко Л. А., Головин М. С., Колмогоров А.Б., Айзман Р.И. Функциональные резервы юношей, занимающихся лыжным спортом // Вестник Новосибирского государственного педагогического университета. -2012.-№ 6.-С. 45-50.</w:t>
      </w:r>
    </w:p>
    <w:p w14:paraId="4C9F8DF8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Гиренко Л. А., </w:t>
      </w:r>
      <w:r>
        <w:rPr>
          <w:rFonts w:ascii="Times New Roman CYR" w:hAnsi="Times New Roman CYR" w:cs="Times New Roman CYR"/>
          <w:sz w:val="28"/>
          <w:szCs w:val="28"/>
        </w:rPr>
        <w:t>Головин М.С., Айзман Р.И. Морфофункциональное развитие юношей разного типа телосложения с учетом спортивной специализации // Вестник Новосибирского государственного педагогического университета. -2012.-№ 5.-С. 67-83.</w:t>
      </w:r>
    </w:p>
    <w:p w14:paraId="20163D3C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Гиренко Л. А., Головин М. С., Колмого</w:t>
      </w:r>
      <w:r>
        <w:rPr>
          <w:rFonts w:ascii="Times New Roman CYR" w:hAnsi="Times New Roman CYR" w:cs="Times New Roman CYR"/>
          <w:sz w:val="28"/>
          <w:szCs w:val="28"/>
        </w:rPr>
        <w:t>ров А. Б., Айзман Р. И. Влияние занятий лыжным спортом на морфофункциональные и психофизиологические показатели здоровья юношей // Вестник Новосибирского государственного педагогического университета - 2012. - № 1 (5). - C. 33-41.</w:t>
      </w:r>
    </w:p>
    <w:p w14:paraId="1037EDFB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Герасёв А.Д., Луканина </w:t>
      </w:r>
      <w:r>
        <w:rPr>
          <w:rFonts w:ascii="Times New Roman CYR" w:hAnsi="Times New Roman CYR" w:cs="Times New Roman CYR"/>
          <w:sz w:val="28"/>
          <w:szCs w:val="28"/>
        </w:rPr>
        <w:t>С.Н., Святаш Г.А., Ефимов С.В., Панин Л.Е., Айзман Р.И. Влияние природных цеолитов на минеральный обмен организма Бюллетень Сибирского отделения Российской академии медицинских наук. - 2004. - № 4. - С. 91-95.</w:t>
      </w:r>
    </w:p>
    <w:p w14:paraId="4CB17F17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Гомбоева Н.Г. Морфофункциональная адаптация </w:t>
      </w:r>
      <w:r>
        <w:rPr>
          <w:rFonts w:ascii="Times New Roman CYR" w:hAnsi="Times New Roman CYR" w:cs="Times New Roman CYR"/>
          <w:sz w:val="28"/>
          <w:szCs w:val="28"/>
        </w:rPr>
        <w:t>к региону проживания этнических групп населения Восточного Забайкалья//Вестник восстановительной медицины. -№ 3 (9). - 2004. - С. 31-34.</w:t>
      </w:r>
    </w:p>
    <w:p w14:paraId="50656514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Михайлов В.М. Оценка адаптационных возможностей организма и задачи повышения эффективности здравоохранения // Экологи</w:t>
      </w:r>
      <w:r>
        <w:rPr>
          <w:rFonts w:ascii="Times New Roman CYR" w:hAnsi="Times New Roman CYR" w:cs="Times New Roman CYR"/>
          <w:sz w:val="28"/>
          <w:szCs w:val="28"/>
        </w:rPr>
        <w:t>я человека. - 2004. - № 6. - С. 25-29.</w:t>
      </w:r>
    </w:p>
    <w:p w14:paraId="5CE3944B" w14:textId="77777777" w:rsidR="00000000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Меграбян А. Психология невербального поведения.-СПб.: Речь, 2001.-256</w:t>
      </w:r>
    </w:p>
    <w:p w14:paraId="21BCEDE5" w14:textId="77777777" w:rsidR="00683665" w:rsidRDefault="006836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Проскурякова Л.А. О реализации приоритетного национального проекта «Здоровье» в Кемеровской области // Казанский медицинский журнал. - 2008. - </w:t>
      </w:r>
      <w:r>
        <w:rPr>
          <w:rFonts w:ascii="Times New Roman CYR" w:hAnsi="Times New Roman CYR" w:cs="Times New Roman CYR"/>
          <w:sz w:val="28"/>
          <w:szCs w:val="28"/>
        </w:rPr>
        <w:t>Т. 89. - № 4. - С. 549-552.</w:t>
      </w:r>
    </w:p>
    <w:sectPr w:rsidR="006836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D8"/>
    <w:rsid w:val="00683665"/>
    <w:rsid w:val="008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FA1B4"/>
  <w14:defaultImageDpi w14:val="0"/>
  <w15:docId w15:val="{A9C360A6-FB2E-4BFB-88E3-025EDD67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7552</Words>
  <Characters>43050</Characters>
  <Application>Microsoft Office Word</Application>
  <DocSecurity>0</DocSecurity>
  <Lines>358</Lines>
  <Paragraphs>101</Paragraphs>
  <ScaleCrop>false</ScaleCrop>
  <Company/>
  <LinksUpToDate>false</LinksUpToDate>
  <CharactersWithSpaces>50501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2024-12-01T09:58:00Z</dcterms:created>
  <dcterms:modified xsi:type="dcterms:W3CDTF">2024-12-01T09:58:00Z</dcterms:modified>
</cp:coreProperties>
</file>