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BD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740A52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0CDD0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Введение.</w:t>
      </w:r>
    </w:p>
    <w:p w14:paraId="4687314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Режущие и абразивные инструменты: стоматологические боры, алмазные головки.</w:t>
      </w:r>
    </w:p>
    <w:p w14:paraId="4B7B2AD1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Международная стандартизация ISO.</w:t>
      </w:r>
    </w:p>
    <w:p w14:paraId="4F26779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Заключение.</w:t>
      </w:r>
    </w:p>
    <w:p w14:paraId="11C658F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литературы.</w:t>
      </w:r>
    </w:p>
    <w:p w14:paraId="014E9F7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78AF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ABFD0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817CBA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ED20D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устаревшей материально-технической базы в стране не вы</w:t>
      </w:r>
      <w:r>
        <w:rPr>
          <w:rFonts w:ascii="Times New Roman CYR" w:hAnsi="Times New Roman CYR" w:cs="Times New Roman CYR"/>
          <w:sz w:val="28"/>
          <w:szCs w:val="28"/>
        </w:rPr>
        <w:t>пускаются стоматологические установки, отвечающие требованиям современных методов и технологий диагностики и лечения. В настоящее время государственные стоматологические поликлиники вынуждены закупать подержанное, отремонтированное оборудование, на которое</w:t>
      </w:r>
      <w:r>
        <w:rPr>
          <w:rFonts w:ascii="Times New Roman CYR" w:hAnsi="Times New Roman CYR" w:cs="Times New Roman CYR"/>
          <w:sz w:val="28"/>
          <w:szCs w:val="28"/>
        </w:rPr>
        <w:t>, тем не менее, существует значительный спрос. Первичное звено здравоохранения (государственные поликлиники) оснащены преимущественно материалами отечественного производства. Как установлено в ходе исследований, на отечественные материалы все же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спрос, однако ниша, которую занял российский производитель, не является высокотехнологичной. Это следует из структуры продаж. Следует констатировать, что на сегодня отечественная промышленность не в состоянии полностью заменить импорт стоматологических ма</w:t>
      </w:r>
      <w:r>
        <w:rPr>
          <w:rFonts w:ascii="Times New Roman CYR" w:hAnsi="Times New Roman CYR" w:cs="Times New Roman CYR"/>
          <w:sz w:val="28"/>
          <w:szCs w:val="28"/>
        </w:rPr>
        <w:t>териалов и оборудования.</w:t>
      </w:r>
    </w:p>
    <w:p w14:paraId="4B1170A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сложившейся ситуации, когда до 70% товарооборота стоматологической продукции приходится на страны европейского союза, остро стоит вопрос признания европейских декларации соответствия в России и освобождения импортеров от повторно</w:t>
      </w:r>
      <w:r>
        <w:rPr>
          <w:rFonts w:ascii="Times New Roman CYR" w:hAnsi="Times New Roman CYR" w:cs="Times New Roman CYR"/>
          <w:sz w:val="28"/>
          <w:szCs w:val="28"/>
        </w:rPr>
        <w:t>й процедуры подтверждения соответствия продукции требованиям безопасности. Это даст возможность сократить временные затраты для поставок в нашу страну изделий стоматологического назначения и ускорить замену устаревшего оборудования и материалов прежде всег</w:t>
      </w:r>
      <w:r>
        <w:rPr>
          <w:rFonts w:ascii="Times New Roman CYR" w:hAnsi="Times New Roman CYR" w:cs="Times New Roman CYR"/>
          <w:sz w:val="28"/>
          <w:szCs w:val="28"/>
        </w:rPr>
        <w:t>о в государственных учреждениях.</w:t>
      </w:r>
    </w:p>
    <w:p w14:paraId="771CB33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обеспечение поликлиник новейшим оборудованием и оснащением, наиболее эффективными расходными материалами, будет способствовать созданию необходимых условий для работы врачей. В свою очередь, это позволит увел</w:t>
      </w:r>
      <w:r>
        <w:rPr>
          <w:rFonts w:ascii="Times New Roman CYR" w:hAnsi="Times New Roman CYR" w:cs="Times New Roman CYR"/>
          <w:sz w:val="28"/>
          <w:szCs w:val="28"/>
        </w:rPr>
        <w:t xml:space="preserve">ичить объем и повысить качество оказываемой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населению стоматологической помощи.</w:t>
      </w:r>
    </w:p>
    <w:p w14:paraId="2314A71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сдерживающим фактором, препятствующим на сегодня оптимальному оснащению стоматологических организаций современными материалами и оборудованием, является недостаток сре</w:t>
      </w:r>
      <w:r>
        <w:rPr>
          <w:rFonts w:ascii="Times New Roman CYR" w:hAnsi="Times New Roman CYR" w:cs="Times New Roman CYR"/>
          <w:sz w:val="28"/>
          <w:szCs w:val="28"/>
        </w:rPr>
        <w:t>дств у государственных (муниципальных) учреждений, в результате чего от 52 % до 86 % врачей вынуждены тратить собственные деньги на закупаемые ими материалы, этому также способствует отсутствие дешевой и качественной отечественной продукции стоматологическ</w:t>
      </w:r>
      <w:r>
        <w:rPr>
          <w:rFonts w:ascii="Times New Roman CYR" w:hAnsi="Times New Roman CYR" w:cs="Times New Roman CYR"/>
          <w:sz w:val="28"/>
          <w:szCs w:val="28"/>
        </w:rPr>
        <w:t>ого назначения; а также некоторые законодательные проблемы.</w:t>
      </w:r>
    </w:p>
    <w:p w14:paraId="6A5BE4D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67F09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Режущие и абразивные инструменты: стоматологические боры, алмазные головки</w:t>
      </w:r>
    </w:p>
    <w:p w14:paraId="48869A51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DAE2C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наконечников: передавать вращение с рукава или вала мотора на бор и подводить вращающийся бор к любому уч</w:t>
      </w:r>
      <w:r>
        <w:rPr>
          <w:rFonts w:ascii="Times New Roman CYR" w:hAnsi="Times New Roman CYR" w:cs="Times New Roman CYR"/>
          <w:sz w:val="28"/>
          <w:szCs w:val="28"/>
        </w:rPr>
        <w:t>астку полости рта.</w:t>
      </w:r>
    </w:p>
    <w:p w14:paraId="5E39CAF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типы стоматологических наконечников:</w:t>
      </w:r>
    </w:p>
    <w:p w14:paraId="6A2C899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.Прямые:</w:t>
      </w:r>
    </w:p>
    <w:p w14:paraId="49A795F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обычные, для работы со скоростью не более 3000 об/мин</w:t>
      </w:r>
      <w:r>
        <w:rPr>
          <w:rFonts w:ascii="Times New Roman CYR" w:hAnsi="Times New Roman CYR" w:cs="Times New Roman CYR"/>
          <w:sz w:val="28"/>
          <w:szCs w:val="28"/>
        </w:rPr>
        <w:br/>
        <w:t>б) скоростные, с различными системами закрепления боров, скорость вращения 10-30000 об/мин.</w:t>
      </w:r>
    </w:p>
    <w:p w14:paraId="3D2FEC7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для микромоторов, скорость вра</w:t>
      </w:r>
      <w:r>
        <w:rPr>
          <w:rFonts w:ascii="Times New Roman CYR" w:hAnsi="Times New Roman CYR" w:cs="Times New Roman CYR"/>
          <w:sz w:val="28"/>
          <w:szCs w:val="28"/>
        </w:rPr>
        <w:t>щения бора до 40000 об/мин</w:t>
      </w:r>
    </w:p>
    <w:p w14:paraId="729011C8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зуботехнические, для резки особо прочных материалов, скорость до 40000 об/мин</w:t>
      </w:r>
    </w:p>
    <w:p w14:paraId="1C072377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турбинные, скорость вращения бора 300-500000 об/мин</w:t>
      </w:r>
    </w:p>
    <w:p w14:paraId="58E83EC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Угловые</w:t>
      </w:r>
    </w:p>
    <w:p w14:paraId="60BE55F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обычные, скорость до 3000 об/мин</w:t>
      </w:r>
    </w:p>
    <w:p w14:paraId="00F53C4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скоростные с фиксированной головкой ,до</w:t>
      </w:r>
      <w:r>
        <w:rPr>
          <w:rFonts w:ascii="Times New Roman CYR" w:hAnsi="Times New Roman CYR" w:cs="Times New Roman CYR"/>
          <w:sz w:val="28"/>
          <w:szCs w:val="28"/>
        </w:rPr>
        <w:t xml:space="preserve"> 10000 об/мин</w:t>
      </w:r>
    </w:p>
    <w:p w14:paraId="5B171FB3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скоростные с поворотной головкой, до 30000 об/мин</w:t>
      </w:r>
    </w:p>
    <w:p w14:paraId="21280C0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для микромоторов, с поворотной головкой, скорость 30-40000 об/мин</w:t>
      </w:r>
    </w:p>
    <w:p w14:paraId="1862C42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эндодонтические, осуществляющие вращательные и возвратно- поступательные движения</w:t>
      </w:r>
    </w:p>
    <w:p w14:paraId="200C1B4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турбинные, скорость 300-500000 о</w:t>
      </w:r>
      <w:r>
        <w:rPr>
          <w:rFonts w:ascii="Times New Roman CYR" w:hAnsi="Times New Roman CYR" w:cs="Times New Roman CYR"/>
          <w:sz w:val="28"/>
          <w:szCs w:val="28"/>
        </w:rPr>
        <w:t>б/мин.</w:t>
      </w:r>
    </w:p>
    <w:p w14:paraId="0B7F707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работы наконечника для электрических бормашин: вращение вала двигателя передается непосредственно через рукав на вал наконечника, в котором закреплен бор</w:t>
      </w:r>
    </w:p>
    <w:p w14:paraId="3309B6B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работы наконечника для пневматических бормашин.</w:t>
      </w:r>
    </w:p>
    <w:p w14:paraId="16B309C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Сжатый воздух от компрессора по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соединительных трубок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подается к наконечнику, где приводит во вращение турбину, расположенную в головке, которая в свою очередь вращает вставленный в нее бор. Благодаря высокой скорости вращения и особой прочности бора препарирование осуществляетс</w:t>
      </w:r>
      <w:r>
        <w:rPr>
          <w:rFonts w:ascii="Times New Roman CYR" w:hAnsi="Times New Roman CYR" w:cs="Times New Roman CYR"/>
          <w:sz w:val="28"/>
          <w:szCs w:val="28"/>
        </w:rPr>
        <w:t>я очень быстро и с минимальным усилием.</w:t>
      </w:r>
    </w:p>
    <w:p w14:paraId="6D8C0BA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Боры</w:t>
      </w:r>
    </w:p>
    <w:p w14:paraId="30A92F56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Вращающиеся дентальные инструменты, действующие способом микрообламывания рабочей гранью:</w:t>
      </w:r>
    </w:p>
    <w:p w14:paraId="6589CC5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боры,</w:t>
      </w:r>
    </w:p>
    <w:p w14:paraId="7270CDC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финирующие боры,</w:t>
      </w:r>
    </w:p>
    <w:p w14:paraId="6C92BFD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хирургические и зуботехнические фрезы,</w:t>
      </w:r>
    </w:p>
    <w:p w14:paraId="54D609F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эндодонтические инструменты.</w:t>
      </w:r>
    </w:p>
    <w:p w14:paraId="32487257" w14:textId="77777777" w:rsidR="00000000" w:rsidRDefault="00DB7A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Абразивные инструм</w:t>
      </w:r>
      <w:r>
        <w:rPr>
          <w:rFonts w:ascii="Times New Roman CYR" w:hAnsi="Times New Roman CYR" w:cs="Times New Roman CYR"/>
          <w:sz w:val="28"/>
          <w:szCs w:val="28"/>
        </w:rPr>
        <w:t>енты:</w:t>
      </w:r>
    </w:p>
    <w:p w14:paraId="20573CE3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алмазные головки,</w:t>
      </w:r>
    </w:p>
    <w:p w14:paraId="4DC79CA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карборундовые камни,</w:t>
      </w:r>
    </w:p>
    <w:p w14:paraId="7DD21B8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резиновые абразивные головки (эластичные полиры),</w:t>
      </w:r>
    </w:p>
    <w:p w14:paraId="0077920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диски.</w:t>
      </w:r>
    </w:p>
    <w:p w14:paraId="06297A4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Фиксация бора в наконечнике производится следующими приемами:</w:t>
      </w:r>
    </w:p>
    <w:p w14:paraId="00457D1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угловых наконечниках при помощи поворотной или скользящей планки,</w:t>
      </w:r>
    </w:p>
    <w:p w14:paraId="04DCCBA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 прям</w:t>
      </w:r>
      <w:r>
        <w:rPr>
          <w:rFonts w:ascii="Times New Roman CYR" w:hAnsi="Times New Roman CYR" w:cs="Times New Roman CYR"/>
          <w:sz w:val="28"/>
          <w:szCs w:val="28"/>
        </w:rPr>
        <w:t>ых наконечниках смещением частей наконечника относительно друг друга или автоматически при включении бор машины,</w:t>
      </w:r>
    </w:p>
    <w:p w14:paraId="257CCC1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турбинных наконечниках специальными приспособлениями (ключами).</w:t>
      </w:r>
    </w:p>
    <w:p w14:paraId="3FAF452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Минимум мануальных навыков:</w:t>
      </w:r>
    </w:p>
    <w:p w14:paraId="41FC4281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правильно выбрать размер и форму бора.</w:t>
      </w:r>
    </w:p>
    <w:p w14:paraId="0590333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разобрать, смазать и собрать угловой наконечник.</w:t>
      </w:r>
    </w:p>
    <w:p w14:paraId="0808C0F6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приступим к более подробному описанию инструментария и вспомогательных материалов.</w:t>
      </w:r>
    </w:p>
    <w:p w14:paraId="52DF4EE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Сепарационные полоски используют для уплотнения пломбировочного материала в сформированной кариозной полости. И</w:t>
      </w:r>
      <w:r>
        <w:rPr>
          <w:rFonts w:ascii="Times New Roman CYR" w:hAnsi="Times New Roman CYR" w:cs="Times New Roman CYR"/>
          <w:sz w:val="28"/>
          <w:szCs w:val="28"/>
        </w:rPr>
        <w:t>зготавливают эти полоски из тонких листов металла или целуллоида.</w:t>
      </w:r>
    </w:p>
    <w:p w14:paraId="5BE2838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Инструменты для шлифования и полирования пломб - это карборундовые головки, штрипсы, полиры, финиры, резиновые чашечки, щетки, полоски, диски.</w:t>
      </w:r>
    </w:p>
    <w:p w14:paraId="1BDBBD5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Карборундовые головки с шершавой поверхностью и</w:t>
      </w:r>
      <w:r>
        <w:rPr>
          <w:rFonts w:ascii="Times New Roman CYR" w:hAnsi="Times New Roman CYR" w:cs="Times New Roman CYR"/>
          <w:sz w:val="28"/>
          <w:szCs w:val="28"/>
        </w:rPr>
        <w:t>меют хвостики стандартных размеров и могут закрепляться в прямом, угловом и турбинном наконечниках.</w:t>
      </w:r>
    </w:p>
    <w:p w14:paraId="57FA6A8C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Головки применяются при последовательной шлифовке пломб после предварительной обработки мелкозернистым бором. Головки имеют формы, удобные для обработки сло</w:t>
      </w:r>
      <w:r>
        <w:rPr>
          <w:rFonts w:ascii="Times New Roman CYR" w:hAnsi="Times New Roman CYR" w:cs="Times New Roman CYR"/>
          <w:sz w:val="28"/>
          <w:szCs w:val="28"/>
        </w:rPr>
        <w:t>жных анатомических поверхностей. Рабочая часть изготовлена из резиновой смеси на основе натурального каучука. Держатель головки для углового наконечника выполнен на высокоточном оборудовании и покрыт никелем. В качестве абразива использованы электрокорунды</w:t>
      </w:r>
      <w:r>
        <w:rPr>
          <w:rFonts w:ascii="Times New Roman CYR" w:hAnsi="Times New Roman CYR" w:cs="Times New Roman CYR"/>
          <w:sz w:val="28"/>
          <w:szCs w:val="28"/>
        </w:rPr>
        <w:t xml:space="preserve"> и синтетические алмазы разной зернистости.</w:t>
      </w:r>
    </w:p>
    <w:p w14:paraId="3CD65773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Финиры для полирования пломб имеют разную форму: круглые, грушеподобные, конусовидные, овальные, колесовидные.</w:t>
      </w:r>
    </w:p>
    <w:p w14:paraId="05E5A16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Игловидные финиры. Боры в форме иглы идеально подходят для контурирования и финальной обработки интер</w:t>
      </w:r>
      <w:r>
        <w:rPr>
          <w:rFonts w:ascii="Times New Roman CYR" w:hAnsi="Times New Roman CYR" w:cs="Times New Roman CYR"/>
          <w:sz w:val="28"/>
          <w:szCs w:val="28"/>
        </w:rPr>
        <w:t>проксимальных и окклюзионных границ пришеечных поверхностей и краев полости.</w:t>
      </w:r>
    </w:p>
    <w:p w14:paraId="556DE953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Яйцевидные финиры. Боры с головкой в виде яйца идеально подходят для контурирования и шлифовки окклюзионных и язычных поверхностей.</w:t>
      </w:r>
    </w:p>
    <w:p w14:paraId="749CE71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Финиры CFT (№ 1, 2 и 3). Боры данной конфигурац</w:t>
      </w:r>
      <w:r>
        <w:rPr>
          <w:rFonts w:ascii="Times New Roman CYR" w:hAnsi="Times New Roman CYR" w:cs="Times New Roman CYR"/>
          <w:sz w:val="28"/>
          <w:szCs w:val="28"/>
        </w:rPr>
        <w:t>ии прекрасно контурируют и полируют восстановительные материалы под десной, границы полости и пришеечные поверхности.</w:t>
      </w:r>
    </w:p>
    <w:p w14:paraId="425B8586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Боры с круглой головкой хорошо использовать для контурирования и обработки язычных поверхностей и передних зубов.</w:t>
      </w:r>
    </w:p>
    <w:p w14:paraId="4C1E49DC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Пламевидные финиры. Боры</w:t>
      </w:r>
      <w:r>
        <w:rPr>
          <w:rFonts w:ascii="Times New Roman CYR" w:hAnsi="Times New Roman CYR" w:cs="Times New Roman CYR"/>
          <w:sz w:val="28"/>
          <w:szCs w:val="28"/>
        </w:rPr>
        <w:t xml:space="preserve"> с головкой в виде пламени свечи отлично подходят для контурирования и обработки язычных и окклюзионных поверхностей и передних зубов</w:t>
      </w:r>
    </w:p>
    <w:p w14:paraId="4104512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Пиковидные финиры. Пиковидные боры предназначены для контурирования и шлифования окклюзионных поверхностей</w:t>
      </w:r>
    </w:p>
    <w:p w14:paraId="5DA9B236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269D2E" w14:textId="2897B869" w:rsidR="00000000" w:rsidRDefault="00327E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ED913C" wp14:editId="579274CD">
            <wp:extent cx="3429000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C63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1.Финиры</w:t>
      </w:r>
    </w:p>
    <w:p w14:paraId="0488803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стоматологический документ наконечник бормашина</w:t>
      </w:r>
    </w:p>
    <w:p w14:paraId="03ABE18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Финиры в форме свечи с закругленным концом. Закругленным концом хорошо контурировать, шлифовать и погонять окклюзионные поверхности.</w:t>
      </w:r>
    </w:p>
    <w:p w14:paraId="73F8A5B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Финиры в форме заостренной свечи. Бор</w:t>
      </w:r>
      <w:r>
        <w:rPr>
          <w:rFonts w:ascii="Times New Roman CYR" w:hAnsi="Times New Roman CYR" w:cs="Times New Roman CYR"/>
          <w:sz w:val="28"/>
          <w:szCs w:val="28"/>
        </w:rPr>
        <w:t>ы с зауженным концом используются для контурирования и полирования восстановительных материалов непосредственно в пришеечной области</w:t>
      </w:r>
    </w:p>
    <w:p w14:paraId="24F9CF2C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Финиры в форме удлиненной свечи. Сверхдлинный зауженный (заостренный) конец выполняет те же задачи, что и аналогичный бор с</w:t>
      </w:r>
      <w:r>
        <w:rPr>
          <w:rFonts w:ascii="Times New Roman CYR" w:hAnsi="Times New Roman CYR" w:cs="Times New Roman CYR"/>
          <w:sz w:val="28"/>
          <w:szCs w:val="28"/>
        </w:rPr>
        <w:t xml:space="preserve"> зауженным концом.</w:t>
      </w:r>
    </w:p>
    <w:p w14:paraId="1E8D8A4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Фиссура с плоским концом. Боры с плоским концом отлично контурируют и шлифуют поверхности.</w:t>
      </w:r>
    </w:p>
    <w:p w14:paraId="36FF721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0C95040" w14:textId="102D6642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 w:rsidR="00327E4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E974F9" wp14:editId="5DDD5C5E">
            <wp:extent cx="3609975" cy="444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63F1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Набор инструментов для финальной обработки макрокомпозитных, с желтым ободком, и микрокомпозитных пл</w:t>
      </w:r>
      <w:r>
        <w:rPr>
          <w:rFonts w:ascii="Times New Roman CYR" w:hAnsi="Times New Roman CYR" w:cs="Times New Roman CYR"/>
          <w:sz w:val="28"/>
          <w:szCs w:val="28"/>
        </w:rPr>
        <w:t>омб, с белым ободком.</w:t>
      </w:r>
    </w:p>
    <w:p w14:paraId="30BEF356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8A06E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Диски для снятия шершавой поверхности зубов изготавливают из бумаги или полотна. Одна сторона диска покрыта наждаком, а другая - гладкая. Крупинки наждака по размеру бывают трех видов - крупные, средние и мелкие. Диски закрепляют в </w:t>
      </w:r>
      <w:r>
        <w:rPr>
          <w:rFonts w:ascii="Times New Roman CYR" w:hAnsi="Times New Roman CYR" w:cs="Times New Roman CYR"/>
          <w:sz w:val="28"/>
          <w:szCs w:val="28"/>
        </w:rPr>
        <w:t>специальном дискодержателе и приводят в движение с помощью бормашины.</w:t>
      </w:r>
    </w:p>
    <w:p w14:paraId="5238A663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Полоски (штрипсы) для шлифования пломб изготовлены как диски из бумаги или полотна и покрыты с одной стороны крупинками наждака.</w:t>
      </w:r>
    </w:p>
    <w:p w14:paraId="6253FA3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Полоски могут быть из гибкого полиэстера и импрегнирова-н</w:t>
      </w:r>
      <w:r>
        <w:rPr>
          <w:rFonts w:ascii="Times New Roman CYR" w:hAnsi="Times New Roman CYR" w:cs="Times New Roman CYR"/>
          <w:sz w:val="28"/>
          <w:szCs w:val="28"/>
        </w:rPr>
        <w:t xml:space="preserve">ы частицами оксида алюминия. Они имеют неабразивный интервал для защиты контактного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пункта при введении в межзубные промежутки.</w:t>
      </w:r>
    </w:p>
    <w:p w14:paraId="4AB29FB7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A60EDD" w14:textId="3BB3C426" w:rsidR="00000000" w:rsidRDefault="00327E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96DEA" wp14:editId="3D3880D8">
            <wp:extent cx="3695700" cy="5953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16E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 Виды финиров</w:t>
      </w:r>
    </w:p>
    <w:p w14:paraId="649C042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8A93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Щетки для полирования. Уникальная вогнутая форма головки эффективна на</w:t>
      </w:r>
      <w:r>
        <w:rPr>
          <w:rFonts w:ascii="Times New Roman CYR" w:hAnsi="Times New Roman CYR" w:cs="Times New Roman CYR"/>
          <w:sz w:val="28"/>
          <w:szCs w:val="28"/>
        </w:rPr>
        <w:t xml:space="preserve"> любой поверхности, включая труднодоступные проксимальные области и окклюзионные фиссуры.</w:t>
      </w:r>
    </w:p>
    <w:p w14:paraId="746029F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3624FF" w14:textId="2660EC0D" w:rsidR="00000000" w:rsidRDefault="00327E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A94C8" wp14:editId="215A75AB">
            <wp:extent cx="4057650" cy="2200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61CA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F73B7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Шлифовальные диски</w:t>
      </w:r>
    </w:p>
    <w:p w14:paraId="05B03E0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Гарантировано достижение превосходного результата при любых реставрациях благодаря вогнутой поверхнос</w:t>
      </w:r>
      <w:r>
        <w:rPr>
          <w:rFonts w:ascii="Times New Roman CYR" w:hAnsi="Times New Roman CYR" w:cs="Times New Roman CYR"/>
          <w:sz w:val="28"/>
          <w:szCs w:val="28"/>
        </w:rPr>
        <w:t>ти щетки.</w:t>
      </w:r>
    </w:p>
    <w:p w14:paraId="5548ACF8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08DCB" w14:textId="2262D640" w:rsidR="00000000" w:rsidRDefault="00327E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6A905A" wp14:editId="3CF8730F">
            <wp:extent cx="3409950" cy="3400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8D9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5Полоски, имперегнированные частицами оксида алюминия</w:t>
      </w:r>
    </w:p>
    <w:p w14:paraId="1CFFF84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E568C8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Заключительная обработка пломб достигается полированием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осуществляется с помощью специальных инструментов - полиров.</w:t>
      </w:r>
    </w:p>
    <w:p w14:paraId="55F18D1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BE42F6" w14:textId="5199E632" w:rsidR="00000000" w:rsidRDefault="00327E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30A269" wp14:editId="1E94E820">
            <wp:extent cx="3619500" cy="3457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932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Рис.6 Резиновые полиры</w:t>
      </w:r>
    </w:p>
    <w:p w14:paraId="40E963C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A5F25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состоит из 6 твердосплавных финишных боров для турбинного наконечника типа С 390.014 и С 390.016, по 3 шт. каждого типа для грубой обработки амальгамы и фиссур, а также из 6 шт. полированных головок для небольшого сн</w:t>
      </w:r>
      <w:r>
        <w:rPr>
          <w:rFonts w:ascii="Times New Roman CYR" w:hAnsi="Times New Roman CYR" w:cs="Times New Roman CYR"/>
          <w:sz w:val="28"/>
          <w:szCs w:val="28"/>
        </w:rPr>
        <w:t>ятия и финишной обработки амальгамовых пломб. Возможно применение с водой и без воды.</w:t>
      </w:r>
    </w:p>
    <w:p w14:paraId="7D4E7853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AF300" w14:textId="7D327BE1" w:rsidR="00000000" w:rsidRDefault="00327E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38E8E" wp14:editId="15C33770">
            <wp:extent cx="2476500" cy="2209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21B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Рис.7 Набор для снятия амальгамы</w:t>
      </w:r>
    </w:p>
    <w:p w14:paraId="6390283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64075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состоит из 11 шт. различных инструментов. 2 шт. головок типа Арканзас белого цвета для турб</w:t>
      </w:r>
      <w:r>
        <w:rPr>
          <w:rFonts w:ascii="Times New Roman CYR" w:hAnsi="Times New Roman CYR" w:cs="Times New Roman CYR"/>
          <w:sz w:val="28"/>
          <w:szCs w:val="28"/>
        </w:rPr>
        <w:t xml:space="preserve">инного наконечника используются для снятия зубного камня под десной. 3 шт. мелкозернистых алмазных боров / желтое кольцо / для турбинного наконечника используются для финишной обработки композитных пломб. 6 шт. специальных силиконовых головок для углового </w:t>
      </w:r>
      <w:r>
        <w:rPr>
          <w:rFonts w:ascii="Times New Roman CYR" w:hAnsi="Times New Roman CYR" w:cs="Times New Roman CYR"/>
          <w:sz w:val="28"/>
          <w:szCs w:val="28"/>
        </w:rPr>
        <w:t>наконечника используются для полирования любых типов композитных материалов. Возможно применение с водой и без воды.</w:t>
      </w:r>
    </w:p>
    <w:p w14:paraId="147B9A3C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D8B7A7" w14:textId="248FA350" w:rsidR="00000000" w:rsidRDefault="00327E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0B374" wp14:editId="222946D8">
            <wp:extent cx="2552700" cy="2228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62EC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Рис.8 Набор для полировки композитов</w:t>
      </w:r>
    </w:p>
    <w:p w14:paraId="4E81EF18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E531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методы и способы использования режущих и абразивных материалов</w:t>
      </w:r>
      <w:r>
        <w:rPr>
          <w:rFonts w:ascii="Times New Roman CYR" w:hAnsi="Times New Roman CYR" w:cs="Times New Roman CYR"/>
          <w:sz w:val="28"/>
          <w:szCs w:val="28"/>
        </w:rPr>
        <w:t xml:space="preserve"> и инструментов хорошо показаны в таблице 1.</w:t>
      </w:r>
    </w:p>
    <w:p w14:paraId="45879937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0D9B5C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Ориентировочная основа действия для препарирования кариозных полостей 2 класса: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8"/>
        <w:gridCol w:w="3431"/>
        <w:gridCol w:w="3260"/>
      </w:tblGrid>
      <w:tr w:rsidR="00000000" w14:paraId="232C28EE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0417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Компоненты действия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E74F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действия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8C67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самоконтроля</w:t>
            </w:r>
          </w:p>
        </w:tc>
      </w:tr>
      <w:tr w:rsidR="00000000" w14:paraId="586B4067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004F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Нахождение ка- риозной полости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CC56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зонд, зеркало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DFF9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вета эмали, шероховатость, проваливание зонда в ткани зуба.</w:t>
            </w:r>
          </w:p>
        </w:tc>
      </w:tr>
      <w:tr w:rsidR="00000000" w14:paraId="7F5D053E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8D74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Раскрытие кариоз-ной полости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7369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алмазные головки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3592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Хороший обзор дна и стенок полости с помощью зонда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зеркала.</w:t>
            </w:r>
          </w:p>
        </w:tc>
      </w:tr>
      <w:tr w:rsidR="00000000" w14:paraId="16CFA38C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1F40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3.Расширение кариозной полости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9A51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алмазные головки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D483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Иссечение патологически измененных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тканей эмали, фиссур</w:t>
            </w:r>
          </w:p>
        </w:tc>
      </w:tr>
      <w:tr w:rsidR="00000000" w14:paraId="2EE26990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F260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Некротомия (иссечение патологически измененных тканей дентина)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0F69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фиссурные, шаровидные боры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1460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высушивании воздухом - ровная гладкая поверхность.При окрашивании метиленовым синим - нет окрашивания</w:t>
            </w:r>
          </w:p>
        </w:tc>
      </w:tr>
      <w:tr w:rsidR="00000000" w14:paraId="23451015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861D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Формирование вариантов кариозн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 полостей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E757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фиссурные, обратно конусные боры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E885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См. показания - ЛДС</w:t>
            </w:r>
          </w:p>
        </w:tc>
      </w:tr>
      <w:tr w:rsidR="00000000" w14:paraId="0795C010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C056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Формирование элементов кариозной полости: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5A63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7C2E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6479F27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E701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 боковые стенки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C5E3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фиссурные, обратно конусные боры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7BF8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зондировании ровная, гладкая поверхность Боковые стенки параллельны друг другу и перпен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дикулярны дну</w:t>
            </w:r>
          </w:p>
        </w:tc>
      </w:tr>
      <w:tr w:rsidR="00000000" w14:paraId="415D7368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6EA3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*придесневая стенка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4A64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фиссурные, обратно конусные боры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BCBE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Параллельна десневому краю или имеет наклон к полости зуба</w:t>
            </w:r>
          </w:p>
        </w:tc>
      </w:tr>
      <w:tr w:rsidR="00000000" w14:paraId="0E7B4362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20F8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* дно кариозной полости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9446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шаровидные боры, обратно конусные, фиссурные боры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1487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Ровное, гладкое в полостях средней, глубины. Вогнутое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глубоких полостях.</w:t>
            </w:r>
          </w:p>
        </w:tc>
      </w:tr>
      <w:tr w:rsidR="00000000" w14:paraId="62B95A4D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ACE4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5.4 дополнительная площадка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79B2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фиссурные, обратно конусные боры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9DD3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Ширина площадки равна ширине основной полостиДлина площадки равна 1/3-1/4 длины жевательной поверхности Глубина - на 1-2 мм ниже дентинно-эмалевого соединения</w:t>
            </w:r>
          </w:p>
        </w:tc>
      </w:tr>
      <w:tr w:rsidR="00000000" w14:paraId="110E7A53" w14:textId="77777777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3414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5.5 отделка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раев кариозной полости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E9FD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финиры, полиры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592B" w14:textId="77777777" w:rsidR="00000000" w:rsidRDefault="00DB7A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Края эмали гладкие опираются на подлежащий дентин, Края эмали под углом 45% к дентину.</w:t>
            </w:r>
          </w:p>
        </w:tc>
      </w:tr>
    </w:tbl>
    <w:p w14:paraId="7377825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D11D2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Международная стандартизация ISO</w:t>
      </w:r>
    </w:p>
    <w:p w14:paraId="535916B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89238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ИСО (Международная организация стандартизации) является всемирной федерацией органов национа</w:t>
      </w:r>
      <w:r>
        <w:rPr>
          <w:rFonts w:ascii="Times New Roman CYR" w:hAnsi="Times New Roman CYR" w:cs="Times New Roman CYR"/>
          <w:sz w:val="28"/>
          <w:szCs w:val="28"/>
        </w:rPr>
        <w:t>льных стандартов (организации - члены ИСО). Работа по подготовке международных стандартов обычно осуществляется техническими комитетами ИСО. Каждая организация-член, заинтересованная в предмете, для которого создавался технический комитет, имеет право быть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представленной в этом комитете.</w:t>
      </w:r>
    </w:p>
    <w:p w14:paraId="789E22D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Международные правительственные и неправительственные организации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принимают участие в работе во взаимодействии с ИСО. ИСО тесно сотрудничает с Международной электротехнической комиссией (МЭК) по всем вопросам электрот</w:t>
      </w:r>
      <w:r>
        <w:rPr>
          <w:rFonts w:ascii="Times New Roman CYR" w:hAnsi="Times New Roman CYR" w:cs="Times New Roman CYR"/>
          <w:sz w:val="28"/>
          <w:szCs w:val="28"/>
        </w:rPr>
        <w:t>ехнической стандартизации.</w:t>
      </w:r>
    </w:p>
    <w:p w14:paraId="65AC8526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Международные стандарты разрабатываются в соответствии с правилами, приведенными в Директивах ИСО/МЭК, часть 2.</w:t>
      </w:r>
    </w:p>
    <w:p w14:paraId="267CEF3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Проекты международных стандартов, принятые техническими комитетами, распространяются организациям-членам для голосова</w:t>
      </w:r>
      <w:r>
        <w:rPr>
          <w:rFonts w:ascii="Times New Roman CYR" w:hAnsi="Times New Roman CYR" w:cs="Times New Roman CYR"/>
          <w:sz w:val="28"/>
          <w:szCs w:val="28"/>
        </w:rPr>
        <w:t>ния. Публикация в качестве международного стандарта требует одобрения по меньшей мере 75% организаций-членов с правом голоса.</w:t>
      </w:r>
    </w:p>
    <w:p w14:paraId="21F2578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стандарт ИСО 8325 был подготовлен техническим комитетом ИСО/ТК 106 "Стоматология", подкомитет ПК 4 "Стоматологически</w:t>
      </w:r>
      <w:r>
        <w:rPr>
          <w:rFonts w:ascii="Times New Roman CYR" w:hAnsi="Times New Roman CYR" w:cs="Times New Roman CYR"/>
          <w:sz w:val="28"/>
          <w:szCs w:val="28"/>
        </w:rPr>
        <w:t>е инструменты".</w:t>
      </w:r>
    </w:p>
    <w:p w14:paraId="6915304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второе издание отменяет и заменяет первое издание ИСО 8325:1985.</w:t>
      </w:r>
    </w:p>
    <w:p w14:paraId="6CEB251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Стандартизация ISO - 15-значный цифровой код каждого инструмента.</w:t>
      </w:r>
    </w:p>
    <w:p w14:paraId="13FB77E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три цифры несут информацию о характере материала, из которого изготовлена рабочая часть (головка) </w:t>
      </w:r>
      <w:r>
        <w:rPr>
          <w:rFonts w:ascii="Times New Roman CYR" w:hAnsi="Times New Roman CYR" w:cs="Times New Roman CYR"/>
          <w:sz w:val="28"/>
          <w:szCs w:val="28"/>
        </w:rPr>
        <w:t>инструмента.</w:t>
      </w:r>
    </w:p>
    <w:p w14:paraId="313436A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</w:t>
      </w:r>
    </w:p>
    <w:p w14:paraId="3B20AA8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хромисто-ванадиевый сплав</w:t>
      </w:r>
    </w:p>
    <w:p w14:paraId="6F3B20C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хромисто-вольфрамовый сплав</w:t>
      </w:r>
    </w:p>
    <w:p w14:paraId="4A64AE4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«твердосплавные»</w:t>
      </w:r>
    </w:p>
    <w:p w14:paraId="137DF68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«алмазные»</w:t>
      </w:r>
    </w:p>
    <w:p w14:paraId="6266E5F1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Четвертая, пятая, шестая цифры отражают характеристику хвостовика вращающего инструмента и общую длину инструмента.</w:t>
      </w:r>
    </w:p>
    <w:p w14:paraId="20902D0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</w:t>
      </w:r>
    </w:p>
    <w:p w14:paraId="561C8DF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бора</w:t>
      </w:r>
      <w:r>
        <w:rPr>
          <w:rFonts w:ascii="Times New Roman CYR" w:hAnsi="Times New Roman CYR" w:cs="Times New Roman CYR"/>
          <w:sz w:val="28"/>
          <w:szCs w:val="28"/>
        </w:rPr>
        <w:t xml:space="preserve"> 2,35 мм; длина - 34 мм.</w:t>
      </w:r>
    </w:p>
    <w:p w14:paraId="207FBC9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- 2,35 мм; длина - 44,5 мм.</w:t>
      </w:r>
    </w:p>
    <w:p w14:paraId="5F73922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- 2,35 мм; длина - 64 мм.</w:t>
      </w:r>
    </w:p>
    <w:p w14:paraId="6FB9AD37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- 2,35 мм; длина - 70 мм</w:t>
      </w:r>
    </w:p>
    <w:p w14:paraId="4136FDC8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прямого наконечника.</w:t>
      </w:r>
    </w:p>
    <w:p w14:paraId="75B2C396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- 2,35 мм; длина - 16,0 мм</w:t>
      </w:r>
    </w:p>
    <w:p w14:paraId="66063AD7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- 2,35 мм; длина - 18,5 мм</w:t>
      </w:r>
    </w:p>
    <w:p w14:paraId="180C32E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- 2,35 мм; дл</w:t>
      </w:r>
      <w:r>
        <w:rPr>
          <w:rFonts w:ascii="Times New Roman CYR" w:hAnsi="Times New Roman CYR" w:cs="Times New Roman CYR"/>
          <w:sz w:val="28"/>
          <w:szCs w:val="28"/>
        </w:rPr>
        <w:t>ина - 22 мм</w:t>
      </w:r>
    </w:p>
    <w:p w14:paraId="270AB2B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- 2,35 мм; длина - 26 мм</w:t>
      </w:r>
    </w:p>
    <w:p w14:paraId="60772A03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- 2,35 мм; длина - 34 мм</w:t>
      </w:r>
    </w:p>
    <w:p w14:paraId="5693A7E1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углового наконечника.</w:t>
      </w:r>
    </w:p>
    <w:p w14:paraId="799C471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- 1,6 мм; длина - 16,5 мм</w:t>
      </w:r>
    </w:p>
    <w:p w14:paraId="7B5F395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- 1,6 мм; длина - 19 мм для турбинного</w:t>
      </w:r>
    </w:p>
    <w:p w14:paraId="0F2749EC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- 1,6 мм; длина - 21 мм наконечника</w:t>
      </w:r>
    </w:p>
    <w:p w14:paraId="714BA6B1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диаметр - 1,6 м</w:t>
      </w:r>
      <w:r>
        <w:rPr>
          <w:rFonts w:ascii="Times New Roman CYR" w:hAnsi="Times New Roman CYR" w:cs="Times New Roman CYR"/>
          <w:sz w:val="28"/>
          <w:szCs w:val="28"/>
        </w:rPr>
        <w:t>м; длина - 25 мм</w:t>
      </w:r>
    </w:p>
    <w:p w14:paraId="7E46CAD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турбинного наконечника.</w:t>
      </w:r>
    </w:p>
    <w:p w14:paraId="7CE05B5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Седьмая, восьмая, девятая цифры отражают информацию о форме рабочей части (головки). Более 30 видов.</w:t>
      </w:r>
    </w:p>
    <w:p w14:paraId="461E071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</w:t>
      </w:r>
    </w:p>
    <w:p w14:paraId="090273B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-007 - шаровидная</w:t>
      </w:r>
    </w:p>
    <w:p w14:paraId="3E1D1695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-039 - обратноконусная</w:t>
      </w:r>
    </w:p>
    <w:p w14:paraId="7CF81E54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-100 - колесовидная</w:t>
      </w:r>
    </w:p>
    <w:p w14:paraId="55B0724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-158 - цилиндрическая</w:t>
      </w:r>
    </w:p>
    <w:p w14:paraId="6D1DE27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-223 - конусная</w:t>
      </w:r>
    </w:p>
    <w:p w14:paraId="2E86D28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-252 - пламевидная</w:t>
      </w:r>
    </w:p>
    <w:p w14:paraId="0547DF2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-281 - эллипсовидная</w:t>
      </w:r>
    </w:p>
    <w:p w14:paraId="3148F85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-316 - лентикулярная</w:t>
      </w:r>
    </w:p>
    <w:p w14:paraId="576D0B2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-392 - диски</w:t>
      </w:r>
    </w:p>
    <w:p w14:paraId="0D510127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417 - эндодонтический инструмент.</w:t>
      </w:r>
    </w:p>
    <w:p w14:paraId="77A5FAEC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Десятая, одиннадцатая, двенадцатая цифры отражают тип режущей рабочей части. Более 100 разновидностей типа режущей части.</w:t>
      </w:r>
    </w:p>
    <w:p w14:paraId="3598340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Тринадцатая, четырнадцат</w:t>
      </w:r>
      <w:r>
        <w:rPr>
          <w:rFonts w:ascii="Times New Roman CYR" w:hAnsi="Times New Roman CYR" w:cs="Times New Roman CYR"/>
          <w:sz w:val="28"/>
          <w:szCs w:val="28"/>
        </w:rPr>
        <w:t>ая, пятнадцатая цифры - диаметр головки, выражен числом, составляющем 0,1 мм..</w:t>
      </w:r>
    </w:p>
    <w:p w14:paraId="2B11F4E6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№ 0,05 - диметр головки - 0,5 мм</w:t>
      </w:r>
    </w:p>
    <w:p w14:paraId="6AECE00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0,06 - диаметр головки - 0,6 мм</w:t>
      </w:r>
    </w:p>
    <w:p w14:paraId="1C5BBA3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0,12 - диаметр головки - 1,2 мм</w:t>
      </w:r>
    </w:p>
    <w:p w14:paraId="0603E76A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от 0,05 - до 760.</w:t>
      </w:r>
    </w:p>
    <w:p w14:paraId="5ED184A7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DAEEE2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80B2360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8FA76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два десятилети</w:t>
      </w:r>
      <w:r>
        <w:rPr>
          <w:rFonts w:ascii="Times New Roman CYR" w:hAnsi="Times New Roman CYR" w:cs="Times New Roman CYR"/>
          <w:sz w:val="28"/>
          <w:szCs w:val="28"/>
        </w:rPr>
        <w:t>я отечественная медицинская промышленность развивается в условиях жесткой конкуренции: на рынок России ввозится большое количество высококачественной и дорогой продукции, произведенной в странах ЕС, США, Японии, а также продукции среднего ценового диапазон</w:t>
      </w:r>
      <w:r>
        <w:rPr>
          <w:rFonts w:ascii="Times New Roman CYR" w:hAnsi="Times New Roman CYR" w:cs="Times New Roman CYR"/>
          <w:sz w:val="28"/>
          <w:szCs w:val="28"/>
        </w:rPr>
        <w:t>а, произведенной в Южной Корее. Вся она приобретается в основном частным сектором стоматологических организаций. В последние годы на российский рынок начался массовый ввоз относительно дешевой продукции из Китая, КНДР, Турции и Бразилии, которая стала конк</w:t>
      </w:r>
      <w:r>
        <w:rPr>
          <w:rFonts w:ascii="Times New Roman CYR" w:hAnsi="Times New Roman CYR" w:cs="Times New Roman CYR"/>
          <w:sz w:val="28"/>
          <w:szCs w:val="28"/>
        </w:rPr>
        <w:t>урентом для российского производителя, обслуживающего в основном государственные стоматологические учреждения.</w:t>
      </w:r>
    </w:p>
    <w:p w14:paraId="568D3983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счетов-фактуры закупок по государственным и ведомственным поликлиникам, а также частным клиникам удалось определить долю приобр</w:t>
      </w:r>
      <w:r>
        <w:rPr>
          <w:rFonts w:ascii="Times New Roman CYR" w:hAnsi="Times New Roman CYR" w:cs="Times New Roman CYR"/>
          <w:sz w:val="28"/>
          <w:szCs w:val="28"/>
        </w:rPr>
        <w:t>етаемых материалов отечественного производства и выявить, какие российские материалы пользуются сейчас спросом. Примерно 30% поставок материалов в ЛПУ принадлежат российскому производителю. Единственное что этот сегмент рынка не является высокотехнологичны</w:t>
      </w:r>
      <w:r>
        <w:rPr>
          <w:rFonts w:ascii="Times New Roman CYR" w:hAnsi="Times New Roman CYR" w:cs="Times New Roman CYR"/>
          <w:sz w:val="28"/>
          <w:szCs w:val="28"/>
        </w:rPr>
        <w:t>м и определяется в основном не качеством материалов, а их ценой.</w:t>
      </w:r>
    </w:p>
    <w:p w14:paraId="02E43CB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российский производитель сейчас не может обеспечить хотя бы минимальный уровень оснащения клиник, т.к во многих разделах («анестетики», «пломбировочные материалы», «эндодонти</w:t>
      </w:r>
      <w:r>
        <w:rPr>
          <w:rFonts w:ascii="Times New Roman CYR" w:hAnsi="Times New Roman CYR" w:cs="Times New Roman CYR"/>
          <w:sz w:val="28"/>
          <w:szCs w:val="28"/>
        </w:rPr>
        <w:t>я» и т.д.) он либо не представлен вообще, либо минимально и поэтому не может обеспечить полноценный лечебный процесс высокого качества. Так, в разделе «анестетики» отсутствует отечественные карпульные анестетики. В группе «пломбировочные материалы» - компо</w:t>
      </w:r>
      <w:r>
        <w:rPr>
          <w:rFonts w:ascii="Times New Roman CYR" w:hAnsi="Times New Roman CYR" w:cs="Times New Roman CYR"/>
          <w:sz w:val="28"/>
          <w:szCs w:val="28"/>
        </w:rPr>
        <w:t>зиты химического и светового отверждения, однако стеклоиономерные цементы представлены достаточно широко.</w:t>
      </w:r>
    </w:p>
    <w:p w14:paraId="08FA286D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разделе «эндодонтия» из материалов отечественного производства представлены лишь различные жидкости для просушивания и обезжиривания каналов, пульпо</w:t>
      </w:r>
      <w:r>
        <w:rPr>
          <w:rFonts w:ascii="Times New Roman CYR" w:hAnsi="Times New Roman CYR" w:cs="Times New Roman CYR"/>
          <w:sz w:val="28"/>
          <w:szCs w:val="28"/>
        </w:rPr>
        <w:t>экстракторы, каналонаполнители. В тоже время такие изделия, как гуттаперчевые штифты произведены в Корее, пасты для пломбировки каналов - во Франции, эндодонтические инструменты - в Японии.</w:t>
      </w:r>
    </w:p>
    <w:p w14:paraId="7FED9F4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разделе «ортопедия» отечественная продукция представлена крайне </w:t>
      </w:r>
      <w:r>
        <w:rPr>
          <w:rFonts w:ascii="Times New Roman CYR" w:hAnsi="Times New Roman CYR" w:cs="Times New Roman CYR"/>
          <w:sz w:val="28"/>
          <w:szCs w:val="28"/>
        </w:rPr>
        <w:t>скудно: нет аналогов ни зарубежным силиконовым оттискным массам, ни альгинатным материалам. В этом разделе всего восемь наименований материалов отечественного производства: Висцин; Цинк-фосфатный цемент; Алюмогель; Альгистаб; Акродент; Протакрил М; Воск ба</w:t>
      </w:r>
      <w:r>
        <w:rPr>
          <w:rFonts w:ascii="Times New Roman CYR" w:hAnsi="Times New Roman CYR" w:cs="Times New Roman CYR"/>
          <w:sz w:val="28"/>
          <w:szCs w:val="28"/>
        </w:rPr>
        <w:t>зисный; Гипс медицинский; Ложки оттискные.</w:t>
      </w:r>
    </w:p>
    <w:p w14:paraId="5A0595F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раздел «хирургия» практически полностью представлен отечественным производителем, предлагающим полный набор инструментария для удаления зубов. Однако шовный материал, средства для профилактики и лечения а</w:t>
      </w:r>
      <w:r>
        <w:rPr>
          <w:rFonts w:ascii="Times New Roman CYR" w:hAnsi="Times New Roman CYR" w:cs="Times New Roman CYR"/>
          <w:sz w:val="28"/>
          <w:szCs w:val="28"/>
        </w:rPr>
        <w:t>львеолита, остановки кровотечения - иностранные.</w:t>
      </w:r>
    </w:p>
    <w:p w14:paraId="23582F61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рубрике «расходные материалы» большой список позиций также занимает отечественный производитель: это либо инструменты для осмотра пациента (зеркало стоматологическое, зонд зубной, лоток почкообразный), либ</w:t>
      </w:r>
      <w:r>
        <w:rPr>
          <w:rFonts w:ascii="Times New Roman CYR" w:hAnsi="Times New Roman CYR" w:cs="Times New Roman CYR"/>
          <w:sz w:val="28"/>
          <w:szCs w:val="28"/>
        </w:rPr>
        <w:t xml:space="preserve">о приспособления для замешивания и постановки пломб. При этом слюноотсосы, таблетки для полоскания полости рта, салфетки для пациента, фартуки, перчатки и даже пластиковые стаканы поставляются из Италии, Сербии, Швейцарии, Германии. В результате импортная </w:t>
      </w:r>
      <w:r>
        <w:rPr>
          <w:rFonts w:ascii="Times New Roman CYR" w:hAnsi="Times New Roman CYR" w:cs="Times New Roman CYR"/>
          <w:sz w:val="28"/>
          <w:szCs w:val="28"/>
        </w:rPr>
        <w:t>продукция на отечественном стоматологическом рынке составляет сейчас около 70%. Производители из США Германии, Италии, Франции являются одними из ведущих продавцов в России. При этом импортируемые стоматологические изделия из Бразилии, Аргентины, Кореи, Ки</w:t>
      </w:r>
      <w:r>
        <w:rPr>
          <w:rFonts w:ascii="Times New Roman CYR" w:hAnsi="Times New Roman CYR" w:cs="Times New Roman CYR"/>
          <w:sz w:val="28"/>
          <w:szCs w:val="28"/>
        </w:rPr>
        <w:t>тая обеспечивают конкуренцию российским производителям в нижнем ценовом диапазоне.</w:t>
      </w:r>
    </w:p>
    <w:p w14:paraId="091E6A9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 какой - либо причине прекратятся поставки из-за рубежа, отечественная стоматология может быть «отброшена» как минимум на 20-30 лет назад. Пока основной способ получе</w:t>
      </w:r>
      <w:r>
        <w:rPr>
          <w:rFonts w:ascii="Times New Roman CYR" w:hAnsi="Times New Roman CYR" w:cs="Times New Roman CYR"/>
          <w:sz w:val="28"/>
          <w:szCs w:val="28"/>
        </w:rPr>
        <w:t>ния современных материалов и оборудования - это их импорт. Но прежде, чем указанные материалы появятся у врачей-стоматологов, они должны пройти ряд административных барьеров и процедур оформления.</w:t>
      </w:r>
    </w:p>
    <w:p w14:paraId="6EECE2B9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2BD4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E53AF8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0A140993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FF8D6" w14:textId="77777777" w:rsidR="00000000" w:rsidRDefault="00DB7A2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Боровский Е.В., Ива</w:t>
      </w:r>
      <w:r>
        <w:rPr>
          <w:rFonts w:ascii="Times New Roman CYR" w:hAnsi="Times New Roman CYR" w:cs="Times New Roman CYR"/>
          <w:sz w:val="28"/>
          <w:szCs w:val="28"/>
        </w:rPr>
        <w:t>нов В.С., Банченко Г.В. и др. Терапевтическая стоматология. М., 2005.</w:t>
      </w:r>
    </w:p>
    <w:p w14:paraId="08B9F892" w14:textId="77777777" w:rsidR="00000000" w:rsidRDefault="00DB7A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Гаража Н.Н. Зубные болезни. Ставрополь, 2003.</w:t>
      </w:r>
    </w:p>
    <w:p w14:paraId="6181AFCF" w14:textId="77777777" w:rsidR="00000000" w:rsidRDefault="00DB7A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Данилина Т.Ф., Касибина А.Ф. и др. Дентальные вращающиеся инструменты. Волгоград, 2002.</w:t>
      </w:r>
    </w:p>
    <w:p w14:paraId="47428FEF" w14:textId="77777777" w:rsidR="00000000" w:rsidRDefault="00DB7A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Дмитриева Л.А. и др. Терапевтическая стомато</w:t>
      </w:r>
      <w:r>
        <w:rPr>
          <w:rFonts w:ascii="Times New Roman CYR" w:hAnsi="Times New Roman CYR" w:cs="Times New Roman CYR"/>
          <w:sz w:val="28"/>
          <w:szCs w:val="28"/>
        </w:rPr>
        <w:t>логия. М., 2003.</w:t>
      </w:r>
    </w:p>
    <w:p w14:paraId="5F98A7B4" w14:textId="77777777" w:rsidR="00000000" w:rsidRDefault="00DB7A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Магид Е.А., Мухин Н.А., Маслак Е.Е. “ Фантомный курс по терапевтической стоматологии” М. 2006.</w:t>
      </w:r>
    </w:p>
    <w:p w14:paraId="7E668319" w14:textId="77777777" w:rsidR="00000000" w:rsidRDefault="00DB7A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Максимовский Ю.М. и др. Терапевтическая стоматология. М., 2002.</w:t>
      </w:r>
    </w:p>
    <w:p w14:paraId="3DC046B3" w14:textId="77777777" w:rsidR="00000000" w:rsidRDefault="00DB7A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Скорикова Л.А. и др. Пропедевтика стоматологических заболеваний. Ростов н/</w:t>
      </w:r>
      <w:r>
        <w:rPr>
          <w:rFonts w:ascii="Times New Roman CYR" w:hAnsi="Times New Roman CYR" w:cs="Times New Roman CYR"/>
          <w:sz w:val="28"/>
          <w:szCs w:val="28"/>
        </w:rPr>
        <w:t>д., 2002.</w:t>
      </w:r>
    </w:p>
    <w:p w14:paraId="14651B2B" w14:textId="77777777" w:rsidR="00000000" w:rsidRDefault="00DB7A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Я.Г. Щербаков. Обязательная и добровольная сертификация. «За» и «Против». Мировой опыт. Материалы III Научно-практической конференции молодых ученых «Актуальные вопросы стоматологии». Тезисы докладов //Стоматология. - 2012. - №5:</w:t>
      </w:r>
    </w:p>
    <w:p w14:paraId="05D007CF" w14:textId="77777777" w:rsidR="00000000" w:rsidRDefault="00DB7A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Стоматологи</w:t>
      </w:r>
      <w:r>
        <w:rPr>
          <w:rFonts w:ascii="Times New Roman CYR" w:hAnsi="Times New Roman CYR" w:cs="Times New Roman CYR"/>
          <w:sz w:val="28"/>
          <w:szCs w:val="28"/>
        </w:rPr>
        <w:t>я - Методы диагностики воспалительных заболеваний пародонта - под ред. Грудянов А.И. - Практическое пособие, Москва, 2008.</w:t>
      </w:r>
    </w:p>
    <w:p w14:paraId="18C832BE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Стоматология - Биохимия тканей и жидкостей полости рта под ред Вавиловой Т.П. - Учебное пособие, Москва, 2001г.</w:t>
      </w:r>
    </w:p>
    <w:p w14:paraId="534F72BF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Персин Л. С. Ор</w:t>
      </w:r>
      <w:r>
        <w:rPr>
          <w:rFonts w:ascii="Times New Roman CYR" w:hAnsi="Times New Roman CYR" w:cs="Times New Roman CYR"/>
          <w:sz w:val="28"/>
          <w:szCs w:val="28"/>
        </w:rPr>
        <w:t>тодонтия. Лечение зубочелюстных аномалий. - М.: Инженер, 1998.</w:t>
      </w:r>
    </w:p>
    <w:p w14:paraId="29F1ED6B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Дибарт Серж Практическое руководство по пластической пародонтологической хирургии. Практическое пособие - М.: Медицина, 2007</w:t>
      </w:r>
    </w:p>
    <w:p w14:paraId="412DE827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Мюллер Х.П. Пародонтология. Практическое пособие - М.: Медицина,</w:t>
      </w:r>
      <w:r>
        <w:rPr>
          <w:rFonts w:ascii="Times New Roman CYR" w:hAnsi="Times New Roman CYR" w:cs="Times New Roman CYR"/>
          <w:sz w:val="28"/>
          <w:szCs w:val="28"/>
        </w:rPr>
        <w:t xml:space="preserve"> 2004</w:t>
      </w:r>
    </w:p>
    <w:p w14:paraId="1930088C" w14:textId="77777777" w:rsidR="00000000" w:rsidRDefault="00DB7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Ричард ван Нурт Основы стоматологического материаловедения. Учебное пособие - М.: МЕДпресс-информ, 2004</w:t>
      </w:r>
    </w:p>
    <w:p w14:paraId="62C4974F" w14:textId="77777777" w:rsidR="00DB7A20" w:rsidRDefault="00DB7A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Трезубов В.Н. Ортопедическая стоматология. Пропедевтика и основы частного курса. Учебник. - М.: Высш.шк.,2001</w:t>
      </w:r>
    </w:p>
    <w:sectPr w:rsidR="00DB7A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4F"/>
    <w:rsid w:val="00327E4F"/>
    <w:rsid w:val="00D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F1E3F"/>
  <w14:defaultImageDpi w14:val="0"/>
  <w15:docId w15:val="{B889C39B-969F-4B3C-A731-E72A9178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2893</Words>
  <Characters>16493</Characters>
  <Application>Microsoft Office Word</Application>
  <DocSecurity>0</DocSecurity>
  <Lines>137</Lines>
  <Paragraphs>38</Paragraphs>
  <ScaleCrop>false</ScaleCrop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2024-12-20T09:07:00Z</dcterms:created>
  <dcterms:modified xsi:type="dcterms:W3CDTF">2024-12-20T09:07:00Z</dcterms:modified>
</cp:coreProperties>
</file>