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C014" w14:textId="77777777" w:rsidR="00000000" w:rsidRDefault="00665D57">
      <w:pPr>
        <w:spacing w:line="360" w:lineRule="auto"/>
        <w:jc w:val="center"/>
        <w:rPr>
          <w:b/>
          <w:bCs/>
          <w:i/>
          <w:iCs/>
          <w:smallCaps/>
          <w:noProof/>
          <w:sz w:val="28"/>
          <w:szCs w:val="28"/>
          <w:lang w:val="ru-RU"/>
        </w:rPr>
      </w:pPr>
      <w:r>
        <w:rPr>
          <w:b/>
          <w:bCs/>
          <w:i/>
          <w:iCs/>
          <w:smallCaps/>
          <w:noProof/>
          <w:sz w:val="28"/>
          <w:szCs w:val="28"/>
          <w:lang w:val="ru-RU"/>
        </w:rPr>
        <w:t>Содержание</w:t>
      </w:r>
    </w:p>
    <w:p w14:paraId="40249775" w14:textId="77777777" w:rsidR="00000000" w:rsidRDefault="00665D57">
      <w:pPr>
        <w:tabs>
          <w:tab w:val="left" w:pos="726"/>
        </w:tabs>
        <w:spacing w:line="360" w:lineRule="auto"/>
        <w:ind w:firstLine="709"/>
        <w:jc w:val="both"/>
        <w:rPr>
          <w:color w:val="000000"/>
          <w:sz w:val="28"/>
          <w:szCs w:val="28"/>
          <w:lang w:val="ru-RU"/>
        </w:rPr>
      </w:pPr>
    </w:p>
    <w:p w14:paraId="56D34C54" w14:textId="77777777" w:rsidR="00000000" w:rsidRDefault="00665D57">
      <w:pPr>
        <w:rPr>
          <w:noProof/>
          <w:lang w:val="ru-RU"/>
        </w:rPr>
      </w:pPr>
      <w:r>
        <w:rPr>
          <w:smallCaps/>
          <w:noProof/>
          <w:color w:val="0000FF"/>
          <w:sz w:val="28"/>
          <w:szCs w:val="28"/>
          <w:u w:val="single"/>
          <w:lang w:val="ru-RU"/>
        </w:rPr>
        <w:t>Введение</w:t>
      </w:r>
    </w:p>
    <w:p w14:paraId="032410C8" w14:textId="77777777" w:rsidR="00000000" w:rsidRDefault="00665D57">
      <w:pPr>
        <w:rPr>
          <w:noProof/>
          <w:lang w:val="ru-RU"/>
        </w:rPr>
      </w:pPr>
      <w:r>
        <w:rPr>
          <w:smallCaps/>
          <w:noProof/>
          <w:color w:val="0000FF"/>
          <w:sz w:val="28"/>
          <w:szCs w:val="28"/>
          <w:u w:val="single"/>
          <w:lang w:val="ru-RU"/>
        </w:rPr>
        <w:t>Глава 1. Неотложные состояния в гинекологии</w:t>
      </w:r>
    </w:p>
    <w:p w14:paraId="19A4691A" w14:textId="77777777" w:rsidR="00000000" w:rsidRDefault="00665D57">
      <w:pPr>
        <w:rPr>
          <w:noProof/>
          <w:lang w:val="ru-RU"/>
        </w:rPr>
      </w:pPr>
      <w:r>
        <w:rPr>
          <w:smallCaps/>
          <w:noProof/>
          <w:color w:val="0000FF"/>
          <w:sz w:val="28"/>
          <w:szCs w:val="28"/>
          <w:u w:val="single"/>
          <w:lang w:val="ru-RU"/>
        </w:rPr>
        <w:t>1.1 Нарушенная внематочная беременность</w:t>
      </w:r>
    </w:p>
    <w:p w14:paraId="5360D6E0" w14:textId="77777777" w:rsidR="00000000" w:rsidRDefault="00665D57">
      <w:pPr>
        <w:rPr>
          <w:noProof/>
          <w:lang w:val="ru-RU"/>
        </w:rPr>
      </w:pPr>
      <w:r>
        <w:rPr>
          <w:smallCaps/>
          <w:noProof/>
          <w:color w:val="0000FF"/>
          <w:sz w:val="28"/>
          <w:szCs w:val="28"/>
          <w:u w:val="single"/>
          <w:lang w:val="ru-RU"/>
        </w:rPr>
        <w:t>1.2 Перекрут ножки опухоли яичника</w:t>
      </w:r>
    </w:p>
    <w:p w14:paraId="45202458" w14:textId="77777777" w:rsidR="00000000" w:rsidRDefault="00665D57">
      <w:pPr>
        <w:rPr>
          <w:noProof/>
          <w:lang w:val="ru-RU"/>
        </w:rPr>
      </w:pPr>
      <w:r>
        <w:rPr>
          <w:smallCaps/>
          <w:noProof/>
          <w:color w:val="0000FF"/>
          <w:sz w:val="28"/>
          <w:szCs w:val="28"/>
          <w:u w:val="single"/>
          <w:lang w:val="ru-RU"/>
        </w:rPr>
        <w:t>1.3 Нарушение питания узла миомы матки</w:t>
      </w:r>
    </w:p>
    <w:p w14:paraId="7D1F1D0E" w14:textId="77777777" w:rsidR="00000000" w:rsidRDefault="00665D57">
      <w:pPr>
        <w:rPr>
          <w:noProof/>
          <w:lang w:val="ru-RU"/>
        </w:rPr>
      </w:pPr>
      <w:r>
        <w:rPr>
          <w:smallCaps/>
          <w:noProof/>
          <w:color w:val="0000FF"/>
          <w:sz w:val="28"/>
          <w:szCs w:val="28"/>
          <w:u w:val="single"/>
          <w:lang w:val="ru-RU"/>
        </w:rPr>
        <w:t>Глава 2. Апоплексия яичника и оказание доврачебной помощи</w:t>
      </w:r>
    </w:p>
    <w:p w14:paraId="2DAAA12A" w14:textId="77777777" w:rsidR="00000000" w:rsidRDefault="00665D57">
      <w:pPr>
        <w:rPr>
          <w:noProof/>
          <w:lang w:val="ru-RU"/>
        </w:rPr>
      </w:pPr>
      <w:r>
        <w:rPr>
          <w:smallCaps/>
          <w:noProof/>
          <w:color w:val="0000FF"/>
          <w:sz w:val="28"/>
          <w:szCs w:val="28"/>
          <w:u w:val="single"/>
          <w:lang w:val="ru-RU"/>
        </w:rPr>
        <w:t>2.1 Апоплексия яич</w:t>
      </w:r>
      <w:r>
        <w:rPr>
          <w:smallCaps/>
          <w:noProof/>
          <w:color w:val="0000FF"/>
          <w:sz w:val="28"/>
          <w:szCs w:val="28"/>
          <w:u w:val="single"/>
          <w:lang w:val="ru-RU"/>
        </w:rPr>
        <w:t>ника: причины, классификация, клиническая симптоматика и диагностика, лечение и профилактика</w:t>
      </w:r>
    </w:p>
    <w:p w14:paraId="05F5A480" w14:textId="77777777" w:rsidR="00000000" w:rsidRDefault="00665D57">
      <w:pPr>
        <w:rPr>
          <w:noProof/>
          <w:lang w:val="ru-RU"/>
        </w:rPr>
      </w:pPr>
      <w:r>
        <w:rPr>
          <w:smallCaps/>
          <w:noProof/>
          <w:color w:val="0000FF"/>
          <w:sz w:val="28"/>
          <w:szCs w:val="28"/>
          <w:u w:val="single"/>
          <w:lang w:val="ru-RU"/>
        </w:rPr>
        <w:t>2.2 Технология оказания доврачебной медицинской помощи при апоплексии яичника</w:t>
      </w:r>
    </w:p>
    <w:p w14:paraId="3BB4669E" w14:textId="77777777" w:rsidR="00000000" w:rsidRDefault="00665D57">
      <w:pPr>
        <w:rPr>
          <w:noProof/>
          <w:lang w:val="ru-RU"/>
        </w:rPr>
      </w:pPr>
      <w:r>
        <w:rPr>
          <w:smallCaps/>
          <w:noProof/>
          <w:color w:val="0000FF"/>
          <w:sz w:val="28"/>
          <w:szCs w:val="28"/>
          <w:u w:val="single"/>
          <w:lang w:val="ru-RU"/>
        </w:rPr>
        <w:t>Заключение</w:t>
      </w:r>
    </w:p>
    <w:p w14:paraId="12D18402" w14:textId="77777777" w:rsidR="00000000" w:rsidRDefault="00665D57">
      <w:pPr>
        <w:rPr>
          <w:noProof/>
          <w:lang w:val="ru-RU"/>
        </w:rPr>
      </w:pPr>
      <w:r>
        <w:rPr>
          <w:smallCaps/>
          <w:noProof/>
          <w:color w:val="0000FF"/>
          <w:sz w:val="28"/>
          <w:szCs w:val="28"/>
          <w:u w:val="single"/>
          <w:lang w:val="ru-RU"/>
        </w:rPr>
        <w:t>Список использованной литературы</w:t>
      </w:r>
    </w:p>
    <w:p w14:paraId="0AC1F495" w14:textId="77777777" w:rsidR="00000000" w:rsidRDefault="00665D57">
      <w:pPr>
        <w:rPr>
          <w:color w:val="000000"/>
          <w:sz w:val="28"/>
          <w:szCs w:val="28"/>
          <w:lang w:val="ru-RU"/>
        </w:rPr>
      </w:pPr>
    </w:p>
    <w:p w14:paraId="4DD09FEA"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5793BF27" w14:textId="77777777" w:rsidR="00000000" w:rsidRDefault="00665D57">
      <w:pPr>
        <w:tabs>
          <w:tab w:val="left" w:pos="726"/>
        </w:tabs>
        <w:spacing w:line="360" w:lineRule="auto"/>
        <w:ind w:firstLine="709"/>
        <w:jc w:val="both"/>
        <w:rPr>
          <w:color w:val="000000"/>
          <w:sz w:val="28"/>
          <w:szCs w:val="28"/>
          <w:lang w:val="ru-RU"/>
        </w:rPr>
      </w:pPr>
    </w:p>
    <w:p w14:paraId="5A1931A1"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В последние годы отмечен знач</w:t>
      </w:r>
      <w:r>
        <w:rPr>
          <w:color w:val="000000"/>
          <w:sz w:val="28"/>
          <w:szCs w:val="28"/>
          <w:lang w:val="ru-RU"/>
        </w:rPr>
        <w:t>ительный рост неотложных состояний в гинекологии, поэтому совершенствование неотложной помощи является одной из актуальных задач современной медицины.</w:t>
      </w:r>
    </w:p>
    <w:p w14:paraId="1391CE0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Если раньше под термином "</w:t>
      </w:r>
      <w:r>
        <w:rPr>
          <w:b/>
          <w:bCs/>
          <w:i/>
          <w:iCs/>
          <w:color w:val="000000"/>
          <w:sz w:val="28"/>
          <w:szCs w:val="28"/>
          <w:lang w:val="ru-RU"/>
        </w:rPr>
        <w:t xml:space="preserve">апоплексия яичника" </w:t>
      </w:r>
      <w:r>
        <w:rPr>
          <w:color w:val="000000"/>
          <w:sz w:val="28"/>
          <w:szCs w:val="28"/>
          <w:lang w:val="ru-RU"/>
        </w:rPr>
        <w:t xml:space="preserve">понимался разрыв доминантного фолликула, характеризующийся </w:t>
      </w:r>
      <w:r>
        <w:rPr>
          <w:color w:val="000000"/>
          <w:sz w:val="28"/>
          <w:szCs w:val="28"/>
          <w:lang w:val="ru-RU"/>
        </w:rPr>
        <w:t>болевым синдромом и кровотечением в брюшную полость, то в настоящее время - это кровоизлияние в яичник, сопровождающееся нарушением целостности его ткани и кровотечением в брюшную полость при разрыве сосудов граафова пузырька, стромы яичника, желтого тела,</w:t>
      </w:r>
      <w:r>
        <w:rPr>
          <w:color w:val="000000"/>
          <w:sz w:val="28"/>
          <w:szCs w:val="28"/>
          <w:lang w:val="ru-RU"/>
        </w:rPr>
        <w:t xml:space="preserve"> кисты желтого тела, фолликулярной кисты.</w:t>
      </w:r>
    </w:p>
    <w:p w14:paraId="5B9887AD"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По данным ряда авторов, на долю апоплексии яичника приходится до 85,7% оперативных вмешательств по поводу острого аппендицита, а в 30-50% случаев заболевание диагностируется как внематочная беременность.</w:t>
      </w:r>
    </w:p>
    <w:p w14:paraId="0599E21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В 41,9% сл</w:t>
      </w:r>
      <w:r>
        <w:rPr>
          <w:color w:val="000000"/>
          <w:sz w:val="28"/>
          <w:szCs w:val="28"/>
          <w:lang w:val="ru-RU"/>
        </w:rPr>
        <w:t>учаев после заболевания наблюдается бесплодие, которое обусловлено не только травмой яичника, но и возникновением спаечного процесса в органах малого таза в 99,8%, а в 87% - формируются ретенционные кисты яичника.</w:t>
      </w:r>
    </w:p>
    <w:p w14:paraId="7B83A249"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Единственным методом лечения любых форм ап</w:t>
      </w:r>
      <w:r>
        <w:rPr>
          <w:color w:val="000000"/>
          <w:sz w:val="28"/>
          <w:szCs w:val="28"/>
          <w:lang w:val="ru-RU"/>
        </w:rPr>
        <w:t>оплексии яичника является прием КОК. Однако подавление функции яичников не обеспечивает полного выздоровления женщины и не предотвращает рецидивирования заболевания после отмены препарата.</w:t>
      </w:r>
    </w:p>
    <w:p w14:paraId="03F5B61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Проблема </w:t>
      </w:r>
      <w:r>
        <w:rPr>
          <w:b/>
          <w:bCs/>
          <w:i/>
          <w:iCs/>
          <w:color w:val="000000"/>
          <w:sz w:val="28"/>
          <w:szCs w:val="28"/>
          <w:lang w:val="ru-RU"/>
        </w:rPr>
        <w:t xml:space="preserve">внематочной беременности </w:t>
      </w:r>
      <w:r>
        <w:rPr>
          <w:color w:val="000000"/>
          <w:sz w:val="28"/>
          <w:szCs w:val="28"/>
          <w:lang w:val="ru-RU"/>
        </w:rPr>
        <w:t>вновь стала актуальной для медици</w:t>
      </w:r>
      <w:r>
        <w:rPr>
          <w:color w:val="000000"/>
          <w:sz w:val="28"/>
          <w:szCs w:val="28"/>
          <w:lang w:val="ru-RU"/>
        </w:rPr>
        <w:t>нской общественности. Наблюдается увеличение числа случаев внематочной беременности, что объясняется ростом воспалительных процессов женских половых органов, увеличением количества оперативных вмешательств на маточных трубах, проводимых с целью регуляции д</w:t>
      </w:r>
      <w:r>
        <w:rPr>
          <w:color w:val="000000"/>
          <w:sz w:val="28"/>
          <w:szCs w:val="28"/>
          <w:lang w:val="ru-RU"/>
        </w:rPr>
        <w:t xml:space="preserve">еторождения, увеличением числа женщин, использующих внутриматочные спирали в </w:t>
      </w:r>
      <w:r>
        <w:rPr>
          <w:color w:val="000000"/>
          <w:sz w:val="28"/>
          <w:szCs w:val="28"/>
          <w:lang w:val="ru-RU"/>
        </w:rPr>
        <w:lastRenderedPageBreak/>
        <w:t>качестве метода контрацепции. Кроме того, число внематочных беременностей растет и за счет большого числа абортов и, соответственно, их осложнений. Наиболее часто внематочная бере</w:t>
      </w:r>
      <w:r>
        <w:rPr>
          <w:color w:val="000000"/>
          <w:sz w:val="28"/>
          <w:szCs w:val="28"/>
          <w:lang w:val="ru-RU"/>
        </w:rPr>
        <w:t>менность встречается у женщин 20-35 лет</w:t>
      </w:r>
    </w:p>
    <w:p w14:paraId="04587073"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Кроме того, после перенесенной эктопической беременности у 60-80% больных развивается бесплодие, а у 20-30% повторная внематочная беременность.</w:t>
      </w:r>
    </w:p>
    <w:p w14:paraId="4FDE8D32"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Наиболее часто встречается </w:t>
      </w:r>
      <w:r>
        <w:rPr>
          <w:b/>
          <w:bCs/>
          <w:i/>
          <w:iCs/>
          <w:color w:val="000000"/>
          <w:sz w:val="28"/>
          <w:szCs w:val="28"/>
          <w:lang w:val="ru-RU"/>
        </w:rPr>
        <w:t>перекрут ножки опухоли яичника</w:t>
      </w:r>
      <w:r>
        <w:rPr>
          <w:color w:val="000000"/>
          <w:sz w:val="28"/>
          <w:szCs w:val="28"/>
          <w:lang w:val="ru-RU"/>
        </w:rPr>
        <w:t>. Анатомическая</w:t>
      </w:r>
      <w:r>
        <w:rPr>
          <w:color w:val="000000"/>
          <w:sz w:val="28"/>
          <w:szCs w:val="28"/>
          <w:lang w:val="ru-RU"/>
        </w:rPr>
        <w:t xml:space="preserve"> ножка опухоли состоит из растянутых воронкотазовой связки, собственной связки яичника и мезоовария. В ножке кистомы проходят кровеносные сосуды, питающие опухоль (яичниковая артерия, анастомоз ее с маточной артерией), а также лимфатические сосуды и нервы.</w:t>
      </w:r>
      <w:r>
        <w:rPr>
          <w:color w:val="000000"/>
          <w:sz w:val="28"/>
          <w:szCs w:val="28"/>
          <w:lang w:val="ru-RU"/>
        </w:rPr>
        <w:t xml:space="preserve"> Хирургическая ножка представляет собой образование, которое приходится пересекать во время операции при удалении опухоли.</w:t>
      </w:r>
    </w:p>
    <w:p w14:paraId="27DB9174"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Перекрут ножки опухоли иногда связан с резкими движениями,, физическим напряжением. Это осложнение чаще возникает у девочек и девушек</w:t>
      </w:r>
      <w:r>
        <w:rPr>
          <w:color w:val="000000"/>
          <w:sz w:val="28"/>
          <w:szCs w:val="28"/>
          <w:lang w:val="ru-RU"/>
        </w:rPr>
        <w:t>. Нередко перекрут ножки кистомы яичника происходит во время беременности и в послеродовом периоде. Перекрут может произойти внезапно (остро) или постепенно, бывает полным или частичным.</w:t>
      </w:r>
    </w:p>
    <w:p w14:paraId="2D67E443"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Перекрут ножки опухоли - это осложнение наиболее характерно для субсе</w:t>
      </w:r>
      <w:r>
        <w:rPr>
          <w:color w:val="000000"/>
          <w:sz w:val="28"/>
          <w:szCs w:val="28"/>
          <w:lang w:val="ru-RU"/>
        </w:rPr>
        <w:t xml:space="preserve">розных узлов. Что такое субсерозный миоматозный узел? В этом случае, миома растет в сторону брюшной полости и расположена под поверхностным слоем матки. Как правило, субсерозно расположенные миомы растут на тонких ножках. Перекручивание ножки субсерозного </w:t>
      </w:r>
      <w:r>
        <w:rPr>
          <w:color w:val="000000"/>
          <w:sz w:val="28"/>
          <w:szCs w:val="28"/>
          <w:lang w:val="ru-RU"/>
        </w:rPr>
        <w:t>узла ведет к нарушению его питания и, в тяжелых случаях, его отмиранию - некрозу.</w:t>
      </w:r>
    </w:p>
    <w:p w14:paraId="05AC9F02"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курсовой работы: </w:t>
      </w:r>
      <w:r>
        <w:rPr>
          <w:color w:val="000000"/>
          <w:sz w:val="28"/>
          <w:szCs w:val="28"/>
          <w:lang w:val="ru-RU"/>
        </w:rPr>
        <w:t>рассмотреть сущность заболевания апоплексия яичника, выявить основные неотложные состояния в гинекологии и оказание доврачебной помощи.</w:t>
      </w:r>
    </w:p>
    <w:p w14:paraId="4A5CB9D6" w14:textId="77777777" w:rsidR="00000000" w:rsidRDefault="00665D57">
      <w:pPr>
        <w:tabs>
          <w:tab w:val="left" w:pos="726"/>
        </w:tabs>
        <w:spacing w:line="360" w:lineRule="auto"/>
        <w:ind w:firstLine="709"/>
        <w:jc w:val="both"/>
        <w:rPr>
          <w:b/>
          <w:bCs/>
          <w:color w:val="000000"/>
          <w:sz w:val="28"/>
          <w:szCs w:val="28"/>
          <w:lang w:val="ru-RU"/>
        </w:rPr>
      </w:pPr>
      <w:r>
        <w:rPr>
          <w:b/>
          <w:bCs/>
          <w:color w:val="000000"/>
          <w:sz w:val="28"/>
          <w:szCs w:val="28"/>
          <w:lang w:val="ru-RU"/>
        </w:rPr>
        <w:t>Задачи курсовой</w:t>
      </w:r>
      <w:r>
        <w:rPr>
          <w:b/>
          <w:bCs/>
          <w:color w:val="000000"/>
          <w:sz w:val="28"/>
          <w:szCs w:val="28"/>
          <w:lang w:val="ru-RU"/>
        </w:rPr>
        <w:t xml:space="preserve"> работы:</w:t>
      </w:r>
    </w:p>
    <w:p w14:paraId="625223B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lastRenderedPageBreak/>
        <w:t>1.</w:t>
      </w:r>
      <w:r>
        <w:rPr>
          <w:color w:val="000000"/>
          <w:sz w:val="28"/>
          <w:szCs w:val="28"/>
          <w:lang w:val="ru-RU"/>
        </w:rPr>
        <w:tab/>
        <w:t>Рассмотреть неотложные состояния в гинекологии.</w:t>
      </w:r>
    </w:p>
    <w:p w14:paraId="0431805F" w14:textId="77777777" w:rsidR="00000000" w:rsidRDefault="00665D57">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Изучить сущность заболевания апоплексия яичника.</w:t>
      </w:r>
    </w:p>
    <w:p w14:paraId="7A168244" w14:textId="77777777" w:rsidR="00000000" w:rsidRDefault="00665D57">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Исследовать оказание доврачебной помощи при апоплексии яичника.</w:t>
      </w:r>
    </w:p>
    <w:p w14:paraId="4C906F07" w14:textId="77777777" w:rsidR="00000000" w:rsidRDefault="00665D57">
      <w:pPr>
        <w:spacing w:line="360" w:lineRule="auto"/>
        <w:ind w:firstLine="709"/>
        <w:jc w:val="both"/>
        <w:rPr>
          <w:color w:val="FFFFFF"/>
          <w:sz w:val="28"/>
          <w:szCs w:val="28"/>
          <w:lang w:val="ru-RU"/>
        </w:rPr>
      </w:pPr>
      <w:r>
        <w:rPr>
          <w:color w:val="FFFFFF"/>
          <w:sz w:val="28"/>
          <w:szCs w:val="28"/>
          <w:lang w:val="ru-RU"/>
        </w:rPr>
        <w:t>неотложное состояние гинекология симптоматика</w:t>
      </w:r>
    </w:p>
    <w:p w14:paraId="5C0030FD"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Неотложные состояния в</w:t>
      </w:r>
      <w:r>
        <w:rPr>
          <w:b/>
          <w:bCs/>
          <w:i/>
          <w:iCs/>
          <w:smallCaps/>
          <w:noProof/>
          <w:sz w:val="28"/>
          <w:szCs w:val="28"/>
          <w:lang w:val="ru-RU"/>
        </w:rPr>
        <w:t xml:space="preserve"> гинекологии</w:t>
      </w:r>
    </w:p>
    <w:p w14:paraId="0E6444C3" w14:textId="77777777" w:rsidR="00000000" w:rsidRDefault="00665D57">
      <w:pPr>
        <w:spacing w:line="360" w:lineRule="auto"/>
        <w:ind w:firstLine="709"/>
        <w:jc w:val="both"/>
        <w:rPr>
          <w:color w:val="000000"/>
          <w:sz w:val="28"/>
          <w:szCs w:val="28"/>
          <w:lang w:val="ru-RU"/>
        </w:rPr>
      </w:pPr>
    </w:p>
    <w:p w14:paraId="37AEA111"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t>1.1 Нарушенная внематочная беременность</w:t>
      </w:r>
    </w:p>
    <w:p w14:paraId="4165D3CE" w14:textId="77777777" w:rsidR="00000000" w:rsidRDefault="00665D57">
      <w:pPr>
        <w:tabs>
          <w:tab w:val="left" w:pos="726"/>
        </w:tabs>
        <w:spacing w:line="360" w:lineRule="auto"/>
        <w:ind w:firstLine="709"/>
        <w:jc w:val="both"/>
        <w:rPr>
          <w:color w:val="000000"/>
          <w:sz w:val="28"/>
          <w:szCs w:val="28"/>
          <w:lang w:val="ru-RU"/>
        </w:rPr>
      </w:pPr>
    </w:p>
    <w:p w14:paraId="7A7B5C6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Все случаи развития плодного яйца вне полости матки являются тяжелейшей патологией, которая, несмотря на все достижения современной практической гинекологии, представляет непосредственную угрозу не тол</w:t>
      </w:r>
      <w:r>
        <w:rPr>
          <w:color w:val="000000"/>
          <w:sz w:val="28"/>
          <w:szCs w:val="28"/>
          <w:lang w:val="ru-RU"/>
        </w:rPr>
        <w:t>ько здоровью, но и жизни женщины.</w:t>
      </w:r>
    </w:p>
    <w:p w14:paraId="6993C73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Проксимальная эктопическая, или внематочная, беременность является одной из главных причин внутреннего кровотечения у женщин репродуктивного возраста.</w:t>
      </w:r>
    </w:p>
    <w:p w14:paraId="654E31A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Этиология и патогенез. Имплантация плодного яйца вне полости матки може</w:t>
      </w:r>
      <w:r>
        <w:rPr>
          <w:color w:val="000000"/>
          <w:sz w:val="28"/>
          <w:szCs w:val="28"/>
          <w:lang w:val="ru-RU"/>
        </w:rPr>
        <w:t>т происходить вследствие нарушения транспортной функции маточных труб, а также в связи с изменением свойств самого плодного яйца. Возможны сочетания обоих причинных факторов.</w:t>
      </w:r>
    </w:p>
    <w:p w14:paraId="03D438CD"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Практика показывает, что нарушение функции трубы чаше всего связано с воспалитель</w:t>
      </w:r>
      <w:r>
        <w:rPr>
          <w:color w:val="000000"/>
          <w:sz w:val="28"/>
          <w:szCs w:val="28"/>
          <w:lang w:val="ru-RU"/>
        </w:rPr>
        <w:t>ными процессами любой этиологии Преобладающую роль играет неспецифическая инфекция, распространению которой способствуют аборты, внутриматочная контрацепция, внутриматочные диагностические вмешательства, осложненное течение родового акта и послеродового пе</w:t>
      </w:r>
      <w:r>
        <w:rPr>
          <w:color w:val="000000"/>
          <w:sz w:val="28"/>
          <w:szCs w:val="28"/>
          <w:lang w:val="ru-RU"/>
        </w:rPr>
        <w:t>риода, перенесенный аппендицит.</w:t>
      </w:r>
    </w:p>
    <w:p w14:paraId="7F93D57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Постоянно возрастает значение оперативных вмешательств на маточных трубах в структуре причинных факторов, ведущих к возникновению внематочной беременности. Даже внедрение микрохирургии не исключает подобной опасности.</w:t>
      </w:r>
    </w:p>
    <w:p w14:paraId="6571B4A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Сократ</w:t>
      </w:r>
      <w:r>
        <w:rPr>
          <w:color w:val="000000"/>
          <w:sz w:val="28"/>
          <w:szCs w:val="28"/>
          <w:lang w:val="ru-RU"/>
        </w:rPr>
        <w:t xml:space="preserve">ительная деятельность трубы тесно связана с характером гормонального статуса организма. Неблагоприятный гормональный фон у женщин может быть обусловлен нарушением регуляции менструального цикла </w:t>
      </w:r>
      <w:r>
        <w:rPr>
          <w:color w:val="000000"/>
          <w:sz w:val="28"/>
          <w:szCs w:val="28"/>
          <w:lang w:val="ru-RU"/>
        </w:rPr>
        <w:lastRenderedPageBreak/>
        <w:t>любой природы, возрастом, а также употреблением экзогенных гор</w:t>
      </w:r>
      <w:r>
        <w:rPr>
          <w:color w:val="000000"/>
          <w:sz w:val="28"/>
          <w:szCs w:val="28"/>
          <w:lang w:val="ru-RU"/>
        </w:rPr>
        <w:t>мональных препаратов, способствующих нарушению или индукции овуляции.</w:t>
      </w:r>
    </w:p>
    <w:p w14:paraId="562D981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Неадекватность развития бластоцисты месту физиологической имплантации связывают с чрезмерной биологической активностью самого яйца, приводящей к ускоренному образованию трофобласта и воз</w:t>
      </w:r>
      <w:r>
        <w:rPr>
          <w:color w:val="000000"/>
          <w:sz w:val="28"/>
          <w:szCs w:val="28"/>
          <w:lang w:val="ru-RU"/>
        </w:rPr>
        <w:t>можной нидации, не доходя до полости матки. Выяснить причину такого быстрого развития бластоцисты практически невозможно.</w:t>
      </w:r>
    </w:p>
    <w:p w14:paraId="2E3036CC"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Нарушение транспорта плодного яйца в некоторых случаях можно объяснить особенностями его пути, например наружной миграцией яйцеклетки </w:t>
      </w:r>
      <w:r>
        <w:rPr>
          <w:color w:val="000000"/>
          <w:sz w:val="28"/>
          <w:szCs w:val="28"/>
          <w:lang w:val="ru-RU"/>
        </w:rPr>
        <w:t>после хирургического вмешательства на придатках: яйцеклетка из единственного яичника через брюшную полость попадает в единственную трубу противоположной стороны В последние годы появились сообщения о возможности возникновения трубной беременности после экс</w:t>
      </w:r>
      <w:r>
        <w:rPr>
          <w:color w:val="000000"/>
          <w:sz w:val="28"/>
          <w:szCs w:val="28"/>
          <w:lang w:val="ru-RU"/>
        </w:rPr>
        <w:t>тракорпорального оплодотворения и пересадки бластоцисты в матку.</w:t>
      </w:r>
    </w:p>
    <w:p w14:paraId="0AB2E96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Прогрессирующая внематочная беременность растягивает плодовместилище, а ворсины хориона разрушают подлежащую ткань, в том числе и кровеносные сосуды. В зависимости от локализации беременности</w:t>
      </w:r>
      <w:r>
        <w:rPr>
          <w:color w:val="000000"/>
          <w:sz w:val="28"/>
          <w:szCs w:val="28"/>
          <w:lang w:val="ru-RU"/>
        </w:rPr>
        <w:t xml:space="preserve"> этот процесс может протекать быстрее или медленнее, сопровождаться большим или меньшим кровотечением.</w:t>
      </w:r>
    </w:p>
    <w:p w14:paraId="0CB1F914"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Если плодное яйцо развивается в истмическом отделе трубы, где высота складок слизистой оболочки невелика, имеет место так называемый (Зазотропный (основн</w:t>
      </w:r>
      <w:r>
        <w:rPr>
          <w:color w:val="000000"/>
          <w:sz w:val="28"/>
          <w:szCs w:val="28"/>
          <w:lang w:val="ru-RU"/>
        </w:rPr>
        <w:t>ой) рост ворсин хориона, которые быстро разрушают слизистый, мышечный и серозный слои трубы, и уже через 4-6 нед это приводит к перфорации стенки с деструкцией сосудов, мощно развитых в связи с беременностью. Происходит прерывание беременности по типу разр</w:t>
      </w:r>
      <w:r>
        <w:rPr>
          <w:color w:val="000000"/>
          <w:sz w:val="28"/>
          <w:szCs w:val="28"/>
          <w:lang w:val="ru-RU"/>
        </w:rPr>
        <w:t xml:space="preserve">ыва беременной трубы, что сопровождается массивным кровотечением в брюшную полость. Таков же механизм прерывания беременности, локализованной в интерстипиальном отделе трубы. Однако ввиду значительного мышечного слоя, </w:t>
      </w:r>
      <w:r>
        <w:rPr>
          <w:color w:val="000000"/>
          <w:sz w:val="28"/>
          <w:szCs w:val="28"/>
          <w:lang w:val="ru-RU"/>
        </w:rPr>
        <w:lastRenderedPageBreak/>
        <w:t>окружающего данный отрезок трубы, прод</w:t>
      </w:r>
      <w:r>
        <w:rPr>
          <w:color w:val="000000"/>
          <w:sz w:val="28"/>
          <w:szCs w:val="28"/>
          <w:lang w:val="ru-RU"/>
        </w:rPr>
        <w:t>олжительность беременности может быть более длительной (до 10-12 нед и более). Кровопотеря вследствие развитого кровоснабжения этой области при разрыве плодовместилища, как правило, бывает массивной.</w:t>
      </w:r>
    </w:p>
    <w:p w14:paraId="22AD3F1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ампулярной локализации трубной беременности возможна</w:t>
      </w:r>
      <w:r>
        <w:rPr>
          <w:color w:val="000000"/>
          <w:sz w:val="28"/>
          <w:szCs w:val="28"/>
          <w:lang w:val="ru-RU"/>
        </w:rPr>
        <w:t xml:space="preserve"> имплантация плодного яйца в складку эндосальпингса (колюмнарное, или акротропное, прикрепление). В этом случае рост ворсин хориона может быть направлен в сторону просвета трубы, что через 4-8 нед после нидации сопровождается нарушением внутренней капсулы </w:t>
      </w:r>
      <w:r>
        <w:rPr>
          <w:color w:val="000000"/>
          <w:sz w:val="28"/>
          <w:szCs w:val="28"/>
          <w:lang w:val="ru-RU"/>
        </w:rPr>
        <w:t>плодовместилища, а это, в свою очередь, приводит к небольшому или умеренному кровотечению. Антиперистальтические движения труб могут постепенно изгонять отслоившееся плодное яйцо в брюшную полость происходит трубный аборт. Повторяющиеся более обильные кров</w:t>
      </w:r>
      <w:r>
        <w:rPr>
          <w:color w:val="000000"/>
          <w:sz w:val="28"/>
          <w:szCs w:val="28"/>
          <w:lang w:val="ru-RU"/>
        </w:rPr>
        <w:t>отечения приводят к скапливанию крови в прямокишечно-маточном углублении и формированию так называемой заматочной гематомы, отграниченной от брюшной полости фиброзной капсулой, спаянной с петлями кишечника и сальником.</w:t>
      </w:r>
    </w:p>
    <w:p w14:paraId="6B5B4D58"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В чрезвычайно редких случаях плодное </w:t>
      </w:r>
      <w:r>
        <w:rPr>
          <w:color w:val="000000"/>
          <w:sz w:val="28"/>
          <w:szCs w:val="28"/>
          <w:lang w:val="ru-RU"/>
        </w:rPr>
        <w:t>яйцо, изгнанное из трубы, не погибает, а прикрепляется к париетальной или висцеральной брюшине органов брюшной полости (чаше всего к брюшине прямокишечно-маточного углубления). Развивается вторичная брюшная беременность, которая может существовать разное в</w:t>
      </w:r>
      <w:r>
        <w:rPr>
          <w:color w:val="000000"/>
          <w:sz w:val="28"/>
          <w:szCs w:val="28"/>
          <w:lang w:val="ru-RU"/>
        </w:rPr>
        <w:t>ремя, вплоть до доношенного срока. Еще реже плодное яйцо может имплантироваться в брюшной полости цервично-яичниковая беременность редко существует длительное время. Обычно происходит наружный разрыв плодовместилища, сопровождающийся значительным кровотече</w:t>
      </w:r>
      <w:r>
        <w:rPr>
          <w:color w:val="000000"/>
          <w:sz w:val="28"/>
          <w:szCs w:val="28"/>
          <w:lang w:val="ru-RU"/>
        </w:rPr>
        <w:t>нием. Если беременность развивается на поверхности яичника, подобный исход наступает рано.</w:t>
      </w:r>
    </w:p>
    <w:p w14:paraId="28B314F1"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Клиника и диагностика. </w:t>
      </w:r>
      <w:r>
        <w:rPr>
          <w:b/>
          <w:bCs/>
          <w:color w:val="000000"/>
          <w:sz w:val="28"/>
          <w:szCs w:val="28"/>
          <w:lang w:val="ru-RU"/>
        </w:rPr>
        <w:t xml:space="preserve">В </w:t>
      </w:r>
      <w:r>
        <w:rPr>
          <w:color w:val="000000"/>
          <w:sz w:val="28"/>
          <w:szCs w:val="28"/>
          <w:lang w:val="ru-RU"/>
        </w:rPr>
        <w:t xml:space="preserve">ургентной гинекологии практический врач чаще всего сталкивается с нарушенной трубной беременностью (разрывом </w:t>
      </w:r>
      <w:r>
        <w:rPr>
          <w:color w:val="000000"/>
          <w:sz w:val="28"/>
          <w:szCs w:val="28"/>
          <w:lang w:val="ru-RU"/>
        </w:rPr>
        <w:lastRenderedPageBreak/>
        <w:t>трубы или трубным абортом), име</w:t>
      </w:r>
      <w:r>
        <w:rPr>
          <w:color w:val="000000"/>
          <w:sz w:val="28"/>
          <w:szCs w:val="28"/>
          <w:lang w:val="ru-RU"/>
        </w:rPr>
        <w:t>ющей разнообразные клинические проявления: от незначитетьно выраженных симптомов до ярких признаков внутреннего кровотечения.</w:t>
      </w:r>
    </w:p>
    <w:p w14:paraId="793731A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Беременность, нарушенная по типу разрыва трубы, обычно не представляет диагностических трудностей.</w:t>
      </w:r>
    </w:p>
    <w:p w14:paraId="55788DD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Основным требованием, которое п</w:t>
      </w:r>
      <w:r>
        <w:rPr>
          <w:color w:val="000000"/>
          <w:sz w:val="28"/>
          <w:szCs w:val="28"/>
          <w:lang w:val="ru-RU"/>
        </w:rPr>
        <w:t>редъявляет жизнь практическим врачам, является не столько умение поставить правильный диагноз, сколько умение быстро и четко оказать адекватную экстренную помощь.</w:t>
      </w:r>
    </w:p>
    <w:p w14:paraId="0CE53C9B"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Диагноз ставится на основании следующих данных. У некоторых женщин предшествует задержка очер</w:t>
      </w:r>
      <w:r>
        <w:rPr>
          <w:color w:val="000000"/>
          <w:sz w:val="28"/>
          <w:szCs w:val="28"/>
          <w:lang w:val="ru-RU"/>
        </w:rPr>
        <w:t>едных месячных от одного дня до нескольких недель. Внезапные резкие боли в нижних отделах живота справа или слева, которые иррадиируют в задний проход, в под - и надключичную область, плечо или лопатку, в подреберье. Боли сопровождаются тошнотой или рвотой</w:t>
      </w:r>
      <w:r>
        <w:rPr>
          <w:color w:val="000000"/>
          <w:sz w:val="28"/>
          <w:szCs w:val="28"/>
          <w:lang w:val="ru-RU"/>
        </w:rPr>
        <w:t>, головокружением вплоть до потери сознания, иногда жидким стулом. Общее состояние больной прогрессивно ухудшается вплоть до развития тяжелых степеней геморрагического шока. У одних больных на это уходит несколько часов, у других - 20 - 30 мин в зависимост</w:t>
      </w:r>
      <w:r>
        <w:rPr>
          <w:color w:val="000000"/>
          <w:sz w:val="28"/>
          <w:szCs w:val="28"/>
          <w:lang w:val="ru-RU"/>
        </w:rPr>
        <w:t>и от скорости кровотечения и исходного состояния организма женщин.</w:t>
      </w:r>
    </w:p>
    <w:p w14:paraId="5152CA31"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Объективное обследование обычно дает все основания для подтверждения внутреннего кровотечения. проявляется заторможенность, реже проявляет признаки беспокойства. Кожные покровы и видимые с</w:t>
      </w:r>
      <w:r>
        <w:rPr>
          <w:color w:val="000000"/>
          <w:sz w:val="28"/>
          <w:szCs w:val="28"/>
          <w:lang w:val="ru-RU"/>
        </w:rPr>
        <w:t>лизистые оболочки бледные, конечности холодные, дыхание частое поверхностное.</w:t>
      </w:r>
    </w:p>
    <w:p w14:paraId="7023A95E"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Тахикардия, пульс слабого наполнения, артериальное давление понижено. Язык влажный, не обложен. Живот может быть несколько вздутым, напряжение мышц передней брюшной стенки отсутс</w:t>
      </w:r>
      <w:r>
        <w:rPr>
          <w:color w:val="000000"/>
          <w:sz w:val="28"/>
          <w:szCs w:val="28"/>
          <w:lang w:val="ru-RU"/>
        </w:rPr>
        <w:t>твует. При пальпации отмечается болезненность в нижних отделах живота, особенно на стороне поражения. Выявляются симптомы раздражения брюшины.</w:t>
      </w:r>
    </w:p>
    <w:p w14:paraId="232566B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При перкуссии, как правило, обнаруживают притупление в отлогих </w:t>
      </w:r>
      <w:r>
        <w:rPr>
          <w:color w:val="000000"/>
          <w:sz w:val="28"/>
          <w:szCs w:val="28"/>
          <w:lang w:val="ru-RU"/>
        </w:rPr>
        <w:lastRenderedPageBreak/>
        <w:t>местах живота.</w:t>
      </w:r>
    </w:p>
    <w:p w14:paraId="6CE380EE"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Производя внутренний гинекологическ</w:t>
      </w:r>
      <w:r>
        <w:rPr>
          <w:color w:val="000000"/>
          <w:sz w:val="28"/>
          <w:szCs w:val="28"/>
          <w:lang w:val="ru-RU"/>
        </w:rPr>
        <w:t>ий осмотр, не следует прилагать чрезмерных усилий для уточнения формы, размеров, консистенции матки и придатков. Из-за резкой болезненности сделать это не удается, а излишние страдания небезразличны для больной, они могут способствовать усилению кровотечен</w:t>
      </w:r>
      <w:r>
        <w:rPr>
          <w:color w:val="000000"/>
          <w:sz w:val="28"/>
          <w:szCs w:val="28"/>
          <w:lang w:val="ru-RU"/>
        </w:rPr>
        <w:t>ия и шока. При осмотре с помощью зеркал можно обнаружить разную степень цианоза или бледность слизистой оболочки влагалища и экзоцервикса. Кровянистые выделения из шеечного канала отсутствуют, их появление, связанное с отслойкой децидуальной оболочки, обыч</w:t>
      </w:r>
      <w:r>
        <w:rPr>
          <w:color w:val="000000"/>
          <w:sz w:val="28"/>
          <w:szCs w:val="28"/>
          <w:lang w:val="ru-RU"/>
        </w:rPr>
        <w:t>но обнаруживается позже, уже в послеоперационном периоде бимануальное исследование выявляет уплощение или выпячивание заднего и одного из боковых сводов. Матка легко смещается, как бы "плавает" в свободной жидкости. Можно прибегнуть к пункции прямокишечно-</w:t>
      </w:r>
      <w:r>
        <w:rPr>
          <w:color w:val="000000"/>
          <w:sz w:val="28"/>
          <w:szCs w:val="28"/>
          <w:lang w:val="ru-RU"/>
        </w:rPr>
        <w:t>маточного углубления через задний свод влагалища. Применение данной манипуляции в подобных ситуациях в связи с доступностью, простотой, быстротой выполнения.</w:t>
      </w:r>
    </w:p>
    <w:p w14:paraId="6ED6189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Прерывание внематочной беременности по типу внутреннего разрыва плодовместилища, или трубного абор</w:t>
      </w:r>
      <w:r>
        <w:rPr>
          <w:color w:val="000000"/>
          <w:sz w:val="28"/>
          <w:szCs w:val="28"/>
          <w:lang w:val="ru-RU"/>
        </w:rPr>
        <w:t>та, в отличие от разрыва трубы представляет значительные диагностические трудности. Данный вариант прерывания беременности характеризуется медленным течением, продолжается от нескольких дней до нескольких недель. Периодически возобновляющаяся частичная отс</w:t>
      </w:r>
      <w:r>
        <w:rPr>
          <w:color w:val="000000"/>
          <w:sz w:val="28"/>
          <w:szCs w:val="28"/>
          <w:lang w:val="ru-RU"/>
        </w:rPr>
        <w:t xml:space="preserve">лойка плодного яйца от плодовместилища сопровождается небольшим (20 - 30 мл) или умеренным (100-200 мл) кровотечением в просвет трубы и в брюшную полость, не оказывающим заметною влияния на общее состояние больной. Однако в любой момент кровотечение может </w:t>
      </w:r>
      <w:r>
        <w:rPr>
          <w:color w:val="000000"/>
          <w:sz w:val="28"/>
          <w:szCs w:val="28"/>
          <w:lang w:val="ru-RU"/>
        </w:rPr>
        <w:t>стать значительным или обильным, что, конечно, проясняет клиническую картину, но существенно ухудшает состояние пациентки. Прерывание беременности, начавшееся по типу внутреннего разрыва плодовместилища, всегда таит в себе угрозу перехода в наружный разрыв</w:t>
      </w:r>
      <w:r>
        <w:rPr>
          <w:color w:val="000000"/>
          <w:sz w:val="28"/>
          <w:szCs w:val="28"/>
          <w:lang w:val="ru-RU"/>
        </w:rPr>
        <w:t xml:space="preserve">, сопровождающийся усилением </w:t>
      </w:r>
      <w:r>
        <w:rPr>
          <w:color w:val="000000"/>
          <w:sz w:val="28"/>
          <w:szCs w:val="28"/>
          <w:lang w:val="ru-RU"/>
        </w:rPr>
        <w:lastRenderedPageBreak/>
        <w:t>кровотечения.</w:t>
      </w:r>
    </w:p>
    <w:p w14:paraId="267ACCC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Данные объективного обследования настолько многообразны, что правильная интерпретация их чрезвычайно затруднительна даже в сопоставлении с хорошо собранным анамнезом. Конечно, если у болоной имеет место сочетание </w:t>
      </w:r>
      <w:r>
        <w:rPr>
          <w:color w:val="000000"/>
          <w:sz w:val="28"/>
          <w:szCs w:val="28"/>
          <w:lang w:val="ru-RU"/>
        </w:rPr>
        <w:t>всех трех характерных жалоб (задержка месячных, боли с соответствующей иррадиацией, темные мажущие выделения из влагалища) с наличием болезненность и симптомов раздражения брюшины в нижних отделах живот а на фоне нормальной температуры те та, с односторонн</w:t>
      </w:r>
      <w:r>
        <w:rPr>
          <w:color w:val="000000"/>
          <w:sz w:val="28"/>
          <w:szCs w:val="28"/>
          <w:lang w:val="ru-RU"/>
        </w:rPr>
        <w:t>им увеличением придатков, то диагноз трубного аборта становится очевидным. Однако подобная картина заболевания наблюдается далеко не всегда. В таком случае трубный аборт маскируется под другие гинекологические и экстрагенитальные заболевания: начавшийся ма</w:t>
      </w:r>
      <w:r>
        <w:rPr>
          <w:color w:val="000000"/>
          <w:sz w:val="28"/>
          <w:szCs w:val="28"/>
          <w:lang w:val="ru-RU"/>
        </w:rPr>
        <w:t>точный выкидыш ранних сроков, апоплексия яичника, острое воспаление придатков, пельвиоперитонит, нарушение питания субсерозных узлов миомы матки, перекрут ножки опухоли яичника, аппендицит.</w:t>
      </w:r>
    </w:p>
    <w:p w14:paraId="500D9E84" w14:textId="77777777" w:rsidR="00000000" w:rsidRDefault="00665D57">
      <w:pPr>
        <w:tabs>
          <w:tab w:val="left" w:pos="726"/>
        </w:tabs>
        <w:spacing w:line="360" w:lineRule="auto"/>
        <w:ind w:firstLine="709"/>
        <w:jc w:val="both"/>
        <w:rPr>
          <w:b/>
          <w:bCs/>
          <w:color w:val="000000"/>
          <w:sz w:val="28"/>
          <w:szCs w:val="28"/>
          <w:lang w:val="ru-RU"/>
        </w:rPr>
      </w:pPr>
    </w:p>
    <w:p w14:paraId="358713B5"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t>1.2 Перекрут ножки опухоли яичника</w:t>
      </w:r>
    </w:p>
    <w:p w14:paraId="1A0BD3DC" w14:textId="77777777" w:rsidR="00000000" w:rsidRDefault="00665D57">
      <w:pPr>
        <w:tabs>
          <w:tab w:val="left" w:pos="726"/>
        </w:tabs>
        <w:spacing w:line="360" w:lineRule="auto"/>
        <w:ind w:firstLine="709"/>
        <w:jc w:val="both"/>
        <w:rPr>
          <w:color w:val="000000"/>
          <w:sz w:val="28"/>
          <w:szCs w:val="28"/>
          <w:lang w:val="ru-RU"/>
        </w:rPr>
      </w:pPr>
    </w:p>
    <w:p w14:paraId="52CB4EE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"Острый" живот в гинекологиче</w:t>
      </w:r>
      <w:r>
        <w:rPr>
          <w:color w:val="000000"/>
          <w:sz w:val="28"/>
          <w:szCs w:val="28"/>
          <w:lang w:val="ru-RU"/>
        </w:rPr>
        <w:t xml:space="preserve">ской практике может быть следствием перекрута брыжейки патологически измененной или неизмененной маточной трубы и яичника. Но значительно чаще происходит перекрут ножки опухоли (кистомы) или опухолевидного, чаще ретенционного, образования (кисты) яичника. </w:t>
      </w:r>
      <w:r>
        <w:rPr>
          <w:color w:val="000000"/>
          <w:sz w:val="28"/>
          <w:szCs w:val="28"/>
          <w:lang w:val="ru-RU"/>
        </w:rPr>
        <w:t>Это осложнение наблюдается у 10-20 % больных с указанной патологией.</w:t>
      </w:r>
    </w:p>
    <w:p w14:paraId="5C9DCACE"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Перекруту ножки могут быть подвержены опухоли различной гистологической структуры (эпителиальные, стромы полового тяжа, тератомы), не спаянные с соседними органами и имеющие выраженную но</w:t>
      </w:r>
      <w:r>
        <w:rPr>
          <w:color w:val="000000"/>
          <w:sz w:val="28"/>
          <w:szCs w:val="28"/>
          <w:lang w:val="ru-RU"/>
        </w:rPr>
        <w:t xml:space="preserve">жку. Как правило, это доброкачественные и пограничные новообразования, но могут </w:t>
      </w:r>
      <w:r>
        <w:rPr>
          <w:color w:val="000000"/>
          <w:sz w:val="28"/>
          <w:szCs w:val="28"/>
          <w:lang w:val="ru-RU"/>
        </w:rPr>
        <w:lastRenderedPageBreak/>
        <w:t>встречаться и злокачественные.</w:t>
      </w:r>
    </w:p>
    <w:p w14:paraId="2C7A1C1A"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 xml:space="preserve">Патогенез. </w:t>
      </w:r>
      <w:r>
        <w:rPr>
          <w:color w:val="000000"/>
          <w:sz w:val="28"/>
          <w:szCs w:val="28"/>
          <w:lang w:val="ru-RU"/>
        </w:rPr>
        <w:t>Перекрут ножки опухоли или кисты яичника может быть связан с переменой положения тела, физическим напряжением, усиленной перистальтико</w:t>
      </w:r>
      <w:r>
        <w:rPr>
          <w:color w:val="000000"/>
          <w:sz w:val="28"/>
          <w:szCs w:val="28"/>
          <w:lang w:val="ru-RU"/>
        </w:rPr>
        <w:t>й кишечника, переполнением мочевого пузыря, переходом кисты из малого таза в брюшную полость, длинной подвижной ножкой кисты. У женщин с диагнозами киста и кистома яичника выявляются увеличение кровенаполнения, замедление кровотока, венозного застоя на фон</w:t>
      </w:r>
      <w:r>
        <w:rPr>
          <w:color w:val="000000"/>
          <w:sz w:val="28"/>
          <w:szCs w:val="28"/>
          <w:lang w:val="ru-RU"/>
        </w:rPr>
        <w:t>е пониженного сосудистого тонуса с пораженной стороны.</w:t>
      </w:r>
    </w:p>
    <w:p w14:paraId="6394CE0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Эти осложнения чаще возникают у девочек, девушек и молодых женщин. Характерна относительная частота пере - крута ножки кисты у детей и даже у новорожденных.</w:t>
      </w:r>
    </w:p>
    <w:p w14:paraId="5EB213A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Нередко перекрут ножки новообразования яични</w:t>
      </w:r>
      <w:r>
        <w:rPr>
          <w:color w:val="000000"/>
          <w:sz w:val="28"/>
          <w:szCs w:val="28"/>
          <w:lang w:val="ru-RU"/>
        </w:rPr>
        <w:t>ка происходит во время беременности и в послеродовом периоде.</w:t>
      </w:r>
    </w:p>
    <w:p w14:paraId="70A7DCD4"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Анатомическая ножка опухоли состоит из растянутой связки, подвешивающей яичник, собственной связки яичника и мезоовария. В ножке проходят кровеносные сосуды, питающие опухоль (яичниковая артерия</w:t>
      </w:r>
      <w:r>
        <w:rPr>
          <w:color w:val="000000"/>
          <w:sz w:val="28"/>
          <w:szCs w:val="28"/>
          <w:lang w:val="ru-RU"/>
        </w:rPr>
        <w:t>, анастомоз ее с маточной артерией), а также лимфатические сосуды и нервы. Хирургическая ножка представляет собой образование, которое приходится пересекать во время операции при удалении опухоли. Чаще всего в хирургическую ножку, помимо анатомической, вхо</w:t>
      </w:r>
      <w:r>
        <w:rPr>
          <w:color w:val="000000"/>
          <w:sz w:val="28"/>
          <w:szCs w:val="28"/>
          <w:lang w:val="ru-RU"/>
        </w:rPr>
        <w:t>дит перерастянутая маточная труба.</w:t>
      </w:r>
    </w:p>
    <w:p w14:paraId="72CFACF2"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Ряд авторов считают перекручиванием поворот кисты вокруг своей ножки на 90°, другие - поворот на 120° - 180°.</w:t>
      </w:r>
    </w:p>
    <w:p w14:paraId="242AAA8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Перекрут может произойти внезапно (остро) или постепенно, бывает полным или частичным. Изменения в опухоли при </w:t>
      </w:r>
      <w:r>
        <w:rPr>
          <w:color w:val="000000"/>
          <w:sz w:val="28"/>
          <w:szCs w:val="28"/>
          <w:lang w:val="ru-RU"/>
        </w:rPr>
        <w:t xml:space="preserve">перекручивании ее ножки зависят от быстроты, с которой происходит поворот опухоли по оси, и от степени перекручивания. Если перекручивание происходит медленно и оно не полное, то прежде всего изменения наблюдаются в тонкостенных, </w:t>
      </w:r>
      <w:r>
        <w:rPr>
          <w:color w:val="000000"/>
          <w:sz w:val="28"/>
          <w:szCs w:val="28"/>
          <w:lang w:val="ru-RU"/>
        </w:rPr>
        <w:lastRenderedPageBreak/>
        <w:t>малоустойчивых венах ножки</w:t>
      </w:r>
      <w:r>
        <w:rPr>
          <w:color w:val="000000"/>
          <w:sz w:val="28"/>
          <w:szCs w:val="28"/>
          <w:lang w:val="ru-RU"/>
        </w:rPr>
        <w:t xml:space="preserve"> вследствие сжатия их и прекращения оттока крови, в то время как упругие артерии продолжают снабжать опухоль артериальной кровью. В результате возникает выраженный венозный застой: опухоль быстро увеличивается в размерах, при этом часто бывают кровоизлияни</w:t>
      </w:r>
      <w:r>
        <w:rPr>
          <w:color w:val="000000"/>
          <w:sz w:val="28"/>
          <w:szCs w:val="28"/>
          <w:lang w:val="ru-RU"/>
        </w:rPr>
        <w:t>я в ее паренхиму. Иногда стенка опухоли разрывается, вследствие чего развивается кровотечение в брюшную полость. Перекручивание ножки опухоли, сопровождающееся пережатием артерий; приводит к некротическим изменениям в тканях опухоли и даже к перитониту.</w:t>
      </w:r>
    </w:p>
    <w:p w14:paraId="13DD35E5"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Кл</w:t>
      </w:r>
      <w:r>
        <w:rPr>
          <w:b/>
          <w:bCs/>
          <w:color w:val="000000"/>
          <w:sz w:val="28"/>
          <w:szCs w:val="28"/>
          <w:lang w:val="ru-RU"/>
        </w:rPr>
        <w:t>иническая картина</w:t>
      </w:r>
      <w:r>
        <w:rPr>
          <w:color w:val="000000"/>
          <w:sz w:val="28"/>
          <w:szCs w:val="28"/>
          <w:lang w:val="ru-RU"/>
        </w:rPr>
        <w:t xml:space="preserve"> перекрута ножки кисты или кистомы практически не зависит от характера новообразования яичников и довольно характерна. Заболевание, как правило, начинается с сильных болей в низу живота, сопровождающихся тошнотой и рвотой. Приступ болей ин</w:t>
      </w:r>
      <w:r>
        <w:rPr>
          <w:color w:val="000000"/>
          <w:sz w:val="28"/>
          <w:szCs w:val="28"/>
          <w:lang w:val="ru-RU"/>
        </w:rPr>
        <w:t>огда совпадает с физической нагрузкой, резким движением.</w:t>
      </w:r>
    </w:p>
    <w:p w14:paraId="286949C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частичном перекруте ножки все явления значительно менее выражены и могут исчезать даже без лечения. В дальнейшем перекрут ножки кисты может оказаться неожиданной находкой на операции, предпринято</w:t>
      </w:r>
      <w:r>
        <w:rPr>
          <w:color w:val="000000"/>
          <w:sz w:val="28"/>
          <w:szCs w:val="28"/>
          <w:lang w:val="ru-RU"/>
        </w:rPr>
        <w:t>й по поводу кисты яичника или какого-либо другого заболевания брюшной полости.</w:t>
      </w:r>
    </w:p>
    <w:p w14:paraId="6A409BAE"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полном перекруте ножки кистомы резко нарушаются кровоснабжение и питание опухоли. Клинически это проявляется картиной "острого" живота. Больная принимает вынужденное положен</w:t>
      </w:r>
      <w:r>
        <w:rPr>
          <w:color w:val="000000"/>
          <w:sz w:val="28"/>
          <w:szCs w:val="28"/>
          <w:lang w:val="ru-RU"/>
        </w:rPr>
        <w:t>ие в постели из за возникших резких болей. При пальпации напряжение передней брюшной стенки, положительный симптом Щеткина - Блюмберга, парез кишечника, задержка стула, реже - диарея. Температура тела может повышаться, пульс частый, отмечаются бледность ко</w:t>
      </w:r>
      <w:r>
        <w:rPr>
          <w:color w:val="000000"/>
          <w:sz w:val="28"/>
          <w:szCs w:val="28"/>
          <w:lang w:val="ru-RU"/>
        </w:rPr>
        <w:t>жных покровов и слизистых оболочек, холодный пот. При влагалищном исследовании обнаруживают опухоль в области придатков матки; попытки смещения ее вызывают резкую боль Важным диагностическим признаком перекручивания кистомы является увеличение ее размеров,</w:t>
      </w:r>
      <w:r>
        <w:rPr>
          <w:color w:val="000000"/>
          <w:sz w:val="28"/>
          <w:szCs w:val="28"/>
          <w:lang w:val="ru-RU"/>
        </w:rPr>
        <w:t xml:space="preserve"> что имеет большое значение. Однако выявить это </w:t>
      </w:r>
      <w:r>
        <w:rPr>
          <w:color w:val="000000"/>
          <w:sz w:val="28"/>
          <w:szCs w:val="28"/>
          <w:lang w:val="ru-RU"/>
        </w:rPr>
        <w:lastRenderedPageBreak/>
        <w:t>возможно лишь в тех случаях, когда больная находится под наблюдением врача. Такие больные нуждаются в срочной операции - удалении опухоли.</w:t>
      </w:r>
    </w:p>
    <w:p w14:paraId="4BA13F1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Всегда отмечаются боли в животе и/или спине, которые нарастают постеп</w:t>
      </w:r>
      <w:r>
        <w:rPr>
          <w:color w:val="000000"/>
          <w:sz w:val="28"/>
          <w:szCs w:val="28"/>
          <w:lang w:val="ru-RU"/>
        </w:rPr>
        <w:t xml:space="preserve">енно, но могут быть и внезапными. У 50 % женщин боли носят острый характер; иногда переходят в тупые и постоянные, часто локализуются в правом или левом нижнем квадранте живота. Тошнота и рвота отмечаются у </w:t>
      </w:r>
      <w:r>
        <w:rPr>
          <w:color w:val="000000"/>
          <w:sz w:val="28"/>
          <w:szCs w:val="28"/>
          <w:vertAlign w:val="superscript"/>
          <w:lang w:val="ru-RU"/>
        </w:rPr>
        <w:t>2</w:t>
      </w:r>
      <w:r>
        <w:rPr>
          <w:color w:val="000000"/>
          <w:sz w:val="28"/>
          <w:szCs w:val="28"/>
          <w:lang w:val="ru-RU"/>
        </w:rPr>
        <w:t>/з больных, реже встречаются нарушения функций м</w:t>
      </w:r>
      <w:r>
        <w:rPr>
          <w:color w:val="000000"/>
          <w:sz w:val="28"/>
          <w:szCs w:val="28"/>
          <w:lang w:val="ru-RU"/>
        </w:rPr>
        <w:t>очевыводящих путей и ощущение тяжести в низу живота.</w:t>
      </w:r>
    </w:p>
    <w:p w14:paraId="03FF6B19"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объективном обследовании обнаруживаются признаки умеренно выраженной интоксикации: температура тела не превышает 38°С; тахикардия в пределах 100 уд/мин.</w:t>
      </w:r>
    </w:p>
    <w:p w14:paraId="78BC4198"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пальпации живота выявляют некоторое напряж</w:t>
      </w:r>
      <w:r>
        <w:rPr>
          <w:color w:val="000000"/>
          <w:sz w:val="28"/>
          <w:szCs w:val="28"/>
          <w:lang w:val="ru-RU"/>
        </w:rPr>
        <w:t>ение мышц передней брюшной стенки и болезненность в нижних отделах. Часто наблюдаются симптомы раздражения брюшины. Перистальтические шумы кишечника выслушиваются хорошо.</w:t>
      </w:r>
    </w:p>
    <w:p w14:paraId="692D682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Диагноз перекрута придатков матки редко устанавливают до операции. В ряде работ показ</w:t>
      </w:r>
      <w:r>
        <w:rPr>
          <w:color w:val="000000"/>
          <w:sz w:val="28"/>
          <w:szCs w:val="28"/>
          <w:lang w:val="ru-RU"/>
        </w:rPr>
        <w:t xml:space="preserve">ано, что только в 18% случаев диагноз был поставлен правильно и своевременно. Ультразвуковое исследование не дает дополнительной диагностической информации, если придатковые образования пальпируются, но помогает выявить их у 80 % больных, у которых они не </w:t>
      </w:r>
      <w:r>
        <w:rPr>
          <w:color w:val="000000"/>
          <w:sz w:val="28"/>
          <w:szCs w:val="28"/>
          <w:lang w:val="ru-RU"/>
        </w:rPr>
        <w:t>определялись при влагалищном исследовании. Наличие серозно-кровянистой жидкости при пункции заднего свода влагалища обычно не дает дополнительной информации. При поступлении женщин в стационар с картиной острого живота и опухолевидным образованием, располо</w:t>
      </w:r>
      <w:r>
        <w:rPr>
          <w:color w:val="000000"/>
          <w:sz w:val="28"/>
          <w:szCs w:val="28"/>
          <w:lang w:val="ru-RU"/>
        </w:rPr>
        <w:t>женным в малом тазу, вряд ли целесообразны ультразвуковые, рентгенологические исследования и пункция заднего свода влагалища, затягивающие начало оперативного лечения.</w:t>
      </w:r>
    </w:p>
    <w:p w14:paraId="0E020E85"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Дифференциальный диагноз</w:t>
      </w:r>
      <w:r>
        <w:rPr>
          <w:color w:val="000000"/>
          <w:sz w:val="28"/>
          <w:szCs w:val="28"/>
          <w:lang w:val="ru-RU"/>
        </w:rPr>
        <w:t xml:space="preserve"> перекрута ножки кисты или кистомы яичника проводят с нарушенной</w:t>
      </w:r>
      <w:r>
        <w:rPr>
          <w:color w:val="000000"/>
          <w:sz w:val="28"/>
          <w:szCs w:val="28"/>
          <w:lang w:val="ru-RU"/>
        </w:rPr>
        <w:t xml:space="preserve"> трубной беременностью, воспалением придатков, апоплексией яичника, почечной коликой, аппендицитом и острой кишечной непроходимостью.</w:t>
      </w:r>
    </w:p>
    <w:p w14:paraId="7FF3B012"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Для внематочной беременности характерны задержка менструаций, появление темных кровянистых выделений из половых путей; дом</w:t>
      </w:r>
      <w:r>
        <w:rPr>
          <w:color w:val="000000"/>
          <w:sz w:val="28"/>
          <w:szCs w:val="28"/>
          <w:lang w:val="ru-RU"/>
        </w:rPr>
        <w:t xml:space="preserve">инируют симптомы внутреннего кровотечения и коллапса, а не явления раздражения брюшины. Большую ценность в дифференциально-диагностическом отношении имеют характер болей и их локализация. При разрыве трубы они обычно острые и сильные, а при трубном аборте </w:t>
      </w:r>
      <w:r>
        <w:rPr>
          <w:color w:val="000000"/>
          <w:sz w:val="28"/>
          <w:szCs w:val="28"/>
          <w:lang w:val="ru-RU"/>
        </w:rPr>
        <w:t>- схваткообразные.</w:t>
      </w:r>
    </w:p>
    <w:p w14:paraId="42B6A5BD"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Боли почти всегда иррадиируют в область прямой кишки и наружных половых органов, реже - в плечо и ключицу (френикус-симптом). Часто бывает полезным в этом случае проведение пробы на беременность.</w:t>
      </w:r>
    </w:p>
    <w:p w14:paraId="74011F98"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Тубоовариальные абсцессы или сальпингиты</w:t>
      </w:r>
      <w:r>
        <w:rPr>
          <w:color w:val="000000"/>
          <w:sz w:val="28"/>
          <w:szCs w:val="28"/>
          <w:lang w:val="ru-RU"/>
        </w:rPr>
        <w:t xml:space="preserve"> обычно характеризуются более выраженной лихорадкой и лейкоцитозом, билатеральной болезненностью придатков матки, а также гнойными выделениями из половых путей. В пункта - те из брюшной полости обнаруживают гной или серозную жидкость.</w:t>
      </w:r>
    </w:p>
    <w:p w14:paraId="6A26058C"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Больные с диагнозом п</w:t>
      </w:r>
      <w:r>
        <w:rPr>
          <w:color w:val="000000"/>
          <w:sz w:val="28"/>
          <w:szCs w:val="28"/>
          <w:lang w:val="ru-RU"/>
        </w:rPr>
        <w:t>ерекрут ножки кисты или кистомы яичника подлежат срочной операции. Более предпочтительным среди других оперативных доступов считается продольный разрез, так как он дает возможность ревизии органов брюшной полости. После вскрытия брюшной полости, прежде чем</w:t>
      </w:r>
      <w:r>
        <w:rPr>
          <w:color w:val="000000"/>
          <w:sz w:val="28"/>
          <w:szCs w:val="28"/>
          <w:lang w:val="ru-RU"/>
        </w:rPr>
        <w:t xml:space="preserve"> приступить к дальнейшему вмешательству, следует тщательно осмотреть матку, оба яичника, маточные трубы, определить состояние брюшины, наличие сращений и т.д. Необходимо получить ясное представление об образовании, исходящем из яичника.</w:t>
      </w:r>
    </w:p>
    <w:p w14:paraId="4FAFCB76"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перекруте ножки</w:t>
      </w:r>
      <w:r>
        <w:rPr>
          <w:color w:val="000000"/>
          <w:sz w:val="28"/>
          <w:szCs w:val="28"/>
          <w:lang w:val="ru-RU"/>
        </w:rPr>
        <w:t xml:space="preserve"> опухоли ее следует отсечь, не раскручивая, по возможности выше места перекрута. Такая тактика обусловлена тем, что в ножке опухоли формируются тромбы, которые при ее раскручивании могут отделиться и попасть в общий кровоток.</w:t>
      </w:r>
    </w:p>
    <w:p w14:paraId="261D5485" w14:textId="77777777" w:rsidR="00000000" w:rsidRDefault="00665D57">
      <w:pPr>
        <w:tabs>
          <w:tab w:val="left" w:pos="726"/>
        </w:tabs>
        <w:spacing w:line="360" w:lineRule="auto"/>
        <w:ind w:firstLine="709"/>
        <w:jc w:val="both"/>
        <w:rPr>
          <w:b/>
          <w:bCs/>
          <w:color w:val="000000"/>
          <w:sz w:val="28"/>
          <w:szCs w:val="28"/>
          <w:lang w:val="ru-RU"/>
        </w:rPr>
      </w:pPr>
    </w:p>
    <w:p w14:paraId="4E40464F"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t>1.3 Нарушение питания узла м</w:t>
      </w:r>
      <w:r>
        <w:rPr>
          <w:b/>
          <w:bCs/>
          <w:i/>
          <w:iCs/>
          <w:smallCaps/>
          <w:noProof/>
          <w:sz w:val="28"/>
          <w:szCs w:val="28"/>
          <w:lang w:val="ru-RU"/>
        </w:rPr>
        <w:t>иомы матки</w:t>
      </w:r>
    </w:p>
    <w:p w14:paraId="12D6364B" w14:textId="77777777" w:rsidR="00000000" w:rsidRDefault="00665D57">
      <w:pPr>
        <w:tabs>
          <w:tab w:val="left" w:pos="726"/>
        </w:tabs>
        <w:spacing w:line="360" w:lineRule="auto"/>
        <w:ind w:firstLine="709"/>
        <w:jc w:val="both"/>
        <w:rPr>
          <w:color w:val="000000"/>
          <w:sz w:val="28"/>
          <w:szCs w:val="28"/>
          <w:lang w:val="ru-RU"/>
        </w:rPr>
      </w:pPr>
    </w:p>
    <w:p w14:paraId="3EED9CC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Миома - наиболее часто встречающаяся опухоль внутренних половых органов женщин. Заболевание встречается у 15-17 % Женщин в возрасте старше 30 лет.</w:t>
      </w:r>
    </w:p>
    <w:p w14:paraId="3CA58891"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По современным представлениям, миома матки - это дисгормональная опухоль, образующаяся в связи с </w:t>
      </w:r>
      <w:r>
        <w:rPr>
          <w:color w:val="000000"/>
          <w:sz w:val="28"/>
          <w:szCs w:val="28"/>
          <w:lang w:val="ru-RU"/>
        </w:rPr>
        <w:t xml:space="preserve">нарушением в системе гипоталамус - гипофиз - кора надпочечников - яичники. Дисгормонапьная природа </w:t>
      </w:r>
      <w:r>
        <w:rPr>
          <w:b/>
          <w:bCs/>
          <w:color w:val="000000"/>
          <w:sz w:val="28"/>
          <w:szCs w:val="28"/>
          <w:lang w:val="ru-RU"/>
        </w:rPr>
        <w:t>опухоли</w:t>
      </w:r>
      <w:r>
        <w:rPr>
          <w:color w:val="000000"/>
          <w:sz w:val="28"/>
          <w:szCs w:val="28"/>
          <w:lang w:val="ru-RU"/>
        </w:rPr>
        <w:t xml:space="preserve"> обусловливает метаболические нарушения, функциональную недостаточность печени, а также нарушения жирового обмена.</w:t>
      </w:r>
    </w:p>
    <w:p w14:paraId="3574F493"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Опухоль возникает вначале межмышечн</w:t>
      </w:r>
      <w:r>
        <w:rPr>
          <w:color w:val="000000"/>
          <w:sz w:val="28"/>
          <w:szCs w:val="28"/>
          <w:lang w:val="ru-RU"/>
        </w:rPr>
        <w:t xml:space="preserve">о, затем в зависимости от направления роста развиваются интерстициальнне (в толще стенки матки), субсерозные (растущие в сторону брюшной полости) и субмукозные (растущие в сторону слизистой оболочки матки) узлы опухоли. Вокруг миоматозного узла образуется </w:t>
      </w:r>
      <w:r>
        <w:rPr>
          <w:color w:val="000000"/>
          <w:sz w:val="28"/>
          <w:szCs w:val="28"/>
          <w:lang w:val="ru-RU"/>
        </w:rPr>
        <w:t>капсула из мышечных и соединительнотканных элементов миометрия. При наличии субсерозных узлов в образовании капсулы опухоли участвует также брюшинный покров матки; в субмукозных узлах капсула состоит из мышечного слоя и слизистой оболочки матки.</w:t>
      </w:r>
    </w:p>
    <w:p w14:paraId="62D7735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Наиболее ч</w:t>
      </w:r>
      <w:r>
        <w:rPr>
          <w:color w:val="000000"/>
          <w:sz w:val="28"/>
          <w:szCs w:val="28"/>
          <w:lang w:val="ru-RU"/>
        </w:rPr>
        <w:t>асто (80 %) встречаются множественные миомы различной величины, формы и с разным количеством узлов. Значительно реже наблюдаются одиночные субсерозные или интерстициальные узлы. Субсерозные узлы обычно связаны с телом матки широким основанием, но иногда ра</w:t>
      </w:r>
      <w:r>
        <w:rPr>
          <w:color w:val="000000"/>
          <w:sz w:val="28"/>
          <w:szCs w:val="28"/>
          <w:lang w:val="ru-RU"/>
        </w:rPr>
        <w:t>стут непосредственно под брюшиной, соединяясь с маткой тонкой ножкой. Такие узлы очень подвижны и легко подвергаются перекручиванию.</w:t>
      </w:r>
    </w:p>
    <w:p w14:paraId="7E706C1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Частота некроза миомы матки, по данным сводной статистики, составляет около 7 %. Узлы опухопи особенно часто некротизируютс</w:t>
      </w:r>
      <w:r>
        <w:rPr>
          <w:color w:val="000000"/>
          <w:sz w:val="28"/>
          <w:szCs w:val="28"/>
          <w:lang w:val="ru-RU"/>
        </w:rPr>
        <w:t>я во время беременности, в послеродовом или послеабортном периоде.</w:t>
      </w:r>
    </w:p>
    <w:p w14:paraId="39F014B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Нарушение кровоснабжения в миоматозных узлах объясняется в основном механическими факторами (перекрут, перегиб, сдавление опухоли). Однако нельзя не учитывать особенностей гемодинамики в пе</w:t>
      </w:r>
      <w:r>
        <w:rPr>
          <w:color w:val="000000"/>
          <w:sz w:val="28"/>
          <w:szCs w:val="28"/>
          <w:lang w:val="ru-RU"/>
        </w:rPr>
        <w:t>риод беременности. Клиническим проявлением изменений гемодинамики матки являются симптомы повышения тонуса миометрия, легкой возбудимости матки, наличие болей (тянущих, ноющих, спастического характера).</w:t>
      </w:r>
    </w:p>
    <w:p w14:paraId="4A56658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Многими авторами описаны различные дистрофические про</w:t>
      </w:r>
      <w:r>
        <w:rPr>
          <w:color w:val="000000"/>
          <w:sz w:val="28"/>
          <w:szCs w:val="28"/>
          <w:lang w:val="ru-RU"/>
        </w:rPr>
        <w:t>цессы в миоматозиых узлах (отек, очаги некроза, кровоизлияние, гиалиновое перерождение, дегенерация), которые развиваются не только вследствие перекрута ножки подбрюшинного узла, но также в результате ишемии, венозного застоя, множественного тромбообразова</w:t>
      </w:r>
      <w:r>
        <w:rPr>
          <w:color w:val="000000"/>
          <w:sz w:val="28"/>
          <w:szCs w:val="28"/>
          <w:lang w:val="ru-RU"/>
        </w:rPr>
        <w:t>ния в межмышечных узлах опухоли. Предрасполагающим фактором при этом является увеличение размеров миоматозных узлов в процессе увеличения матки во время беременности.</w:t>
      </w:r>
    </w:p>
    <w:p w14:paraId="6F80B6DD"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Различают сухой и влажный типы некроза миомы матки. Описан и так называемый красный некро</w:t>
      </w:r>
      <w:r>
        <w:rPr>
          <w:color w:val="000000"/>
          <w:sz w:val="28"/>
          <w:szCs w:val="28"/>
          <w:lang w:val="ru-RU"/>
        </w:rPr>
        <w:t>з миомы При сухом некрозе происходит постепенное сморщивание участков некротизированной ткани, при этом образуются своеобразные пещеристые полости с остатками омертвевшей ткани. При влажном некрозе наблюдаются размягчение и влажное омертвение ткани с после</w:t>
      </w:r>
      <w:r>
        <w:rPr>
          <w:color w:val="000000"/>
          <w:sz w:val="28"/>
          <w:szCs w:val="28"/>
          <w:lang w:val="ru-RU"/>
        </w:rPr>
        <w:t>дующим образованием кистовидных полостей.</w:t>
      </w:r>
    </w:p>
    <w:p w14:paraId="37F4348C"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Красному некрозу подвергаются чаще миомы, расположенные интрамурально. Обычно эта форма некроза встречается при беременности и в послеродовом периоде. Макроскопически узлы опухоли окрашены в красный или коричнево-к</w:t>
      </w:r>
      <w:r>
        <w:rPr>
          <w:color w:val="000000"/>
          <w:sz w:val="28"/>
          <w:szCs w:val="28"/>
          <w:lang w:val="ru-RU"/>
        </w:rPr>
        <w:t>расный цвет, имеют мягкую консистенцию, микроскопически обнаруживают выраженное расширение вен и их тромбоз. Причину возникновения красного некроза некоторые исследователи видят в повышении тонуса окружающего узел миометрия с последующим развитием расстрой</w:t>
      </w:r>
      <w:r>
        <w:rPr>
          <w:color w:val="000000"/>
          <w:sz w:val="28"/>
          <w:szCs w:val="28"/>
          <w:lang w:val="ru-RU"/>
        </w:rPr>
        <w:t>ства кровообращения в капсуле опухоли и на периферии. Некротические изменения обычно обусловлены нарушением кровообращения в опухоли.</w:t>
      </w:r>
    </w:p>
    <w:p w14:paraId="2E90A6DE"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К асептическому некрозу почти всегда присоединяется инфекция, проникающая в узел гематогенным или лимфогенным путем. Возбу</w:t>
      </w:r>
      <w:r>
        <w:rPr>
          <w:color w:val="000000"/>
          <w:sz w:val="28"/>
          <w:szCs w:val="28"/>
          <w:lang w:val="ru-RU"/>
        </w:rPr>
        <w:t>дители инфекции обычно принадлежат к септической группе микробов (стафилококк, стрептококк, кишечная палочка). Инфицирование некротически измененных узлов миомы матки представляет большую опасность вследствие реальной возможности разлитого перитонита и ген</w:t>
      </w:r>
      <w:r>
        <w:rPr>
          <w:color w:val="000000"/>
          <w:sz w:val="28"/>
          <w:szCs w:val="28"/>
          <w:lang w:val="ru-RU"/>
        </w:rPr>
        <w:t>ерализованной инфекции (сепсис).</w:t>
      </w:r>
    </w:p>
    <w:p w14:paraId="7E5E5B7A"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 xml:space="preserve">Клиника </w:t>
      </w:r>
      <w:r>
        <w:rPr>
          <w:color w:val="000000"/>
          <w:sz w:val="28"/>
          <w:szCs w:val="28"/>
          <w:lang w:val="ru-RU"/>
        </w:rPr>
        <w:t>нарушения питания опухоли зависит от степени нарушения кровоснабжения узла.</w:t>
      </w:r>
    </w:p>
    <w:p w14:paraId="04E84671"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Некроз миомы матки обычно сопровождается острыми болями в животе, напряжением передней брюшной стенки, возможным повышением температуры тел</w:t>
      </w:r>
      <w:r>
        <w:rPr>
          <w:color w:val="000000"/>
          <w:sz w:val="28"/>
          <w:szCs w:val="28"/>
          <w:lang w:val="ru-RU"/>
        </w:rPr>
        <w:t>а и лейкоцитозом. Диагностика заболевания не представляет особых трудностей. При влагалищном исследовании определяют наличие в матке миоматозных узлов, один из которых резко болезнен при пальпации.</w:t>
      </w:r>
    </w:p>
    <w:p w14:paraId="5DE31EE9"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Ультразвуковое сканирование облегчает выявление трудно про</w:t>
      </w:r>
      <w:r>
        <w:rPr>
          <w:color w:val="000000"/>
          <w:sz w:val="28"/>
          <w:szCs w:val="28"/>
          <w:lang w:val="ru-RU"/>
        </w:rPr>
        <w:t>щупываемых узлов, позволяет оценить их состояние.</w:t>
      </w:r>
    </w:p>
    <w:p w14:paraId="6D25C3E2"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br w:type="page"/>
        <w:t>Глава 2. Апоплексия яичника и оказание доврачебной помощи</w:t>
      </w:r>
    </w:p>
    <w:p w14:paraId="5CD89CE0" w14:textId="77777777" w:rsidR="00000000" w:rsidRDefault="00665D57">
      <w:pPr>
        <w:spacing w:line="360" w:lineRule="auto"/>
        <w:ind w:firstLine="709"/>
        <w:jc w:val="both"/>
        <w:rPr>
          <w:color w:val="000000"/>
          <w:sz w:val="28"/>
          <w:szCs w:val="28"/>
          <w:lang w:val="ru-RU"/>
        </w:rPr>
      </w:pPr>
    </w:p>
    <w:p w14:paraId="7D072D3D"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t>2.1 Апоплексия яичника: причины, классификация, клиническая симптоматика и диагностика, лечение и профилактика</w:t>
      </w:r>
    </w:p>
    <w:p w14:paraId="175F84A2" w14:textId="77777777" w:rsidR="00000000" w:rsidRDefault="00665D57">
      <w:pPr>
        <w:tabs>
          <w:tab w:val="left" w:pos="726"/>
        </w:tabs>
        <w:spacing w:line="360" w:lineRule="auto"/>
        <w:ind w:firstLine="709"/>
        <w:jc w:val="both"/>
        <w:rPr>
          <w:color w:val="000000"/>
          <w:sz w:val="28"/>
          <w:szCs w:val="28"/>
          <w:lang w:val="ru-RU"/>
        </w:rPr>
      </w:pPr>
    </w:p>
    <w:p w14:paraId="466FFDE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Апоплексия яичника (apoplexia ovar</w:t>
      </w:r>
      <w:r>
        <w:rPr>
          <w:color w:val="000000"/>
          <w:sz w:val="28"/>
          <w:szCs w:val="28"/>
          <w:lang w:val="ru-RU"/>
        </w:rPr>
        <w:t>ii) - это внезапно наступившее кровоизлияние в яичник при разрыве сосудов фолликула, фолликулярной кисты, стромы яичника, желтого тела или кисты желтого тела, сопровождающееся нарушением целостности ткани яичника и кровотечением в брюшную полость.</w:t>
      </w:r>
    </w:p>
    <w:p w14:paraId="516CC349"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Апоплек</w:t>
      </w:r>
      <w:r>
        <w:rPr>
          <w:color w:val="000000"/>
          <w:sz w:val="28"/>
          <w:szCs w:val="28"/>
          <w:lang w:val="ru-RU"/>
        </w:rPr>
        <w:t>сия яичника чаще встречается в репродуктивном возрасте (18 - 45 лет) и занимает третье место в структуре острой гинекологической патологии. Частота рецидива заболевания достигает 42-69%.</w:t>
      </w:r>
    </w:p>
    <w:p w14:paraId="548CBA15" w14:textId="77777777" w:rsidR="00000000" w:rsidRDefault="00665D57">
      <w:pPr>
        <w:tabs>
          <w:tab w:val="left" w:pos="726"/>
        </w:tabs>
        <w:spacing w:line="360" w:lineRule="auto"/>
        <w:ind w:firstLine="709"/>
        <w:jc w:val="both"/>
        <w:rPr>
          <w:b/>
          <w:bCs/>
          <w:color w:val="000000"/>
          <w:sz w:val="28"/>
          <w:szCs w:val="28"/>
          <w:lang w:val="ru-RU"/>
        </w:rPr>
      </w:pPr>
      <w:r>
        <w:rPr>
          <w:b/>
          <w:bCs/>
          <w:color w:val="000000"/>
          <w:sz w:val="28"/>
          <w:szCs w:val="28"/>
          <w:lang w:val="ru-RU"/>
        </w:rPr>
        <w:t>Причины апоплексии яичника</w:t>
      </w:r>
    </w:p>
    <w:p w14:paraId="35CBAD6B"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Развитие апоплексии яичника патогенетическ</w:t>
      </w:r>
      <w:r>
        <w:rPr>
          <w:color w:val="000000"/>
          <w:sz w:val="28"/>
          <w:szCs w:val="28"/>
          <w:lang w:val="ru-RU"/>
        </w:rPr>
        <w:t>и связано со спецификой овариальной ткани. Предрасполагающими факторами являются особенности кровенаполнения органов малого таза, изменение проницаемости яичниковых сосудов в разные фазы овариального менструального цикла. При наличии изменений сосудистых с</w:t>
      </w:r>
      <w:r>
        <w:rPr>
          <w:color w:val="000000"/>
          <w:sz w:val="28"/>
          <w:szCs w:val="28"/>
          <w:lang w:val="ru-RU"/>
        </w:rPr>
        <w:t>тенок в результате расширения и кровенаполнения сосудов их проницаемость может повышаться вплоть до нарушения целости.</w:t>
      </w:r>
    </w:p>
    <w:p w14:paraId="61C8AA06"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Фоном, на котором происходит апоплексия яичника, могут служить дистрофические и склеротические изменения яичниковой ткани вследствие  и т</w:t>
      </w:r>
      <w:r>
        <w:rPr>
          <w:color w:val="000000"/>
          <w:sz w:val="28"/>
          <w:szCs w:val="28"/>
          <w:lang w:val="ru-RU"/>
        </w:rPr>
        <w:t>.д.</w:t>
      </w:r>
    </w:p>
    <w:p w14:paraId="6A2FA54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Провоцировать апоплексию яичника могут травма живота, физическое перенапряжение, верховая езда, спортивные занятия, бурный или прерванный половой акт и другие моменты, связанные с повышением внутрибрюшного давления. Однако апоплексия яичника отмечается</w:t>
      </w:r>
      <w:r>
        <w:rPr>
          <w:color w:val="000000"/>
          <w:sz w:val="28"/>
          <w:szCs w:val="28"/>
          <w:lang w:val="ru-RU"/>
        </w:rPr>
        <w:t xml:space="preserve"> и при отсутствии провоцирующих факторов. Нередко разрыв яичника коррелирует с развитием.</w:t>
      </w:r>
    </w:p>
    <w:p w14:paraId="40E5AE93"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Апоплексия яичника может возникнуть в любую фазу менструального цикла, но чаще это случается в период овуляции или накануне менструации, когда содержание гонадотропны</w:t>
      </w:r>
      <w:r>
        <w:rPr>
          <w:color w:val="000000"/>
          <w:sz w:val="28"/>
          <w:szCs w:val="28"/>
          <w:lang w:val="ru-RU"/>
        </w:rPr>
        <w:t>х гормонов достигает своего пика. Также возможен вариант возникновения апоплексии яичника на фоне.</w:t>
      </w:r>
    </w:p>
    <w:p w14:paraId="4667264D"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Классификация</w:t>
      </w:r>
    </w:p>
    <w:p w14:paraId="7E353D33"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В зависимости от клинических проявлений и тактики ведения больных с апоплексией яичника выделяют три формы заболевания:</w:t>
      </w:r>
    </w:p>
    <w:p w14:paraId="5B79B693"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болевую;</w:t>
      </w:r>
    </w:p>
    <w:p w14:paraId="675E18B7"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геморрагическу</w:t>
      </w:r>
      <w:r>
        <w:rPr>
          <w:color w:val="000000"/>
          <w:sz w:val="28"/>
          <w:szCs w:val="28"/>
          <w:lang w:val="ru-RU"/>
        </w:rPr>
        <w:t>ю (анемическую);</w:t>
      </w:r>
    </w:p>
    <w:p w14:paraId="1FE7133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смешанную.</w:t>
      </w:r>
    </w:p>
    <w:p w14:paraId="7ED95D6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С учетом величины внутрибрюшной кровопотери выделены три степени геморрагической формы апоплексии яичника:</w:t>
      </w:r>
    </w:p>
    <w:p w14:paraId="73E02CC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легкая (кровопотеря 100-150 мл);</w:t>
      </w:r>
    </w:p>
    <w:p w14:paraId="7A21ABC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среднетяжелая (кровопотеря 150-500 мл);</w:t>
      </w:r>
    </w:p>
    <w:p w14:paraId="78C7A5AA"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тяжелая (кровопотеря более 500 мл).</w:t>
      </w:r>
    </w:p>
    <w:p w14:paraId="1E2B69C3"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 xml:space="preserve">Клиническая </w:t>
      </w:r>
      <w:r>
        <w:rPr>
          <w:b/>
          <w:bCs/>
          <w:color w:val="000000"/>
          <w:sz w:val="28"/>
          <w:szCs w:val="28"/>
          <w:lang w:val="ru-RU"/>
        </w:rPr>
        <w:t xml:space="preserve">симптоматика и диагностика. </w:t>
      </w:r>
      <w:r>
        <w:rPr>
          <w:color w:val="000000"/>
          <w:sz w:val="28"/>
          <w:szCs w:val="28"/>
          <w:lang w:val="ru-RU"/>
        </w:rPr>
        <w:t>Основным клиническим симптомом при любой форме апоплексии яичника является внезапная боль в нижних отделах живота. Остальные симптомы (слабость, головокружение, тошнота, рвота, обморочное состояние) и степень их выраженности зав</w:t>
      </w:r>
      <w:r>
        <w:rPr>
          <w:color w:val="000000"/>
          <w:sz w:val="28"/>
          <w:szCs w:val="28"/>
          <w:lang w:val="ru-RU"/>
        </w:rPr>
        <w:t>исят от величины внутрибрюшного кровотечения. Боль связывают с раздражением рецепторного поля яичниковой ткани и воздействием излившейся крови на брюшину, а также со спазмом в бассейне яичниковой артерии.</w:t>
      </w:r>
    </w:p>
    <w:p w14:paraId="0285333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Клиническая картина болевой и легкой геморрагическо</w:t>
      </w:r>
      <w:r>
        <w:rPr>
          <w:color w:val="000000"/>
          <w:sz w:val="28"/>
          <w:szCs w:val="28"/>
          <w:lang w:val="ru-RU"/>
        </w:rPr>
        <w:t>й формы апоплексии яичника сходна.</w:t>
      </w:r>
    </w:p>
    <w:p w14:paraId="4B0967A4" w14:textId="77777777" w:rsidR="00000000" w:rsidRDefault="00665D57">
      <w:pPr>
        <w:tabs>
          <w:tab w:val="left" w:pos="726"/>
        </w:tabs>
        <w:spacing w:line="360" w:lineRule="auto"/>
        <w:ind w:firstLine="709"/>
        <w:jc w:val="both"/>
        <w:rPr>
          <w:color w:val="000000"/>
          <w:sz w:val="28"/>
          <w:szCs w:val="28"/>
          <w:lang w:val="ru-RU"/>
        </w:rPr>
      </w:pPr>
      <w:r>
        <w:rPr>
          <w:i/>
          <w:iCs/>
          <w:color w:val="000000"/>
          <w:sz w:val="28"/>
          <w:szCs w:val="28"/>
          <w:lang w:val="ru-RU"/>
        </w:rPr>
        <w:t xml:space="preserve">Болевая форма </w:t>
      </w:r>
      <w:r>
        <w:rPr>
          <w:color w:val="000000"/>
          <w:sz w:val="28"/>
          <w:szCs w:val="28"/>
          <w:lang w:val="ru-RU"/>
        </w:rPr>
        <w:t>апоплексии яичника наблюдается при кровоизлиянии в ткань фолликула или желтого тела. Заболевание манифестирует приступом болей внизу живота, без иррадиации, иногда с тошнотой и рвотой. Признаков внутрибрюшно</w:t>
      </w:r>
      <w:r>
        <w:rPr>
          <w:color w:val="000000"/>
          <w:sz w:val="28"/>
          <w:szCs w:val="28"/>
          <w:lang w:val="ru-RU"/>
        </w:rPr>
        <w:t>го кровотечения нет.</w:t>
      </w:r>
    </w:p>
    <w:p w14:paraId="42D9E90E"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осмотре кожные покровы и видимые слизистые оболочки обычной окраски. Пульс и АД в пределах нормы. Язык чистый, влажный. Живот мягкий, хотя возможно незначительное напряжение мышц передней брюшной стенки в нижних отделах. Пальпаторн</w:t>
      </w:r>
      <w:r>
        <w:rPr>
          <w:color w:val="000000"/>
          <w:sz w:val="28"/>
          <w:szCs w:val="28"/>
          <w:lang w:val="ru-RU"/>
        </w:rPr>
        <w:t>о отмечается болезненность в подвздошной области на стороне пораженного яичника, перитонеальных симптомов нет. Перкуторно свободная жидкость в брюшной полости не определяется.</w:t>
      </w:r>
    </w:p>
    <w:p w14:paraId="3CCE8CD6"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гинекологическом осмотре матка нормальных размеров, яичник несколько увеличе</w:t>
      </w:r>
      <w:r>
        <w:rPr>
          <w:color w:val="000000"/>
          <w:sz w:val="28"/>
          <w:szCs w:val="28"/>
          <w:lang w:val="ru-RU"/>
        </w:rPr>
        <w:t>н и болезнен. Своды влагалища глубокие, свободные. УЗИ органов малого таза позволяет визуализировать непосредственно разрыв яичника.</w:t>
      </w:r>
    </w:p>
    <w:p w14:paraId="5AFDC3E9"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 xml:space="preserve">В клинической картине </w:t>
      </w:r>
      <w:r>
        <w:rPr>
          <w:color w:val="000000"/>
          <w:sz w:val="28"/>
          <w:szCs w:val="28"/>
          <w:lang w:val="ru-RU"/>
        </w:rPr>
        <w:t xml:space="preserve">среднетяжелой и тяжелой степени </w:t>
      </w:r>
      <w:r>
        <w:rPr>
          <w:i/>
          <w:iCs/>
          <w:color w:val="000000"/>
          <w:sz w:val="28"/>
          <w:szCs w:val="28"/>
          <w:lang w:val="ru-RU"/>
        </w:rPr>
        <w:t xml:space="preserve">геморрагической (анемической) </w:t>
      </w:r>
      <w:r>
        <w:rPr>
          <w:color w:val="000000"/>
          <w:sz w:val="28"/>
          <w:szCs w:val="28"/>
          <w:lang w:val="ru-RU"/>
        </w:rPr>
        <w:t>апоплексии яичника основные симптомы св</w:t>
      </w:r>
      <w:r>
        <w:rPr>
          <w:color w:val="000000"/>
          <w:sz w:val="28"/>
          <w:szCs w:val="28"/>
          <w:lang w:val="ru-RU"/>
        </w:rPr>
        <w:t>язаны с внутрибрюшным кровотечением. Заболевание начинается остро, часто связано с внешними причинами (половой акт, физическое напряжение, травма и т.д.). Боль в нижних отделах живота часто иррадиирует в задний проход, ногу, крестец, наружные половые орган</w:t>
      </w:r>
      <w:r>
        <w:rPr>
          <w:color w:val="000000"/>
          <w:sz w:val="28"/>
          <w:szCs w:val="28"/>
          <w:lang w:val="ru-RU"/>
        </w:rPr>
        <w:t>ы, сопровождается слабостью, головокружением, тошнотой, рвотой, обмороками. Выраженность симптоматики зависит от величины внутрибрюшной кровопотери.</w:t>
      </w:r>
    </w:p>
    <w:p w14:paraId="54519723"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В случае большой кровопотери кожные покровы и видимые слизистые оболочки бледные, на коже выступает холодны</w:t>
      </w:r>
      <w:r>
        <w:rPr>
          <w:color w:val="000000"/>
          <w:sz w:val="28"/>
          <w:szCs w:val="28"/>
          <w:lang w:val="ru-RU"/>
        </w:rPr>
        <w:t>й липкий пот. АД понижено, отмечается тахикардия. Язык сухой, живот напряжен, возможно незначительное его вздутие. При пальпации определяется выраженная болезненность в одной из подвздошных областей или по всему гипогастрию.</w:t>
      </w:r>
    </w:p>
    <w:p w14:paraId="591FFD38"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гинекологическом осмотре сл</w:t>
      </w:r>
      <w:r>
        <w:rPr>
          <w:color w:val="000000"/>
          <w:sz w:val="28"/>
          <w:szCs w:val="28"/>
          <w:lang w:val="ru-RU"/>
        </w:rPr>
        <w:t>изистая оболочка влагалища нормальной окраски, при кровопотере - бледная. Матка обычных размеров, безболезненная, на стороне апоплексии пальпация придатков болезненна, слегка увеличенный яичник. Двуручное исследование может быть затруднено из-за выраженной</w:t>
      </w:r>
      <w:r>
        <w:rPr>
          <w:color w:val="000000"/>
          <w:sz w:val="28"/>
          <w:szCs w:val="28"/>
          <w:lang w:val="ru-RU"/>
        </w:rPr>
        <w:t xml:space="preserve"> болезненности и напряжения передней брюшной стенки. Своды влагалища нависают, тракции за шейку матки резко болезненные.</w:t>
      </w:r>
    </w:p>
    <w:p w14:paraId="3B422F93"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Для диагностики заболевания при отсутствии нарушений гемодинамических показателей применяют пункцию брюшной полости через задний свод в</w:t>
      </w:r>
      <w:r>
        <w:rPr>
          <w:color w:val="000000"/>
          <w:sz w:val="28"/>
          <w:szCs w:val="28"/>
          <w:lang w:val="ru-RU"/>
        </w:rPr>
        <w:t>лагалища. Однако методом выбора в диагностике апоплексии яичника является лапароскопия. Апоплексия яичника при лапароскопии выглядит как стигма овуляции: приподнятое над поверхностью небольшое пятно диаметром 0,2-0,5 см с признаками кровотечения или прикры</w:t>
      </w:r>
      <w:r>
        <w:rPr>
          <w:color w:val="000000"/>
          <w:sz w:val="28"/>
          <w:szCs w:val="28"/>
          <w:lang w:val="ru-RU"/>
        </w:rPr>
        <w:t>тое сгустком крови (рис.1), в виде кисты желтого тела в "спавшемся" состоянии либо в виде желтого тела с линейным разрывом или округлым дефектом ткани с признаками кровотечения (рис.2).</w:t>
      </w:r>
    </w:p>
    <w:p w14:paraId="7527F942"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 xml:space="preserve">Лечение </w:t>
      </w:r>
      <w:r>
        <w:rPr>
          <w:color w:val="000000"/>
          <w:sz w:val="28"/>
          <w:szCs w:val="28"/>
          <w:lang w:val="ru-RU"/>
        </w:rPr>
        <w:t>При болевой форме и незначительной внутрибрюшной кровопотере (</w:t>
      </w:r>
      <w:r>
        <w:rPr>
          <w:color w:val="000000"/>
          <w:sz w:val="28"/>
          <w:szCs w:val="28"/>
          <w:lang w:val="ru-RU"/>
        </w:rPr>
        <w:t xml:space="preserve">менее 150 мл) без признаков нарастания кровотечения можно проводить </w:t>
      </w:r>
      <w:r>
        <w:rPr>
          <w:i/>
          <w:iCs/>
          <w:color w:val="000000"/>
          <w:sz w:val="28"/>
          <w:szCs w:val="28"/>
          <w:lang w:val="ru-RU"/>
        </w:rPr>
        <w:t xml:space="preserve">консервативную терапию. </w:t>
      </w:r>
      <w:r>
        <w:rPr>
          <w:color w:val="000000"/>
          <w:sz w:val="28"/>
          <w:szCs w:val="28"/>
          <w:lang w:val="ru-RU"/>
        </w:rPr>
        <w:t xml:space="preserve">Она включает покой, лед на низ живота (способствует спазму сосудов), препараты гемостатического действия (этамзилат, викасол, аскорутин), спазмолитические средства </w:t>
      </w:r>
      <w:r>
        <w:rPr>
          <w:color w:val="000000"/>
          <w:sz w:val="28"/>
          <w:szCs w:val="28"/>
          <w:lang w:val="ru-RU"/>
        </w:rPr>
        <w:t>(папаверин, но-шпа), витамины (тиамин, пиридоксин, цианокобаламин).</w:t>
      </w:r>
    </w:p>
    <w:p w14:paraId="19925788" w14:textId="77777777" w:rsidR="00000000" w:rsidRDefault="00665D57">
      <w:pPr>
        <w:tabs>
          <w:tab w:val="left" w:pos="726"/>
        </w:tabs>
        <w:spacing w:line="360" w:lineRule="auto"/>
        <w:ind w:firstLine="709"/>
        <w:jc w:val="both"/>
        <w:rPr>
          <w:color w:val="000000"/>
          <w:sz w:val="28"/>
          <w:szCs w:val="28"/>
          <w:lang w:val="ru-RU"/>
        </w:rPr>
      </w:pPr>
    </w:p>
    <w:p w14:paraId="1E34CE4E" w14:textId="41934A51" w:rsidR="00000000" w:rsidRDefault="00F12A3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10D402A0" wp14:editId="75E732C3">
            <wp:extent cx="1276350"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14:paraId="6ADB4E44" w14:textId="77777777" w:rsidR="00000000" w:rsidRDefault="00665D57">
      <w:pPr>
        <w:ind w:firstLine="709"/>
        <w:rPr>
          <w:color w:val="000000"/>
          <w:sz w:val="28"/>
          <w:szCs w:val="28"/>
          <w:lang w:val="ru-RU"/>
        </w:rPr>
      </w:pPr>
      <w:r>
        <w:rPr>
          <w:b/>
          <w:bCs/>
          <w:color w:val="000000"/>
          <w:sz w:val="28"/>
          <w:szCs w:val="28"/>
          <w:lang w:val="ru-RU"/>
        </w:rPr>
        <w:t xml:space="preserve">Рис. 1. </w:t>
      </w:r>
      <w:r>
        <w:rPr>
          <w:color w:val="000000"/>
          <w:sz w:val="28"/>
          <w:szCs w:val="28"/>
          <w:lang w:val="ru-RU"/>
        </w:rPr>
        <w:t>Стигма овуляции. Лапароскопия</w:t>
      </w:r>
    </w:p>
    <w:p w14:paraId="7A566EED" w14:textId="77777777" w:rsidR="00000000" w:rsidRDefault="00665D57">
      <w:pPr>
        <w:ind w:firstLine="709"/>
        <w:rPr>
          <w:color w:val="000000"/>
          <w:sz w:val="28"/>
          <w:szCs w:val="28"/>
          <w:lang w:val="ru-RU"/>
        </w:rPr>
      </w:pPr>
    </w:p>
    <w:p w14:paraId="60EA6D69" w14:textId="7E438A6E" w:rsidR="00000000" w:rsidRDefault="00F12A3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307560B5" wp14:editId="63C456D1">
            <wp:extent cx="1343025" cy="1038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inline>
        </w:drawing>
      </w:r>
    </w:p>
    <w:p w14:paraId="1C7443F7" w14:textId="77777777" w:rsidR="00000000" w:rsidRDefault="00665D57">
      <w:pPr>
        <w:ind w:firstLine="709"/>
        <w:rPr>
          <w:color w:val="000000"/>
          <w:sz w:val="28"/>
          <w:szCs w:val="28"/>
          <w:lang w:val="ru-RU"/>
        </w:rPr>
      </w:pPr>
      <w:r>
        <w:rPr>
          <w:b/>
          <w:bCs/>
          <w:color w:val="000000"/>
          <w:sz w:val="28"/>
          <w:szCs w:val="28"/>
          <w:lang w:val="ru-RU"/>
        </w:rPr>
        <w:t xml:space="preserve">Рис.2. </w:t>
      </w:r>
      <w:r>
        <w:rPr>
          <w:color w:val="000000"/>
          <w:sz w:val="28"/>
          <w:szCs w:val="28"/>
          <w:lang w:val="ru-RU"/>
        </w:rPr>
        <w:t>Желтое тело с разрывом и кровотечением. Лапароскопия.</w:t>
      </w:r>
    </w:p>
    <w:p w14:paraId="33602702" w14:textId="77777777" w:rsidR="00000000" w:rsidRDefault="00665D57">
      <w:pPr>
        <w:ind w:firstLine="709"/>
        <w:rPr>
          <w:color w:val="000000"/>
          <w:sz w:val="28"/>
          <w:szCs w:val="28"/>
          <w:lang w:val="ru-RU"/>
        </w:rPr>
      </w:pPr>
    </w:p>
    <w:p w14:paraId="0AC54E1F" w14:textId="77777777" w:rsidR="00000000" w:rsidRDefault="00665D57">
      <w:pPr>
        <w:ind w:firstLine="709"/>
        <w:rPr>
          <w:color w:val="000000"/>
          <w:sz w:val="28"/>
          <w:szCs w:val="28"/>
          <w:lang w:val="ru-RU"/>
        </w:rPr>
      </w:pPr>
      <w:r>
        <w:rPr>
          <w:color w:val="000000"/>
          <w:sz w:val="28"/>
          <w:szCs w:val="28"/>
          <w:lang w:val="ru-RU"/>
        </w:rPr>
        <w:t>Консервативная терапия проводится в стационаре под круглосуточным наблюдением. При повторном приступе болей, ухудшении общего состояния, нестабильности гемоди</w:t>
      </w:r>
      <w:r>
        <w:rPr>
          <w:color w:val="000000"/>
          <w:sz w:val="28"/>
          <w:szCs w:val="28"/>
          <w:lang w:val="ru-RU"/>
        </w:rPr>
        <w:t>намики, увеличении количества крови в брюшной полости, определяемом клинически и при ультразвуковом сканировании, возникают показания к оперативному вмешательству (лапароскопии, лапаротомии).</w:t>
      </w:r>
    </w:p>
    <w:p w14:paraId="4E52BF4C" w14:textId="77777777" w:rsidR="00000000" w:rsidRDefault="00665D57">
      <w:pPr>
        <w:ind w:firstLine="709"/>
        <w:rPr>
          <w:b/>
          <w:bCs/>
          <w:color w:val="000000"/>
          <w:sz w:val="28"/>
          <w:szCs w:val="28"/>
          <w:lang w:val="ru-RU"/>
        </w:rPr>
      </w:pPr>
      <w:r>
        <w:rPr>
          <w:b/>
          <w:bCs/>
          <w:color w:val="000000"/>
          <w:sz w:val="28"/>
          <w:szCs w:val="28"/>
          <w:lang w:val="ru-RU"/>
        </w:rPr>
        <w:t>Обследование и диагностика:</w:t>
      </w:r>
    </w:p>
    <w:p w14:paraId="57819DC0" w14:textId="77777777" w:rsidR="00000000" w:rsidRDefault="00665D57">
      <w:pPr>
        <w:ind w:firstLine="709"/>
        <w:rPr>
          <w:color w:val="000000"/>
          <w:sz w:val="28"/>
          <w:szCs w:val="28"/>
          <w:lang w:val="ru-RU"/>
        </w:rPr>
      </w:pPr>
      <w:r>
        <w:rPr>
          <w:color w:val="000000"/>
          <w:sz w:val="28"/>
          <w:szCs w:val="28"/>
          <w:lang w:val="ru-RU"/>
        </w:rPr>
        <w:t>Диагностика основана на методах обще</w:t>
      </w:r>
      <w:r>
        <w:rPr>
          <w:color w:val="000000"/>
          <w:sz w:val="28"/>
          <w:szCs w:val="28"/>
          <w:lang w:val="ru-RU"/>
        </w:rPr>
        <w:t>го осмотра, результатах пункции заднего свода влагалища, УЗИ малого таза, лапароскопии. Наиболее точный метод диагностики остается лапароскопия - эндоскопическое обследование брюшины. При этом при апоплексии яичника, лапароскопия может служить как диагност</w:t>
      </w:r>
      <w:r>
        <w:rPr>
          <w:color w:val="000000"/>
          <w:sz w:val="28"/>
          <w:szCs w:val="28"/>
          <w:lang w:val="ru-RU"/>
        </w:rPr>
        <w:t>ическим методом, так и терапевтическим.</w:t>
      </w:r>
    </w:p>
    <w:p w14:paraId="228DB21B" w14:textId="77777777" w:rsidR="00000000" w:rsidRDefault="00665D57">
      <w:pPr>
        <w:ind w:firstLine="709"/>
        <w:rPr>
          <w:color w:val="000000"/>
          <w:sz w:val="28"/>
          <w:szCs w:val="28"/>
          <w:lang w:val="ru-RU"/>
        </w:rPr>
      </w:pPr>
      <w:r>
        <w:rPr>
          <w:b/>
          <w:bCs/>
          <w:color w:val="000000"/>
          <w:sz w:val="28"/>
          <w:szCs w:val="28"/>
          <w:lang w:val="ru-RU"/>
        </w:rPr>
        <w:t>Лапароскопия - м</w:t>
      </w:r>
      <w:r>
        <w:rPr>
          <w:color w:val="000000"/>
          <w:sz w:val="28"/>
          <w:szCs w:val="28"/>
          <w:lang w:val="ru-RU"/>
        </w:rPr>
        <w:t>етодика, позволяющая осмотреть органы малого таза и брюшной полости на фоне пневмоперитонеума. В брюшную полость вводят через малый разрез оптику лапароскопа, что дает возможность непосредственно осмо</w:t>
      </w:r>
      <w:r>
        <w:rPr>
          <w:color w:val="000000"/>
          <w:sz w:val="28"/>
          <w:szCs w:val="28"/>
          <w:lang w:val="ru-RU"/>
        </w:rPr>
        <w:t>треть органы малого таза или путем подключения видеокамеры передать изображение на монитор. С помощью этой методики можно дифференцировать воспалительные процессы в придатках, аппендиксе, в считанные минуты поставить диагноз внематочной беременности и т.д.</w:t>
      </w:r>
    </w:p>
    <w:p w14:paraId="30F68A1B" w14:textId="77777777" w:rsidR="00000000" w:rsidRDefault="00665D57">
      <w:pPr>
        <w:ind w:firstLine="709"/>
        <w:rPr>
          <w:b/>
          <w:bCs/>
          <w:i/>
          <w:iCs/>
          <w:color w:val="000000"/>
          <w:sz w:val="28"/>
          <w:szCs w:val="28"/>
          <w:lang w:val="ru-RU"/>
        </w:rPr>
      </w:pPr>
      <w:r>
        <w:rPr>
          <w:b/>
          <w:bCs/>
          <w:i/>
          <w:iCs/>
          <w:color w:val="000000"/>
          <w:sz w:val="28"/>
          <w:szCs w:val="28"/>
          <w:lang w:val="ru-RU"/>
        </w:rPr>
        <w:t>Показания к лапароскопии:</w:t>
      </w:r>
    </w:p>
    <w:p w14:paraId="7D1CEE8B" w14:textId="77777777" w:rsidR="00000000" w:rsidRDefault="00665D57">
      <w:pPr>
        <w:ind w:firstLine="709"/>
        <w:rPr>
          <w:color w:val="000000"/>
          <w:sz w:val="28"/>
          <w:szCs w:val="28"/>
          <w:lang w:val="ru-RU"/>
        </w:rPr>
      </w:pPr>
      <w:r>
        <w:rPr>
          <w:color w:val="000000"/>
          <w:sz w:val="28"/>
          <w:szCs w:val="28"/>
          <w:lang w:val="ru-RU"/>
        </w:rPr>
        <w:t>наличие более 150 мл крови в брюшной полости, подтвержденное фи-зикальным исследованием и УЗИ, при стабильных показателях гемодинамики и удовлетворительном состоянии пациентки;</w:t>
      </w:r>
    </w:p>
    <w:p w14:paraId="59F8484D" w14:textId="77777777" w:rsidR="00000000" w:rsidRDefault="00665D57">
      <w:pPr>
        <w:ind w:firstLine="709"/>
        <w:rPr>
          <w:color w:val="000000"/>
          <w:sz w:val="28"/>
          <w:szCs w:val="28"/>
          <w:lang w:val="ru-RU"/>
        </w:rPr>
      </w:pPr>
      <w:r>
        <w:rPr>
          <w:color w:val="000000"/>
          <w:sz w:val="28"/>
          <w:szCs w:val="28"/>
          <w:lang w:val="ru-RU"/>
        </w:rPr>
        <w:t>неэффективность консервативной терапии в течение 1-3</w:t>
      </w:r>
      <w:r>
        <w:rPr>
          <w:color w:val="000000"/>
          <w:sz w:val="28"/>
          <w:szCs w:val="28"/>
          <w:lang w:val="ru-RU"/>
        </w:rPr>
        <w:t xml:space="preserve"> дней, признаки продолжающегося внутрибрюшного кровотечения, подтвержденного при УЗИ органов малого таза;</w:t>
      </w:r>
    </w:p>
    <w:p w14:paraId="24FA8AEA" w14:textId="77777777" w:rsidR="00000000" w:rsidRDefault="00665D57">
      <w:pPr>
        <w:ind w:firstLine="709"/>
        <w:rPr>
          <w:color w:val="000000"/>
          <w:sz w:val="28"/>
          <w:szCs w:val="28"/>
          <w:lang w:val="ru-RU"/>
        </w:rPr>
      </w:pPr>
      <w:r>
        <w:rPr>
          <w:color w:val="000000"/>
          <w:sz w:val="28"/>
          <w:szCs w:val="28"/>
          <w:lang w:val="ru-RU"/>
        </w:rPr>
        <w:t>дифференциальная диагностика острой гинекологической и острой хирургической патологии.</w:t>
      </w:r>
    </w:p>
    <w:p w14:paraId="3AAFFDC9" w14:textId="77777777" w:rsidR="00000000" w:rsidRDefault="00665D57">
      <w:pPr>
        <w:ind w:firstLine="709"/>
        <w:rPr>
          <w:color w:val="000000"/>
          <w:sz w:val="28"/>
          <w:szCs w:val="28"/>
          <w:lang w:val="ru-RU"/>
        </w:rPr>
      </w:pPr>
      <w:r>
        <w:rPr>
          <w:color w:val="000000"/>
          <w:sz w:val="28"/>
          <w:szCs w:val="28"/>
          <w:lang w:val="ru-RU"/>
        </w:rPr>
        <w:t>Оперативное вмешательство при апоплексии яичника должно быть ма</w:t>
      </w:r>
      <w:r>
        <w:rPr>
          <w:color w:val="000000"/>
          <w:sz w:val="28"/>
          <w:szCs w:val="28"/>
          <w:lang w:val="ru-RU"/>
        </w:rPr>
        <w:t>ксимально щадящим: коагуляция места разрыва, резекция яичника. При больших повреждениях и отсутствии возможности сохранения яичника его удаляют.</w:t>
      </w:r>
    </w:p>
    <w:p w14:paraId="0CA7EC80" w14:textId="77777777" w:rsidR="00000000" w:rsidRDefault="00665D57">
      <w:pPr>
        <w:ind w:firstLine="709"/>
        <w:rPr>
          <w:b/>
          <w:bCs/>
          <w:i/>
          <w:iCs/>
          <w:color w:val="000000"/>
          <w:sz w:val="28"/>
          <w:szCs w:val="28"/>
          <w:lang w:val="ru-RU"/>
        </w:rPr>
      </w:pPr>
      <w:r>
        <w:rPr>
          <w:b/>
          <w:bCs/>
          <w:i/>
          <w:iCs/>
          <w:color w:val="000000"/>
          <w:sz w:val="28"/>
          <w:szCs w:val="28"/>
          <w:lang w:val="ru-RU"/>
        </w:rPr>
        <w:t>Показания к лапаротомии:</w:t>
      </w:r>
    </w:p>
    <w:p w14:paraId="2128B43B" w14:textId="77777777" w:rsidR="00000000" w:rsidRDefault="00665D57">
      <w:pPr>
        <w:ind w:firstLine="709"/>
        <w:rPr>
          <w:color w:val="000000"/>
          <w:sz w:val="28"/>
          <w:szCs w:val="28"/>
          <w:lang w:val="ru-RU"/>
        </w:rPr>
      </w:pPr>
      <w:r>
        <w:rPr>
          <w:color w:val="000000"/>
          <w:sz w:val="28"/>
          <w:szCs w:val="28"/>
          <w:lang w:val="ru-RU"/>
        </w:rPr>
        <w:t xml:space="preserve">признаки внутрибрюшного кровотечения, приводящего к нарушениям гемодинамики с тяжелым </w:t>
      </w:r>
      <w:r>
        <w:rPr>
          <w:color w:val="000000"/>
          <w:sz w:val="28"/>
          <w:szCs w:val="28"/>
          <w:lang w:val="ru-RU"/>
        </w:rPr>
        <w:t>состоянием больной (геморрагический шок);</w:t>
      </w:r>
    </w:p>
    <w:p w14:paraId="31970B15" w14:textId="77777777" w:rsidR="00000000" w:rsidRDefault="00665D57">
      <w:pPr>
        <w:ind w:firstLine="709"/>
        <w:rPr>
          <w:color w:val="000000"/>
          <w:sz w:val="28"/>
          <w:szCs w:val="28"/>
          <w:lang w:val="ru-RU"/>
        </w:rPr>
      </w:pPr>
      <w:r>
        <w:rPr>
          <w:color w:val="000000"/>
          <w:sz w:val="28"/>
          <w:szCs w:val="28"/>
          <w:lang w:val="ru-RU"/>
        </w:rPr>
        <w:t>невозможность проведения лапароскопии (спаечный процесс, усиление кровотечения из поврежденных сосудов яичника).</w:t>
      </w:r>
    </w:p>
    <w:p w14:paraId="0A9101B2" w14:textId="77777777" w:rsidR="00000000" w:rsidRDefault="00665D57">
      <w:pPr>
        <w:ind w:firstLine="709"/>
        <w:rPr>
          <w:color w:val="000000"/>
          <w:sz w:val="28"/>
          <w:szCs w:val="28"/>
          <w:lang w:val="ru-RU"/>
        </w:rPr>
      </w:pPr>
      <w:r>
        <w:rPr>
          <w:b/>
          <w:bCs/>
          <w:color w:val="000000"/>
          <w:sz w:val="28"/>
          <w:szCs w:val="28"/>
          <w:lang w:val="ru-RU"/>
        </w:rPr>
        <w:t xml:space="preserve">Дифференциальная диагностика. </w:t>
      </w:r>
      <w:r>
        <w:rPr>
          <w:color w:val="000000"/>
          <w:sz w:val="28"/>
          <w:szCs w:val="28"/>
          <w:lang w:val="ru-RU"/>
        </w:rPr>
        <w:t>Апоплексию яичника следует дифференцировать от других острых заболевани</w:t>
      </w:r>
      <w:r>
        <w:rPr>
          <w:color w:val="000000"/>
          <w:sz w:val="28"/>
          <w:szCs w:val="28"/>
          <w:lang w:val="ru-RU"/>
        </w:rPr>
        <w:t>й (внематочная беременность, острый аппендицит, острый сальпингоофорит, перекрут придатков матки, перекрут или некроз миоматозного узла, кишечная непроходимость, перфоративная язва желудка, почечная колика).</w:t>
      </w:r>
    </w:p>
    <w:p w14:paraId="77FAADB4" w14:textId="77777777" w:rsidR="00000000" w:rsidRDefault="00665D57">
      <w:pPr>
        <w:ind w:firstLine="709"/>
        <w:rPr>
          <w:color w:val="000000"/>
          <w:sz w:val="28"/>
          <w:szCs w:val="28"/>
          <w:lang w:val="ru-RU"/>
        </w:rPr>
      </w:pPr>
      <w:r>
        <w:rPr>
          <w:b/>
          <w:bCs/>
          <w:color w:val="000000"/>
          <w:sz w:val="28"/>
          <w:szCs w:val="28"/>
          <w:lang w:val="ru-RU"/>
        </w:rPr>
        <w:t xml:space="preserve">Профилактика. </w:t>
      </w:r>
      <w:r>
        <w:rPr>
          <w:color w:val="000000"/>
          <w:sz w:val="28"/>
          <w:szCs w:val="28"/>
          <w:lang w:val="ru-RU"/>
        </w:rPr>
        <w:t>У больных с впервые возникшей боле</w:t>
      </w:r>
      <w:r>
        <w:rPr>
          <w:color w:val="000000"/>
          <w:sz w:val="28"/>
          <w:szCs w:val="28"/>
          <w:lang w:val="ru-RU"/>
        </w:rPr>
        <w:t xml:space="preserve">вой формой апоплексии яичника нарушения ЦНС, гормонального профиля и кровообращения в яичнике обратимы, поэтому специфические профилактические мероприятия не требуются. В течение 3 мес проводят терапию, корригирующую деятельность структур головного мозга: </w:t>
      </w:r>
      <w:r>
        <w:rPr>
          <w:color w:val="000000"/>
          <w:sz w:val="28"/>
          <w:szCs w:val="28"/>
          <w:lang w:val="ru-RU"/>
        </w:rPr>
        <w:t>назначают ноотропы, препараты, улучшающие церебральную перфузию (Танакан, винпоцетин - Кавинтон), при внутричерепной гипертензии - мочегонные средства. Некоторым пациенткам по назначению психоневролога проводится терапия транквилизаторами.</w:t>
      </w:r>
    </w:p>
    <w:p w14:paraId="66E6BA64" w14:textId="77777777" w:rsidR="00000000" w:rsidRDefault="00665D57">
      <w:pPr>
        <w:ind w:firstLine="709"/>
        <w:rPr>
          <w:color w:val="000000"/>
          <w:sz w:val="28"/>
          <w:szCs w:val="28"/>
          <w:lang w:val="ru-RU"/>
        </w:rPr>
      </w:pPr>
      <w:r>
        <w:rPr>
          <w:color w:val="000000"/>
          <w:sz w:val="28"/>
          <w:szCs w:val="28"/>
          <w:lang w:val="ru-RU"/>
        </w:rPr>
        <w:t>Для подавления о</w:t>
      </w:r>
      <w:r>
        <w:rPr>
          <w:color w:val="000000"/>
          <w:sz w:val="28"/>
          <w:szCs w:val="28"/>
          <w:lang w:val="ru-RU"/>
        </w:rPr>
        <w:t>вуляции и коррекции гормонального профиля в течение 3-6 мес. используют комбинированные эстроген-гестагенные монофазные низкоили микродозированные оральные контрацептивы (ярина*, джес, жанин, фемоден, силест, новинет, мерсилон, логест, марве-лон, регулон).</w:t>
      </w:r>
      <w:r>
        <w:rPr>
          <w:color w:val="000000"/>
          <w:sz w:val="28"/>
          <w:szCs w:val="28"/>
          <w:lang w:val="ru-RU"/>
        </w:rPr>
        <w:t xml:space="preserve"> Что способствуют снижению частоты рецидивов заболевания.</w:t>
      </w:r>
    </w:p>
    <w:p w14:paraId="3C896CAA" w14:textId="77777777" w:rsidR="00000000" w:rsidRDefault="00665D57">
      <w:pPr>
        <w:ind w:firstLine="709"/>
        <w:rPr>
          <w:color w:val="000000"/>
          <w:sz w:val="28"/>
          <w:szCs w:val="28"/>
          <w:lang w:val="ru-RU"/>
        </w:rPr>
      </w:pPr>
      <w:r>
        <w:rPr>
          <w:b/>
          <w:bCs/>
          <w:color w:val="000000"/>
          <w:sz w:val="28"/>
          <w:szCs w:val="28"/>
          <w:lang w:val="ru-RU"/>
        </w:rPr>
        <w:t xml:space="preserve">Прогноз. </w:t>
      </w:r>
      <w:r>
        <w:rPr>
          <w:color w:val="000000"/>
          <w:sz w:val="28"/>
          <w:szCs w:val="28"/>
          <w:lang w:val="ru-RU"/>
        </w:rPr>
        <w:t xml:space="preserve">При болевой форме апоплексии яичника прогноз для жизни благоприятный. У больных с геморрагической формой прогноз зависит от своевременности диагностики и лечебных мероприятий. К летальному </w:t>
      </w:r>
      <w:r>
        <w:rPr>
          <w:color w:val="000000"/>
          <w:sz w:val="28"/>
          <w:szCs w:val="28"/>
          <w:lang w:val="ru-RU"/>
        </w:rPr>
        <w:t>исходу при разрыве яичника может привести декомпенсированный необратимый геморрагический шок, возникающий при кровопотере &gt;50% ОЦК, при отсутствии лечебных мероприятий.</w:t>
      </w:r>
    </w:p>
    <w:p w14:paraId="7F1A8388" w14:textId="77777777" w:rsidR="00000000" w:rsidRDefault="00665D57">
      <w:pPr>
        <w:ind w:firstLine="709"/>
        <w:rPr>
          <w:b/>
          <w:bCs/>
          <w:color w:val="000000"/>
          <w:sz w:val="28"/>
          <w:szCs w:val="28"/>
          <w:lang w:val="ru-RU"/>
        </w:rPr>
      </w:pPr>
    </w:p>
    <w:p w14:paraId="3734E714"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t>2.2 Технология оказания доврачебной медицинской помощи при апоплексии яичника</w:t>
      </w:r>
    </w:p>
    <w:p w14:paraId="0391A8AF" w14:textId="77777777" w:rsidR="00000000" w:rsidRDefault="00665D57">
      <w:pPr>
        <w:tabs>
          <w:tab w:val="left" w:pos="726"/>
        </w:tabs>
        <w:spacing w:line="360" w:lineRule="auto"/>
        <w:ind w:firstLine="709"/>
        <w:jc w:val="both"/>
        <w:rPr>
          <w:color w:val="000000"/>
          <w:sz w:val="28"/>
          <w:szCs w:val="28"/>
          <w:lang w:val="ru-RU"/>
        </w:rPr>
      </w:pPr>
    </w:p>
    <w:p w14:paraId="060100D1"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Информа</w:t>
      </w:r>
      <w:r>
        <w:rPr>
          <w:color w:val="000000"/>
          <w:sz w:val="28"/>
          <w:szCs w:val="28"/>
          <w:lang w:val="ru-RU"/>
        </w:rPr>
        <w:t>ция, позволяющая акушерке заподозрить апоплексию яичника:</w:t>
      </w:r>
    </w:p>
    <w:p w14:paraId="6F891116"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Интенсивные боли внизу живота с правой или левой стороны с иррадиацией в прямую кишку</w:t>
      </w:r>
    </w:p>
    <w:p w14:paraId="78617DE9" w14:textId="77777777" w:rsidR="00000000" w:rsidRDefault="00665D57">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Могут быть темные кровянистые выделения из половых путей</w:t>
      </w:r>
    </w:p>
    <w:p w14:paraId="4F285CD6" w14:textId="77777777" w:rsidR="00000000" w:rsidRDefault="00665D57">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Слабость, головокружение, мелькание "мушек" пер</w:t>
      </w:r>
      <w:r>
        <w:rPr>
          <w:color w:val="000000"/>
          <w:sz w:val="28"/>
          <w:szCs w:val="28"/>
          <w:lang w:val="ru-RU"/>
        </w:rPr>
        <w:t>ед глазами</w:t>
      </w:r>
    </w:p>
    <w:p w14:paraId="5A7E6E0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Действия акушерки:</w:t>
      </w:r>
    </w:p>
    <w:p w14:paraId="3F511A01"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Диагностика:</w:t>
      </w:r>
    </w:p>
    <w:p w14:paraId="255F691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Анамнез: (чаще всего) происходит в середине менструального цикла, острое внезапное начало (чаще боли возникают после повышения внутри брюшного давления - физическое напряжение, акт дефикации, половой акт)</w:t>
      </w:r>
    </w:p>
    <w:p w14:paraId="584E5657" w14:textId="77777777" w:rsidR="00000000" w:rsidRDefault="00665D57">
      <w:pPr>
        <w:spacing w:line="360" w:lineRule="auto"/>
        <w:ind w:firstLine="709"/>
        <w:jc w:val="both"/>
        <w:rPr>
          <w:b/>
          <w:bCs/>
          <w:color w:val="000000"/>
          <w:sz w:val="28"/>
          <w:szCs w:val="28"/>
          <w:lang w:val="ru-RU"/>
        </w:rPr>
      </w:pPr>
      <w:r>
        <w:rPr>
          <w:color w:val="000000"/>
          <w:sz w:val="28"/>
          <w:szCs w:val="28"/>
          <w:lang w:val="ru-RU"/>
        </w:rPr>
        <w:t>2.</w:t>
      </w:r>
      <w:r>
        <w:rPr>
          <w:color w:val="000000"/>
          <w:sz w:val="28"/>
          <w:szCs w:val="28"/>
          <w:lang w:val="ru-RU"/>
        </w:rPr>
        <w:tab/>
        <w:t>О</w:t>
      </w:r>
      <w:r>
        <w:rPr>
          <w:color w:val="000000"/>
          <w:sz w:val="28"/>
          <w:szCs w:val="28"/>
          <w:lang w:val="ru-RU"/>
        </w:rPr>
        <w:t>пределение симптомов раздражения брюшины,</w:t>
      </w:r>
    </w:p>
    <w:p w14:paraId="5053250A" w14:textId="77777777" w:rsidR="00000000" w:rsidRDefault="00665D57">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w:t>
      </w:r>
      <w:r>
        <w:rPr>
          <w:color w:val="000000"/>
          <w:sz w:val="28"/>
          <w:szCs w:val="28"/>
          <w:lang w:val="ru-RU"/>
        </w:rPr>
        <w:t>не допустить патологической кровопотери</w:t>
      </w:r>
    </w:p>
    <w:p w14:paraId="20C0DDE1"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Срочный вызов врача</w:t>
      </w:r>
    </w:p>
    <w:p w14:paraId="220CD423" w14:textId="77777777" w:rsidR="00000000" w:rsidRDefault="00665D57">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Доврачебная помощь:</w:t>
      </w:r>
    </w:p>
    <w:p w14:paraId="6132FC8F" w14:textId="77777777" w:rsidR="00000000" w:rsidRDefault="00665D57">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Уложить в горизонтальном положении с приподнятой головной частью туловища</w:t>
      </w:r>
    </w:p>
    <w:p w14:paraId="7C0FDC7A" w14:textId="77777777" w:rsidR="00000000" w:rsidRDefault="00665D5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Контрольная подкладка</w:t>
      </w:r>
    </w:p>
    <w:p w14:paraId="078A2F0E" w14:textId="77777777" w:rsidR="00000000" w:rsidRDefault="00665D5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Катетеризация</w:t>
      </w:r>
      <w:r>
        <w:rPr>
          <w:color w:val="000000"/>
          <w:sz w:val="28"/>
          <w:szCs w:val="28"/>
          <w:lang w:val="ru-RU"/>
        </w:rPr>
        <w:t xml:space="preserve"> 2-3 магистральных вен: 0,9 % натрия хлорида 4,0 или раствор 5% глюкозы 400,0</w:t>
      </w:r>
    </w:p>
    <w:p w14:paraId="5B3BF3F1" w14:textId="77777777" w:rsidR="00000000" w:rsidRDefault="00665D5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Холод на низ живота</w:t>
      </w:r>
    </w:p>
    <w:p w14:paraId="260A45CF" w14:textId="77777777" w:rsidR="00000000" w:rsidRDefault="00665D5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Следим за функциями (АД, ЧДД, </w:t>
      </w:r>
      <w:r>
        <w:rPr>
          <w:color w:val="000000"/>
          <w:sz w:val="28"/>
          <w:szCs w:val="28"/>
          <w:lang w:val="en-US"/>
        </w:rPr>
        <w:t>PS</w:t>
      </w:r>
      <w:r>
        <w:rPr>
          <w:color w:val="000000"/>
          <w:sz w:val="28"/>
          <w:szCs w:val="28"/>
          <w:lang w:val="ru-RU"/>
        </w:rPr>
        <w:t>, температура) и объемом кровопотери</w:t>
      </w:r>
    </w:p>
    <w:p w14:paraId="7324E732" w14:textId="77777777" w:rsidR="00000000" w:rsidRDefault="00665D5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Приготовить набор для оказания неотложной медицинской помощи</w:t>
      </w:r>
    </w:p>
    <w:p w14:paraId="69C65090" w14:textId="77777777" w:rsidR="00000000" w:rsidRDefault="00665D5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Срочная госпитализац</w:t>
      </w:r>
      <w:r>
        <w:rPr>
          <w:color w:val="000000"/>
          <w:sz w:val="28"/>
          <w:szCs w:val="28"/>
          <w:lang w:val="ru-RU"/>
        </w:rPr>
        <w:t>ия в гинекологическое отделение</w:t>
      </w:r>
    </w:p>
    <w:p w14:paraId="780D97A0" w14:textId="77777777" w:rsidR="00000000" w:rsidRDefault="00665D57">
      <w:pPr>
        <w:tabs>
          <w:tab w:val="left" w:pos="726"/>
        </w:tabs>
        <w:spacing w:line="360" w:lineRule="auto"/>
        <w:ind w:firstLine="709"/>
        <w:jc w:val="both"/>
        <w:rPr>
          <w:b/>
          <w:bCs/>
          <w:color w:val="000000"/>
          <w:sz w:val="28"/>
          <w:szCs w:val="28"/>
          <w:lang w:val="ru-RU"/>
        </w:rPr>
      </w:pPr>
    </w:p>
    <w:p w14:paraId="3C7EC3DF"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662D0778" w14:textId="77777777" w:rsidR="00000000" w:rsidRDefault="00665D57">
      <w:pPr>
        <w:spacing w:line="360" w:lineRule="auto"/>
        <w:ind w:firstLine="709"/>
        <w:jc w:val="both"/>
        <w:rPr>
          <w:color w:val="000000"/>
          <w:sz w:val="28"/>
          <w:szCs w:val="28"/>
          <w:lang w:val="ru-RU"/>
        </w:rPr>
      </w:pPr>
    </w:p>
    <w:p w14:paraId="68846F0B"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Апоплексия яичника преимущественно обусловлена кровоизлиянием в кисту желтого тела и ее разрывом, реже - разрывом доминантного фолликула, желтого тела, фолликулярной кисты и кровоизлиянием в нее.</w:t>
      </w:r>
    </w:p>
    <w:p w14:paraId="3BA4DAC7"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Наиболее значи</w:t>
      </w:r>
      <w:r>
        <w:rPr>
          <w:color w:val="000000"/>
          <w:sz w:val="28"/>
          <w:szCs w:val="28"/>
          <w:lang w:val="ru-RU"/>
        </w:rPr>
        <w:t>мыми факторами риска развития апоплексии яичника являются: возраст до 25 лет, рождение от преждевременных родов, черепно-мозговые травмы, оперативные вмешательства на органах брюшной полости, воспалительные процессы в придатках матки, функциональные образо</w:t>
      </w:r>
      <w:r>
        <w:rPr>
          <w:color w:val="000000"/>
          <w:sz w:val="28"/>
          <w:szCs w:val="28"/>
          <w:lang w:val="ru-RU"/>
        </w:rPr>
        <w:t>вания яичников, инфекции из группы ИППП, ранняя половая жизнь, частая смена половых партнеров.</w:t>
      </w:r>
    </w:p>
    <w:p w14:paraId="3E69DFB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Комплекс реабилитационной терапии после перенесенной апоплексии яичника включает в себя препараты, улучшающие церебральную гемодинамику, функцию и кровоток в яич</w:t>
      </w:r>
      <w:r>
        <w:rPr>
          <w:color w:val="000000"/>
          <w:sz w:val="28"/>
          <w:szCs w:val="28"/>
          <w:lang w:val="ru-RU"/>
        </w:rPr>
        <w:t>никах, противовоспалительную терапию.</w:t>
      </w:r>
    </w:p>
    <w:p w14:paraId="7EB7ED4E"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Все женщины, входящие в группу риска по возникновению апоплексии яичника, должны находиться на диспансерном учете, не менее одного раза в год проходить оценку гормонального профиля, церебральной гемодинамики, УЗИ орган</w:t>
      </w:r>
      <w:r>
        <w:rPr>
          <w:color w:val="000000"/>
          <w:sz w:val="28"/>
          <w:szCs w:val="28"/>
          <w:lang w:val="ru-RU"/>
        </w:rPr>
        <w:t>ов малого таза с допплерометрией яичниковых артерий; в зависимости от выявленных нарушений получать соответствующую коррекцию.</w:t>
      </w:r>
    </w:p>
    <w:p w14:paraId="7117BF4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Все больные с подозрением на внематочную беременность подлежат госпитализации в стационар</w:t>
      </w:r>
    </w:p>
    <w:p w14:paraId="3711B6AC"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xml:space="preserve">Лечение в настоящее время комплексное. </w:t>
      </w:r>
      <w:r>
        <w:rPr>
          <w:color w:val="000000"/>
          <w:sz w:val="28"/>
          <w:szCs w:val="28"/>
          <w:lang w:val="ru-RU"/>
        </w:rPr>
        <w:t>Оно складывается из следующих этапов:</w:t>
      </w:r>
    </w:p>
    <w:p w14:paraId="3D99C10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Операция</w:t>
      </w:r>
    </w:p>
    <w:p w14:paraId="4E8EC32B"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Борьба с кровотечением, шоком и кровопотерей</w:t>
      </w:r>
    </w:p>
    <w:p w14:paraId="55E2271B"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 Реабилитация репродуктивной функции.</w:t>
      </w:r>
    </w:p>
    <w:p w14:paraId="60031285"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Больная должна быть оперирована непосредственно после того, как установлен диагноз внематочной беременности, даже если с</w:t>
      </w:r>
      <w:r>
        <w:rPr>
          <w:color w:val="000000"/>
          <w:sz w:val="28"/>
          <w:szCs w:val="28"/>
          <w:lang w:val="ru-RU"/>
        </w:rPr>
        <w:t>остояние ее удовлетворительное. Исключение в смысле срочности оперативного вмешательства могут составлять случаи эктопической беременности поздних сроков, обычно после 7 месяцев, когда плод становится жизнеспособным.</w:t>
      </w:r>
    </w:p>
    <w:p w14:paraId="70EA5EBE"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Профилактика перекрута ножки кисты (опу</w:t>
      </w:r>
      <w:r>
        <w:rPr>
          <w:color w:val="000000"/>
          <w:sz w:val="28"/>
          <w:szCs w:val="28"/>
          <w:lang w:val="ru-RU"/>
        </w:rPr>
        <w:t>холи) яичника</w:t>
      </w:r>
    </w:p>
    <w:p w14:paraId="6A418479"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Регулярное посещение гинеколога (2 раза в год), ультразвуковое исследование (УЗИ) органов малого таза (нижней части живота) 1 раз в год.</w:t>
      </w:r>
    </w:p>
    <w:p w14:paraId="6E84140F"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Тщательное наблюдение за существующими кистами (доброкачественными образованиями, наполненными жидкостью)</w:t>
      </w:r>
      <w:r>
        <w:rPr>
          <w:color w:val="000000"/>
          <w:sz w:val="28"/>
          <w:szCs w:val="28"/>
          <w:lang w:val="ru-RU"/>
        </w:rPr>
        <w:t xml:space="preserve"> яичников.</w:t>
      </w:r>
    </w:p>
    <w:p w14:paraId="5C027830"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Своевременное лечение кист и опухолей яичников.</w:t>
      </w:r>
    </w:p>
    <w:p w14:paraId="65C9A346" w14:textId="77777777" w:rsidR="00000000" w:rsidRDefault="00665D57">
      <w:pPr>
        <w:tabs>
          <w:tab w:val="left" w:pos="726"/>
        </w:tabs>
        <w:spacing w:line="360" w:lineRule="auto"/>
        <w:ind w:firstLine="709"/>
        <w:jc w:val="both"/>
        <w:rPr>
          <w:color w:val="000000"/>
          <w:sz w:val="28"/>
          <w:szCs w:val="28"/>
          <w:lang w:val="ru-RU"/>
        </w:rPr>
      </w:pPr>
      <w:r>
        <w:rPr>
          <w:color w:val="000000"/>
          <w:sz w:val="28"/>
          <w:szCs w:val="28"/>
          <w:lang w:val="ru-RU"/>
        </w:rPr>
        <w:t>При кровоснабжение в миоматозном узле нарушается, чаще всего опухоль начинает быстро увеличиваться в размерах за счет отека, а организм испытывает выраженную интоксикацию. Лечение - экстренная хиру</w:t>
      </w:r>
      <w:r>
        <w:rPr>
          <w:color w:val="000000"/>
          <w:sz w:val="28"/>
          <w:szCs w:val="28"/>
          <w:lang w:val="ru-RU"/>
        </w:rPr>
        <w:t>ргическая операция, детородную функцию пациентки чаще всего сохранить не удается. Иногда врачи пробуют сохранить матку и сначала назначают консервативное лечение - эффект его оценивается в течении ближайших суток.</w:t>
      </w:r>
    </w:p>
    <w:p w14:paraId="0389AC78" w14:textId="77777777" w:rsidR="00000000" w:rsidRDefault="00665D57">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14:paraId="53AA2A9E" w14:textId="77777777" w:rsidR="00000000" w:rsidRDefault="00665D57">
      <w:pPr>
        <w:spacing w:line="360" w:lineRule="auto"/>
        <w:ind w:firstLine="709"/>
        <w:jc w:val="both"/>
        <w:rPr>
          <w:color w:val="000000"/>
          <w:sz w:val="28"/>
          <w:szCs w:val="28"/>
          <w:lang w:val="ru-RU"/>
        </w:rPr>
      </w:pPr>
    </w:p>
    <w:p w14:paraId="4231E3FD" w14:textId="77777777" w:rsidR="00000000" w:rsidRDefault="00665D57">
      <w:pPr>
        <w:spacing w:line="360" w:lineRule="auto"/>
        <w:jc w:val="both"/>
        <w:rPr>
          <w:color w:val="000000"/>
          <w:sz w:val="28"/>
          <w:szCs w:val="28"/>
          <w:lang w:val="ru-RU"/>
        </w:rPr>
      </w:pPr>
      <w:r>
        <w:rPr>
          <w:color w:val="000000"/>
          <w:sz w:val="28"/>
          <w:szCs w:val="28"/>
          <w:lang w:val="ru-RU"/>
        </w:rPr>
        <w:t>1. Авер</w:t>
      </w:r>
      <w:r>
        <w:rPr>
          <w:color w:val="000000"/>
          <w:sz w:val="28"/>
          <w:szCs w:val="28"/>
          <w:lang w:val="ru-RU"/>
        </w:rPr>
        <w:t>бух, И.С. О диагностике и тактике при разрыве и апоплексии яичника / И.С. Авербух, Л.Л. Петровицкая // Хирургия. 2007. - № 1. - С.15-17.</w:t>
      </w:r>
    </w:p>
    <w:p w14:paraId="0F042CAA" w14:textId="77777777" w:rsidR="00000000" w:rsidRDefault="00665D57">
      <w:pPr>
        <w:spacing w:line="360" w:lineRule="auto"/>
        <w:jc w:val="both"/>
        <w:rPr>
          <w:color w:val="000000"/>
          <w:sz w:val="28"/>
          <w:szCs w:val="28"/>
          <w:lang w:val="ru-RU"/>
        </w:rPr>
      </w:pPr>
      <w:r>
        <w:rPr>
          <w:color w:val="000000"/>
          <w:sz w:val="28"/>
          <w:szCs w:val="28"/>
          <w:lang w:val="ru-RU"/>
        </w:rPr>
        <w:t xml:space="preserve">. Аветисова, K. P. Лапароскопия в диагностике гинекологических заболеваний у девочек и девушек / K. P. Аветисова, Н.И. </w:t>
      </w:r>
      <w:r>
        <w:rPr>
          <w:color w:val="000000"/>
          <w:sz w:val="28"/>
          <w:szCs w:val="28"/>
          <w:lang w:val="ru-RU"/>
        </w:rPr>
        <w:t>Волков, Т.Я. Пшеничникова // Акушерство и гинекология. 1987. - № 3. - С. 2006.</w:t>
      </w:r>
    </w:p>
    <w:p w14:paraId="2E3241BD" w14:textId="77777777" w:rsidR="00000000" w:rsidRDefault="00665D57">
      <w:pPr>
        <w:spacing w:line="360" w:lineRule="auto"/>
        <w:jc w:val="both"/>
        <w:rPr>
          <w:color w:val="000000"/>
          <w:sz w:val="28"/>
          <w:szCs w:val="28"/>
          <w:lang w:val="ru-RU"/>
        </w:rPr>
      </w:pPr>
      <w:r>
        <w:rPr>
          <w:color w:val="000000"/>
          <w:sz w:val="28"/>
          <w:szCs w:val="28"/>
          <w:lang w:val="ru-RU"/>
        </w:rPr>
        <w:t>. Айламазян, Э.К. Неотложная помощь при экстремальных состояниях в гинекологии / Э.К. Айламазян, И.Т. Рябцева.Н. Новгород: изд-во НГМА, 2000. - 66 с.</w:t>
      </w:r>
    </w:p>
    <w:p w14:paraId="5910AA2E" w14:textId="77777777" w:rsidR="00000000" w:rsidRDefault="00665D57">
      <w:pPr>
        <w:spacing w:line="360" w:lineRule="auto"/>
        <w:jc w:val="both"/>
        <w:rPr>
          <w:color w:val="000000"/>
          <w:sz w:val="28"/>
          <w:szCs w:val="28"/>
          <w:lang w:val="ru-RU"/>
        </w:rPr>
      </w:pPr>
      <w:r>
        <w:rPr>
          <w:color w:val="000000"/>
          <w:sz w:val="28"/>
          <w:szCs w:val="28"/>
          <w:lang w:val="ru-RU"/>
        </w:rPr>
        <w:t>. Апоплексия яичника: клини</w:t>
      </w:r>
      <w:r>
        <w:rPr>
          <w:color w:val="000000"/>
          <w:sz w:val="28"/>
          <w:szCs w:val="28"/>
          <w:lang w:val="ru-RU"/>
        </w:rPr>
        <w:t>ческие формы, методы и отдаленные результаты исследования / А.Э. Тер-Овякимян, О.С. Элибекова,</w:t>
      </w:r>
    </w:p>
    <w:p w14:paraId="6F5D7B3A" w14:textId="77777777" w:rsidR="00000000" w:rsidRDefault="00665D57">
      <w:pPr>
        <w:spacing w:line="360" w:lineRule="auto"/>
        <w:jc w:val="both"/>
        <w:rPr>
          <w:color w:val="000000"/>
          <w:sz w:val="28"/>
          <w:szCs w:val="28"/>
          <w:lang w:val="ru-RU"/>
        </w:rPr>
      </w:pPr>
      <w:r>
        <w:rPr>
          <w:color w:val="000000"/>
          <w:sz w:val="28"/>
          <w:szCs w:val="28"/>
          <w:lang w:val="ru-RU"/>
        </w:rPr>
        <w:t>. A. C. Гаспаров, И.А. Ререкин // Материалы 8-го Всерос. науч. форума "Мать и дитя". М., 2006. - С.531.</w:t>
      </w:r>
    </w:p>
    <w:p w14:paraId="704D5C13" w14:textId="77777777" w:rsidR="00000000" w:rsidRDefault="00665D57">
      <w:pPr>
        <w:spacing w:line="360" w:lineRule="auto"/>
        <w:jc w:val="both"/>
        <w:rPr>
          <w:color w:val="000000"/>
          <w:sz w:val="28"/>
          <w:szCs w:val="28"/>
          <w:lang w:val="ru-RU"/>
        </w:rPr>
      </w:pPr>
      <w:r>
        <w:rPr>
          <w:color w:val="000000"/>
          <w:sz w:val="28"/>
          <w:szCs w:val="28"/>
          <w:lang w:val="ru-RU"/>
        </w:rPr>
        <w:t>. Арсеньева М.Г. Кольпоцитологические исследования в диаг</w:t>
      </w:r>
      <w:r>
        <w:rPr>
          <w:color w:val="000000"/>
          <w:sz w:val="28"/>
          <w:szCs w:val="28"/>
          <w:lang w:val="ru-RU"/>
        </w:rPr>
        <w:t>ностике и терапии эндокринных гинекологических заболеваний / М.Г. Арсеньева. - М.: Медицина, 2009.365 с.</w:t>
      </w:r>
    </w:p>
    <w:p w14:paraId="62D2366B" w14:textId="77777777" w:rsidR="00000000" w:rsidRDefault="00665D57">
      <w:pPr>
        <w:spacing w:line="360" w:lineRule="auto"/>
        <w:jc w:val="both"/>
        <w:rPr>
          <w:color w:val="000000"/>
          <w:sz w:val="28"/>
          <w:szCs w:val="28"/>
          <w:lang w:val="ru-RU"/>
        </w:rPr>
      </w:pPr>
      <w:r>
        <w:rPr>
          <w:color w:val="000000"/>
          <w:sz w:val="28"/>
          <w:szCs w:val="28"/>
          <w:lang w:val="ru-RU"/>
        </w:rPr>
        <w:t>. Астапенко, В.Г. Ошибки и осложнения в хирургии "острого живота" /</w:t>
      </w:r>
    </w:p>
    <w:p w14:paraId="357E87E7" w14:textId="77777777" w:rsidR="00000000" w:rsidRDefault="00665D57">
      <w:pPr>
        <w:spacing w:line="360" w:lineRule="auto"/>
        <w:jc w:val="both"/>
        <w:rPr>
          <w:color w:val="000000"/>
          <w:sz w:val="28"/>
          <w:szCs w:val="28"/>
          <w:lang w:val="ru-RU"/>
        </w:rPr>
      </w:pPr>
      <w:r>
        <w:rPr>
          <w:color w:val="000000"/>
          <w:sz w:val="28"/>
          <w:szCs w:val="28"/>
          <w:lang w:val="ru-RU"/>
        </w:rPr>
        <w:t>. B.Г. Астапенко, С.С. Максимов. Минск: Высшая школа, 2009. - 189 с.</w:t>
      </w:r>
    </w:p>
    <w:p w14:paraId="52308B5F" w14:textId="77777777" w:rsidR="00000000" w:rsidRDefault="00665D57">
      <w:pPr>
        <w:spacing w:line="360" w:lineRule="auto"/>
        <w:jc w:val="both"/>
        <w:rPr>
          <w:color w:val="000000"/>
          <w:sz w:val="28"/>
          <w:szCs w:val="28"/>
          <w:lang w:val="ru-RU"/>
        </w:rPr>
      </w:pPr>
      <w:r>
        <w:rPr>
          <w:color w:val="000000"/>
          <w:sz w:val="28"/>
          <w:szCs w:val="28"/>
          <w:lang w:val="ru-RU"/>
        </w:rPr>
        <w:t xml:space="preserve">. Астринская, </w:t>
      </w:r>
      <w:r>
        <w:rPr>
          <w:color w:val="000000"/>
          <w:sz w:val="28"/>
          <w:szCs w:val="28"/>
          <w:lang w:val="ru-RU"/>
        </w:rPr>
        <w:t>С.Д. О дифференциальной диагностике апоплексии яичника и острого аппендицита / С.Д. Астринская, Л.Б. Мальцева // Советская медицина. 2010. - № 3. - С.22-25.</w:t>
      </w:r>
    </w:p>
    <w:p w14:paraId="2B5FAF47" w14:textId="77777777" w:rsidR="00665D57" w:rsidRDefault="00665D57">
      <w:pPr>
        <w:spacing w:line="360" w:lineRule="auto"/>
        <w:jc w:val="both"/>
        <w:rPr>
          <w:color w:val="000000"/>
          <w:sz w:val="28"/>
          <w:szCs w:val="28"/>
          <w:lang w:val="ru-RU"/>
        </w:rPr>
      </w:pPr>
      <w:r>
        <w:rPr>
          <w:color w:val="000000"/>
          <w:sz w:val="28"/>
          <w:szCs w:val="28"/>
          <w:lang w:val="ru-RU"/>
        </w:rPr>
        <w:t>. Брауде, Л.И. Неотложная помощь при акушерско-гинекологической патологии / И.Л. Брауде, Л.С. Перси</w:t>
      </w:r>
      <w:r>
        <w:rPr>
          <w:color w:val="000000"/>
          <w:sz w:val="28"/>
          <w:szCs w:val="28"/>
          <w:lang w:val="ru-RU"/>
        </w:rPr>
        <w:t>анинов. М.: Медгиз, 2011. - 359 с.</w:t>
      </w:r>
    </w:p>
    <w:sectPr w:rsidR="00665D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30"/>
    <w:rsid w:val="00665D57"/>
    <w:rsid w:val="00F1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788D9"/>
  <w14:defaultImageDpi w14:val="0"/>
  <w15:docId w15:val="{5A159240-682A-47D8-9E41-3E58A5F2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6051</Words>
  <Characters>34492</Characters>
  <Application>Microsoft Office Word</Application>
  <DocSecurity>0</DocSecurity>
  <Lines>287</Lines>
  <Paragraphs>80</Paragraphs>
  <ScaleCrop>false</ScaleCrop>
  <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2024-12-20T07:57:00Z</dcterms:created>
  <dcterms:modified xsi:type="dcterms:W3CDTF">2024-12-20T07:57:00Z</dcterms:modified>
</cp:coreProperties>
</file>