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A38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3CF798B" w14:textId="77777777" w:rsidR="00000000" w:rsidRDefault="008238E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976A61B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1. Общая характеристика инсульта</w:t>
      </w:r>
    </w:p>
    <w:p w14:paraId="37CF4721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2. Механизм лечебного действия физических упражнений</w:t>
      </w:r>
    </w:p>
    <w:p w14:paraId="25E8975B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3. Методики физической реабилитации на разных этапах инсульта</w:t>
      </w:r>
    </w:p>
    <w:p w14:paraId="670333C8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3.1 Острейший период</w:t>
      </w:r>
    </w:p>
    <w:p w14:paraId="00E66291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3.2 Острый период</w:t>
      </w:r>
    </w:p>
    <w:p w14:paraId="215FFF2A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3.3 Ранний восстановительный период</w:t>
      </w:r>
    </w:p>
    <w:p w14:paraId="7ACCA15B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3.4 Поздний восстано</w:t>
      </w: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вительный период и период стойких остаточных проявлений</w:t>
      </w:r>
    </w:p>
    <w:p w14:paraId="1757271F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Заключение</w:t>
      </w:r>
    </w:p>
    <w:p w14:paraId="0584804B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FF"/>
          <w:sz w:val="28"/>
          <w:szCs w:val="28"/>
          <w:u w:val="single"/>
        </w:rPr>
        <w:t>Список литературы</w:t>
      </w:r>
    </w:p>
    <w:p w14:paraId="473A8148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A7E7E4D" w14:textId="77777777" w:rsidR="00000000" w:rsidRDefault="0082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1C00CF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E340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во всем мире церебральный инсульт переносят около 6 млн чел., а в России - более 450 тыс. В крупных городах Российской Федерации количество острых инс</w:t>
      </w:r>
      <w:r>
        <w:rPr>
          <w:rFonts w:ascii="Times New Roman CYR" w:hAnsi="Times New Roman CYR" w:cs="Times New Roman CYR"/>
          <w:sz w:val="28"/>
          <w:szCs w:val="28"/>
        </w:rPr>
        <w:t>ультов составляет от 100 до 120 в сутки[3, с.300].</w:t>
      </w:r>
    </w:p>
    <w:p w14:paraId="4EDEB14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оказания помощи больным с церебральным инсультом является чрезвычайно актуальной на современном этапе вследствие высокой заболеваемости и инвалидизации. Заболевание является лидирующей причиной ин</w:t>
      </w:r>
      <w:r>
        <w:rPr>
          <w:rFonts w:ascii="Times New Roman CYR" w:hAnsi="Times New Roman CYR" w:cs="Times New Roman CYR"/>
          <w:sz w:val="28"/>
          <w:szCs w:val="28"/>
        </w:rPr>
        <w:t>валидизации населения. При этом наблюдается «омоложение» инсульта и увеличение его распространенности среди лиц трудоспособного возраста. К труду же возвращается лишь каждый пятый больной. Около 80 % больных, перенесших инсульт, становятся инвалидами, из н</w:t>
      </w:r>
      <w:r>
        <w:rPr>
          <w:rFonts w:ascii="Times New Roman CYR" w:hAnsi="Times New Roman CYR" w:cs="Times New Roman CYR"/>
          <w:sz w:val="28"/>
          <w:szCs w:val="28"/>
        </w:rPr>
        <w:t>их 10 % - тяжелыми и нуждаются в постоянной посторонней помощи. Примерно 55 % пострадавших не удовлетворены качеством своей жизни и лишь менее 15 % выживших могут вернуться к своей работе.</w:t>
      </w:r>
    </w:p>
    <w:p w14:paraId="5043EE9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инсульт накладывает особые обязательств</w:t>
      </w:r>
      <w:r>
        <w:rPr>
          <w:rFonts w:ascii="Times New Roman CYR" w:hAnsi="Times New Roman CYR" w:cs="Times New Roman CYR"/>
          <w:sz w:val="28"/>
          <w:szCs w:val="28"/>
        </w:rPr>
        <w:t>а на всех членов семьи больного и ложится тяжелым социально-экономическим бременем на общество. Инвалидизация обусловлена, прежде всего, тяжестью нарушений двигательной функции, разнообразие проявлений которых зависит от многообразия причин и механизмов ра</w:t>
      </w:r>
      <w:r>
        <w:rPr>
          <w:rFonts w:ascii="Times New Roman CYR" w:hAnsi="Times New Roman CYR" w:cs="Times New Roman CYR"/>
          <w:sz w:val="28"/>
          <w:szCs w:val="28"/>
        </w:rPr>
        <w:t>звития острого очагового поражения мозга, его локализации и размеров.</w:t>
      </w:r>
    </w:p>
    <w:p w14:paraId="59253C7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реферата - изучит особенности ЛФК при инсульте.</w:t>
      </w:r>
    </w:p>
    <w:p w14:paraId="048CCB9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286B221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общую характеристику инсульта;</w:t>
      </w:r>
    </w:p>
    <w:p w14:paraId="3107BC1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механизм лечебного действия физических упражнений;</w:t>
      </w:r>
    </w:p>
    <w:p w14:paraId="10C6F81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осветить методики физической </w:t>
      </w:r>
      <w:r>
        <w:rPr>
          <w:rFonts w:ascii="Times New Roman CYR" w:hAnsi="Times New Roman CYR" w:cs="Times New Roman CYR"/>
          <w:sz w:val="28"/>
          <w:szCs w:val="28"/>
        </w:rPr>
        <w:t>реабилитации на разных этапах инсульта.</w:t>
      </w:r>
    </w:p>
    <w:p w14:paraId="3C27BC3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C05C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инсульта</w:t>
      </w:r>
    </w:p>
    <w:p w14:paraId="5A26C343" w14:textId="77777777" w:rsidR="00000000" w:rsidRDefault="008238E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инсульт физический упражнение гимнастика</w:t>
      </w:r>
    </w:p>
    <w:p w14:paraId="1C1DD9F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Инсульт (позднелат.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insultus</w:t>
      </w:r>
      <w:r>
        <w:rPr>
          <w:rFonts w:ascii="Times New Roman CYR" w:hAnsi="Times New Roman CYR" w:cs="Times New Roman CYR"/>
          <w:sz w:val="28"/>
          <w:szCs w:val="28"/>
        </w:rPr>
        <w:t xml:space="preserve"> - приступ, 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insulto</w:t>
      </w:r>
      <w:r>
        <w:rPr>
          <w:rFonts w:ascii="Times New Roman CYR" w:hAnsi="Times New Roman CYR" w:cs="Times New Roman CYR"/>
          <w:sz w:val="28"/>
          <w:szCs w:val="28"/>
        </w:rPr>
        <w:t xml:space="preserve"> - скакать, выпрыгивать), острое нарушение кровообращения в головном мозге с развити</w:t>
      </w:r>
      <w:r>
        <w:rPr>
          <w:rFonts w:ascii="Times New Roman CYR" w:hAnsi="Times New Roman CYR" w:cs="Times New Roman CYR"/>
          <w:sz w:val="28"/>
          <w:szCs w:val="28"/>
        </w:rPr>
        <w:t>ем стойких симптомов поражения центральной нервной системы, вызванных инфарктом мозга или кровоизлиянием в мозговое вещество[1, ст.417].</w:t>
      </w:r>
    </w:p>
    <w:p w14:paraId="4040103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патологического процесса инсульты разделяют на геморрагические и ишемические.</w:t>
      </w:r>
    </w:p>
    <w:p w14:paraId="74BB7B0D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течении инсульта выделяют </w:t>
      </w:r>
      <w:r>
        <w:rPr>
          <w:rFonts w:ascii="Times New Roman CYR" w:hAnsi="Times New Roman CYR" w:cs="Times New Roman CYR"/>
          <w:sz w:val="28"/>
          <w:szCs w:val="28"/>
        </w:rPr>
        <w:t>следующие периоды[6, с.91-92]:</w:t>
      </w:r>
    </w:p>
    <w:p w14:paraId="576C96D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острейший (3 - 5 сут) - период стабилизации гемодинамики и основных жизненно важных функций (дыхания, глотания и пищеварения, выделения). К концу периода, как правило, регрессирует общемозговая симптоматика;</w:t>
      </w:r>
    </w:p>
    <w:p w14:paraId="7BE365F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острый (от 3 </w:t>
      </w:r>
      <w:r>
        <w:rPr>
          <w:rFonts w:ascii="Times New Roman CYR" w:hAnsi="Times New Roman CYR" w:cs="Times New Roman CYR"/>
          <w:sz w:val="28"/>
          <w:szCs w:val="28"/>
        </w:rPr>
        <w:t>- 5 до 21 сут) - период формирования стойких неврологических синдромов: гемипареза, плегии; начало развития контрактур, болевых синдромов, нарушения памяти, внимания, мышления, коммуникаций, формирование тревожно-депрессивного синдрома;</w:t>
      </w:r>
    </w:p>
    <w:p w14:paraId="5DCC510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ранний восстанови</w:t>
      </w:r>
      <w:r>
        <w:rPr>
          <w:rFonts w:ascii="Times New Roman CYR" w:hAnsi="Times New Roman CYR" w:cs="Times New Roman CYR"/>
          <w:sz w:val="28"/>
          <w:szCs w:val="28"/>
        </w:rPr>
        <w:t>тельный (с 21-х суток до 6 мес) - период наиболее интенсивного восстановления и компенсации функций;</w:t>
      </w:r>
    </w:p>
    <w:p w14:paraId="024C994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поздний восстановительный (от 6 мес до 1 года) - период компенсации и функционального приспособления к окружающей обстановке, более медленное течение вос</w:t>
      </w:r>
      <w:r>
        <w:rPr>
          <w:rFonts w:ascii="Times New Roman CYR" w:hAnsi="Times New Roman CYR" w:cs="Times New Roman CYR"/>
          <w:sz w:val="28"/>
          <w:szCs w:val="28"/>
        </w:rPr>
        <w:t>становительных процессов;</w:t>
      </w:r>
    </w:p>
    <w:p w14:paraId="4FA0698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стойких остаточных проявлений (более 1 года).</w:t>
      </w:r>
    </w:p>
    <w:p w14:paraId="57FCE66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Устойчивая картина нарушения двигательной функции, сопровождающая центральные парезы (спастичность, контрактуры, болевой синдром), в том числе и поза Вернике - Манна, формируются, ка</w:t>
      </w:r>
      <w:r>
        <w:rPr>
          <w:rFonts w:ascii="Times New Roman CYR" w:hAnsi="Times New Roman CYR" w:cs="Times New Roman CYR"/>
          <w:sz w:val="28"/>
          <w:szCs w:val="28"/>
        </w:rPr>
        <w:t xml:space="preserve">к правило, к 3--4-й неделе заболевания, что и определяет необходимость раннего применения методов, препятствующих их развитию. Реабилитацию следует начинать до образования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устойчивого патологического состояния, развития выраженной мышечной спастичности, фо</w:t>
      </w:r>
      <w:r>
        <w:rPr>
          <w:rFonts w:ascii="Times New Roman CYR" w:hAnsi="Times New Roman CYR" w:cs="Times New Roman CYR"/>
          <w:sz w:val="28"/>
          <w:szCs w:val="28"/>
        </w:rPr>
        <w:t>рмирования патологических двигательных стереотипов, поз и контрактур.</w:t>
      </w:r>
    </w:p>
    <w:p w14:paraId="1C204BD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раньше начаты реабилитационные мероприятия, тем они эффективнее, поэтому особое значение имеет внедрение в практику системы ранней реабилитации, направленной на коррекцию функции дых</w:t>
      </w:r>
      <w:r>
        <w:rPr>
          <w:rFonts w:ascii="Times New Roman CYR" w:hAnsi="Times New Roman CYR" w:cs="Times New Roman CYR"/>
          <w:sz w:val="28"/>
          <w:szCs w:val="28"/>
        </w:rPr>
        <w:t>ания и кровообращения, повышение общей выносливости организма больного, целенаправленную дозированную стимуляцию и восстановление форм чувствительности, возможности управления процессом активного поддержания позы и перемещения в вертикальном положении само</w:t>
      </w:r>
      <w:r>
        <w:rPr>
          <w:rFonts w:ascii="Times New Roman CYR" w:hAnsi="Times New Roman CYR" w:cs="Times New Roman CYR"/>
          <w:sz w:val="28"/>
          <w:szCs w:val="28"/>
        </w:rPr>
        <w:t>стоятельно или с использованием вспомогательных средств, манипулятивной способности верхней конечности.</w:t>
      </w:r>
    </w:p>
    <w:p w14:paraId="1E0A876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9E79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Механизм лечебного действия физических упражнений</w:t>
      </w:r>
    </w:p>
    <w:p w14:paraId="52357B6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BA3B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Истинное восстановление функций головного мозга возможно лишь в первые 6 мес. после инсульта. Он</w:t>
      </w:r>
      <w:r>
        <w:rPr>
          <w:rFonts w:ascii="Times New Roman CYR" w:hAnsi="Times New Roman CYR" w:cs="Times New Roman CYR"/>
          <w:sz w:val="28"/>
          <w:szCs w:val="28"/>
        </w:rPr>
        <w:t>о обеспечивается «растормаживанием» функционально неактивных нервных клеток, в том числе в зоне «ишемической полутени», и обусловлено исчезновением отека, улучшением метаболизма нейронов и деятельности синапсов. Однако показано, что спонтанное истинное вос</w:t>
      </w:r>
      <w:r>
        <w:rPr>
          <w:rFonts w:ascii="Times New Roman CYR" w:hAnsi="Times New Roman CYR" w:cs="Times New Roman CYR"/>
          <w:sz w:val="28"/>
          <w:szCs w:val="28"/>
        </w:rPr>
        <w:t>становление неэффективно без дополнительной целенаправленной стимуляции процессов репарации и регенерации методами, составляющими реабилитационное лечение. Другой механизм - компенсация, обеспечивающаяся пластичностью ткани мозга с реорганизацией функциони</w:t>
      </w:r>
      <w:r>
        <w:rPr>
          <w:rFonts w:ascii="Times New Roman CYR" w:hAnsi="Times New Roman CYR" w:cs="Times New Roman CYR"/>
          <w:sz w:val="28"/>
          <w:szCs w:val="28"/>
        </w:rPr>
        <w:t>рования нейрональных ансамблей.</w:t>
      </w:r>
    </w:p>
    <w:p w14:paraId="67555F8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двигательных функций человека представляется многоуровневой системой с многоканальными связями, как прямыми, так и обратными, как вертикальными, так и горизонтальными. Выработке каждого двигательного навыка предш</w:t>
      </w:r>
      <w:r>
        <w:rPr>
          <w:rFonts w:ascii="Times New Roman CYR" w:hAnsi="Times New Roman CYR" w:cs="Times New Roman CYR"/>
          <w:sz w:val="28"/>
          <w:szCs w:val="28"/>
        </w:rPr>
        <w:t xml:space="preserve">ествует переработка афферентных импульсов, поступающих в кору и подкорковые ганглии с периферии. Для выработки двигательной программы имеют значение не только импульсы с проприоцепторов, заложенных в мышцах, синовиальных оболочках, связках, суставах, но и </w:t>
      </w:r>
      <w:r>
        <w:rPr>
          <w:rFonts w:ascii="Times New Roman CYR" w:hAnsi="Times New Roman CYR" w:cs="Times New Roman CYR"/>
          <w:sz w:val="28"/>
          <w:szCs w:val="28"/>
        </w:rPr>
        <w:t>от других рецепторов, исходящих из окружающей среды (звук, свет, тепло, холод), а также с рецепторов кожи и слизистых оболочек (боль, чувство давления, веса, влажности и пр.). Эти импульсы информируют вышележащие отделы ЦНС о необходимости изменения движен</w:t>
      </w:r>
      <w:r>
        <w:rPr>
          <w:rFonts w:ascii="Times New Roman CYR" w:hAnsi="Times New Roman CYR" w:cs="Times New Roman CYR"/>
          <w:sz w:val="28"/>
          <w:szCs w:val="28"/>
        </w:rPr>
        <w:t>ия, его амплитуды, мышечной силы, включения других мышечных групп или изменении положения конечностей. Подкорковые образования, в частности гипоталамус в комплексе с лимбико-ретикулярной системой, обеспечивают вегетативную «окраску» любого двигательного ак</w:t>
      </w:r>
      <w:r>
        <w:rPr>
          <w:rFonts w:ascii="Times New Roman CYR" w:hAnsi="Times New Roman CYR" w:cs="Times New Roman CYR"/>
          <w:sz w:val="28"/>
          <w:szCs w:val="28"/>
        </w:rPr>
        <w:t xml:space="preserve">та: изменение кровоснабжения, скорости сосудистых реакций, метаболизма, появление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болевых компонентов, чувства жжения и пр. Таким образом, в регуляции двигательной активности сложно переплетаются двигательные, чувствительные, когнитивные и другие функции. </w:t>
      </w:r>
      <w:r>
        <w:rPr>
          <w:rFonts w:ascii="Times New Roman CYR" w:hAnsi="Times New Roman CYR" w:cs="Times New Roman CYR"/>
          <w:sz w:val="28"/>
          <w:szCs w:val="28"/>
        </w:rPr>
        <w:t>Все это свидетельствует о том, что подходы к восстановлению двигательных расстройств могут опосредоваться через разные системы. Следовательно, должны быть использованы различные методы, предусматривающие общий системный эффект.</w:t>
      </w:r>
    </w:p>
    <w:p w14:paraId="513E9E0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Восстановление двигательных </w:t>
      </w:r>
      <w:r>
        <w:rPr>
          <w:rFonts w:ascii="Times New Roman CYR" w:hAnsi="Times New Roman CYR" w:cs="Times New Roman CYR"/>
          <w:sz w:val="28"/>
          <w:szCs w:val="28"/>
        </w:rPr>
        <w:t>функций наиболее активно происходит в первые 6 мес. после инсульта, опережая восстановление глубокой чувствительности и проходит те же стадии, что и раннее психомоторное развитие младенца. Все это определяет первоочередную направленность ранней реабилитаци</w:t>
      </w:r>
      <w:r>
        <w:rPr>
          <w:rFonts w:ascii="Times New Roman CYR" w:hAnsi="Times New Roman CYR" w:cs="Times New Roman CYR"/>
          <w:sz w:val="28"/>
          <w:szCs w:val="28"/>
        </w:rPr>
        <w:t>и на двигательную сферу. В процессе онтогенеза функциональной системы движения в организме формируются стойкие проприоцептивно-моторные связи, использование которых возможно только с учетом онтогенетических закономерностей развития функциональной системы д</w:t>
      </w:r>
      <w:r>
        <w:rPr>
          <w:rFonts w:ascii="Times New Roman CYR" w:hAnsi="Times New Roman CYR" w:cs="Times New Roman CYR"/>
          <w:sz w:val="28"/>
          <w:szCs w:val="28"/>
        </w:rPr>
        <w:t>вижения. Реализация этих механизмов у больных с церебральным инсультом может стать базой для создания программы восстановительного лечения.</w:t>
      </w:r>
    </w:p>
    <w:p w14:paraId="6A41402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система движений высокочувствительна к воздействию таких отрицательных факторов, как гиподинамия, кот</w:t>
      </w:r>
      <w:r>
        <w:rPr>
          <w:rFonts w:ascii="Times New Roman CYR" w:hAnsi="Times New Roman CYR" w:cs="Times New Roman CYR"/>
          <w:sz w:val="28"/>
          <w:szCs w:val="28"/>
        </w:rPr>
        <w:t>орая приводит к снижению либо нарушению функциональных связей и толерантности к физическим нагрузкам, или как попытка обучения движениям более высокого порядка, в результате чего образуются «нефизиологичные», «нефункциональные» связи, нарушается воздействи</w:t>
      </w:r>
      <w:r>
        <w:rPr>
          <w:rFonts w:ascii="Times New Roman CYR" w:hAnsi="Times New Roman CYR" w:cs="Times New Roman CYR"/>
          <w:sz w:val="28"/>
          <w:szCs w:val="28"/>
        </w:rPr>
        <w:t>е мышечных тяг на суставы конечностей и туловища, т. е. формируются патологические позы и движения. В связи с этим при проведении реабилитационных мероприятий у больных с церебральным инсультом необходима постоянная, ежедневная оценка состояния двигательно</w:t>
      </w:r>
      <w:r>
        <w:rPr>
          <w:rFonts w:ascii="Times New Roman CYR" w:hAnsi="Times New Roman CYR" w:cs="Times New Roman CYR"/>
          <w:sz w:val="28"/>
          <w:szCs w:val="28"/>
        </w:rPr>
        <w:t>го компонента и функционального состояния.</w:t>
      </w:r>
    </w:p>
    <w:p w14:paraId="6447925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принципами восстановительного лечения постинсультных двигательных нарушений являются раннее начало, адекватность, этапностъ,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длительность, комплексность, преемственность и максимальное активное участие б</w:t>
      </w:r>
      <w:r>
        <w:rPr>
          <w:rFonts w:ascii="Times New Roman CYR" w:hAnsi="Times New Roman CYR" w:cs="Times New Roman CYR"/>
          <w:sz w:val="28"/>
          <w:szCs w:val="28"/>
        </w:rPr>
        <w:t>ольного. Для успешного проведения этого лечения необходимы правильная оценка состояния нарушенной функции у каждого пациента, определение возможности ее самостоятельного восстановления, степени, характера и давности дефекта и на основе этого - выбор адеква</w:t>
      </w:r>
      <w:r>
        <w:rPr>
          <w:rFonts w:ascii="Times New Roman CYR" w:hAnsi="Times New Roman CYR" w:cs="Times New Roman CYR"/>
          <w:sz w:val="28"/>
          <w:szCs w:val="28"/>
        </w:rPr>
        <w:t>тных способов устранения расстройства.</w:t>
      </w:r>
    </w:p>
    <w:p w14:paraId="28C673A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руководствоваться следующими правилами[6, с.94]:</w:t>
      </w:r>
    </w:p>
    <w:p w14:paraId="604F387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индивидуальная направленность воздействия;</w:t>
      </w:r>
    </w:p>
    <w:p w14:paraId="5A35F78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строгая дозированность воздействия;</w:t>
      </w:r>
    </w:p>
    <w:p w14:paraId="636709F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обоснованность выбора форм и методов воздействия;</w:t>
      </w:r>
    </w:p>
    <w:p w14:paraId="02F6C4A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целенаправленность, пл</w:t>
      </w:r>
      <w:r>
        <w:rPr>
          <w:rFonts w:ascii="Times New Roman CYR" w:hAnsi="Times New Roman CYR" w:cs="Times New Roman CYR"/>
          <w:sz w:val="28"/>
          <w:szCs w:val="28"/>
        </w:rPr>
        <w:t>аномерность и регулярность применения выбранного воздействия;</w:t>
      </w:r>
    </w:p>
    <w:p w14:paraId="4FE294F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постепенное увеличение интенсивности воздействия, основанное на эффективном контроле;</w:t>
      </w:r>
    </w:p>
    <w:p w14:paraId="427A2D0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преемственность в использовании выбранных форм и методов двигательной активности на разных этапах восста</w:t>
      </w:r>
      <w:r>
        <w:rPr>
          <w:rFonts w:ascii="Times New Roman CYR" w:hAnsi="Times New Roman CYR" w:cs="Times New Roman CYR"/>
          <w:sz w:val="28"/>
          <w:szCs w:val="28"/>
        </w:rPr>
        <w:t>новительного лечения.</w:t>
      </w:r>
    </w:p>
    <w:p w14:paraId="641DB60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назначению ЛФК больным в остром периоде мозгового инсульта являются: гипертермия; ишемические изменения на ЭКГ; недостаточность кровообращения, значительный стеноз аорты; острое системное заболевание; неконтролиру</w:t>
      </w:r>
      <w:r>
        <w:rPr>
          <w:rFonts w:ascii="Times New Roman CYR" w:hAnsi="Times New Roman CYR" w:cs="Times New Roman CYR"/>
          <w:sz w:val="28"/>
          <w:szCs w:val="28"/>
        </w:rPr>
        <w:t xml:space="preserve">емая аритмия желудочков или предсердий, синусовая тахикардия выше 120 уд./мин; атриовентрикулярная блокада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степени; тромбоэмболический синдром; острый тромбофлебит; некомпенсированный сахарный диабет; дефекты опорно-двигательного аппарата, затрудняющие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занятия физическими упражнениями.</w:t>
      </w:r>
    </w:p>
    <w:p w14:paraId="62DD715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ЛФК у больных церебральным инсультом предусматривает активные и пассивные формы.</w:t>
      </w:r>
    </w:p>
    <w:p w14:paraId="6451793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активным относятся:</w:t>
      </w:r>
    </w:p>
    <w:p w14:paraId="24A4C4D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лечебная гимнастика - дыхательная, общеукрепляющая, специальная,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рефлекторная, аналитическая, корригирующ</w:t>
      </w:r>
      <w:r>
        <w:rPr>
          <w:rFonts w:ascii="Times New Roman CYR" w:hAnsi="Times New Roman CYR" w:cs="Times New Roman CYR"/>
          <w:sz w:val="28"/>
          <w:szCs w:val="28"/>
        </w:rPr>
        <w:t>ая, психомышечная, гидрокинезотерапия;</w:t>
      </w:r>
    </w:p>
    <w:p w14:paraId="6020685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трудотерапия (эрготерапия) - коррекция активности и участия пациента в повседневной привычной деятельности, активное взаимодействие с факторами окружающей среды;</w:t>
      </w:r>
    </w:p>
    <w:p w14:paraId="564F8B3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механотерапия - аппараты простейшие, блоковые, маят</w:t>
      </w:r>
      <w:r>
        <w:rPr>
          <w:rFonts w:ascii="Times New Roman CYR" w:hAnsi="Times New Roman CYR" w:cs="Times New Roman CYR"/>
          <w:sz w:val="28"/>
          <w:szCs w:val="28"/>
        </w:rPr>
        <w:t>никовые, с электроприводом, с механоприводом;</w:t>
      </w:r>
    </w:p>
    <w:p w14:paraId="449CFDB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лечение с помощью ходьбы (террентерапия) - дозированная ходьба, терренкур, ходьба с препятствиями, дозированные прогулки;</w:t>
      </w:r>
    </w:p>
    <w:p w14:paraId="55BD766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специализированные методические системы - Клапп, Кэбот, Ботат, Брунстром, баланс, йо</w:t>
      </w:r>
      <w:r>
        <w:rPr>
          <w:rFonts w:ascii="Times New Roman CYR" w:hAnsi="Times New Roman CYR" w:cs="Times New Roman CYR"/>
          <w:sz w:val="28"/>
          <w:szCs w:val="28"/>
        </w:rPr>
        <w:t>га, суспензионная терапия, пулитерапия и др.;</w:t>
      </w:r>
    </w:p>
    <w:p w14:paraId="6073EDA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биологическая обратная связь - использование данных ЭМГ, ЭЭГ, стабилографии, спирографии, динамометрии, кинематографии;</w:t>
      </w:r>
    </w:p>
    <w:p w14:paraId="5A70641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высокотехнологичные компьютерные технологии - компьютерные комплексы виртуальной реаль</w:t>
      </w:r>
      <w:r>
        <w:rPr>
          <w:rFonts w:ascii="Times New Roman CYR" w:hAnsi="Times New Roman CYR" w:cs="Times New Roman CYR"/>
          <w:sz w:val="28"/>
          <w:szCs w:val="28"/>
        </w:rPr>
        <w:t>ности, биоробототехника;</w:t>
      </w:r>
    </w:p>
    <w:p w14:paraId="24BD03C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другие методические приемы - «неиспользование» интактной стороны, эффект «кривых» зеркал и др.</w:t>
      </w:r>
    </w:p>
    <w:p w14:paraId="0246A3F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ЛФК включает следующие формы:</w:t>
      </w:r>
    </w:p>
    <w:p w14:paraId="6B0CF6D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массаж - лечебный, классический, рефлекторный, сегментарный, механический, вибрационный, пне</w:t>
      </w:r>
      <w:r>
        <w:rPr>
          <w:rFonts w:ascii="Times New Roman CYR" w:hAnsi="Times New Roman CYR" w:cs="Times New Roman CYR"/>
          <w:sz w:val="28"/>
          <w:szCs w:val="28"/>
        </w:rPr>
        <w:t>вмомассаж, гидромассаж;</w:t>
      </w:r>
    </w:p>
    <w:p w14:paraId="6B65CA0E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роботизированная механотерапия (террентерапия) экстензионная терапия;</w:t>
      </w:r>
    </w:p>
    <w:p w14:paraId="3B055DE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мануальные манипуляции - вертебротерапия, суставные манипуляции;</w:t>
      </w:r>
    </w:p>
    <w:p w14:paraId="57F0CA5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лечение положением (постуральная терапия) - использование валиков, подушек и аппаратов;</w:t>
      </w:r>
    </w:p>
    <w:p w14:paraId="4B8EB6B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>ассивные движения, осуществляемые инструктором и врачом;</w:t>
      </w:r>
    </w:p>
    <w:p w14:paraId="3D040E7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высокотехнологичные компьютерные технологии - компьютерные комплексы виртуальной реальности, биоробототехника.</w:t>
      </w:r>
    </w:p>
    <w:p w14:paraId="5FAB43A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Лечебная гимнастика у больных с церебральным инсультом включает в себя использование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терапевтических целях разных положений, движений и упражнений как больным самостоятельно, так и при помощи специалистов и дополнительных приспособлений.</w:t>
      </w:r>
    </w:p>
    <w:p w14:paraId="484FD48E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A38D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Методики физической реабилитации на разных этапах инсульта</w:t>
      </w:r>
    </w:p>
    <w:p w14:paraId="6C8316C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D8A2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Острейший период</w:t>
      </w:r>
    </w:p>
    <w:p w14:paraId="2E79433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159C5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реабил</w:t>
      </w:r>
      <w:r>
        <w:rPr>
          <w:rFonts w:ascii="Times New Roman CYR" w:hAnsi="Times New Roman CYR" w:cs="Times New Roman CYR"/>
          <w:sz w:val="28"/>
          <w:szCs w:val="28"/>
        </w:rPr>
        <w:t>итации в этот период являются:</w:t>
      </w:r>
    </w:p>
    <w:p w14:paraId="411B378E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нормального стереотипа активного дыхания;</w:t>
      </w:r>
    </w:p>
    <w:p w14:paraId="4C2F11E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формирование симметричной сенсорной афферентации от про-приорецепторов суставов и мышц при лечении положением;</w:t>
      </w:r>
    </w:p>
    <w:p w14:paraId="44CFE56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формирование устойчивой реакции вегетативной нервно</w:t>
      </w:r>
      <w:r>
        <w:rPr>
          <w:rFonts w:ascii="Times New Roman CYR" w:hAnsi="Times New Roman CYR" w:cs="Times New Roman CYR"/>
          <w:sz w:val="28"/>
          <w:szCs w:val="28"/>
        </w:rPr>
        <w:t>й системы на дозированную нагрузку;</w:t>
      </w:r>
    </w:p>
    <w:p w14:paraId="769F6EC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ранний перевод больного в вертикальное положение (пассивный и активный);</w:t>
      </w:r>
    </w:p>
    <w:p w14:paraId="5D69155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толерантности больного к физическим нагрузкам;</w:t>
      </w:r>
    </w:p>
    <w:p w14:paraId="2364970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статического и динамического стереотипа аксиальной мускулатуры (глубо</w:t>
      </w:r>
      <w:r>
        <w:rPr>
          <w:rFonts w:ascii="Times New Roman CYR" w:hAnsi="Times New Roman CYR" w:cs="Times New Roman CYR"/>
          <w:sz w:val="28"/>
          <w:szCs w:val="28"/>
        </w:rPr>
        <w:t>ких мышц позвоночника, шеи, спины, мышц груди, живота, диафрагмы);</w:t>
      </w:r>
    </w:p>
    <w:p w14:paraId="6502BB0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коррекция нарушений глотания;</w:t>
      </w:r>
    </w:p>
    <w:p w14:paraId="34CD494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контроль за процессами восстановления.</w:t>
      </w:r>
    </w:p>
    <w:p w14:paraId="4280941D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блоке нейрореанимации применяют следующие виды ЛФК:</w:t>
      </w:r>
    </w:p>
    <w:p w14:paraId="59BEF14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лечение положением;</w:t>
      </w:r>
    </w:p>
    <w:p w14:paraId="0D3B1B5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дыхательная гимнастика;</w:t>
      </w:r>
    </w:p>
    <w:p w14:paraId="2F94BDA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онтогенетиче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 ориентированная кинезотерапия (ЛФК), включающая элементы специализированных систем: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PNF</w:t>
      </w:r>
      <w:r>
        <w:rPr>
          <w:rFonts w:ascii="Times New Roman CYR" w:hAnsi="Times New Roman CYR" w:cs="Times New Roman CYR"/>
          <w:sz w:val="28"/>
          <w:szCs w:val="28"/>
        </w:rPr>
        <w:t>, Фельден-крайса, Войты;</w:t>
      </w:r>
    </w:p>
    <w:p w14:paraId="783DBDA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переведение в вертикальное положение с помощью роботизированного поворотного стола.</w:t>
      </w:r>
    </w:p>
    <w:p w14:paraId="73A2DDF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положением имеет целью придание парализованным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конечностям правильного, симметричного с обеих сторон положения в течение того времени, пока больной находится в постели или в положении сидя в прикроватном кресле. Несмотря на свою простоту, при правильном выполнении лечение положением имеет важное значе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и способствует снижению мышечной спастичности, выравниванию асимметрии мышечного тонуса, восстановлению схемы тела, повышению глубокой чувствительности, снижению патологической активности с тонических шейных и лабиринтных рефлексов. Это в свою очередь </w:t>
      </w:r>
      <w:r>
        <w:rPr>
          <w:rFonts w:ascii="Times New Roman CYR" w:hAnsi="Times New Roman CYR" w:cs="Times New Roman CYR"/>
          <w:sz w:val="28"/>
          <w:szCs w:val="28"/>
        </w:rPr>
        <w:t>предупреждает развитие болевого синдрома и патологических установок в конечностях и туловище, а в дальнейшем - контрактур. Кроме того, лечение положением можно проводить всем больным вне зависимости от тяжести состояния и практически с первых часов инсульт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4A2AC651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положением включает укладку парализованных конечностей в следующих позах пациента: на здоровом боку; на парализованной стороне; в положении, противоположном позе Вернике - Манна; на животе. Отрицательными факторами положения больного на спине яв</w:t>
      </w:r>
      <w:r>
        <w:rPr>
          <w:rFonts w:ascii="Times New Roman CYR" w:hAnsi="Times New Roman CYR" w:cs="Times New Roman CYR"/>
          <w:sz w:val="28"/>
          <w:szCs w:val="28"/>
        </w:rPr>
        <w:t>ляются: недостаточная респираторная функция легких, плохой дренаж бронхов, снижение легочного объема из-за высокого стояния диафрагмы, высокий риск аспирации слюны, усиление патологической рефлекторной активности шейно-тонических и лабиринтных рефлексов, б</w:t>
      </w:r>
      <w:r>
        <w:rPr>
          <w:rFonts w:ascii="Times New Roman CYR" w:hAnsi="Times New Roman CYR" w:cs="Times New Roman CYR"/>
          <w:sz w:val="28"/>
          <w:szCs w:val="28"/>
        </w:rPr>
        <w:t>оли в позвоночнике из-за длительного пребывания в одной позе. В каждом положении больной должен находиться от 20 до 40 мин.</w:t>
      </w:r>
    </w:p>
    <w:p w14:paraId="6606ED1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гимнастика направлена на нормализацию гемодинамики, восстановление оксигенации, купирование гипоксической гипоксии, форм</w:t>
      </w:r>
      <w:r>
        <w:rPr>
          <w:rFonts w:ascii="Times New Roman CYR" w:hAnsi="Times New Roman CYR" w:cs="Times New Roman CYR"/>
          <w:sz w:val="28"/>
          <w:szCs w:val="28"/>
        </w:rPr>
        <w:t>ирование устойчивого нормального динамического стереотипа дыхания. Пассивные приемы включают контактное дыхание (сопровождение и стимулирование дыхательных движений прикосновением рук к грудной клетке), вибрацию с помощью рук на выдохе, встряхивание, терап</w:t>
      </w:r>
      <w:r>
        <w:rPr>
          <w:rFonts w:ascii="Times New Roman CYR" w:hAnsi="Times New Roman CYR" w:cs="Times New Roman CYR"/>
          <w:sz w:val="28"/>
          <w:szCs w:val="28"/>
        </w:rPr>
        <w:t>евтические положения тела (дренажные положения, положения, облегчающие дыхание и аэрацию, способствующие мобилизации грудной клетки), межреберные поглаживания (кожная и мышечная техника).</w:t>
      </w:r>
    </w:p>
    <w:p w14:paraId="32C15E4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методике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PNF</w:t>
      </w:r>
      <w:r>
        <w:rPr>
          <w:rFonts w:ascii="Times New Roman CYR" w:hAnsi="Times New Roman CYR" w:cs="Times New Roman CYR"/>
          <w:sz w:val="28"/>
          <w:szCs w:val="28"/>
        </w:rPr>
        <w:t xml:space="preserve"> (Кэбота) на первом этапе необходимо получить с</w:t>
      </w:r>
      <w:r>
        <w:rPr>
          <w:rFonts w:ascii="Times New Roman CYR" w:hAnsi="Times New Roman CYR" w:cs="Times New Roman CYR"/>
          <w:sz w:val="28"/>
          <w:szCs w:val="28"/>
        </w:rPr>
        <w:t>ложное физиологическое движение в осевой мускулатуре больного, затем в поясе верхних или нижних конечностей, одновременно сочетая его с движениями в туловище, используя приемы короткого растяжения, адекватного сопротивления движению, реверсии (изменения на</w:t>
      </w:r>
      <w:r>
        <w:rPr>
          <w:rFonts w:ascii="Times New Roman CYR" w:hAnsi="Times New Roman CYR" w:cs="Times New Roman CYR"/>
          <w:sz w:val="28"/>
          <w:szCs w:val="28"/>
        </w:rPr>
        <w:t>правления движения) антагонистов, аппроксимации (увеличения давления суставных поверхностей друг на друга) суставов при жестком контроле физиологичности позы пациента.</w:t>
      </w:r>
    </w:p>
    <w:p w14:paraId="3F4A66A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наибольшей проблемой острейшего периода является нарушение регуляции двигательно</w:t>
      </w:r>
      <w:r>
        <w:rPr>
          <w:rFonts w:ascii="Times New Roman CYR" w:hAnsi="Times New Roman CYR" w:cs="Times New Roman CYR"/>
          <w:sz w:val="28"/>
          <w:szCs w:val="28"/>
        </w:rPr>
        <w:t>й функции, то нецелесообразно использовать «обычные» активные движения (раздельное сгибание, разгибание, отведение, приведение в разных суставах), являющиеся сложными активными движениями здорового человека, недоступные пока для больного. При осуществлении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типа движений организм использует функционирующие сохранные, более примитивные программы, которые при несоответствии задач результатам способствуют формированию патологических устойчивых познотонических установок, т. е. способствуют закреплению или </w:t>
      </w:r>
      <w:r>
        <w:rPr>
          <w:rFonts w:ascii="Times New Roman CYR" w:hAnsi="Times New Roman CYR" w:cs="Times New Roman CYR"/>
          <w:sz w:val="28"/>
          <w:szCs w:val="28"/>
        </w:rPr>
        <w:t>формированию патологических двигательных стереотипов.</w:t>
      </w:r>
    </w:p>
    <w:p w14:paraId="245078C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перевод больных в вертикальное положение предусматривает комплекс мероприятий. При пассивном переводе 1) используют стол-вертикализатор по специальному протоколу с целью стимуляции рецепторов глу</w:t>
      </w:r>
      <w:r>
        <w:rPr>
          <w:rFonts w:ascii="Times New Roman CYR" w:hAnsi="Times New Roman CYR" w:cs="Times New Roman CYR"/>
          <w:sz w:val="28"/>
          <w:szCs w:val="28"/>
        </w:rPr>
        <w:t>бокой чувствительности, вестибулярного аппарата, восстановления вегетативной реактивности; 2) изменяют положение изголовья кровати в процессе ежедневного ухода за больным, при приеме пищи придают туловищу возвышенное положение, постепенно опускают нижние к</w:t>
      </w:r>
      <w:r>
        <w:rPr>
          <w:rFonts w:ascii="Times New Roman CYR" w:hAnsi="Times New Roman CYR" w:cs="Times New Roman CYR"/>
          <w:sz w:val="28"/>
          <w:szCs w:val="28"/>
        </w:rPr>
        <w:t>онечности и пересаживают больного. Активную вертикализацию осуществляют в зависимости от функционального состояния и двигательных возможностей больного.</w:t>
      </w:r>
    </w:p>
    <w:p w14:paraId="3E36EE1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7F8B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3.2 Острый период</w:t>
      </w:r>
    </w:p>
    <w:p w14:paraId="35ED459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3AC2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реабилитации являются:</w:t>
      </w:r>
    </w:p>
    <w:p w14:paraId="3E3FA55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поддержание симметричной сенсорной афферентации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от про-приорецепторов суставов и мышц при лечении положением;</w:t>
      </w:r>
    </w:p>
    <w:p w14:paraId="2AB6C04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поддержание устойчивой реакции вегетативной нервной системы на дозированную нагрузку увеличивающейся интенсивности;</w:t>
      </w:r>
    </w:p>
    <w:p w14:paraId="3FFBADE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последовательное изменение положения тела больного;</w:t>
      </w:r>
    </w:p>
    <w:p w14:paraId="354A3FC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толерантн</w:t>
      </w:r>
      <w:r>
        <w:rPr>
          <w:rFonts w:ascii="Times New Roman CYR" w:hAnsi="Times New Roman CYR" w:cs="Times New Roman CYR"/>
          <w:sz w:val="28"/>
          <w:szCs w:val="28"/>
        </w:rPr>
        <w:t>ости к физическим нагрузкам;</w:t>
      </w:r>
    </w:p>
    <w:p w14:paraId="7C7E2B4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этапное восстановление динамического стереотипа туловища и проксимальных, средних и дистальных отделов верхних и нижних конечностей - дестабилизация патологических систем;</w:t>
      </w:r>
    </w:p>
    <w:p w14:paraId="0F4F4F8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концентрация внимания на последовательности и прави</w:t>
      </w:r>
      <w:r>
        <w:rPr>
          <w:rFonts w:ascii="Times New Roman CYR" w:hAnsi="Times New Roman CYR" w:cs="Times New Roman CYR"/>
          <w:sz w:val="28"/>
          <w:szCs w:val="28"/>
        </w:rPr>
        <w:t>льности «включения» мышц в конкретный двигательный акт;</w:t>
      </w:r>
    </w:p>
    <w:p w14:paraId="70AA0CD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интенсификация процессов восстановления и (или) компенсации дефекта с активацией индивидуальных резервов организма за счет формирования новых функциональных связей;</w:t>
      </w:r>
    </w:p>
    <w:p w14:paraId="46BC3D9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использование синкинезий на эта</w:t>
      </w:r>
      <w:r>
        <w:rPr>
          <w:rFonts w:ascii="Times New Roman CYR" w:hAnsi="Times New Roman CYR" w:cs="Times New Roman CYR"/>
          <w:sz w:val="28"/>
          <w:szCs w:val="28"/>
        </w:rPr>
        <w:t>пе инициализации физиологической двигательной активности;</w:t>
      </w:r>
    </w:p>
    <w:p w14:paraId="3E92E86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торможение нефизиологических движений и патологических позных установок, увеличение амплитуды и точности активных движений, борьба с повышением мышечного тонуса и выравнивание его асимметрии;</w:t>
      </w:r>
    </w:p>
    <w:p w14:paraId="24E978A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ул</w:t>
      </w:r>
      <w:r>
        <w:rPr>
          <w:rFonts w:ascii="Times New Roman CYR" w:hAnsi="Times New Roman CYR" w:cs="Times New Roman CYR"/>
          <w:sz w:val="28"/>
          <w:szCs w:val="28"/>
        </w:rPr>
        <w:t>учшение сенсорного обеспечения двигательных актов (визуальный, вербальный, тактильный контроль);</w:t>
      </w:r>
    </w:p>
    <w:p w14:paraId="2BC666F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статического стереотипа вертикального положения;</w:t>
      </w:r>
    </w:p>
    <w:p w14:paraId="7569432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начало обучения навыкам симметричной ходьбы с дополнительной опорой, активной самостоятельн</w:t>
      </w:r>
      <w:r>
        <w:rPr>
          <w:rFonts w:ascii="Times New Roman CYR" w:hAnsi="Times New Roman CYR" w:cs="Times New Roman CYR"/>
          <w:sz w:val="28"/>
          <w:szCs w:val="28"/>
        </w:rPr>
        <w:t>ой ходьбы;</w:t>
      </w:r>
    </w:p>
    <w:p w14:paraId="62425A8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коррекция нарушений глотания;</w:t>
      </w:r>
    </w:p>
    <w:p w14:paraId="2697D6C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коррекция речевых расстройств;</w:t>
      </w:r>
    </w:p>
    <w:p w14:paraId="2A17025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обучение безопасному перемещению с помощью средств дополнительной опоры;</w:t>
      </w:r>
    </w:p>
    <w:p w14:paraId="4FC23F2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обучение элементам функционального приспособления к выполнению социально значимых действий по самообслу</w:t>
      </w:r>
      <w:r>
        <w:rPr>
          <w:rFonts w:ascii="Times New Roman CYR" w:hAnsi="Times New Roman CYR" w:cs="Times New Roman CYR"/>
          <w:sz w:val="28"/>
          <w:szCs w:val="28"/>
        </w:rPr>
        <w:t>живанию и восстановлению активной роли в повседневной жизни;</w:t>
      </w:r>
    </w:p>
    <w:p w14:paraId="69FD190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контроль за процессами восстановления.</w:t>
      </w:r>
    </w:p>
    <w:p w14:paraId="2DB4F56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специализированном неврологическом отделении применяются следующие методы: лечение положением; дыхательные упражнения (активные приемы); дальнейшее пост</w:t>
      </w:r>
      <w:r>
        <w:rPr>
          <w:rFonts w:ascii="Times New Roman CYR" w:hAnsi="Times New Roman CYR" w:cs="Times New Roman CYR"/>
          <w:sz w:val="28"/>
          <w:szCs w:val="28"/>
        </w:rPr>
        <w:t>епенное переведение больного в вертикальное положение; онтогенетически обусловленная кинезотерапия; механотерапия; занятия на циклических тренажерах; тренировки с использованием биологической обратной связи по параметрам электронейромиографии, стабилометри</w:t>
      </w:r>
      <w:r>
        <w:rPr>
          <w:rFonts w:ascii="Times New Roman CYR" w:hAnsi="Times New Roman CYR" w:cs="Times New Roman CYR"/>
          <w:sz w:val="28"/>
          <w:szCs w:val="28"/>
        </w:rPr>
        <w:t>и, гониометрии; динамическая проприокоррекция, обучение бытовым навыкам (эрготерапия).</w:t>
      </w:r>
    </w:p>
    <w:p w14:paraId="12387466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активной дыхательной гимнастики является формирование навыка контроля за соотношением определенных фаз дыхательного цикла. Соотношение фаз вдоха и выдох</w:t>
      </w:r>
      <w:r>
        <w:rPr>
          <w:rFonts w:ascii="Times New Roman CYR" w:hAnsi="Times New Roman CYR" w:cs="Times New Roman CYR"/>
          <w:sz w:val="28"/>
          <w:szCs w:val="28"/>
        </w:rPr>
        <w:t>а должно быть 2:3, соотношение пауз в акте дыхания -1:2. Если нужно снизить активность симпатоадреналовой системы, следует удлинить время выполнения фазы выдоха и второй паузы в цикле дыхания, а если, наоборот, увеличить - удлинить время выполнения фазы вд</w:t>
      </w:r>
      <w:r>
        <w:rPr>
          <w:rFonts w:ascii="Times New Roman CYR" w:hAnsi="Times New Roman CYR" w:cs="Times New Roman CYR"/>
          <w:sz w:val="28"/>
          <w:szCs w:val="28"/>
        </w:rPr>
        <w:t>оха и первой паузы. Дыхание не должно вызывать напряжения. После 5 - 6 глубоких вдохов целесообразен перерыв на 20 - 30 с.</w:t>
      </w:r>
    </w:p>
    <w:p w14:paraId="1AD6351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задачей активной дыхательной гимнастики является процесс обучения медленному выполнению всех фаз дыхания с его постепенным угл</w:t>
      </w:r>
      <w:r>
        <w:rPr>
          <w:rFonts w:ascii="Times New Roman CYR" w:hAnsi="Times New Roman CYR" w:cs="Times New Roman CYR"/>
          <w:sz w:val="28"/>
          <w:szCs w:val="28"/>
        </w:rPr>
        <w:t>ублением. Подобные упражнения приведут к увеличению потребления кислорода из вдыхаемого воздуха при одновременном поддержании уровня углекислого газа, что эффективно снизит АД и ЧСС, будет способствовать установлению медленного паттерна дыхания и «разрушен</w:t>
      </w:r>
      <w:r>
        <w:rPr>
          <w:rFonts w:ascii="Times New Roman CYR" w:hAnsi="Times New Roman CYR" w:cs="Times New Roman CYR"/>
          <w:sz w:val="28"/>
          <w:szCs w:val="28"/>
        </w:rPr>
        <w:t>ию» патологического гипервентиляционного и быстрого паттерна дыхания.</w:t>
      </w:r>
    </w:p>
    <w:p w14:paraId="26BE6FA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Решению задач дыхательной гимнастики также способствует ги-поксическая тренировка, проводимая на специальных дыхательных тренажерах. Принцип работы этих аппаратов заключается в подаче во</w:t>
      </w:r>
      <w:r>
        <w:rPr>
          <w:rFonts w:ascii="Times New Roman CYR" w:hAnsi="Times New Roman CYR" w:cs="Times New Roman CYR"/>
          <w:sz w:val="28"/>
          <w:szCs w:val="28"/>
        </w:rPr>
        <w:t>здуха в дыхательную маску с нормальным содержанием кислорода и повышенным содержанием углекислого газа.</w:t>
      </w:r>
    </w:p>
    <w:p w14:paraId="72CDD5B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Дозированное воздействие реабилитационных мероприятий без перенапряжения сердечно-сосудистой и дыхательной систем является необходимым условием восстано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вертикального положения и ходьбы. В функции перемещения тела, в том числе и ходьбы как способа передвижения, выделяются два момента. Первый из них связан с перемещением тела в пространстве и поддержанием равновесия в каждом из занимаемых положений, </w:t>
      </w:r>
      <w:r>
        <w:rPr>
          <w:rFonts w:ascii="Times New Roman CYR" w:hAnsi="Times New Roman CYR" w:cs="Times New Roman CYR"/>
          <w:sz w:val="28"/>
          <w:szCs w:val="28"/>
        </w:rPr>
        <w:t>второй - с возможностью трофического обеспечения этой работы. Выбор исходного положения для проведения коррекции двигательной функции определяется, прежде всего, адекватной возможностью сердечно-сосудистой и дыхательной систем обеспечить активность в задан</w:t>
      </w:r>
      <w:r>
        <w:rPr>
          <w:rFonts w:ascii="Times New Roman CYR" w:hAnsi="Times New Roman CYR" w:cs="Times New Roman CYR"/>
          <w:sz w:val="28"/>
          <w:szCs w:val="28"/>
        </w:rPr>
        <w:t>ном положении тела. Очень важно обеспечить контроль параметров общего состояния пациента (АД и ЧСС) во время каждого нагрузочного упражнения и в фазе восстановления.</w:t>
      </w:r>
    </w:p>
    <w:p w14:paraId="5D8BF5D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и пассивная гимнастика начинаются одновременно с лечением положением, если нет прот</w:t>
      </w:r>
      <w:r>
        <w:rPr>
          <w:rFonts w:ascii="Times New Roman CYR" w:hAnsi="Times New Roman CYR" w:cs="Times New Roman CYR"/>
          <w:sz w:val="28"/>
          <w:szCs w:val="28"/>
        </w:rPr>
        <w:t>ивопоказаний к их применению.</w:t>
      </w:r>
    </w:p>
    <w:p w14:paraId="5D6218F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Пассивное выполнение движений способствует поддержанию эластичности мышечно-связочного аппарата, трофики в конечностях и туловище. Пассивное выполнение сложных спиралевидных трехпло-скостных движений, способствующих быстрому р</w:t>
      </w:r>
      <w:r>
        <w:rPr>
          <w:rFonts w:ascii="Times New Roman CYR" w:hAnsi="Times New Roman CYR" w:cs="Times New Roman CYR"/>
          <w:sz w:val="28"/>
          <w:szCs w:val="28"/>
        </w:rPr>
        <w:t>астягиванию мышечно-связочного аппарата на 20 - 30 % среднего физиологического положения, помогает стимуляции активности двигательных единиц, инициации сократительной активности в паретичной мышце.</w:t>
      </w:r>
    </w:p>
    <w:p w14:paraId="17654F0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 больных с церебральным инсультом наблюдается и</w:t>
      </w:r>
      <w:r>
        <w:rPr>
          <w:rFonts w:ascii="Times New Roman CYR" w:hAnsi="Times New Roman CYR" w:cs="Times New Roman CYR"/>
          <w:sz w:val="28"/>
          <w:szCs w:val="28"/>
        </w:rPr>
        <w:t>збирательное повышение мышечного тонуса, то массаж у этих больных тоже должен быть избирательным, т. е. следует использовать разные приемы при массаже гипертоничных мышц и мышц, в которых развивается гипотония. Любая дополнительная афферентация с гипертони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мышц может вызвать еще большее повышение их тонуса, поэтому в методике избирательного массажа мышц с повышенным тонусом применяется лишь непрерывное плоскостное и обхватывающее поглаживание как наиболее щадящий прием, вызывающий афферентацию только </w:t>
      </w:r>
      <w:r>
        <w:rPr>
          <w:rFonts w:ascii="Times New Roman CYR" w:hAnsi="Times New Roman CYR" w:cs="Times New Roman CYR"/>
          <w:sz w:val="28"/>
          <w:szCs w:val="28"/>
        </w:rPr>
        <w:t>с кожных покровов. Методика точечного массажа в сочетании с иглоукалыванием направлена на снижение тонуса мышц и раздражение глубоких рецепторов. Точечный массаж и иглоукалывание применительно к больным с постинсультными параличами и парезами были разработ</w:t>
      </w:r>
      <w:r>
        <w:rPr>
          <w:rFonts w:ascii="Times New Roman CYR" w:hAnsi="Times New Roman CYR" w:cs="Times New Roman CYR"/>
          <w:sz w:val="28"/>
          <w:szCs w:val="28"/>
        </w:rPr>
        <w:t>аны в нашей стране.</w:t>
      </w:r>
    </w:p>
    <w:p w14:paraId="249533A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эффективно способность удерживать равновесие в разных положениях и способность к ходьбе восстанавливаются при применении комплекса онтогенетически обусловленной кинезотерапии, тренажеров и аппаратов с биологической обратной свя</w:t>
      </w:r>
      <w:r>
        <w:rPr>
          <w:rFonts w:ascii="Times New Roman CYR" w:hAnsi="Times New Roman CYR" w:cs="Times New Roman CYR"/>
          <w:sz w:val="28"/>
          <w:szCs w:val="28"/>
        </w:rPr>
        <w:t>зью, роботизированной механотерапии с разгрузкой массы тела больного.</w:t>
      </w:r>
    </w:p>
    <w:p w14:paraId="0AEA85E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лечебной гимнастикой ведущим средством ЛФК, использующимся более 150 лет для восстановления функции ходьбы, является механотерапия. Воздействие этого метода должно быть дозируе</w:t>
      </w:r>
      <w:r>
        <w:rPr>
          <w:rFonts w:ascii="Times New Roman CYR" w:hAnsi="Times New Roman CYR" w:cs="Times New Roman CYR"/>
          <w:sz w:val="28"/>
          <w:szCs w:val="28"/>
        </w:rPr>
        <w:t>мым, контролируемым и воспроизводимым. Качество и дозировку упражнений контролируют с помощью параметров биоуправления.</w:t>
      </w:r>
    </w:p>
    <w:p w14:paraId="621F9D4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формулой новых концепций реабилитации «кто хочет вновь научиться ходить, должен ходить» были разработаны системы с подд</w:t>
      </w:r>
      <w:r>
        <w:rPr>
          <w:rFonts w:ascii="Times New Roman CYR" w:hAnsi="Times New Roman CYR" w:cs="Times New Roman CYR"/>
          <w:sz w:val="28"/>
          <w:szCs w:val="28"/>
        </w:rPr>
        <w:t>ержкой массы тела, способствующие симметричной разгрузке нижних конечностей, что облегчает ходьбу пациентов, неспособных передвигаться в обычных условиях с полной массой тела, а также разгрузочные и коррекционные костюмы. Это дало возможность минимизироват</w:t>
      </w:r>
      <w:r>
        <w:rPr>
          <w:rFonts w:ascii="Times New Roman CYR" w:hAnsi="Times New Roman CYR" w:cs="Times New Roman CYR"/>
          <w:sz w:val="28"/>
          <w:szCs w:val="28"/>
        </w:rPr>
        <w:t>ь препятствия для ходьбы на начальных стадиях реабилитации, т. е. начинать тренинг ходьбы в максимально ранние сроки.</w:t>
      </w:r>
    </w:p>
    <w:p w14:paraId="71E2572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эффективных методов восстановления двигательной функции является тренинг, построенный на принципе биологической обратной связи (Б</w:t>
      </w:r>
      <w:r>
        <w:rPr>
          <w:rFonts w:ascii="Times New Roman CYR" w:hAnsi="Times New Roman CYR" w:cs="Times New Roman CYR"/>
          <w:sz w:val="28"/>
          <w:szCs w:val="28"/>
        </w:rPr>
        <w:t>ОС). Данные методики направлены на коррекцию мышечного тонуса, улучшение сенсорного обеспечения движений, увеличение амплитуды и точности движений, активацию концентрации внимания на ощущениях степени мышечного сокращения и пространственного расположения к</w:t>
      </w:r>
      <w:r>
        <w:rPr>
          <w:rFonts w:ascii="Times New Roman CYR" w:hAnsi="Times New Roman CYR" w:cs="Times New Roman CYR"/>
          <w:sz w:val="28"/>
          <w:szCs w:val="28"/>
        </w:rPr>
        <w:t>онечностей.</w:t>
      </w:r>
    </w:p>
    <w:p w14:paraId="13367E9D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активно развивается новое направление в реабилитации больных- метод искусственной коррекции ходьбы и ритмических движений посредством программируемой электростимуляции мышц во время активного выполнения движения.</w:t>
      </w:r>
    </w:p>
    <w:p w14:paraId="2CA401D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</w:t>
      </w:r>
      <w:r>
        <w:rPr>
          <w:rFonts w:ascii="Times New Roman CYR" w:hAnsi="Times New Roman CYR" w:cs="Times New Roman CYR"/>
          <w:sz w:val="28"/>
          <w:szCs w:val="28"/>
        </w:rPr>
        <w:t>е двигательной функции самой по себе еще не означает восстановление возможности к самостоятельному самообслуживанию, что не менее важно для пациента в его повседневной жизни. Приоритетными направлениями эрготерапии являются восстановление ежедневной активн</w:t>
      </w:r>
      <w:r>
        <w:rPr>
          <w:rFonts w:ascii="Times New Roman CYR" w:hAnsi="Times New Roman CYR" w:cs="Times New Roman CYR"/>
          <w:sz w:val="28"/>
          <w:szCs w:val="28"/>
        </w:rPr>
        <w:t>ости (прием пищи, одевание, умывание, туалет, ванна, уход за собой и пр.), разработка мелкой моторики руки, подбор специальной инвалидной техники и вспомогательного оборудования.</w:t>
      </w:r>
    </w:p>
    <w:p w14:paraId="2AE830E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AA1CC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Ранний восстановительный период</w:t>
      </w:r>
    </w:p>
    <w:p w14:paraId="211E39D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C934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реабилитации являются:</w:t>
      </w:r>
    </w:p>
    <w:p w14:paraId="54CB569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поддер</w:t>
      </w:r>
      <w:r>
        <w:rPr>
          <w:rFonts w:ascii="Times New Roman CYR" w:hAnsi="Times New Roman CYR" w:cs="Times New Roman CYR"/>
          <w:sz w:val="28"/>
          <w:szCs w:val="28"/>
        </w:rPr>
        <w:t>жание устойчивой реакции вегетативной нервной системы на дозированную нагрузку увеличивающейся интенсивности;</w:t>
      </w:r>
    </w:p>
    <w:p w14:paraId="17C607D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толерантности больного к физическим нагрузкам;</w:t>
      </w:r>
    </w:p>
    <w:p w14:paraId="2326CDC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этапное восстановление динамического стереотипа туловища и проксимальных, средних и д</w:t>
      </w:r>
      <w:r>
        <w:rPr>
          <w:rFonts w:ascii="Times New Roman CYR" w:hAnsi="Times New Roman CYR" w:cs="Times New Roman CYR"/>
          <w:sz w:val="28"/>
          <w:szCs w:val="28"/>
        </w:rPr>
        <w:t>истальных отделов верхних и нижних конечностей - торможение нефизиологических движений и патологических позных установок, разработка амплитуды и точности активных движений, борьба с повышением мышечного тонуса и выравнивание его асимметрии;</w:t>
      </w:r>
    </w:p>
    <w:p w14:paraId="22B0C72D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улучшение сен</w:t>
      </w:r>
      <w:r>
        <w:rPr>
          <w:rFonts w:ascii="Times New Roman CYR" w:hAnsi="Times New Roman CYR" w:cs="Times New Roman CYR"/>
          <w:sz w:val="28"/>
          <w:szCs w:val="28"/>
        </w:rPr>
        <w:t>сорного обеспечения двигательных актов (про-приоцептивный, визуальный, вербальный, тактильный контроль);</w:t>
      </w:r>
    </w:p>
    <w:p w14:paraId="72D5BD3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статического стереотипа вертикального положения;</w:t>
      </w:r>
    </w:p>
    <w:p w14:paraId="0CC81BAE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продолжение обучения навыкам симметричной ходьбы с дополнительной опорой, активной </w:t>
      </w:r>
      <w:r>
        <w:rPr>
          <w:rFonts w:ascii="Times New Roman CYR" w:hAnsi="Times New Roman CYR" w:cs="Times New Roman CYR"/>
          <w:sz w:val="28"/>
          <w:szCs w:val="28"/>
        </w:rPr>
        <w:t>самостоятельной ходьбы;</w:t>
      </w:r>
    </w:p>
    <w:p w14:paraId="73DAA711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коррекция речевых расстройств и нарушений высших психических функций, психоэмоционального состояния;</w:t>
      </w:r>
    </w:p>
    <w:p w14:paraId="2648349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продолжение обучения безопасному перемещению с помощью новых средств дополнительной опоры и перемещения;</w:t>
      </w:r>
    </w:p>
    <w:p w14:paraId="3B16FAD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продолжение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элементам функционального приспособления к выполнению социально значимых действий по самообслуживанию и восстановлению активной роли в повседневной жизни;</w:t>
      </w:r>
    </w:p>
    <w:p w14:paraId="7BA216D1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контроль за процессами восстановления.</w:t>
      </w:r>
    </w:p>
    <w:p w14:paraId="145254C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преемственное использование всех методов, кото</w:t>
      </w:r>
      <w:r>
        <w:rPr>
          <w:rFonts w:ascii="Times New Roman CYR" w:hAnsi="Times New Roman CYR" w:cs="Times New Roman CYR"/>
          <w:sz w:val="28"/>
          <w:szCs w:val="28"/>
        </w:rPr>
        <w:t>рые применялись на стационарном этапе реабилитации в зависимости от исходного состояния больных и достигнутых результатов. Ранний восстановительный период реабилитации направлен на дальнейшее расширение функциональных и двигательных возможностей пациента с</w:t>
      </w:r>
      <w:r>
        <w:rPr>
          <w:rFonts w:ascii="Times New Roman CYR" w:hAnsi="Times New Roman CYR" w:cs="Times New Roman CYR"/>
          <w:sz w:val="28"/>
          <w:szCs w:val="28"/>
        </w:rPr>
        <w:t xml:space="preserve"> обоснованным выбором перечисленных методов, а также на борьбу с осложнениями течения острого периода: конрактурами, высоким тонусом, патологической установкой туловища, конечностей, пальцев, тромбозом глубоких вен нижних конечностей, нарушений мочевыделит</w:t>
      </w:r>
      <w:r>
        <w:rPr>
          <w:rFonts w:ascii="Times New Roman CYR" w:hAnsi="Times New Roman CYR" w:cs="Times New Roman CYR"/>
          <w:sz w:val="28"/>
          <w:szCs w:val="28"/>
        </w:rPr>
        <w:t>ельной функции и дефекации, возникающих большей частью при нарушении основных принципов ведения больных.</w:t>
      </w:r>
    </w:p>
    <w:p w14:paraId="358B0BB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самостоятельных занятий широко рекомендуется выполнение только тех движений, которые больной может активно совершать сам биомеханически правильно в</w:t>
      </w:r>
      <w:r>
        <w:rPr>
          <w:rFonts w:ascii="Times New Roman CYR" w:hAnsi="Times New Roman CYR" w:cs="Times New Roman CYR"/>
          <w:sz w:val="28"/>
          <w:szCs w:val="28"/>
        </w:rPr>
        <w:t xml:space="preserve"> доступном объеме под контролем родственников или ухаживающих лиц. Рекомендации своими силами «разрабатывать» движения, выполняемые с выраженным отклонением от нормы, у данной категории пациентов приведут к закреплению и формированию новых патологических с</w:t>
      </w:r>
      <w:r>
        <w:rPr>
          <w:rFonts w:ascii="Times New Roman CYR" w:hAnsi="Times New Roman CYR" w:cs="Times New Roman CYR"/>
          <w:sz w:val="28"/>
          <w:szCs w:val="28"/>
        </w:rPr>
        <w:t>тереотипов, увеличению тонуса и болевых реакций.</w:t>
      </w:r>
    </w:p>
    <w:p w14:paraId="324D58E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увеличения толерантности больного к физическим нагрузкам целесообразно использовать циклические тренажеры, позволяющие выполнять в пассивном, пассивно-активном, активном режимах движения верхними или</w:t>
      </w:r>
      <w:r>
        <w:rPr>
          <w:rFonts w:ascii="Times New Roman CYR" w:hAnsi="Times New Roman CYR" w:cs="Times New Roman CYR"/>
          <w:sz w:val="28"/>
          <w:szCs w:val="28"/>
        </w:rPr>
        <w:t xml:space="preserve"> нижними конечностями в аэробном режиме. Интенсивность тренировки не должна превышать 25 % максимального потребления кислорода. Контроль интенсивности проводят по показателям ЧСС, сатурации кислорода и АД.</w:t>
      </w:r>
    </w:p>
    <w:p w14:paraId="5C576AB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количества используемых методов реабилитации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их последовательность зависит как от индивидуального уровня функциональных возможностей больного, так и от целей тренировки. Следует помнить, что переход на следующий уровень нагрузки возможен только после полного восстановления от предыдущей, в фазу су</w:t>
      </w:r>
      <w:r>
        <w:rPr>
          <w:rFonts w:ascii="Times New Roman CYR" w:hAnsi="Times New Roman CYR" w:cs="Times New Roman CYR"/>
          <w:sz w:val="28"/>
          <w:szCs w:val="28"/>
        </w:rPr>
        <w:t>перкомпенсации.</w:t>
      </w:r>
    </w:p>
    <w:p w14:paraId="20A579B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участие больного в реабилитационных мероприятиях, как показывает опыт, играет существенную роль в восстановлении нарушенных функций и, особенно, сложных двигательных навыков и социальной реадаптации. В связи с этим в ранний восстан</w:t>
      </w:r>
      <w:r>
        <w:rPr>
          <w:rFonts w:ascii="Times New Roman CYR" w:hAnsi="Times New Roman CYR" w:cs="Times New Roman CYR"/>
          <w:sz w:val="28"/>
          <w:szCs w:val="28"/>
        </w:rPr>
        <w:t>овительный период особое внимание обращают на правильный выбор средств, позволяющих облегчить пациенту биомеханически правильное выполнение той или иной функции (разгрузочные рамы для ходьбы, костыли, ходунки, трости, костюмы, роботизированные элементы экз</w:t>
      </w:r>
      <w:r>
        <w:rPr>
          <w:rFonts w:ascii="Times New Roman CYR" w:hAnsi="Times New Roman CYR" w:cs="Times New Roman CYR"/>
          <w:sz w:val="28"/>
          <w:szCs w:val="28"/>
        </w:rPr>
        <w:t>оскелета, медикаментозные средства, ортезы) и обеспечить психоэмоциональную поддержку и педагогическое наблюдение.</w:t>
      </w:r>
    </w:p>
    <w:p w14:paraId="073B6B21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977F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Поздний восстановительный период и период стойких остаточных проявлений</w:t>
      </w:r>
    </w:p>
    <w:p w14:paraId="6DCB907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35591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 периоды возрастает значимость решения задач по активному </w:t>
      </w:r>
      <w:r>
        <w:rPr>
          <w:rFonts w:ascii="Times New Roman CYR" w:hAnsi="Times New Roman CYR" w:cs="Times New Roman CYR"/>
          <w:sz w:val="28"/>
          <w:szCs w:val="28"/>
        </w:rPr>
        <w:t>перемещению пациентов с помощью дополнительной опоры и специальных средств (коляски), совершенствованию ходьбы и навыков самообслуживания. Увеличивается роль эрготерапевтических и психотерапевтических методов коррекции состояния.</w:t>
      </w:r>
    </w:p>
    <w:p w14:paraId="24A67837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позднего пери</w:t>
      </w:r>
      <w:r>
        <w:rPr>
          <w:rFonts w:ascii="Times New Roman CYR" w:hAnsi="Times New Roman CYR" w:cs="Times New Roman CYR"/>
          <w:sz w:val="28"/>
          <w:szCs w:val="28"/>
        </w:rPr>
        <w:t>ода реабилитации является стойкость неврологического дефицита. У больного в различной степени выражены проявления как центрального, так и периферического пареза вследствие «неиспользования» сегментов тела и функций в связи с первоначачьным поражением. Не м</w:t>
      </w:r>
      <w:r>
        <w:rPr>
          <w:rFonts w:ascii="Times New Roman CYR" w:hAnsi="Times New Roman CYR" w:cs="Times New Roman CYR"/>
          <w:sz w:val="28"/>
          <w:szCs w:val="28"/>
        </w:rPr>
        <w:t>енее значимыми становятся проявления соматической патологии, на фоне которой развился инсульт или которая проявилась в период восстановления.</w:t>
      </w:r>
    </w:p>
    <w:p w14:paraId="215E95F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реабилитационных мероприятий в поздний период становятся:</w:t>
      </w:r>
    </w:p>
    <w:p w14:paraId="44AC299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нормализация тонусно-силовых взаимоотношений </w:t>
      </w:r>
      <w:r>
        <w:rPr>
          <w:rFonts w:ascii="Times New Roman CYR" w:hAnsi="Times New Roman CYR" w:cs="Times New Roman CYR"/>
          <w:sz w:val="28"/>
          <w:szCs w:val="28"/>
        </w:rPr>
        <w:t>мышц регионов тела больного и должных объемов движений в отдельных суставах туловища и конечностей;</w:t>
      </w:r>
    </w:p>
    <w:p w14:paraId="1BC3EE7B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дальнейшее продолжение совершенствования двигательных функций с акцентом на процессе поддержания вертикального положения и перемещения (самостоятельного, </w:t>
      </w:r>
      <w:r>
        <w:rPr>
          <w:rFonts w:ascii="Times New Roman CYR" w:hAnsi="Times New Roman CYR" w:cs="Times New Roman CYR"/>
          <w:sz w:val="28"/>
          <w:szCs w:val="28"/>
        </w:rPr>
        <w:t>с дополнительной опорой, с помощью технических средств или другого лица), совершенствование координации в пространстве, тонкой целенаправленной моторики кисти и пальцев (совершенствование захватов, манипулирования), координированность работы мышц ротолицев</w:t>
      </w:r>
      <w:r>
        <w:rPr>
          <w:rFonts w:ascii="Times New Roman CYR" w:hAnsi="Times New Roman CYR" w:cs="Times New Roman CYR"/>
          <w:sz w:val="28"/>
          <w:szCs w:val="28"/>
        </w:rPr>
        <w:t>ого комплекса, дыхательных мышц;</w:t>
      </w:r>
    </w:p>
    <w:p w14:paraId="46A0A4B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преодоление контрактур;</w:t>
      </w:r>
    </w:p>
    <w:p w14:paraId="1BDD18D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дальнейшее увеличение толерантности больного к нагрузкам, как физическим, так и психоэмоциональным;</w:t>
      </w:r>
    </w:p>
    <w:p w14:paraId="0C0EC7B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и поддержание трофики тканей опорно-двигательного аппарата;</w:t>
      </w:r>
    </w:p>
    <w:p w14:paraId="2E0FDE7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преодоление боле</w:t>
      </w:r>
      <w:r>
        <w:rPr>
          <w:rFonts w:ascii="Times New Roman CYR" w:hAnsi="Times New Roman CYR" w:cs="Times New Roman CYR"/>
          <w:sz w:val="28"/>
          <w:szCs w:val="28"/>
        </w:rPr>
        <w:t>вого синдрома;</w:t>
      </w:r>
    </w:p>
    <w:p w14:paraId="31D65D2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и поддержание выделительной и сексуальной функций больного;</w:t>
      </w:r>
    </w:p>
    <w:p w14:paraId="07C0D73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речевой и высших психических функций;</w:t>
      </w:r>
    </w:p>
    <w:p w14:paraId="0C0E4E3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совершенствование приспособления больного к окружающей среде путем использования эрготерапевтических технол</w:t>
      </w:r>
      <w:r>
        <w:rPr>
          <w:rFonts w:ascii="Times New Roman CYR" w:hAnsi="Times New Roman CYR" w:cs="Times New Roman CYR"/>
          <w:sz w:val="28"/>
          <w:szCs w:val="28"/>
        </w:rPr>
        <w:t>огий и трудотерапии, а также приспособление окружающей среды к нуждам пациента с выраженными ограничениями функций;</w:t>
      </w:r>
    </w:p>
    <w:p w14:paraId="1BDACADA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профессиональная переориентация на базе трудотерапевтиче-ских мероприятий;</w:t>
      </w:r>
    </w:p>
    <w:p w14:paraId="33A4DC3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восстановление межперсональных отношений, социальной активнос</w:t>
      </w:r>
      <w:r>
        <w:rPr>
          <w:rFonts w:ascii="Times New Roman CYR" w:hAnsi="Times New Roman CYR" w:cs="Times New Roman CYR"/>
          <w:sz w:val="28"/>
          <w:szCs w:val="28"/>
        </w:rPr>
        <w:t>ти больного, его ролевой функции в значимом окружении.</w:t>
      </w:r>
    </w:p>
    <w:p w14:paraId="56A2289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предыдущие периоды реабилитации, очень важен режим дня больного для формирования стойких и экономичных должных реакций на вмешательства (занятия) с учетом места Нахождения пациента и мест прове</w:t>
      </w:r>
      <w:r>
        <w:rPr>
          <w:rFonts w:ascii="Times New Roman CYR" w:hAnsi="Times New Roman CYR" w:cs="Times New Roman CYR"/>
          <w:sz w:val="28"/>
          <w:szCs w:val="28"/>
        </w:rPr>
        <w:t>дения терапевтических мероприятий, возможностей перемещения к месту занятий, особенностей питания, гигиены и социальной активности (работа, участие в общественной жизни, внутрисемейные обязанности и др.). Следует обеспечить максимальную самостоятельность б</w:t>
      </w:r>
      <w:r>
        <w:rPr>
          <w:rFonts w:ascii="Times New Roman CYR" w:hAnsi="Times New Roman CYR" w:cs="Times New Roman CYR"/>
          <w:sz w:val="28"/>
          <w:szCs w:val="28"/>
        </w:rPr>
        <w:t>ольного. С целью восстановления двигательных функций используют утреннюю гигиеническую гимнастику, ЛФК и физиотерапевтические мероприятия.</w:t>
      </w:r>
    </w:p>
    <w:p w14:paraId="25FB07B0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Утренняя гигиеническая гимнастика должна включать только те упражнения, которые больной может выполнить самостоятельн</w:t>
      </w:r>
      <w:r>
        <w:rPr>
          <w:rFonts w:ascii="Times New Roman CYR" w:hAnsi="Times New Roman CYR" w:cs="Times New Roman CYR"/>
          <w:sz w:val="28"/>
          <w:szCs w:val="28"/>
        </w:rPr>
        <w:t>о в доступном объеме. Они носят циклический характер, симметричны и воспроизводятся не менее 7 раз, включая упражнения ротолицевого комплекса. Упражнения выполняют в хорошо проветренном помещении, желательно перед большим зеркалом (самоконтроль), с обязате</w:t>
      </w:r>
      <w:r>
        <w:rPr>
          <w:rFonts w:ascii="Times New Roman CYR" w:hAnsi="Times New Roman CYR" w:cs="Times New Roman CYR"/>
          <w:sz w:val="28"/>
          <w:szCs w:val="28"/>
        </w:rPr>
        <w:t>льным измерением АД и ЧСС. Длительность гимнастики не более 10 -15 мин. Самостоятельно выполненные упражнения (при правильных рекомендациях специалиста) и возможность самоконтроля будут способствовать повышению мотивации больного к реабилитационным меропри</w:t>
      </w:r>
      <w:r>
        <w:rPr>
          <w:rFonts w:ascii="Times New Roman CYR" w:hAnsi="Times New Roman CYR" w:cs="Times New Roman CYR"/>
          <w:sz w:val="28"/>
          <w:szCs w:val="28"/>
        </w:rPr>
        <w:t>ятиям и экономить время специальных занятий по кинезотерапии. Занятия ЛФК в поздний период следует проводить не менее 3 раз в неделю.</w:t>
      </w:r>
    </w:p>
    <w:p w14:paraId="2A62A994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Актуальным направлением реабилитационных мероприятий в поздний восстановительный период является массаж. Как и на более ра</w:t>
      </w:r>
      <w:r>
        <w:rPr>
          <w:rFonts w:ascii="Times New Roman CYR" w:hAnsi="Times New Roman CYR" w:cs="Times New Roman CYR"/>
          <w:sz w:val="28"/>
          <w:szCs w:val="28"/>
        </w:rPr>
        <w:t>нних этапах, используют рефлекторный, сегментарный, точечный массаж, применяемый в комплексе с лечебной гимнастикой, механотерапией, медикаментозной терапией, физиотерапией. Он подготавливает ткани к работе, снижает эффект от интенсивной работы и способств</w:t>
      </w:r>
      <w:r>
        <w:rPr>
          <w:rFonts w:ascii="Times New Roman CYR" w:hAnsi="Times New Roman CYR" w:cs="Times New Roman CYR"/>
          <w:sz w:val="28"/>
          <w:szCs w:val="28"/>
        </w:rPr>
        <w:t>ует более полному и быстрому восстановлению.</w:t>
      </w:r>
    </w:p>
    <w:p w14:paraId="261066E9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5E48D1CF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5D1E2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острых нарушений церебральной гемодинамики выделяют преходящие нарушения мозгового кровообращения с обратным развитием повреждения мозговых функций и инсульты, при которых развивается стойкий </w:t>
      </w:r>
      <w:r>
        <w:rPr>
          <w:rFonts w:ascii="Times New Roman CYR" w:hAnsi="Times New Roman CYR" w:cs="Times New Roman CYR"/>
          <w:sz w:val="28"/>
          <w:szCs w:val="28"/>
        </w:rPr>
        <w:t>неврологический дефицит.</w:t>
      </w:r>
    </w:p>
    <w:p w14:paraId="3671A338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последствий инсульта используют лечебную гимнастику, массаж, трудотерапию, проводят занятия с логопедом, психологом и др.</w:t>
      </w:r>
    </w:p>
    <w:p w14:paraId="408F6633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восстановления двигательной функции необходимо рассматривать в двух аспектах: нейрофизио</w:t>
      </w:r>
      <w:r>
        <w:rPr>
          <w:rFonts w:ascii="Times New Roman CYR" w:hAnsi="Times New Roman CYR" w:cs="Times New Roman CYR"/>
          <w:sz w:val="28"/>
          <w:szCs w:val="28"/>
        </w:rPr>
        <w:t>логическом (восстановление конструкции движения) и психосоциальном (восстановление самообслуживания, приспособление к дефекту, когда восстановление невозможно). Оба аспекта основываются на тщательной муль-тидисциплинарной диагностике, очень важны для больн</w:t>
      </w:r>
      <w:r>
        <w:rPr>
          <w:rFonts w:ascii="Times New Roman CYR" w:hAnsi="Times New Roman CYR" w:cs="Times New Roman CYR"/>
          <w:sz w:val="28"/>
          <w:szCs w:val="28"/>
        </w:rPr>
        <w:t>ого и требуют специфичных методов воздействия. Так, важная роль придается изменению поведенческой стратегии пациентов, что позволяет даже при сохранности двигательного дефекта достигнуть лучшей адаптации.</w:t>
      </w:r>
    </w:p>
    <w:p w14:paraId="5850779C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лечебной физкультуры на каждом из этапов реа</w:t>
      </w:r>
      <w:r>
        <w:rPr>
          <w:rFonts w:ascii="Times New Roman CYR" w:hAnsi="Times New Roman CYR" w:cs="Times New Roman CYR"/>
          <w:sz w:val="28"/>
          <w:szCs w:val="28"/>
        </w:rPr>
        <w:t>билитационного процесса будут разными в зависимости от состояния больного, степени двигательного и когнитивного дефицита, уровня регуляции двигательных функций, квалификации специалистов, наличия необходимого оборудования и помещений.</w:t>
      </w:r>
    </w:p>
    <w:p w14:paraId="220987A5" w14:textId="77777777" w:rsidR="00000000" w:rsidRDefault="008238E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2A594F7" w14:textId="77777777" w:rsidR="00000000" w:rsidRDefault="008238E4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0A146" w14:textId="77777777" w:rsidR="00000000" w:rsidRDefault="008238E4">
      <w:pPr>
        <w:widowControl w:val="0"/>
        <w:shd w:val="clear" w:color="000000" w:fill="auto"/>
        <w:tabs>
          <w:tab w:val="left" w:pos="709"/>
          <w:tab w:val="left" w:pos="12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Российская энциклопедия. Т. 11. - М.: Изд-во Большая Российская энциклопедия, 2008. - 767 с.</w:t>
      </w:r>
    </w:p>
    <w:p w14:paraId="0147B03B" w14:textId="77777777" w:rsidR="00000000" w:rsidRDefault="008238E4">
      <w:pPr>
        <w:widowControl w:val="0"/>
        <w:shd w:val="clear" w:color="000000" w:fill="auto"/>
        <w:tabs>
          <w:tab w:val="left" w:pos="709"/>
          <w:tab w:val="left" w:pos="12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В.И. Лечебная физическая культура: Учебник для</w:t>
      </w:r>
    </w:p>
    <w:p w14:paraId="36408AF2" w14:textId="77777777" w:rsidR="00000000" w:rsidRDefault="008238E4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студентов вузов. - М.: Гуманит. Изд. Центр ВЛАДОС, 2008.- 608 с.</w:t>
      </w:r>
    </w:p>
    <w:p w14:paraId="651F32A4" w14:textId="77777777" w:rsidR="00000000" w:rsidRDefault="008238E4">
      <w:pPr>
        <w:widowControl w:val="0"/>
        <w:shd w:val="clear" w:color="000000" w:fill="auto"/>
        <w:tabs>
          <w:tab w:val="left" w:pos="709"/>
          <w:tab w:val="left" w:pos="12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Минздрава России </w:t>
      </w:r>
      <w:r>
        <w:rPr>
          <w:rFonts w:ascii="Times New Roman CYR" w:hAnsi="Times New Roman CYR" w:cs="Times New Roman CYR"/>
          <w:sz w:val="28"/>
          <w:szCs w:val="28"/>
        </w:rPr>
        <w:t>от 20.12.2012 N 1282н "Об утверждении стандарта скорой медицинской помощи при инсульте"</w:t>
      </w:r>
    </w:p>
    <w:p w14:paraId="78E6A2E1" w14:textId="77777777" w:rsidR="00000000" w:rsidRDefault="008238E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Минздрава России от 15.11.2012 N 928н "Об утверждении Порядка оказания медицинской помощи больным с острыми нарушениями мозгового кровообращения"</w:t>
      </w:r>
    </w:p>
    <w:p w14:paraId="430381C2" w14:textId="77777777" w:rsidR="00000000" w:rsidRDefault="008238E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Спортивная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медицина, лечебная физическая культура и массаж. - М.: Физкультура и спорт, 2005. - 351 с.: ил.</w:t>
      </w:r>
    </w:p>
    <w:p w14:paraId="7895B83B" w14:textId="77777777" w:rsidR="00000000" w:rsidRDefault="008238E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реабилитация. В 2 т. Т. 2: учебник. /Под ред. С.Н, Попова. - М.: ИЦ «Академия», 2013. - 304 с.</w:t>
      </w:r>
    </w:p>
    <w:p w14:paraId="22C99796" w14:textId="77777777" w:rsidR="008238E4" w:rsidRDefault="008238E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реабилитация: Учебник. - Ростов н/Д: Ф</w:t>
      </w:r>
      <w:r>
        <w:rPr>
          <w:rFonts w:ascii="Times New Roman CYR" w:hAnsi="Times New Roman CYR" w:cs="Times New Roman CYR"/>
          <w:sz w:val="28"/>
          <w:szCs w:val="28"/>
        </w:rPr>
        <w:t>еникс, 2008. - 602 с.</w:t>
      </w:r>
    </w:p>
    <w:sectPr w:rsidR="008238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AB"/>
    <w:rsid w:val="008238E4"/>
    <w:rsid w:val="008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2C3B2"/>
  <w14:defaultImageDpi w14:val="0"/>
  <w15:docId w15:val="{7FBE6227-90CE-4FBE-8382-8EB16775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5045</Words>
  <Characters>28761</Characters>
  <Application>Microsoft Office Word</Application>
  <DocSecurity>0</DocSecurity>
  <Lines>239</Lines>
  <Paragraphs>67</Paragraphs>
  <ScaleCrop>false</ScaleCrop>
  <Company/>
  <LinksUpToDate>false</LinksUpToDate>
  <CharactersWithSpaces>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2024-12-20T05:53:00Z</dcterms:created>
  <dcterms:modified xsi:type="dcterms:W3CDTF">2024-12-20T05:53:00Z</dcterms:modified>
</cp:coreProperties>
</file>