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5C30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здравоохранения Республики Татарстан</w:t>
      </w:r>
    </w:p>
    <w:p w14:paraId="0D1F884A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автономное образовательное учреждение</w:t>
      </w:r>
    </w:p>
    <w:p w14:paraId="0DBC3343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среднего профессионального учреждения Республики Татарстан</w:t>
      </w:r>
    </w:p>
    <w:p w14:paraId="0807438C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«Зеленодольское медицинское училище» /</w:t>
      </w:r>
      <w:r>
        <w:rPr>
          <w:sz w:val="28"/>
          <w:szCs w:val="28"/>
          <w:lang w:val="tt-RU"/>
        </w:rPr>
        <w:t>техникум</w:t>
      </w:r>
      <w:r>
        <w:rPr>
          <w:sz w:val="28"/>
          <w:szCs w:val="28"/>
          <w:lang w:val="ru-RU"/>
        </w:rPr>
        <w:t>/</w:t>
      </w:r>
    </w:p>
    <w:p w14:paraId="19B6F9CC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1B99D9D5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7846883B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44E5470E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2AE3B53C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7CAC8DC5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02C7A9A5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40C3C1C9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30EE0142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35B3052A" w14:textId="77777777" w:rsidR="00000000" w:rsidRDefault="0060244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 применен</w:t>
      </w:r>
      <w:r>
        <w:rPr>
          <w:b/>
          <w:bCs/>
          <w:sz w:val="28"/>
          <w:szCs w:val="28"/>
          <w:lang w:val="ru-RU"/>
        </w:rPr>
        <w:t>ия лекарственных средств у пациентов пожилого возраста</w:t>
      </w:r>
    </w:p>
    <w:p w14:paraId="2FD9DAF9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53B25D92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7CBC7F14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Специальность 060501 Сестринское дело</w:t>
      </w:r>
    </w:p>
    <w:p w14:paraId="666428AF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Работу выполнила:</w:t>
      </w:r>
    </w:p>
    <w:p w14:paraId="2B79BCAF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Вафина Зиля Халимовна</w:t>
      </w:r>
    </w:p>
    <w:p w14:paraId="784849C1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 w14:paraId="08427C8F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Дусаева Рузалья Галимулловна,</w:t>
      </w:r>
    </w:p>
    <w:p w14:paraId="79B12EC5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1D5C3DF2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76C1227C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6A54EA60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56B0647A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480B82F9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</w:p>
    <w:p w14:paraId="7CAC5E73" w14:textId="77777777" w:rsidR="00000000" w:rsidRDefault="00602440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7BB0535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67B251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2D4A2158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FEE05D6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3962A68E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1. ОБЗОР ЛИТЕРАТУРЫ</w:t>
      </w:r>
    </w:p>
    <w:p w14:paraId="189C57D3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Физиологические</w:t>
      </w:r>
      <w:r>
        <w:rPr>
          <w:noProof/>
          <w:sz w:val="28"/>
          <w:szCs w:val="28"/>
          <w:lang w:val="ru-RU"/>
        </w:rPr>
        <w:t xml:space="preserve"> особенности организма при старении</w:t>
      </w:r>
    </w:p>
    <w:p w14:paraId="40E20302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Особенности фармакотерапии пожилых пациентов</w:t>
      </w:r>
    </w:p>
    <w:p w14:paraId="399A36E6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Особенности применения лекарственных средств у лиц пожилого возраста</w:t>
      </w:r>
    </w:p>
    <w:p w14:paraId="6C38E0DB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Фармакодинамика лекарственных средств у пожилых</w:t>
      </w:r>
    </w:p>
    <w:p w14:paraId="5D172073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ГЛАВА 2. СОБСТВЕННОЕ ИССЛЕДОВАНИЕ</w:t>
      </w:r>
    </w:p>
    <w:p w14:paraId="5B44D562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.1 Материал и </w:t>
      </w:r>
      <w:r>
        <w:rPr>
          <w:noProof/>
          <w:sz w:val="28"/>
          <w:szCs w:val="28"/>
          <w:lang w:val="ru-RU"/>
        </w:rPr>
        <w:t>методы исследования</w:t>
      </w:r>
    </w:p>
    <w:p w14:paraId="7ABB093C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Результаты исследования и их анализ</w:t>
      </w:r>
    </w:p>
    <w:p w14:paraId="745E2D91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5C070DBC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14:paraId="15A6BB18" w14:textId="77777777" w:rsidR="00000000" w:rsidRDefault="00602440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ПРИЛОЖЕНИЯ</w:t>
      </w:r>
    </w:p>
    <w:p w14:paraId="38643A5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202041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>ВВЕДЕНИЕ</w:t>
      </w:r>
    </w:p>
    <w:p w14:paraId="0382645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50017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старения тесно связан с постоянным увеличением числа пациентов, страдающих различными заболеваниями, в том числе и присущими только пожил</w:t>
      </w:r>
      <w:r>
        <w:rPr>
          <w:sz w:val="28"/>
          <w:szCs w:val="28"/>
          <w:lang w:val="ru-RU"/>
        </w:rPr>
        <w:t>ому и старческому возрасту. Наблюдается постоянный рост числа старых людей, тяжелобольных, нуждающихся в длительном медикаментозном лечении, опеке и уходе. Польский геронтолог Е. Пиотровский считает, что среди населения в возрасте старше 65 лет около 33% с</w:t>
      </w:r>
      <w:r>
        <w:rPr>
          <w:sz w:val="28"/>
          <w:szCs w:val="28"/>
          <w:lang w:val="ru-RU"/>
        </w:rPr>
        <w:t>оставляют лица с низкими функциональными возможностями, нетрудоспособные; в возрасте 80 лет и старше - 64%. В.В. Егоров пишет, что уровень заболеваемости с возрастом растет. В 60 лет и старше он превышает показатели заболеваемости лиц моложе 40 лет в 1,7 -</w:t>
      </w:r>
      <w:r>
        <w:rPr>
          <w:sz w:val="28"/>
          <w:szCs w:val="28"/>
          <w:lang w:val="ru-RU"/>
        </w:rPr>
        <w:t xml:space="preserve"> 2 раза.</w:t>
      </w:r>
    </w:p>
    <w:p w14:paraId="64563F3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эпидемиологических исследований, характерным является мультиморбидность, т.е. сочетание нескольких болезней, имеющих хронический характер, плохо поддающихся медикаментозному лечению. Так, в возрасте 50 - 59 лет 36% людей имеют 2-3 забол</w:t>
      </w:r>
      <w:r>
        <w:rPr>
          <w:sz w:val="28"/>
          <w:szCs w:val="28"/>
          <w:lang w:val="ru-RU"/>
        </w:rPr>
        <w:t>евания, в 60 - 69 лет у 40,2% обнаруживаются 4-5 заболеваний, а в возрасте 75 лет и старше 65,9% имеют более 5 заболеваний.</w:t>
      </w:r>
    </w:p>
    <w:p w14:paraId="5BC36E1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Демографические прогнозы свидетельствуют о том, что до конца текущего столетия численность населения в возрасте от 75 лет и старше, </w:t>
      </w:r>
      <w:r>
        <w:rPr>
          <w:sz w:val="28"/>
          <w:szCs w:val="28"/>
          <w:lang w:val="ru-RU"/>
        </w:rPr>
        <w:t>страдающего хроническими соматическими и психическими заболеваниями, увеличится вдвое. Это потребует больших усилий от медицинских и социальных служб для организации ухода и обслуживания этой возрастной категории населения, чтобы поддерживать как можно дол</w:t>
      </w:r>
      <w:r>
        <w:rPr>
          <w:sz w:val="28"/>
          <w:szCs w:val="28"/>
          <w:lang w:val="ru-RU"/>
        </w:rPr>
        <w:t>ьше физическое, психическое и социальное здоровье старых людей.</w:t>
      </w:r>
    </w:p>
    <w:p w14:paraId="7363CED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Высокий показатель потребности пожилых людей в медико-социальной поддержке, по мнению В.В.Егорова, - явление совершенно закономерное. В процессе старения снижаются адаптационные возможности ор</w:t>
      </w:r>
      <w:r>
        <w:rPr>
          <w:sz w:val="28"/>
          <w:szCs w:val="28"/>
          <w:lang w:val="ru-RU"/>
        </w:rPr>
        <w:t xml:space="preserve">ганизма, </w:t>
      </w:r>
      <w:r>
        <w:rPr>
          <w:sz w:val="28"/>
          <w:szCs w:val="28"/>
          <w:lang w:val="ru-RU"/>
        </w:rPr>
        <w:lastRenderedPageBreak/>
        <w:t xml:space="preserve">создаются уязвимые места в системе его саморегуляции, формируются механизмы, провоцирующие и выявляющие возрастную патологию. С увеличением продолжительности жизни возрастают заболеваемость и инвалидность. Болезни приобретают хронический характер </w:t>
      </w:r>
      <w:r>
        <w:rPr>
          <w:sz w:val="28"/>
          <w:szCs w:val="28"/>
          <w:lang w:val="ru-RU"/>
        </w:rPr>
        <w:t>с атипичным течением, частыми обострениями патологического процесса и длительным периодом выздоровления.</w:t>
      </w:r>
    </w:p>
    <w:p w14:paraId="5702B71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старческого возраста очень важным является определение функциональных показателей конкретных систем и органов, что обусловлено рядом причин. Из них</w:t>
      </w:r>
      <w:r>
        <w:rPr>
          <w:sz w:val="28"/>
          <w:szCs w:val="28"/>
          <w:lang w:val="ru-RU"/>
        </w:rPr>
        <w:t xml:space="preserve"> в первую очередь нужно отметить тот факт, что в течение нашего столетия очень заметно изменился характер болезней. В настоящее время доминирующую роль играют хронические заболевания, причем во многих случаях они неизлечимы. У старых людей зачастую обнаруж</w:t>
      </w:r>
      <w:r>
        <w:rPr>
          <w:sz w:val="28"/>
          <w:szCs w:val="28"/>
          <w:lang w:val="ru-RU"/>
        </w:rPr>
        <w:t>ивается целый «букет» таких хронических болезней. В старости особенно важным и значимым является даже не само наличие той или иной болезни, а то, в какой степени оно ограничивает повседневную деятельность человека.</w:t>
      </w:r>
    </w:p>
    <w:p w14:paraId="1E36D4F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Общеизвестно, что нормально жить - это ум</w:t>
      </w:r>
      <w:r>
        <w:rPr>
          <w:sz w:val="28"/>
          <w:szCs w:val="28"/>
          <w:lang w:val="ru-RU"/>
        </w:rPr>
        <w:t>еть удовлетворять насущные, интеллектуальные и социальные потребности, быть независимым в их исполнении. Но как, ни прискорбно, следует признать, что, в конце концов, наступает период, когда старый человек не способен удовлетворить свои потребности - физич</w:t>
      </w:r>
      <w:r>
        <w:rPr>
          <w:sz w:val="28"/>
          <w:szCs w:val="28"/>
          <w:lang w:val="ru-RU"/>
        </w:rPr>
        <w:t>еское и психическое одряхление ставит его в полную зависимость от окружающих. Исследования показывают, что 80% лиц в возрасте 75 лет и старше не могут обходиться без посторонней помощи.</w:t>
      </w:r>
    </w:p>
    <w:p w14:paraId="3895830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состояние здоровья и физическое благополучие старых людей меняют</w:t>
      </w:r>
      <w:r>
        <w:rPr>
          <w:sz w:val="28"/>
          <w:szCs w:val="28"/>
          <w:lang w:val="ru-RU"/>
        </w:rPr>
        <w:t>ся в зависимости от возраста. По мере старения возрастает доля лиц с нарушенным здоровьем, а также лиц, прикованных к постели. Поэтому фармакотерапия лиц пожилого возраста имеет свои особенности.</w:t>
      </w:r>
    </w:p>
    <w:p w14:paraId="5AD0F90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курсовой работы:</w:t>
      </w:r>
      <w:r>
        <w:rPr>
          <w:sz w:val="28"/>
          <w:szCs w:val="28"/>
          <w:lang w:val="ru-RU"/>
        </w:rPr>
        <w:t xml:space="preserve"> изучение особенностей применения лекар</w:t>
      </w:r>
      <w:r>
        <w:rPr>
          <w:sz w:val="28"/>
          <w:szCs w:val="28"/>
          <w:lang w:val="ru-RU"/>
        </w:rPr>
        <w:t>ственных средств лицами пожилого возраста в амбулаторных условиях.</w:t>
      </w:r>
    </w:p>
    <w:p w14:paraId="1DEDD4E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Задачи:</w:t>
      </w:r>
    </w:p>
    <w:p w14:paraId="480CD86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Провести аналитический обзор литературы.</w:t>
      </w:r>
    </w:p>
    <w:p w14:paraId="2FD72D1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Определить частоту обращения лиц пожилого возраста в лечебные организации</w:t>
      </w:r>
    </w:p>
    <w:p w14:paraId="6CE9388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Зеленодольска и Зеленодольского района.</w:t>
      </w:r>
    </w:p>
    <w:p w14:paraId="4A2B3C5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Установить генде</w:t>
      </w:r>
      <w:r>
        <w:rPr>
          <w:sz w:val="28"/>
          <w:szCs w:val="28"/>
          <w:lang w:val="ru-RU"/>
        </w:rPr>
        <w:t>рное соотношение пациентов.</w:t>
      </w:r>
    </w:p>
    <w:p w14:paraId="77B765A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Выявить основные заболевания обратившихся пациентов пожилого возраста.</w:t>
      </w:r>
    </w:p>
    <w:p w14:paraId="51C43F9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Выявить группы лекарственных препаратов назначаемых, пациентам пожилого возраста в амбулаторных условиях.</w:t>
      </w:r>
    </w:p>
    <w:p w14:paraId="70C76D9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Составить рекомендации по применению препарат</w:t>
      </w:r>
      <w:r>
        <w:rPr>
          <w:sz w:val="28"/>
          <w:szCs w:val="28"/>
          <w:lang w:val="ru-RU"/>
        </w:rPr>
        <w:t>ов с учетом их фармакокинетики и фармакодинамики.</w:t>
      </w:r>
    </w:p>
    <w:p w14:paraId="2DC565B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ru-RU"/>
        </w:rPr>
        <w:t>Методологической основой исследования в курсовой работе явились научные труды выдающихся отечественных медиков-новаторов: Калабин В.И «Проблемы пожилого возраста» Карельская государственная медицинская акад</w:t>
      </w:r>
      <w:r>
        <w:rPr>
          <w:sz w:val="28"/>
          <w:szCs w:val="28"/>
          <w:lang w:val="ru-RU"/>
        </w:rPr>
        <w:t>емия, психологов: Еникеев М.П. «Старость как новый этап жизни», методистов: Тюмин Ю.С « Заболевания пожилого человека», общественных деятелей, а также нормативно-правовые акты: «Государственная программа по выявлению статистики лиц пожилого возраста в Росс</w:t>
      </w:r>
      <w:r>
        <w:rPr>
          <w:sz w:val="28"/>
          <w:szCs w:val="28"/>
          <w:lang w:val="ru-RU"/>
        </w:rPr>
        <w:t>ийской Федерации».</w:t>
      </w:r>
    </w:p>
    <w:p w14:paraId="08DB3E1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tt-RU"/>
        </w:rPr>
        <w:t>Для решения поставленных задач</w:t>
      </w:r>
      <w:r>
        <w:rPr>
          <w:sz w:val="28"/>
          <w:szCs w:val="28"/>
          <w:lang w:val="ru-RU"/>
        </w:rPr>
        <w:t xml:space="preserve"> и проверки гипотезы в курсовой работе использовались следующие методы исследования:</w:t>
      </w:r>
    </w:p>
    <w:p w14:paraId="5DEA162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Аналитический (теоретический анализ научно медицинской литературы).</w:t>
      </w:r>
    </w:p>
    <w:p w14:paraId="7860C48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Диагностические (анкетирование, беседа).</w:t>
      </w:r>
    </w:p>
    <w:p w14:paraId="3360AAF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Статист</w:t>
      </w:r>
      <w:r>
        <w:rPr>
          <w:sz w:val="28"/>
          <w:szCs w:val="28"/>
          <w:lang w:val="ru-RU"/>
        </w:rPr>
        <w:t>ический (анализ и обработка результатов исследования)</w:t>
      </w:r>
    </w:p>
    <w:p w14:paraId="1E8B8E7D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14:paraId="6AE61332" w14:textId="77777777" w:rsidR="00000000" w:rsidRDefault="00602440">
      <w:pPr>
        <w:rPr>
          <w:b/>
          <w:bCs/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7B5170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ГЛАВА 1. ОБЗОР ЛИТЕРАТУРЫ</w:t>
      </w:r>
    </w:p>
    <w:p w14:paraId="70EFFB4B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14:paraId="418862A2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.1 Физиологические особенности организма при старении</w:t>
      </w:r>
    </w:p>
    <w:p w14:paraId="283CBA6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C76A7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анкетирования медицинских работников было установлено, что 96% из них недостаточно знакомы с особенностями</w:t>
      </w:r>
      <w:r>
        <w:rPr>
          <w:sz w:val="28"/>
          <w:szCs w:val="28"/>
          <w:lang w:val="ru-RU"/>
        </w:rPr>
        <w:t xml:space="preserve"> стареющего организма, а 92% - с медикаментозным лечением пациентов старческого возраста.</w:t>
      </w:r>
    </w:p>
    <w:p w14:paraId="494D274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Организм пожилого человека характеризуется целым рядом физиологических особенностей, которые влияют на фармакокинетику лекарственных веществ у лиц старших возрастов:</w:t>
      </w:r>
    </w:p>
    <w:p w14:paraId="2FE8E83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Снижение функции почек служит основным фактором, обусловливающим повышение концентрации лекарственных средств в крови пожилых. После 30 лет средняя скорость почечного кровотока падает примерно на 1% в год, в связи, с чем у большинства пожилых людей этот </w:t>
      </w:r>
      <w:r>
        <w:rPr>
          <w:sz w:val="28"/>
          <w:szCs w:val="28"/>
          <w:lang w:val="ru-RU"/>
        </w:rPr>
        <w:t>показатель уменьшается на 30-40%. К 70 годам ослабляется функциональная активность почек вследствие изменения клубочковой фильтрации, всасывания в канальцах, диффузных изменений паренхимы почек и ухудшения их кровоснабжения. В почечной паренхиме пожилого ч</w:t>
      </w:r>
      <w:r>
        <w:rPr>
          <w:sz w:val="28"/>
          <w:szCs w:val="28"/>
          <w:lang w:val="ru-RU"/>
        </w:rPr>
        <w:t>еловека гибнет до 1/3-1/2 части нефронов, формируется нефросклероз. Возрастная гибель почечных клубочков сопровождается гипертрофией оставшихся. В основе этого процесса лежат гиалиноз и склерозирование. Канальцевая часть нефрона также подвергается возрастн</w:t>
      </w:r>
      <w:r>
        <w:rPr>
          <w:sz w:val="28"/>
          <w:szCs w:val="28"/>
          <w:lang w:val="ru-RU"/>
        </w:rPr>
        <w:t>ым изменениям за счет уменьшения длины и объема проксимального канальца при старении. С возрастом изменяется и почечная сосудистая система: в ней развиваются процессы шунтирования, особенно на уровне приносящей и выносящей артериол почечного клубочка. Возр</w:t>
      </w:r>
      <w:r>
        <w:rPr>
          <w:sz w:val="28"/>
          <w:szCs w:val="28"/>
          <w:lang w:val="ru-RU"/>
        </w:rPr>
        <w:t xml:space="preserve">астная дегенерация сосудистой системы почек сопровождается отключением кровотока от коры к мозговой части и уплотнением артерий всех порядков за счет развития в их стенках </w:t>
      </w:r>
      <w:r>
        <w:rPr>
          <w:sz w:val="28"/>
          <w:szCs w:val="28"/>
          <w:lang w:val="ru-RU"/>
        </w:rPr>
        <w:lastRenderedPageBreak/>
        <w:t>гиалиноза. С возрастом изменяется и интерстиций почек; в мозговом веществе почек, ос</w:t>
      </w:r>
      <w:r>
        <w:rPr>
          <w:sz w:val="28"/>
          <w:szCs w:val="28"/>
          <w:lang w:val="ru-RU"/>
        </w:rPr>
        <w:t>обенно в пирамидах, увеличивается соединительная ткань, развивается «медулярный склероз». Все это сказывается на ухудшении выведения лекарственных препаратов у гериатрических больных.</w:t>
      </w:r>
    </w:p>
    <w:p w14:paraId="152292B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известно, инактивация многих лекарств осуществляется путем их мета</w:t>
      </w:r>
      <w:r>
        <w:rPr>
          <w:sz w:val="28"/>
          <w:szCs w:val="28"/>
          <w:lang w:val="ru-RU"/>
        </w:rPr>
        <w:t xml:space="preserve">болизма под воздействием ферментов печени. Процессы дистрофии и атрофии паренхиматозной ткани при старении - один из важнейших факторов, изменяющих фармакодинамику лекарственных препаратов. Вследствие атрофии клеточных структур паренхимы печени и снижения </w:t>
      </w:r>
      <w:r>
        <w:rPr>
          <w:sz w:val="28"/>
          <w:szCs w:val="28"/>
          <w:lang w:val="ru-RU"/>
        </w:rPr>
        <w:t>ее кровоснабжения и уменьшения массы, а также содержания в ней гликогена и активности ферментативных систем наступает снижение белково -образовательной, антитоксической и других функций печени, что приводит к нарушению метаболизма антибиотиков, сердечных г</w:t>
      </w:r>
      <w:r>
        <w:rPr>
          <w:sz w:val="28"/>
          <w:szCs w:val="28"/>
          <w:lang w:val="ru-RU"/>
        </w:rPr>
        <w:t xml:space="preserve">ликозидов,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sz w:val="28"/>
          <w:szCs w:val="28"/>
          <w:lang w:val="ru-RU"/>
        </w:rPr>
        <w:t>-адреноблокаторов, противосудорожных и других средств. Это влечет за собой повышение концентрации препаратов в сосудистом русле при назначении их лицам старшего возраста в общепринятых дозах. Поэтому людям пожилого возраста приходится снижать р</w:t>
      </w:r>
      <w:r>
        <w:rPr>
          <w:sz w:val="28"/>
          <w:szCs w:val="28"/>
          <w:lang w:val="ru-RU"/>
        </w:rPr>
        <w:t>азовую и курсовую дозы лекарственных средств и удлинять интервалы между их введениями.</w:t>
      </w:r>
    </w:p>
    <w:p w14:paraId="6A63BB3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старении увеличивается содержание жировой ткани на 10-20%, и объем распределения жирорастворимых средств увеличивается. Многие лекарственные препараты обладают лио</w:t>
      </w:r>
      <w:r>
        <w:rPr>
          <w:sz w:val="28"/>
          <w:szCs w:val="28"/>
          <w:lang w:val="ru-RU"/>
        </w:rPr>
        <w:t>фильными свойствами (например, кордарон), и это удлиняет время их влияния на организм, поскольку возникает депонирование лекарственного препарата.</w:t>
      </w:r>
    </w:p>
    <w:p w14:paraId="0F1312E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гериатрического пациента характерно также снижение общей и внутриклеточной жидкости, изменение соотноше</w:t>
      </w:r>
      <w:r>
        <w:rPr>
          <w:sz w:val="28"/>
          <w:szCs w:val="28"/>
          <w:lang w:val="ru-RU"/>
        </w:rPr>
        <w:t xml:space="preserve">ния между ними. В клетках постепенно снижается содержание калия и магния, а уровень натрия увеличивается. Изменение формы клеточных структур и состава клеточной жидкости приводит к изменению состава тела: мышечная масса к 60-ти годам </w:t>
      </w:r>
      <w:r>
        <w:rPr>
          <w:sz w:val="28"/>
          <w:szCs w:val="28"/>
          <w:lang w:val="ru-RU"/>
        </w:rPr>
        <w:lastRenderedPageBreak/>
        <w:t>уменьшается на 20%, по</w:t>
      </w:r>
      <w:r>
        <w:rPr>
          <w:sz w:val="28"/>
          <w:szCs w:val="28"/>
          <w:lang w:val="ru-RU"/>
        </w:rPr>
        <w:t>сле 75 лет содержание воды в организме уменьшается на 18-20%. В результате увеличивается количество препарата на единицу массы метаболически активных тканей, а объем распределения стандартной дозы водорастворимых средств уменьшается. Поэтому далеко не всег</w:t>
      </w:r>
      <w:r>
        <w:rPr>
          <w:sz w:val="28"/>
          <w:szCs w:val="28"/>
          <w:lang w:val="ru-RU"/>
        </w:rPr>
        <w:t>да масса тела может и должна быть критерием дозировки препаратов в пожилом и старческом возрасте.</w:t>
      </w:r>
    </w:p>
    <w:p w14:paraId="69C9693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лиц старшего возраста характерно уменьшение концентрации и связывающей способности белков плазмы. Вследствие снижения уровня сывороточного альбумина сво</w:t>
      </w:r>
      <w:r>
        <w:rPr>
          <w:sz w:val="28"/>
          <w:szCs w:val="28"/>
          <w:lang w:val="ru-RU"/>
        </w:rPr>
        <w:t>бодная концентрация многих лекарственных средств, связываемых белками, становится выше и соответственно увеличивается их активность. Возрастная альбумипемия особенно валена для лекарств, которые более чем на 80% связываются с белками плазмы (пропранолол, д</w:t>
      </w:r>
      <w:r>
        <w:rPr>
          <w:sz w:val="28"/>
          <w:szCs w:val="28"/>
          <w:lang w:val="ru-RU"/>
        </w:rPr>
        <w:t>игоксин, диазепам, салгщилаты). Их передозировка может наблюдаться у пожилых пациентов даже в тех случаях, когда лекарственные средства используются в обычных дозах (в расчете на лиц молодого и среднего возраста).</w:t>
      </w:r>
    </w:p>
    <w:p w14:paraId="6ED6EE8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лиц пожилого возраста происходят серье</w:t>
      </w:r>
      <w:r>
        <w:rPr>
          <w:sz w:val="28"/>
          <w:szCs w:val="28"/>
          <w:lang w:val="ru-RU"/>
        </w:rPr>
        <w:t>зные изменения и в желудочно-кишечном тракте с превалированием атрофических процессов. Даже для практически здоровых людей гериатрического возраста характерны снижение секреции слюнных желез, изменение жевательного аппарата, прогрессирование гипокинезии же</w:t>
      </w:r>
      <w:r>
        <w:rPr>
          <w:sz w:val="28"/>
          <w:szCs w:val="28"/>
          <w:lang w:val="ru-RU"/>
        </w:rPr>
        <w:t>лудка и кишечника, снижение секреторной функции желудка, изменение состава микрофлоры кишечника. Почти у 50% пациентов старшего возраста выявляется гипо- и ахлоргидрия. Нарушение кислотообразующей функции желудка является причиной ухудшения всасывания барб</w:t>
      </w:r>
      <w:r>
        <w:rPr>
          <w:sz w:val="28"/>
          <w:szCs w:val="28"/>
          <w:lang w:val="ru-RU"/>
        </w:rPr>
        <w:t xml:space="preserve">итуратов, ацетилсалициловой кислоты и других лекарственных средств. Ухудшается кровоток, прогрессируют атрофические процессы слизистой желудка и кишечника, что приводит к снижению абсорбции многих лекарственных препаратов, назначенных внутрь. Вместе с тем </w:t>
      </w:r>
      <w:r>
        <w:rPr>
          <w:sz w:val="28"/>
          <w:szCs w:val="28"/>
          <w:lang w:val="ru-RU"/>
        </w:rPr>
        <w:t xml:space="preserve">пониженная </w:t>
      </w:r>
      <w:r>
        <w:rPr>
          <w:sz w:val="28"/>
          <w:szCs w:val="28"/>
          <w:lang w:val="ru-RU"/>
        </w:rPr>
        <w:lastRenderedPageBreak/>
        <w:t>перистальтика кишечника, главным образом вследствие увеличения рН содержимого желудка, способствует более полному всасыванию и, следовательно, повышению концентрации препарата в крови. Задержка желудочного опорожнения в результате гипокинезии мо</w:t>
      </w:r>
      <w:r>
        <w:rPr>
          <w:sz w:val="28"/>
          <w:szCs w:val="28"/>
          <w:lang w:val="ru-RU"/>
        </w:rPr>
        <w:t>жет оказать также нежелательное действие на такие кислотонеустойчивые препараты, как синтетические пенициллины: они инактивируются еще до стадии всасывания. Таким образом, суммарный результат всех этих процессов может быть различным, поэтому на концентраци</w:t>
      </w:r>
      <w:r>
        <w:rPr>
          <w:sz w:val="28"/>
          <w:szCs w:val="28"/>
          <w:lang w:val="ru-RU"/>
        </w:rPr>
        <w:t>ю большинства медикаментозных средств в крови пожилых людей изменение абсорбции влияет непредсказуемо.</w:t>
      </w:r>
    </w:p>
    <w:p w14:paraId="468A633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Уменьшение массы сердца при нормальном физиологическом старении людей пожилого и старческого возраста обусловлено атрофическими и дистрофическими проце</w:t>
      </w:r>
      <w:r>
        <w:rPr>
          <w:sz w:val="28"/>
          <w:szCs w:val="28"/>
          <w:lang w:val="ru-RU"/>
        </w:rPr>
        <w:t xml:space="preserve">ссами, приводящими к кардиосклерозу и фиброзу миокарда. Функциональная активность сердца старого человека снижается, ослабевают компенсаторные способности миокарда и приспособления его к нагрузке. Атеросклеротические процессы коронарных артерий приводят к </w:t>
      </w:r>
      <w:r>
        <w:rPr>
          <w:sz w:val="28"/>
          <w:szCs w:val="28"/>
          <w:lang w:val="ru-RU"/>
        </w:rPr>
        <w:t>ухудшению коронарного кровотока и к расстройству метаболизма миокарда, значительным нарушениям баланса кардиомиоцитов. В результате этого у людей старше 60-ти лет снижены ударные и минутные объемы сердца. Сердечный выброс у людей старше 60 лет достигает то</w:t>
      </w:r>
      <w:r>
        <w:rPr>
          <w:sz w:val="28"/>
          <w:szCs w:val="28"/>
          <w:lang w:val="ru-RU"/>
        </w:rPr>
        <w:t>лько около 70% сердечного выброса 30-летнего человека. В результате понижения пропульсивной способности сердца страдает региональная гемодинамика, замедляется скорость кровотока на периферии. Возрастные изменения касаются и изменения микро циркулирующего р</w:t>
      </w:r>
      <w:r>
        <w:rPr>
          <w:sz w:val="28"/>
          <w:szCs w:val="28"/>
          <w:lang w:val="ru-RU"/>
        </w:rPr>
        <w:t>усла. В старости уменьшается количество функционирующих капилляров, они становятся извитыми, с участками эктазий, некоторые капилляры полностью запустевают. Это сказывается на изменении распределения лекарственных препаратов в организме (в частности в связ</w:t>
      </w:r>
      <w:r>
        <w:rPr>
          <w:sz w:val="28"/>
          <w:szCs w:val="28"/>
          <w:lang w:val="ru-RU"/>
        </w:rPr>
        <w:t>и с замедлением транспорта с кровью).</w:t>
      </w:r>
    </w:p>
    <w:p w14:paraId="460C7C8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Значительно нарушается нейрогуморальная регуляция </w:t>
      </w:r>
      <w:r>
        <w:rPr>
          <w:sz w:val="28"/>
          <w:szCs w:val="28"/>
          <w:lang w:val="ru-RU"/>
        </w:rPr>
        <w:lastRenderedPageBreak/>
        <w:t>сердечнососудистой системы. Наряду со снижением чувствительности рецепторов к нейромедиаторам в старческом организме выявляется гиперчувствительность или парадоксальн</w:t>
      </w:r>
      <w:r>
        <w:rPr>
          <w:sz w:val="28"/>
          <w:szCs w:val="28"/>
          <w:lang w:val="ru-RU"/>
        </w:rPr>
        <w:t>ость реакций к вазопрессорным гуморальным факторам, что во многом определяет ответ стареющего организма на вводимые лекарственные средства.</w:t>
      </w:r>
    </w:p>
    <w:p w14:paraId="68135C6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Из-за возрастных изменений мозга его компенсаторные возможности снижаются и поэтому в тех случаях, когда в крови о</w:t>
      </w:r>
      <w:r>
        <w:rPr>
          <w:sz w:val="28"/>
          <w:szCs w:val="28"/>
          <w:lang w:val="ru-RU"/>
        </w:rPr>
        <w:t>дновременно создаются высокие концентрации многих лекарственных веществ, это может с большей вероятностью привести к снижению интеллектуальных функций. Возрастает также и чувствительность тканей мозга к некоторым препаратам, что ведет к усилению эффекта ст</w:t>
      </w:r>
      <w:r>
        <w:rPr>
          <w:sz w:val="28"/>
          <w:szCs w:val="28"/>
          <w:lang w:val="ru-RU"/>
        </w:rPr>
        <w:t>андартных доз.</w:t>
      </w:r>
    </w:p>
    <w:p w14:paraId="49CCCF2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 лиц гериатрического возраста все звенья, определяющие терапевтическую активность лекарственных средств, механизмы, ответственные за всасывание, распределение, метаболизм и экскрецию поступающих в организм препаратов, нарушен</w:t>
      </w:r>
      <w:r>
        <w:rPr>
          <w:sz w:val="28"/>
          <w:szCs w:val="28"/>
          <w:lang w:val="ru-RU"/>
        </w:rPr>
        <w:t>ы в результате возрастных морфологических и функциональных изменений внутренних органов, и врач обязан иметь определенные познания в области физиологии, патологии и фармакологии, чтобы лечить больного, не причиняя ему вреда или с минимальным риском его здо</w:t>
      </w:r>
      <w:r>
        <w:rPr>
          <w:sz w:val="28"/>
          <w:szCs w:val="28"/>
          <w:lang w:val="ru-RU"/>
        </w:rPr>
        <w:t>ровья.</w:t>
      </w:r>
    </w:p>
    <w:p w14:paraId="513509E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C9B5D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Особенности фармакотерапии пожилых пациентов</w:t>
      </w:r>
    </w:p>
    <w:p w14:paraId="2752BC0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04ED68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Основная трудность при лечении больных старших возрастных групп заключается в подборе адекватной терапии (безопасной и эффективной), учитывающей множественность патологии данной категории пациентов.</w:t>
      </w:r>
    </w:p>
    <w:p w14:paraId="5414687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помнить, что существует три основных подхода в применении лекарственных препаратов:</w:t>
      </w:r>
    </w:p>
    <w:p w14:paraId="2DF8E4E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для излечения (например, при бактериальной инфекции);</w:t>
      </w:r>
    </w:p>
    <w:p w14:paraId="4072C19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• для подавления болезни или устранения симптомов. При этом препарат применяют непрерывно или прерывистыми </w:t>
      </w:r>
      <w:r>
        <w:rPr>
          <w:sz w:val="28"/>
          <w:szCs w:val="28"/>
          <w:lang w:val="ru-RU"/>
        </w:rPr>
        <w:t>курсами для поддержания состояния здоровья; но это не приводит к излечению от болезни (например, при гипертонической болезни, сахарном диабете);</w:t>
      </w:r>
    </w:p>
    <w:p w14:paraId="0D7AB7B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для профилактики заболевания или его осложнений (например, для профилактики инвалидизирующих осложнений ишеми</w:t>
      </w:r>
      <w:r>
        <w:rPr>
          <w:sz w:val="28"/>
          <w:szCs w:val="28"/>
          <w:lang w:val="ru-RU"/>
        </w:rPr>
        <w:t>ческой болезни сердца, гипертонической болезни, остеопороза).</w:t>
      </w:r>
    </w:p>
    <w:p w14:paraId="37E6E83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в гериатрической практике используется второй подход, хотя в последнее время все чаще говорят и о профилактике осложнений специфических гериатрических заболеваний.</w:t>
      </w:r>
    </w:p>
    <w:p w14:paraId="30671558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проводимой</w:t>
      </w:r>
      <w:r>
        <w:rPr>
          <w:sz w:val="28"/>
          <w:szCs w:val="28"/>
          <w:lang w:val="ru-RU"/>
        </w:rPr>
        <w:t xml:space="preserve"> терапии пациентов пожилого и старческого возраста - сохранить их способность к самообслуживанию в предстоящий период жизни.</w:t>
      </w:r>
    </w:p>
    <w:p w14:paraId="7DAA8D82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 лекарственной терапии пациентов пожилого и старческого возраста являются:</w:t>
      </w:r>
    </w:p>
    <w:p w14:paraId="1303AB7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Назначение лекарственных средств </w:t>
      </w:r>
      <w:r>
        <w:rPr>
          <w:sz w:val="28"/>
          <w:szCs w:val="28"/>
          <w:lang w:val="ru-RU"/>
        </w:rPr>
        <w:t>с доказанной эффективностью и безопасностью.</w:t>
      </w:r>
    </w:p>
    <w:p w14:paraId="0ED4C13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Назначение минимального количества лекарственных препаратов (не более 2-3 наименований). При сомнении в отношении назначения лекарственного препарата пожилому пациенту, который может обойтись и без него, следу</w:t>
      </w:r>
      <w:r>
        <w:rPr>
          <w:sz w:val="28"/>
          <w:szCs w:val="28"/>
          <w:lang w:val="ru-RU"/>
        </w:rPr>
        <w:t>ет избегать лечения. Принятие решения о назначении лекарственного препарата пожилому больному с несколькими заболеваниями хронического течения должно быть оправдано не столько ожиданием «сиюминутного» эффекта, сколько рассчитано на облегчение основных проя</w:t>
      </w:r>
      <w:r>
        <w:rPr>
          <w:sz w:val="28"/>
          <w:szCs w:val="28"/>
          <w:lang w:val="ru-RU"/>
        </w:rPr>
        <w:t>влений, нарушающих качество жизни пожилого человека, и на дальнейшие перспективы медикаментозной терапии, в том числе и на ее безопасность.</w:t>
      </w:r>
    </w:p>
    <w:p w14:paraId="1305AA3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Уменьшение назначаемых доз фармакологических препаратов в 1,5-3 раза по сравнению с общепринятыми средними терапев</w:t>
      </w:r>
      <w:r>
        <w:rPr>
          <w:sz w:val="28"/>
          <w:szCs w:val="28"/>
          <w:lang w:val="ru-RU"/>
        </w:rPr>
        <w:t xml:space="preserve">тическими дозами. Важнейшим правилом гериатрической фармакологии является </w:t>
      </w:r>
      <w:r>
        <w:rPr>
          <w:sz w:val="28"/>
          <w:szCs w:val="28"/>
          <w:lang w:val="ru-RU"/>
        </w:rPr>
        <w:lastRenderedPageBreak/>
        <w:t>индивидуализация доз.</w:t>
      </w:r>
    </w:p>
    <w:p w14:paraId="5B60834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Оптимальная кратность приема назначаемых лекарственных средств - 1-2 раза в сутки.</w:t>
      </w:r>
    </w:p>
    <w:p w14:paraId="209A3A6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Назначение таблетированных форм лекарственных препаратов, так как жидкие </w:t>
      </w:r>
      <w:r>
        <w:rPr>
          <w:sz w:val="28"/>
          <w:szCs w:val="28"/>
          <w:lang w:val="ru-RU"/>
        </w:rPr>
        <w:t>лекарственные формы могут быть неверно дозированы пожилыми пациентами с нарушенной координацией движений, страдающими плохим зрением, плохой памятью.</w:t>
      </w:r>
    </w:p>
    <w:p w14:paraId="57C04170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Коррекция лекарственной терапии пациентов старших возрастных групп должна производиться не реже двух-тре</w:t>
      </w:r>
      <w:r>
        <w:rPr>
          <w:sz w:val="28"/>
          <w:szCs w:val="28"/>
          <w:lang w:val="ru-RU"/>
        </w:rPr>
        <w:t>х раз в год, а также после каждой консультации «узкого» специалиста. Первостепенное значение при этом приобретает умение врача выделить определяющий синдром, требующий коррекции в данный момент.</w:t>
      </w:r>
    </w:p>
    <w:p w14:paraId="059B375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Назначенное лечение не должно нарушать активность и социаль</w:t>
      </w:r>
      <w:r>
        <w:rPr>
          <w:sz w:val="28"/>
          <w:szCs w:val="28"/>
          <w:lang w:val="ru-RU"/>
        </w:rPr>
        <w:t>ные контакты больных.</w:t>
      </w:r>
    </w:p>
    <w:p w14:paraId="2EA79DD0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Назначенное лечение должно быть направлено на коррекцию нарушенного гомеостаза. Для этих целей можно использовать биоактивные пептидные и белковые вещества, выделенные из тканей животных. Эти вещества способны контролировать процесс</w:t>
      </w:r>
      <w:r>
        <w:rPr>
          <w:sz w:val="28"/>
          <w:szCs w:val="28"/>
          <w:lang w:val="ru-RU"/>
        </w:rPr>
        <w:t>ы синтеза белка, что препятствует возрастному накоплению тех количественных структурных и функциональных изменений, которые определяют переход биологической системы от нормального состояния к патологическому. Установлено, что нарушение пептидной биорегуляц</w:t>
      </w:r>
      <w:r>
        <w:rPr>
          <w:sz w:val="28"/>
          <w:szCs w:val="28"/>
          <w:lang w:val="ru-RU"/>
        </w:rPr>
        <w:t>ии может снижать устойчивость организма к дестабилизирующим факторам внешней и внутренней среды и является одной из причин ускоренного старения.</w:t>
      </w:r>
    </w:p>
    <w:p w14:paraId="6F5E02C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49DCB24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Особенности применения лекарственных средств у лиц пожилого возраста</w:t>
      </w:r>
    </w:p>
    <w:p w14:paraId="3486C9C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F74C0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Особенности всасывания лекарственных </w:t>
      </w:r>
      <w:r>
        <w:rPr>
          <w:b/>
          <w:bCs/>
          <w:sz w:val="28"/>
          <w:szCs w:val="28"/>
          <w:lang w:val="ru-RU"/>
        </w:rPr>
        <w:t>средств:</w:t>
      </w:r>
    </w:p>
    <w:p w14:paraId="772D857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ru-RU"/>
        </w:rPr>
        <w:t>Большинство лекарственных средств в пожилом возрасте принимают через рот. Однако при назначении лекарственных средств в этой возрастной группе следует учитывать, что у пожилых людей, даже не страдающих заболеваниями желудочно-кишечного тракта, отм</w:t>
      </w:r>
      <w:r>
        <w:rPr>
          <w:sz w:val="28"/>
          <w:szCs w:val="28"/>
          <w:lang w:val="ru-RU"/>
        </w:rPr>
        <w:t>ечается с возрастом гипокинезия. Желудок у пожилых людей приобретают форму «крючка». Такое расположение желудка приводит к замедлению выведения лекарственных средств из желудка в тонкий кишечник. Всасывание лекарственных средству пациентов пожилого возраст</w:t>
      </w:r>
      <w:r>
        <w:rPr>
          <w:sz w:val="28"/>
          <w:szCs w:val="28"/>
          <w:lang w:val="ru-RU"/>
        </w:rPr>
        <w:t>а, особенно лиц 80 лет, замедляется при п/</w:t>
      </w:r>
      <w:r>
        <w:rPr>
          <w:sz w:val="28"/>
          <w:szCs w:val="28"/>
          <w:lang w:val="tt-RU"/>
        </w:rPr>
        <w:t>к и в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tt-RU"/>
        </w:rPr>
        <w:t>м введении. В этом случае замедление абсорбции лекарственных средств связано как с замедлением скорости кровотока, так и с уменьшением проницаемости стенок капиляров. Поэтому при использовании этих способов в</w:t>
      </w:r>
      <w:r>
        <w:rPr>
          <w:sz w:val="28"/>
          <w:szCs w:val="28"/>
          <w:lang w:val="tt-RU"/>
        </w:rPr>
        <w:t>ведения лекарственных средств следует учитывать что их эффект может настать позже.</w:t>
      </w:r>
    </w:p>
    <w:p w14:paraId="2866BC1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Особенности распределения лекарственных средств:</w:t>
      </w:r>
    </w:p>
    <w:p w14:paraId="08499FB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 возрастом как правило уменьшается масса и емкость паренхиматозных органов (печень, почки, легкие и др.), но в то же время </w:t>
      </w:r>
      <w:r>
        <w:rPr>
          <w:sz w:val="28"/>
          <w:szCs w:val="28"/>
          <w:lang w:val="tt-RU"/>
        </w:rPr>
        <w:t>возрастает масса жировой ткани. Избыточное содержание жировой ткани в организме пожилых людей способствует появлению дополнительных депо, поэтому необходимо помнить о том, что пожилым пациентам стерческого возраста нельзя рассчитывать дозу лекарственного п</w:t>
      </w:r>
      <w:r>
        <w:rPr>
          <w:sz w:val="28"/>
          <w:szCs w:val="28"/>
          <w:lang w:val="tt-RU"/>
        </w:rPr>
        <w:t>репарата на основании их массы тела.</w:t>
      </w:r>
    </w:p>
    <w:p w14:paraId="0B81B4A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Особенности биотрансформации лекарственного средства:</w:t>
      </w:r>
    </w:p>
    <w:p w14:paraId="09FD58B2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 возрастом в значительной степени изменяется кровоснабжение ткани печени, что влечет за собой снижение ряда ее функций в частности, белковообразующей и дезинтоксика</w:t>
      </w:r>
      <w:r>
        <w:rPr>
          <w:sz w:val="28"/>
          <w:szCs w:val="28"/>
          <w:lang w:val="tt-RU"/>
        </w:rPr>
        <w:t>ционной.</w:t>
      </w:r>
    </w:p>
    <w:p w14:paraId="57406434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 экскреции лекарственных средств:</w:t>
      </w:r>
    </w:p>
    <w:p w14:paraId="5C50F9E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лекарственных средств из организма выводятся почками, а у пожилых людей функция почек значительно снижается.</w:t>
      </w:r>
    </w:p>
    <w:p w14:paraId="2990ED8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F584F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1.4 Фармакодинамика ЛС у пожилых</w:t>
      </w:r>
    </w:p>
    <w:p w14:paraId="60FA327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701244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всасываемой функции тонкого кишечник</w:t>
      </w:r>
      <w:r>
        <w:rPr>
          <w:sz w:val="28"/>
          <w:szCs w:val="28"/>
          <w:lang w:val="ru-RU"/>
        </w:rPr>
        <w:t>а, замедляет прохождение препаратов и пищи по ЖКТ и снижение кровотока, в большинстве случаев не имеют существенного клинического значения, но иногда могут уменьшить эффект ЛС. Из-за снижения кислотности желудочного сока снижается абсорбция веществ, всасыв</w:t>
      </w:r>
      <w:r>
        <w:rPr>
          <w:sz w:val="28"/>
          <w:szCs w:val="28"/>
          <w:lang w:val="ru-RU"/>
        </w:rPr>
        <w:t>ающихся или растворяющихся в кислой среде (кетоконазол, соли железа).</w:t>
      </w:r>
    </w:p>
    <w:p w14:paraId="5B79BCA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возрастом снижается количество жидкости в организме, уменьшается мышечная масса и увеличивается жировая ткань. Этим объяснятся удлинение действие жирорастворимых препаратов (дигоксин, </w:t>
      </w:r>
      <w:r>
        <w:rPr>
          <w:sz w:val="28"/>
          <w:szCs w:val="28"/>
          <w:lang w:val="ru-RU"/>
        </w:rPr>
        <w:t>соли лития).</w:t>
      </w:r>
    </w:p>
    <w:p w14:paraId="68464520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уровня альбумина у пожилых изменят действие фенитиона, оральных гипогликмических средств варфарина.</w:t>
      </w:r>
    </w:p>
    <w:p w14:paraId="6AD6D84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метаболизма может привести к снижению скорости очищения биологических жидкостей или тканей организма лекарственными средства</w:t>
      </w:r>
      <w:r>
        <w:rPr>
          <w:sz w:val="28"/>
          <w:szCs w:val="28"/>
          <w:lang w:val="ru-RU"/>
        </w:rPr>
        <w:t>ми, что будет, проявляется устойчивым высоким сывороточными показателями и возможны токсическими эффектами. Возрастает биодоступность лекарственных средств, подвергающихся метаболизму при первом прохождении через печень (лабеталол, морфин, нифедипин, пропр</w:t>
      </w:r>
      <w:r>
        <w:rPr>
          <w:sz w:val="28"/>
          <w:szCs w:val="28"/>
          <w:lang w:val="ru-RU"/>
        </w:rPr>
        <w:t>анолол), а также барбитуратов, диазепама, флурозепама, лидокоина, нитратов, теофиллина, варфарина.</w:t>
      </w:r>
    </w:p>
    <w:p w14:paraId="4F332A9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многих пожилых лиц наблюдается снижение концентрационной способности и экскреторной функции почек, что способствует проявлению побочных реакций лекарствен</w:t>
      </w:r>
      <w:r>
        <w:rPr>
          <w:sz w:val="28"/>
          <w:szCs w:val="28"/>
          <w:lang w:val="ru-RU"/>
        </w:rPr>
        <w:t>ных средств ингибиторов АПФ, аллопуринола, амантадина, аминогликозидов, дигоксина, лития, прокаинамида.</w:t>
      </w:r>
    </w:p>
    <w:p w14:paraId="78F5381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особенности фармакодинамики препаратов различных групп у пожилых представлены в таблице.</w:t>
      </w:r>
    </w:p>
    <w:p w14:paraId="7274EF3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B0AFC2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1.1. Изменения фармакодинамики некоторых ЛС у</w:t>
      </w:r>
      <w:r>
        <w:rPr>
          <w:b/>
          <w:bCs/>
          <w:sz w:val="28"/>
          <w:szCs w:val="28"/>
          <w:lang w:val="ru-RU"/>
        </w:rPr>
        <w:t xml:space="preserve"> пожилых </w:t>
      </w:r>
      <w:r>
        <w:rPr>
          <w:b/>
          <w:bCs/>
          <w:sz w:val="28"/>
          <w:szCs w:val="28"/>
          <w:lang w:val="ru-RU"/>
        </w:rPr>
        <w:lastRenderedPageBreak/>
        <w:t>лиц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000000" w14:paraId="1DA62F49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7441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препаратов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C6C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Особенности фармакодинамики</w:t>
            </w:r>
          </w:p>
        </w:tc>
      </w:tr>
      <w:tr w:rsidR="00000000" w14:paraId="55C80D1E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D47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β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ru-RU"/>
              </w:rPr>
              <w:t>адреноблокаторы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D37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Изменение чувствительности. Усиление побочных эффектов со стороны ЦНС (спутанность сознания при применении лиофильных блокаторов); усиление расстройств периферического артериал</w:t>
            </w:r>
            <w:r>
              <w:rPr>
                <w:sz w:val="20"/>
                <w:szCs w:val="20"/>
                <w:lang w:val="ru-RU"/>
              </w:rPr>
              <w:t>ьного кровообращения; гипотермия.</w:t>
            </w:r>
          </w:p>
        </w:tc>
      </w:tr>
      <w:tr w:rsidR="00000000" w14:paraId="03D9D1B0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2644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ru-RU"/>
              </w:rPr>
              <w:t>блокаторы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04E6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Усиление расстройств со стороны ЦНС (спутанность сознания).</w:t>
            </w:r>
          </w:p>
        </w:tc>
      </w:tr>
      <w:tr w:rsidR="00000000" w14:paraId="16C75FD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027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Калийсберегающие диуретики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F03F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Усиление гиперкалемии.</w:t>
            </w:r>
          </w:p>
        </w:tc>
      </w:tr>
      <w:tr w:rsidR="00000000" w14:paraId="5F3D7897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11AB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НПВС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BC2B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Усиление побочных эффектов (гастротоксичности, нефротоксичности, гепатотоксичности); для </w:t>
            </w:r>
            <w:r>
              <w:rPr>
                <w:sz w:val="20"/>
                <w:szCs w:val="20"/>
                <w:lang w:val="ru-RU"/>
              </w:rPr>
              <w:t>индометацина - усиление влияния на ЦНС.</w:t>
            </w:r>
          </w:p>
        </w:tc>
      </w:tr>
      <w:tr w:rsidR="00000000" w14:paraId="60264D5D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10D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Петлевые диуретики (фуросемид, урегит и др.)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2B91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чувствительности к гипотензивному действию и нарушение электролитного баланса. Возможен циркуляторный коллапс и тромбоэмболические осложнения.</w:t>
            </w:r>
          </w:p>
        </w:tc>
      </w:tr>
    </w:tbl>
    <w:p w14:paraId="3872D402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83C27CC" w14:textId="77777777" w:rsidR="00000000" w:rsidRDefault="00602440">
      <w:pPr>
        <w:rPr>
          <w:b/>
          <w:bCs/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6CF7322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tt-RU"/>
        </w:rPr>
      </w:pPr>
      <w:r>
        <w:rPr>
          <w:b/>
          <w:bCs/>
          <w:kern w:val="32"/>
          <w:sz w:val="28"/>
          <w:szCs w:val="28"/>
          <w:lang w:val="ru-RU"/>
        </w:rPr>
        <w:t>ГЛАВА 2. СОБ</w:t>
      </w:r>
      <w:r>
        <w:rPr>
          <w:b/>
          <w:bCs/>
          <w:kern w:val="32"/>
          <w:sz w:val="28"/>
          <w:szCs w:val="28"/>
          <w:lang w:val="ru-RU"/>
        </w:rPr>
        <w:t>СТВЕННОЕ ИССЛЕДОВАНИЕ</w:t>
      </w:r>
    </w:p>
    <w:p w14:paraId="7F80B7C3" w14:textId="77777777" w:rsidR="00000000" w:rsidRDefault="006024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tt-RU"/>
        </w:rPr>
      </w:pPr>
    </w:p>
    <w:p w14:paraId="0816C0EF" w14:textId="77777777" w:rsidR="00000000" w:rsidRDefault="006024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Материал и методы исследования</w:t>
      </w:r>
    </w:p>
    <w:p w14:paraId="6BF4457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51B0D94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 исследования</w:t>
      </w:r>
      <w:r>
        <w:rPr>
          <w:sz w:val="28"/>
          <w:szCs w:val="28"/>
          <w:lang w:val="ru-RU"/>
        </w:rPr>
        <w:t>: пациенты, обратившиеся в лечебные организации</w:t>
      </w:r>
    </w:p>
    <w:p w14:paraId="49E4A4B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 исследования:</w:t>
      </w:r>
      <w:r>
        <w:rPr>
          <w:sz w:val="28"/>
          <w:szCs w:val="28"/>
          <w:lang w:val="ru-RU"/>
        </w:rPr>
        <w:t xml:space="preserve"> анкетирование, метод устного опроса</w:t>
      </w:r>
    </w:p>
    <w:p w14:paraId="63907C16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Место проведение исследования:</w:t>
      </w:r>
      <w:r>
        <w:rPr>
          <w:sz w:val="28"/>
          <w:szCs w:val="28"/>
          <w:lang w:val="ru-RU"/>
        </w:rPr>
        <w:t xml:space="preserve"> лечебные организации г. Зеленодольска и Зел</w:t>
      </w:r>
      <w:r>
        <w:rPr>
          <w:sz w:val="28"/>
          <w:szCs w:val="28"/>
          <w:lang w:val="ru-RU"/>
        </w:rPr>
        <w:t>енодольского района.</w:t>
      </w:r>
    </w:p>
    <w:p w14:paraId="38F5563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Время исследования:</w:t>
      </w:r>
      <w:r>
        <w:rPr>
          <w:sz w:val="28"/>
          <w:szCs w:val="28"/>
          <w:lang w:val="ru-RU"/>
        </w:rPr>
        <w:t xml:space="preserve"> 2014год</w:t>
      </w:r>
    </w:p>
    <w:p w14:paraId="36FA8B33" w14:textId="77777777" w:rsidR="00000000" w:rsidRDefault="006024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4BAF4F9" w14:textId="77777777" w:rsidR="00000000" w:rsidRDefault="00602440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Результаты исследования и их анализ</w:t>
      </w:r>
    </w:p>
    <w:p w14:paraId="5354DF4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078DE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исследования, проводимых в течение 10 дней выявлено следующее: </w:t>
      </w:r>
    </w:p>
    <w:p w14:paraId="0EDC87B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D4FC11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2.2.1 Общее количество посещений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3243"/>
      </w:tblGrid>
      <w:tr w:rsidR="00000000" w14:paraId="179B50BB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478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Лечебные организации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1521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посещений па</w:t>
            </w:r>
            <w:r>
              <w:rPr>
                <w:sz w:val="20"/>
                <w:szCs w:val="20"/>
                <w:lang w:val="ru-RU"/>
              </w:rPr>
              <w:t>циентов (средний показатель)</w:t>
            </w:r>
          </w:p>
        </w:tc>
      </w:tr>
      <w:tr w:rsidR="00000000" w14:paraId="08E7BBD1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330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1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71D4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</w:tr>
      <w:tr w:rsidR="00000000" w14:paraId="28F66A12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06AF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3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4589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 w14:paraId="7B1FA187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B17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4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8DD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 w14:paraId="74D447BD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BFF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 Ключинская амбулатории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D42C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 w14:paraId="2EF793E4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0D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Айшинская амбулатория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73D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</w:tr>
      <w:tr w:rsidR="00000000" w14:paraId="66B4323A" w14:textId="77777777">
        <w:tblPrEx>
          <w:tblCellMar>
            <w:top w:w="0" w:type="dxa"/>
            <w:bottom w:w="0" w:type="dxa"/>
          </w:tblCellMar>
        </w:tblPrEx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6AEA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9216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</w:tbl>
    <w:p w14:paraId="29F7CBE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256989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Ежедневно в поликлиники г. Зеленодольска и Б. Ключинскую и Айшинскую амбулатории Зеленодольского</w:t>
      </w:r>
      <w:r>
        <w:rPr>
          <w:sz w:val="28"/>
          <w:szCs w:val="28"/>
          <w:lang w:val="ru-RU"/>
        </w:rPr>
        <w:t xml:space="preserve"> района обращаются в среднем 150 пациентов. Наибольшее количество обращений наблюдается в поликлинике №1.</w:t>
      </w:r>
    </w:p>
    <w:p w14:paraId="6F29993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E8FA67" w14:textId="77777777" w:rsidR="00000000" w:rsidRDefault="006024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9DB0646" w14:textId="40A0B2B4" w:rsidR="00000000" w:rsidRDefault="00D52259">
      <w:pPr>
        <w:ind w:firstLine="709"/>
        <w:rPr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A1DFE8" wp14:editId="5839E8B1">
            <wp:extent cx="4267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A8DD" w14:textId="77777777" w:rsidR="00000000" w:rsidRDefault="0060244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2.2.1. Общее количество посещений</w:t>
      </w:r>
    </w:p>
    <w:p w14:paraId="3936DC4F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14:paraId="08AE9B1E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Таблица. 2.2.2</w:t>
      </w:r>
      <w:r>
        <w:rPr>
          <w:b/>
          <w:bCs/>
          <w:kern w:val="32"/>
          <w:sz w:val="28"/>
          <w:szCs w:val="28"/>
          <w:lang w:val="ru-RU"/>
        </w:rPr>
        <w:t xml:space="preserve"> Гендерное соотношение пациентов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414"/>
        <w:gridCol w:w="2645"/>
      </w:tblGrid>
      <w:tr w:rsidR="00000000" w14:paraId="402DA55A" w14:textId="77777777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8E43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7B4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Абсолютный</w:t>
            </w:r>
            <w:r>
              <w:rPr>
                <w:sz w:val="20"/>
                <w:szCs w:val="20"/>
                <w:lang w:val="ru-RU"/>
              </w:rPr>
              <w:t xml:space="preserve"> показатель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267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Относительный показатель</w:t>
            </w:r>
          </w:p>
        </w:tc>
      </w:tr>
      <w:tr w:rsidR="00000000" w14:paraId="0B04990F" w14:textId="77777777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418B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Женщины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2ECA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C530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</w:tr>
      <w:tr w:rsidR="00000000" w14:paraId="315448CC" w14:textId="77777777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8707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Мужчины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E25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484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</w:tbl>
    <w:p w14:paraId="097989C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6A6B48A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Гендерное соотношение пациентов</w:t>
      </w:r>
    </w:p>
    <w:p w14:paraId="1468DC8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5E15BC6" w14:textId="504AF450" w:rsidR="00000000" w:rsidRDefault="00D52259">
      <w:pPr>
        <w:ind w:firstLine="709"/>
        <w:rPr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17B93F" wp14:editId="1358CA06">
            <wp:extent cx="5000625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72E8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Рисунок. 2.2.2 Гендерное соотношение пациентов</w:t>
      </w:r>
    </w:p>
    <w:p w14:paraId="3766D5B2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20D5F8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показали, что в лечебные организации чаще обращаются женщины, которые заботятся о своем здоровье больше, чем мужчины.</w:t>
      </w:r>
    </w:p>
    <w:p w14:paraId="29BD7B4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52E9008" w14:textId="77777777" w:rsidR="00000000" w:rsidRDefault="00602440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465862D0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Таблица. 2.2.3 Количество посещений па</w:t>
      </w:r>
      <w:r>
        <w:rPr>
          <w:b/>
          <w:bCs/>
          <w:sz w:val="28"/>
          <w:szCs w:val="28"/>
          <w:lang w:val="ru-RU"/>
        </w:rPr>
        <w:t>циентами пожилого возраста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414"/>
        <w:gridCol w:w="2645"/>
      </w:tblGrid>
      <w:tr w:rsidR="00000000" w14:paraId="2EEEA3C2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B29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Лечебные организации</w:t>
            </w:r>
          </w:p>
        </w:tc>
        <w:tc>
          <w:tcPr>
            <w:tcW w:w="5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E2FC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пациентов пожилого возраста</w:t>
            </w:r>
          </w:p>
        </w:tc>
      </w:tr>
      <w:tr w:rsidR="00000000" w14:paraId="1A4470D9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0486" w14:textId="77777777" w:rsidR="00000000" w:rsidRDefault="006024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4140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Абсолютный показатель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1369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Относительный показатель</w:t>
            </w:r>
          </w:p>
        </w:tc>
      </w:tr>
      <w:tr w:rsidR="00000000" w14:paraId="2C3F72A8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62B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B87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CBA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</w:tc>
      </w:tr>
      <w:tr w:rsidR="00000000" w14:paraId="496493A9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6376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3D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C488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62%</w:t>
            </w:r>
          </w:p>
        </w:tc>
      </w:tr>
      <w:tr w:rsidR="00000000" w14:paraId="7C1AA7AA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96C8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Поликлиника № 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4F13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4C4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50%</w:t>
            </w:r>
          </w:p>
        </w:tc>
      </w:tr>
      <w:tr w:rsidR="00000000" w14:paraId="1BAB3B9B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123B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 Ключинская амбулатория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237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73B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66%</w:t>
            </w:r>
          </w:p>
        </w:tc>
      </w:tr>
      <w:tr w:rsidR="00000000" w14:paraId="1B2C00F7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737E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Айшинская амб</w:t>
            </w:r>
            <w:r>
              <w:rPr>
                <w:sz w:val="20"/>
                <w:szCs w:val="20"/>
                <w:lang w:val="ru-RU"/>
              </w:rPr>
              <w:t>улатория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5581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208F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59%</w:t>
            </w:r>
          </w:p>
        </w:tc>
      </w:tr>
      <w:tr w:rsidR="00000000" w14:paraId="7E15E3CC" w14:textId="77777777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D6AE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879C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4091" w14:textId="77777777" w:rsidR="00000000" w:rsidRDefault="00602440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62%</w:t>
            </w:r>
          </w:p>
        </w:tc>
      </w:tr>
    </w:tbl>
    <w:p w14:paraId="28D10352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791E2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общего количества обратившихся большую часть составляют люди пожилого возраста - 62%, это объясняется демографической ситуацией в стране и наличием свободного времени у них.</w:t>
      </w:r>
    </w:p>
    <w:p w14:paraId="4286B54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E643FB" w14:textId="61BB8211" w:rsidR="00000000" w:rsidRDefault="00D52259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2A8A4B" wp14:editId="72026A78">
            <wp:extent cx="4600575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DB6F" w14:textId="77777777" w:rsidR="00000000" w:rsidRDefault="0060244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2.2.3 Количество обращений в день (средний показатель)</w:t>
      </w:r>
    </w:p>
    <w:p w14:paraId="115116B5" w14:textId="77777777" w:rsidR="00000000" w:rsidRDefault="00602440">
      <w:pPr>
        <w:ind w:firstLine="709"/>
        <w:rPr>
          <w:b/>
          <w:bCs/>
          <w:sz w:val="28"/>
          <w:szCs w:val="28"/>
          <w:lang w:val="ru-RU"/>
        </w:rPr>
      </w:pPr>
    </w:p>
    <w:p w14:paraId="6EE0C80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2.2.4 Частота заболеваний, у обратившихся пациентов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683"/>
      </w:tblGrid>
      <w:tr w:rsidR="00000000" w14:paraId="4600C0AF" w14:textId="77777777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0603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2B9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</w:tr>
      <w:tr w:rsidR="00000000" w14:paraId="4516EB6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CC5F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Заболевания сердечно сосудистой системы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2757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90%</w:t>
            </w:r>
          </w:p>
        </w:tc>
      </w:tr>
      <w:tr w:rsidR="00000000" w14:paraId="6B5CF4E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B99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Заболевание головного мозга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798E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15%</w:t>
            </w:r>
          </w:p>
        </w:tc>
      </w:tr>
      <w:tr w:rsidR="00000000" w14:paraId="018D41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3F14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>болевание ЖКТ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D356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</w:tr>
      <w:tr w:rsidR="00000000" w14:paraId="566A95A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672E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ОРВИ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1EFD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10%</w:t>
            </w:r>
          </w:p>
        </w:tc>
      </w:tr>
      <w:tr w:rsidR="00000000" w14:paraId="0E94FDF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2F25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Заболевания костно - мышечной системы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84F2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</w:tr>
      <w:tr w:rsidR="00000000" w14:paraId="5C55A6D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0CEE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Заболевания органов дыхания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747" w14:textId="77777777" w:rsidR="00000000" w:rsidRDefault="006024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1%</w:t>
            </w:r>
          </w:p>
        </w:tc>
      </w:tr>
    </w:tbl>
    <w:p w14:paraId="5CEE5AD9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</w:p>
    <w:p w14:paraId="3F202161" w14:textId="77777777" w:rsidR="00000000" w:rsidRDefault="00602440">
      <w:pPr>
        <w:rPr>
          <w:b/>
          <w:bCs/>
          <w:kern w:val="3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EAD6B51" w14:textId="63E98845" w:rsidR="00000000" w:rsidRDefault="00D52259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082201" wp14:editId="4DC6EFC7">
            <wp:extent cx="5143500" cy="1609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DD89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Рисунок 2.2. 4 Частота заболеваний у обратившихся пациентов</w:t>
      </w:r>
    </w:p>
    <w:p w14:paraId="4C11CC2D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61D2BA7B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По частоте заболеваний преобладают пациенты с патологией сердечно-сосудистой системы. Поэтому данной категории пациентов назначаются препараты следующих групп:</w:t>
      </w:r>
    </w:p>
    <w:p w14:paraId="6C48DC3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сердечные гликозиды;</w:t>
      </w:r>
    </w:p>
    <w:p w14:paraId="4236356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нитраты;</w:t>
      </w:r>
    </w:p>
    <w:p w14:paraId="34AA91A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блокаторы кальциевых канальцев;</w:t>
      </w:r>
    </w:p>
    <w:p w14:paraId="0EA244C1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диуретики.</w:t>
      </w:r>
    </w:p>
    <w:p w14:paraId="0234637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лекарственный пожилой старение фармакотерапия</w:t>
      </w:r>
    </w:p>
    <w:p w14:paraId="2ED8FE1D" w14:textId="77777777" w:rsidR="00000000" w:rsidRDefault="006024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5995A41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ЗАКЛЮЧЕНИЕ</w:t>
      </w:r>
    </w:p>
    <w:p w14:paraId="7728578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1B3207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основании вышеизложенного и результатов нашего анкетирования можно сделать выводы:</w:t>
      </w:r>
    </w:p>
    <w:p w14:paraId="2FF2A08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Чаще обращаются за помощью в л</w:t>
      </w:r>
      <w:r>
        <w:rPr>
          <w:sz w:val="28"/>
          <w:szCs w:val="28"/>
          <w:lang w:val="ru-RU"/>
        </w:rPr>
        <w:t>ечебные организации пожилые люди, это объясняется демографической ситуацией в стране и наличием свободного времени у них.</w:t>
      </w:r>
    </w:p>
    <w:p w14:paraId="0A05F0B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Среди пациентов данной группы преобладают лица женского пола, которые заботятся о своем здоровье больше, чем мужчины.</w:t>
      </w:r>
    </w:p>
    <w:p w14:paraId="20F0EF8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частоте з</w:t>
      </w:r>
      <w:r>
        <w:rPr>
          <w:sz w:val="28"/>
          <w:szCs w:val="28"/>
          <w:lang w:val="ru-RU"/>
        </w:rPr>
        <w:t>аболеваний преобладают болезни сердечно-сосудистой системы.</w:t>
      </w:r>
    </w:p>
    <w:p w14:paraId="5622E836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Лечение данного контингента пациентов проводят с использованием следующих групп препаратов:</w:t>
      </w:r>
    </w:p>
    <w:p w14:paraId="1433405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сердечные гликозиды;</w:t>
      </w:r>
    </w:p>
    <w:p w14:paraId="0D388348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нитраты;</w:t>
      </w:r>
    </w:p>
    <w:p w14:paraId="4C1118A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блокаторы кальциевых канальцев;</w:t>
      </w:r>
    </w:p>
    <w:p w14:paraId="46EC958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диуретики.</w:t>
      </w:r>
    </w:p>
    <w:p w14:paraId="7D31B02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Рекомендации по применению се</w:t>
      </w:r>
      <w:r>
        <w:rPr>
          <w:b/>
          <w:bCs/>
          <w:sz w:val="28"/>
          <w:szCs w:val="28"/>
          <w:lang w:val="ru-RU"/>
        </w:rPr>
        <w:t>рдечнососудистых препаратов:</w:t>
      </w:r>
    </w:p>
    <w:p w14:paraId="76401DB6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назначать препараты с учетом физиологических изменений организма пожилого человека, его индивидуальных особенности и переносимость препаратов;</w:t>
      </w:r>
    </w:p>
    <w:p w14:paraId="14C0C30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дозы лекарственного препарата должны быть уменьшены во избежание токсического эффе</w:t>
      </w:r>
      <w:r>
        <w:rPr>
          <w:sz w:val="28"/>
          <w:szCs w:val="28"/>
          <w:lang w:val="ru-RU"/>
        </w:rPr>
        <w:t>кта (т.к. у пожилых людей снижена экскреция лекарственных веществ из-за снижения функции почек);</w:t>
      </w:r>
    </w:p>
    <w:p w14:paraId="4206E3B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продумывать сочетание фармакологических препаратов,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учитывая их эффективность и безопасность, особенности их фармакодинамики, а также особенности фармакокинет</w:t>
      </w:r>
      <w:r>
        <w:rPr>
          <w:sz w:val="28"/>
          <w:szCs w:val="28"/>
          <w:lang w:val="ru-RU"/>
        </w:rPr>
        <w:t>ики стареющего организма;</w:t>
      </w:r>
    </w:p>
    <w:p w14:paraId="1D5BE810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отдавать предпочтение препаратам с медленным высвобождением действующих веществ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 преимуществам этих лекарственных форм относят удобство применения за счет сокращения числа приемов, уменьшение токсического воздействия на слизисту</w:t>
      </w:r>
      <w:r>
        <w:rPr>
          <w:sz w:val="28"/>
          <w:szCs w:val="28"/>
          <w:lang w:val="ru-RU"/>
        </w:rPr>
        <w:t>ю оболочку желудочно-кишечного тракта;</w:t>
      </w:r>
    </w:p>
    <w:p w14:paraId="69E260D6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информировать пациентов о необходимости назначаемого лечения в доступной для них форме;</w:t>
      </w:r>
    </w:p>
    <w:p w14:paraId="2CA9E65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оставлять без внимания и экономический аспект проблемы.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Стоимость назначенного курса лечения должна быть сопоставима с доходам</w:t>
      </w:r>
      <w:r>
        <w:rPr>
          <w:sz w:val="28"/>
          <w:szCs w:val="28"/>
          <w:lang w:val="ru-RU"/>
        </w:rPr>
        <w:t>и конкретного пациента и его семьи. Если этот пункт оставить без внимания, пациент может полностью отказаться от лечения или заняться самолечением.</w:t>
      </w:r>
    </w:p>
    <w:p w14:paraId="0CF616A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7CF10D4" w14:textId="77777777" w:rsidR="00000000" w:rsidRDefault="0060244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DC575E6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СПИСОК ЛИТЕРАТУРЫ</w:t>
      </w:r>
    </w:p>
    <w:p w14:paraId="5B48CD13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F0278C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А. Н. Смирнов, А. М. Врановская-Цветкова «Гериатрия»,- Москва, 2011.</w:t>
      </w:r>
    </w:p>
    <w:p w14:paraId="2229F0F1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В. И. Калаб</w:t>
      </w:r>
      <w:r>
        <w:rPr>
          <w:sz w:val="28"/>
          <w:szCs w:val="28"/>
          <w:lang w:val="ru-RU"/>
        </w:rPr>
        <w:t>ин «Проблемы пожилого возраста», 2011.</w:t>
      </w:r>
    </w:p>
    <w:p w14:paraId="3E0D012D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П. М Еникеев «Старость как новый этап жизни», 2010.</w:t>
      </w:r>
    </w:p>
    <w:p w14:paraId="13F2FAF6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Р. А. Гордиенко, А. А. Крылов «Руководство по интенсивной терапии»,- Ленинград, 2010.</w:t>
      </w:r>
    </w:p>
    <w:p w14:paraId="6B925A26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Р. П. Органов «Чтобы защитить сердце…»,- Москва, 2010.</w:t>
      </w:r>
    </w:p>
    <w:p w14:paraId="68995924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С. А. Крыжановск</w:t>
      </w:r>
      <w:r>
        <w:rPr>
          <w:sz w:val="28"/>
          <w:szCs w:val="28"/>
          <w:lang w:val="ru-RU"/>
        </w:rPr>
        <w:t>ий Клиническая фармакология 2009.</w:t>
      </w:r>
    </w:p>
    <w:p w14:paraId="5DFDA54D" w14:textId="77777777" w:rsidR="00000000" w:rsidRDefault="00602440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Справочник акушерки и фельдшера, 2013</w:t>
      </w:r>
    </w:p>
    <w:p w14:paraId="66BB520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47260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38A663C" w14:textId="77777777" w:rsidR="00000000" w:rsidRDefault="00602440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ПРИЛОЖЕНИЯ</w:t>
      </w:r>
    </w:p>
    <w:p w14:paraId="5F80CC29" w14:textId="77777777" w:rsidR="00000000" w:rsidRDefault="00602440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251BDB" w14:textId="77777777" w:rsidR="00000000" w:rsidRDefault="00602440">
      <w:pPr>
        <w:pStyle w:val="3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14:paraId="09AA8E08" w14:textId="77777777" w:rsidR="00000000" w:rsidRDefault="00602440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178AEA" w14:textId="77777777" w:rsidR="00000000" w:rsidRDefault="00602440">
      <w:pPr>
        <w:pStyle w:val="3"/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Анкета</w:t>
      </w:r>
    </w:p>
    <w:p w14:paraId="7539342E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1)</w:t>
      </w:r>
      <w:r>
        <w:rPr>
          <w:b/>
          <w:bCs/>
          <w:sz w:val="28"/>
          <w:szCs w:val="28"/>
          <w:lang w:val="ru-RU"/>
        </w:rPr>
        <w:tab/>
        <w:t>Какое количество пациентов к Вам обращаются ежедневно?</w:t>
      </w:r>
    </w:p>
    <w:p w14:paraId="2E93CE9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) Из них люди пожилого возраста?</w:t>
      </w:r>
    </w:p>
    <w:p w14:paraId="776A00EC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) Выберите заболеваниями с которыми чаще всего обращают</w:t>
      </w:r>
      <w:r>
        <w:rPr>
          <w:b/>
          <w:bCs/>
          <w:sz w:val="28"/>
          <w:szCs w:val="28"/>
          <w:lang w:val="ru-RU"/>
        </w:rPr>
        <w:t>ся пациенты пожилого возраста?</w:t>
      </w:r>
    </w:p>
    <w:p w14:paraId="38B25E2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Заболевания органов дыхания (бронхиты, бронхиальная астма, эмфизема легких, пневмонии, плевриты, рак легких)</w:t>
      </w:r>
    </w:p>
    <w:p w14:paraId="2DD3319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Заболевания сердечной сосудистой системы (ревматизм, пороки сердца, гипертоническая болезнь, атеросклероз, ишем</w:t>
      </w:r>
      <w:r>
        <w:rPr>
          <w:sz w:val="28"/>
          <w:szCs w:val="28"/>
          <w:lang w:val="ru-RU"/>
        </w:rPr>
        <w:t>ическая болезнь сердца, стенокардия, инфаркт миокарда)</w:t>
      </w:r>
    </w:p>
    <w:p w14:paraId="1A237BBA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Заболевания желудочно-кишечного тракта (гастрит, язвенная болезнь, колит, гепатит, холецистит, цирроз печени, желчно-каменная болезнь)</w:t>
      </w:r>
    </w:p>
    <w:p w14:paraId="5E4E55AD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Заболевания мочевыводящих путей (гломрулонефрит, пиелонефрит, </w:t>
      </w:r>
      <w:r>
        <w:rPr>
          <w:sz w:val="28"/>
          <w:szCs w:val="28"/>
          <w:lang w:val="ru-RU"/>
        </w:rPr>
        <w:t>почечно-каменная болезнь, почечная недостаточность, цистит)</w:t>
      </w:r>
    </w:p>
    <w:p w14:paraId="7E39B625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Заболевания крови (анемии, лейкозы, геморрагические диатезы)</w:t>
      </w:r>
    </w:p>
    <w:p w14:paraId="070DA3A7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Заболевания эндокринной системы (эндемический зоб, гипотиреоз, сахарный диабет, ожирение)</w:t>
      </w:r>
    </w:p>
    <w:p w14:paraId="314BFB09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Заболевания костно-мышечной ткани (арт</w:t>
      </w:r>
      <w:r>
        <w:rPr>
          <w:sz w:val="28"/>
          <w:szCs w:val="28"/>
          <w:lang w:val="ru-RU"/>
        </w:rPr>
        <w:t>риты, остеоартрозы)</w:t>
      </w:r>
    </w:p>
    <w:p w14:paraId="4AEA590B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Аллергозы (крапивница, отек Квинке, анафилактический шок)</w:t>
      </w:r>
    </w:p>
    <w:p w14:paraId="1B66CD7F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4) Укажите лица какого пола чаще обращаются за помощью?</w:t>
      </w:r>
    </w:p>
    <w:p w14:paraId="51E63416" w14:textId="77777777" w:rsidR="0000000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Женщины</w:t>
      </w:r>
    </w:p>
    <w:p w14:paraId="07691D9E" w14:textId="77777777" w:rsidR="00602440" w:rsidRDefault="006024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Мужчины</w:t>
      </w:r>
    </w:p>
    <w:sectPr w:rsidR="006024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59"/>
    <w:rsid w:val="00602440"/>
    <w:rsid w:val="00D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36D4"/>
  <w14:defaultImageDpi w14:val="0"/>
  <w15:docId w15:val="{948DC152-6BDA-4DC9-88C1-F1BB388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4113</Words>
  <Characters>23447</Characters>
  <Application>Microsoft Office Word</Application>
  <DocSecurity>0</DocSecurity>
  <Lines>195</Lines>
  <Paragraphs>55</Paragraphs>
  <ScaleCrop>false</ScaleCrop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2024-12-20T05:51:00Z</dcterms:created>
  <dcterms:modified xsi:type="dcterms:W3CDTF">2024-12-20T05:51:00Z</dcterms:modified>
</cp:coreProperties>
</file>