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7797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kern w:val="3"/>
          <w:sz w:val="28"/>
          <w:szCs w:val="28"/>
        </w:rPr>
      </w:pPr>
      <w:r>
        <w:rPr>
          <w:rFonts w:ascii="Times New Roman CYR" w:hAnsi="Times New Roman CYR" w:cs="Times New Roman CYR"/>
          <w:caps/>
          <w:kern w:val="3"/>
          <w:sz w:val="28"/>
          <w:szCs w:val="28"/>
        </w:rPr>
        <w:t>ФГБОУ ВПО</w:t>
      </w:r>
    </w:p>
    <w:p w14:paraId="7E06A954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kern w:val="3"/>
          <w:sz w:val="28"/>
          <w:szCs w:val="28"/>
        </w:rPr>
      </w:pPr>
      <w:r>
        <w:rPr>
          <w:rFonts w:ascii="Times New Roman CYR" w:hAnsi="Times New Roman CYR" w:cs="Times New Roman CYR"/>
          <w:caps/>
          <w:kern w:val="3"/>
          <w:sz w:val="28"/>
          <w:szCs w:val="28"/>
        </w:rPr>
        <w:t>МОСКОВСКАЯ ГОСУДАРСТВЕННАЯ АКАДЕМИЯ</w:t>
      </w:r>
    </w:p>
    <w:p w14:paraId="609AF4AC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kern w:val="3"/>
          <w:sz w:val="28"/>
          <w:szCs w:val="28"/>
        </w:rPr>
      </w:pPr>
      <w:r>
        <w:rPr>
          <w:rFonts w:ascii="Times New Roman CYR" w:hAnsi="Times New Roman CYR" w:cs="Times New Roman CYR"/>
          <w:caps/>
          <w:kern w:val="3"/>
          <w:sz w:val="28"/>
          <w:szCs w:val="28"/>
        </w:rPr>
        <w:t>ВЕТЕРИНАРНОЙ МЕДИЦИНЫ И БИОТЕХНОЛОГИЙ</w:t>
      </w:r>
    </w:p>
    <w:p w14:paraId="33A95FC0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kern w:val="3"/>
          <w:sz w:val="28"/>
          <w:szCs w:val="28"/>
        </w:rPr>
      </w:pPr>
      <w:r>
        <w:rPr>
          <w:rFonts w:ascii="Times New Roman CYR" w:hAnsi="Times New Roman CYR" w:cs="Times New Roman CYR"/>
          <w:caps/>
          <w:kern w:val="3"/>
          <w:sz w:val="28"/>
          <w:szCs w:val="28"/>
        </w:rPr>
        <w:t>ИМ. К. И. СКРЯБИНА</w:t>
      </w:r>
    </w:p>
    <w:p w14:paraId="03CB067F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kern w:val="3"/>
          <w:sz w:val="28"/>
          <w:szCs w:val="28"/>
        </w:rPr>
      </w:pPr>
      <w:r>
        <w:rPr>
          <w:rFonts w:ascii="Times New Roman CYR" w:hAnsi="Times New Roman CYR" w:cs="Times New Roman CYR"/>
          <w:caps/>
          <w:kern w:val="3"/>
          <w:sz w:val="28"/>
          <w:szCs w:val="28"/>
        </w:rPr>
        <w:t>Кафедра общей патологии</w:t>
      </w:r>
    </w:p>
    <w:p w14:paraId="1EC4DD07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kern w:val="3"/>
          <w:sz w:val="28"/>
          <w:szCs w:val="28"/>
        </w:rPr>
      </w:pPr>
    </w:p>
    <w:p w14:paraId="01601370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DD66483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4DAD19B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9A7E858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9896B49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7E597E6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E013E3A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20BD1196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Курсовая работа</w:t>
      </w:r>
    </w:p>
    <w:p w14:paraId="10586B28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 тему</w:t>
      </w:r>
    </w:p>
    <w:p w14:paraId="2B1391D5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«Острый серозно-гнойный перитонит собаки»</w:t>
      </w:r>
    </w:p>
    <w:p w14:paraId="28CE69FA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1C46E3F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7C612DF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Выполнила: студентка 5 курса 11 группы</w:t>
      </w:r>
    </w:p>
    <w:p w14:paraId="44CEC064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Факультета ве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теринарной медицины</w:t>
      </w:r>
    </w:p>
    <w:p w14:paraId="4AB78BD4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Сафонова Мария Алексеевна</w:t>
      </w:r>
    </w:p>
    <w:p w14:paraId="7E7C1323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Преподаватель: Симбирцев Н.П.</w:t>
      </w:r>
    </w:p>
    <w:p w14:paraId="78F71EB9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B628689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DCFFBD4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EFCC77C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27DC73A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2E50B41E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91AB7A4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Москва 2013 г.</w:t>
      </w:r>
    </w:p>
    <w:p w14:paraId="41041021" w14:textId="77777777" w:rsidR="00000000" w:rsidRDefault="005B590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53EB9E00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Протокол № 1</w:t>
      </w:r>
    </w:p>
    <w:p w14:paraId="111941F1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1036929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Патологоанатомического вскрытия трупа собаки, принадлежащего заводу «Эколог», расположенный по адресу Московская обл., г. Люберцы.</w:t>
      </w:r>
    </w:p>
    <w:p w14:paraId="4AE5FC9F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Вскрытие пр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оизведено 28 октября 2013г. в 10-00 мин. при естественном освещении в производственном помещении завода «Эколог» - филиале кафедры патологической анатомии и физиологии Московской государственной академии ветеринарной медицины и биотехнологии имени К.И. Скр</w:t>
      </w:r>
      <w:r>
        <w:rPr>
          <w:rFonts w:ascii="Times New Roman CYR" w:hAnsi="Times New Roman CYR" w:cs="Times New Roman CYR"/>
          <w:kern w:val="3"/>
          <w:sz w:val="28"/>
          <w:szCs w:val="28"/>
        </w:rPr>
        <w:t>ябина студентами 11 группы 5 курса факультета ветеринарной медицины: Сафоновой М. А., Ярошенко Е. А., Фандеевой А.В. под руководством преподавателя кафедры патологической анатомии животных Симбирцева Николая Петровича, в присутствии остальных студентов гру</w:t>
      </w:r>
      <w:r>
        <w:rPr>
          <w:rFonts w:ascii="Times New Roman CYR" w:hAnsi="Times New Roman CYR" w:cs="Times New Roman CYR"/>
          <w:kern w:val="3"/>
          <w:sz w:val="28"/>
          <w:szCs w:val="28"/>
        </w:rPr>
        <w:t>ппы.</w:t>
      </w:r>
    </w:p>
    <w:p w14:paraId="74193879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Анамнез. Неизвестен.</w:t>
      </w:r>
    </w:p>
    <w:p w14:paraId="06987C90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Клинический диагноз. Неизвестен.</w:t>
      </w:r>
    </w:p>
    <w:p w14:paraId="22EF4481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Наружный осмотр..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Опознавательные признаки: труп собаки -дворняга, возраст 4 года, 20 - 35 кг, похожа на овчарку ; упитанность средняя, телосложение правильное. На передней части тела и на задних 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конечностях - многочисленные рубцы..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Трупные изменения: труп холодный; трупное окоченение выражено на мышцах передних и задних конечностей и массетеров: трупные пятна не выражены: трупное разложение не выражено..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Специальная часть.</w:t>
      </w:r>
    </w:p>
    <w:p w14:paraId="5023D870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Видимые слизистые об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олочки: конъюнктива желтовато-розового цвета, блестящая, гдакая, без видимых изменений; слизистая ротовой полости желто-розового цвета, блестящая, гладкая, без видимых изменений; слизистая носовой полости бело-розового цвета, блестящая, гладкая, без видимы</w:t>
      </w:r>
      <w:r>
        <w:rPr>
          <w:rFonts w:ascii="Times New Roman CYR" w:hAnsi="Times New Roman CYR" w:cs="Times New Roman CYR"/>
          <w:kern w:val="3"/>
          <w:sz w:val="28"/>
          <w:szCs w:val="28"/>
        </w:rPr>
        <w:t>х изменений; слизистая препуция бледно- розового цвета, гладкая, ровная, блестящая, без видимых изменений.</w:t>
      </w:r>
    </w:p>
    <w:p w14:paraId="0A3316C9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Кожа, кожные покровы и его производные, молочная железа: кожа эластичная, сухая, на передней части тела и задних конечностях располагаются многочис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ленные рубцы; подкожная жировая клетчатка бело-желтого цвета, с небольшим количеством жира; волосяной покров ровный, шерсть тусклая, волос плохо удерживается в волосяных фолликулах, ломкий; молочная железа без видимых изменений, развита соответственно полу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и возрасту.</w:t>
      </w:r>
    </w:p>
    <w:p w14:paraId="64FDC52E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Соматические лимфоузлы (предлопаточные и нижнечелюстные) : увеличены , подвижные, упругие, серо - розового цвета; на разрезе серо - красного цвета, рисунок выражен.</w:t>
      </w:r>
    </w:p>
    <w:p w14:paraId="76825D55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Скелетные мышцы: хорошо развиты, красного цвета, гладкие, блестящие, рисун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ок мышечных волокон на разрезе выражен, поверхность разреза умеренно влажная.</w:t>
      </w:r>
    </w:p>
    <w:p w14:paraId="02438E1A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Кости, суставы, связки: кости правильной формы, белого цвета с желтоватым оттенком, поверхность гладкая, твердой консистенции; суставы не увеличены, подвижность задних и передн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их конечностей затруднена вследствие трупного окоченения, полость суставов ( исследовали коленные и тазобедренный) содержит небольшое количество вязкой прозрачной жидкости соломенного цвета, без видимых повреждений; связки и сухожилия белого цвета, упругие</w:t>
      </w:r>
      <w:r>
        <w:rPr>
          <w:rFonts w:ascii="Times New Roman CYR" w:hAnsi="Times New Roman CYR" w:cs="Times New Roman CYR"/>
          <w:kern w:val="3"/>
          <w:sz w:val="28"/>
          <w:szCs w:val="28"/>
        </w:rPr>
        <w:t>, блестящие.</w:t>
      </w:r>
    </w:p>
    <w:p w14:paraId="74AF379C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Внутренний осмотр.</w:t>
      </w:r>
    </w:p>
    <w:p w14:paraId="00F55669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Брюшная полость: содержит около 400 - 500 мл мутной желтовато - коричневой жидкости. Положение органов анатомически правильное. Купол диафрагмы на уровне 6 - го ребра. Брюшина красного цвета с желтовато - серым оттенком</w:t>
      </w:r>
      <w:r>
        <w:rPr>
          <w:rFonts w:ascii="Times New Roman CYR" w:hAnsi="Times New Roman CYR" w:cs="Times New Roman CYR"/>
          <w:kern w:val="3"/>
          <w:sz w:val="28"/>
          <w:szCs w:val="28"/>
        </w:rPr>
        <w:t>, гладкая, матовая, влажная.</w:t>
      </w:r>
    </w:p>
    <w:p w14:paraId="5F00B290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Грудная полость: не содержит жидкости. Положение органов грудной полости анатомически правильное. Плевра белого - серого цвета, гладкая, блестящая, без видимых изменений.</w:t>
      </w:r>
    </w:p>
    <w:p w14:paraId="38CF35E6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Язык: слизистая оболочка бледно - розового цвета, по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верхность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гладкая, умеренно влажная, матовая, без видимых повреждений. На разрезе язык бледно - розового цвета, рисунок мышечных волокон хорошо выражен.</w:t>
      </w:r>
    </w:p>
    <w:p w14:paraId="005399F7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Глотка и пищевод: без видимых повреждений, слизистая оболочка глотки бледно - розового цвета, блестящ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ая, гладкая, ровная, с точечными кровоизлияниями.</w:t>
      </w:r>
    </w:p>
    <w:p w14:paraId="2246514E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Гортань, трахея, крупные бронхи: не повреждены, слизистая оболочка их блестящая, беловато - розового цвета, гладкая, блестящая.</w:t>
      </w:r>
    </w:p>
    <w:p w14:paraId="7EA9D621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Сердце: полость перикарда не содержит жидкости; сердце округлой формы, у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величено, перикард гладкий, красновато - синеватого оттенка; эпикард гладкий, прозрачный, матовый, коронарные сосуды умеренно кровенаполнены, подэпикардиальная клетчатка не выражена; полости заполнены кровяными сгутками тёмно - вишнёвого цвета; эндокард ше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роховатый, прозрачный с желтоватым оттенком, клапаны сердца имеют сероватые шероховатые образования, неэластичные.</w:t>
      </w:r>
    </w:p>
    <w:p w14:paraId="5488B270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Аорта и легочная артерия : заполнены свернувшейся кровью тёмно - вишнёвого цвета, стенка их плотная, упругая, внутренняя поверхность их гл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адкая, блестящая.</w:t>
      </w:r>
    </w:p>
    <w:p w14:paraId="1B3255AC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Легкие: бело - розового цвета, окрашены неравномерно от темно бурого красного до бело - розового цвета (правые доли окрашены в темно - буро - красный цвет ), тестоватой консистенции. По краям есть участки белого цвета, плотной консисте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нции, при пальпации крепитируют.</w:t>
      </w:r>
    </w:p>
    <w:p w14:paraId="750D58EF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Плавательная проба: плавают на поверхности воды.</w:t>
      </w:r>
    </w:p>
    <w:p w14:paraId="1C19C489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Бронхиальные и средостенные лимфоузлы: не увеличены, округлые, бледно - розового цвета, гладкие, упругие.</w:t>
      </w:r>
    </w:p>
    <w:p w14:paraId="23956B0D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Сальник: бело - жёлтого цвета, с отложениями жира и кровоизлиян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иями, сосуды брыжейки и сальника кровенаполнены.</w:t>
      </w:r>
    </w:p>
    <w:p w14:paraId="36389CCD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Селезенка: мозаичного окраса, есть белые узелки , идущие вглубь органа, увеличена, края закруглены, соскоб пульпы с поверхности разреза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умеренный, с поверхности разреза стекает красноватая жидкость.</w:t>
      </w:r>
    </w:p>
    <w:p w14:paraId="34E43E76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Пе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чень, желчный пузырь: печень увеличена, края закруглены, капсула печени гладкая, блестящая, прозрачная, с поверхности и на разрезе печень красно - желтого цвета, окрашена неравномерно-красно-желтая, местами красно-бурая; рисунок на разрезе выражен, на пове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рхности печени присутствует красноватая жидкость, соскоб умеренный, консистенция дряблая; желчный пузырь наполнен вязкой слизистой зеленовато - желтой жидкостью, с чёрными хлопьями, слизистая оболочка бархатистая, блестящая, не утолщена, без видимых измене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ний.</w:t>
      </w:r>
    </w:p>
    <w:p w14:paraId="333D147A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Почки: не увеличены, околопочечная жировая клетчатка не выражена, капсула гладкая, прозрачная, блестящая, снимается с трудом, остаются ямки, цвет почек с поверхности и на разрезе коричнево - красный, границы между корковыми и мозговым веществом хоро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шо выражена, лоханки почек не увеличены, пустые, слизистая оболочка лоханок матовая, гладкая.</w:t>
      </w:r>
    </w:p>
    <w:p w14:paraId="49475D78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Мочевой пузырь: пустой; слизистая оболочка гладкая, бело - серого цвета, влажная, на разрезе складки которые легко расправляются, с полосчатыми кровоизлияниями.</w:t>
      </w:r>
    </w:p>
    <w:p w14:paraId="51D99391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Половые органы: половой член розового цвета, гладкий, блестящий, умеренно влажный, без видимых изменений: семенники не увеличены, бело - серого цвета, рисунок на разрезе выражен.</w:t>
      </w:r>
    </w:p>
    <w:p w14:paraId="22FF0CC0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Желудок: анатомически правильной формы, содержимое жёлтого цвета, слизис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тая оболочка бело - желтого цвета, складчатая, матовая, покрыта желтоватой густой слизью, на слизистой оболочке - точечные кровоизлияния и язвы.</w:t>
      </w:r>
    </w:p>
    <w:p w14:paraId="2D98EAE2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Поджелудочная железа: увеличена , красного цвета, плотной консистенции, отёчная, с кровоизлияниями .</w:t>
      </w:r>
    </w:p>
    <w:p w14:paraId="5E779E5E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Тонкий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кишечник: двенадцатиперстная кишка содержит желтые кормовые массы, слизистая оболочка утолщена, складчатая, набухшая, покрыта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красноватой слизью, имеются многочисленные язвы, остальные отделы - без содержимого; слизистая оболочка бледно - розовая, гладкая</w:t>
      </w:r>
      <w:r>
        <w:rPr>
          <w:rFonts w:ascii="Times New Roman CYR" w:hAnsi="Times New Roman CYR" w:cs="Times New Roman CYR"/>
          <w:kern w:val="3"/>
          <w:sz w:val="28"/>
          <w:szCs w:val="28"/>
        </w:rPr>
        <w:t>, блестящая, умеренно влажная.</w:t>
      </w:r>
    </w:p>
    <w:p w14:paraId="2E0353D1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Толстый кишечник: ободочная и прямая кишка содержат сформированные каловые массы тёмно - коричневого цвета, слизистая оболочка толстой кишки бледно - розовая, гладкая, блестящая; на слизистой прямой кишки полосчатые кровоиз</w:t>
      </w:r>
      <w:r>
        <w:rPr>
          <w:rFonts w:ascii="Times New Roman CYR" w:hAnsi="Times New Roman CYR" w:cs="Times New Roman CYR"/>
          <w:kern w:val="3"/>
          <w:sz w:val="28"/>
          <w:szCs w:val="28"/>
        </w:rPr>
        <w:t>лияния.</w:t>
      </w:r>
    </w:p>
    <w:p w14:paraId="50B34055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Брыжеечные лимфоузлы: увеличены, на разрезе мраморного цвета, плотной консистенции, с кровоизлиянии.</w:t>
      </w:r>
    </w:p>
    <w:p w14:paraId="07B7DAB1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Головной мозг: не исследовали.</w:t>
      </w:r>
    </w:p>
    <w:p w14:paraId="334D7BAA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Спинной мозг: не исследовали.</w:t>
      </w:r>
    </w:p>
    <w:p w14:paraId="3E8DE78C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Патологоанатомический диагноз</w:t>
      </w:r>
    </w:p>
    <w:p w14:paraId="64F8C7F0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Острый серозно - гнойный перитонит;</w:t>
      </w:r>
    </w:p>
    <w:p w14:paraId="371B3979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Множестве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нные геморрагические и анемические инфаркты селезенки;</w:t>
      </w:r>
    </w:p>
    <w:p w14:paraId="2A78B764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Острый гепатит;</w:t>
      </w:r>
    </w:p>
    <w:p w14:paraId="74204866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Острый катаральный холецистит;</w:t>
      </w:r>
    </w:p>
    <w:p w14:paraId="15865F6D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Острый серозно - геморрагический панкреатит;</w:t>
      </w:r>
    </w:p>
    <w:p w14:paraId="5F07A180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Острый катарально - язвенный гастроэнтерит;</w:t>
      </w:r>
    </w:p>
    <w:p w14:paraId="42CBA196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Острый серозный лимфоденит соматических лимфоузлов;</w:t>
      </w:r>
    </w:p>
    <w:p w14:paraId="1902DB86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Острая застойная гиперемия почек, селезенки, печени, сосудов брыжейки, сердца и брюшной полости;</w:t>
      </w:r>
    </w:p>
    <w:p w14:paraId="1DAC69F7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Полосчатые кровоизлияния на слизистой оболочке мочевого пузыря и прямой кишки, точечные кровоизлияния на слизистой пищевода;</w:t>
      </w:r>
    </w:p>
    <w:p w14:paraId="7A69EABD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Хронический интерстициальный 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нефрит;</w:t>
      </w:r>
    </w:p>
    <w:p w14:paraId="4C5F55D6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Хронический бородавчатый эндокардит;</w:t>
      </w:r>
    </w:p>
    <w:p w14:paraId="006CD248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Иктеричность слизистых оболочек конъюнктивы и ротовой полости полости;</w:t>
      </w:r>
    </w:p>
    <w:p w14:paraId="69CBB7F8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Множественные рубцы на коже передней части туловища и задних конечностях;</w:t>
      </w:r>
    </w:p>
    <w:p w14:paraId="475D9E8E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 Отек легких, эмфизема.</w:t>
      </w:r>
    </w:p>
    <w:p w14:paraId="6D987D62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Заключение</w:t>
      </w:r>
    </w:p>
    <w:p w14:paraId="0E0F039A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Нозологический принц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ип:</w:t>
      </w:r>
    </w:p>
    <w:p w14:paraId="7109ED1B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 основании результатов патологоанатомического вскрытия следует заключить, что смерть животного произошла от острого серозно-гнойного перитонита. Вызванного острым катарально-язвенным гастроэнтеритом, острым серозно-геморрагическим панкреатитом, остры</w:t>
      </w:r>
      <w:r>
        <w:rPr>
          <w:rFonts w:ascii="Times New Roman CYR" w:hAnsi="Times New Roman CYR" w:cs="Times New Roman CYR"/>
          <w:kern w:val="3"/>
          <w:sz w:val="28"/>
          <w:szCs w:val="28"/>
        </w:rPr>
        <w:t>м гепатитом. В следствие интоксикации организма возник отек легких, остановка сердца и гибель тканей мозга.</w:t>
      </w:r>
    </w:p>
    <w:p w14:paraId="24DA0D8F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Патогенетический принцип:</w:t>
      </w:r>
    </w:p>
    <w:p w14:paraId="5C46FE64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 основании результатов патологоанатомического вскрытия следует заключить, что смерть животного произошла от отека легких</w:t>
      </w:r>
      <w:r>
        <w:rPr>
          <w:rFonts w:ascii="Times New Roman CYR" w:hAnsi="Times New Roman CYR" w:cs="Times New Roman CYR"/>
          <w:kern w:val="3"/>
          <w:sz w:val="28"/>
          <w:szCs w:val="28"/>
        </w:rPr>
        <w:t>, остановки сердца, гибели мозговых тканей, в следствие острого -катарально язвенного гастроэнтерита, острого серозно-геморрагического панкреатита, острого гепатита. В следствии интоксикации организма от острого серозно-гнойного перитонита.</w:t>
      </w:r>
    </w:p>
    <w:p w14:paraId="2A9A1B32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Анализ диагност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ированного случая (эпикриз).</w:t>
      </w:r>
    </w:p>
    <w:p w14:paraId="751210F9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Перитонитом (Peritonitis) - называется ограниченное или разлитое воспаление брюшины, связанное с усилением функции экссудации. Он обычно возникает как вторичное заболевание и встречается преимущественно у лошадей, крупного рога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того скота , птиц, собак (плевроперитонит). Различают серозный, фибринозный, геморрагический, гнойный, гнилостный, ограниченный и разлитой, острый и хронический перитониты.</w:t>
      </w:r>
    </w:p>
    <w:p w14:paraId="5122090E" w14:textId="77777777" w:rsidR="00000000" w:rsidRDefault="005B59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Этиология. Острый перитонит - следствие проникновения микроорганизмов в брюшную пол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ость при различных заболеваниях органов брюшной и тазовой полостей, когда воспаление поражает ткани на большую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глубину. Происходит при нарушении целостности стенок желудочно-кишечного тракта вследствие различного рода травм. Это может быть при проглатывани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и острых предметов, после операций в брюшной полости (грыжесечение, ляпоротомия, энтероцентез и т. д.). Перитонит может развиваться после сильных ушибов области живота, в результате обострения туберкулезного процесса, при общих септических заболеваниях. Ге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льминты, локализирующиеся в брюшной полости, равным образом могут быть причиной местных воспалительных процессов.</w:t>
      </w:r>
    </w:p>
    <w:p w14:paraId="21C24DCE" w14:textId="77777777" w:rsidR="00000000" w:rsidRDefault="005B59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Воспаление может также возникнуть не в самой брюшине, а перейти на нее с близлежащих органов (матки, мочевого пузыря и т. д.). Воспалительный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процесс начинается гиперемией и сопровождается выпотеванием фибринозного эксудата. Выпадающие из эксудата нити фибрина местами покрывают воспаленную брюшину. При попадании большого количества микробов нагноения развивается гнойное воспаление. Воспалительны</w:t>
      </w:r>
      <w:r>
        <w:rPr>
          <w:rFonts w:ascii="Times New Roman CYR" w:hAnsi="Times New Roman CYR" w:cs="Times New Roman CYR"/>
          <w:kern w:val="3"/>
          <w:sz w:val="28"/>
          <w:szCs w:val="28"/>
        </w:rPr>
        <w:t>й процесс может охватывать ограниченные участки или ноешь разлитой характер.</w:t>
      </w:r>
    </w:p>
    <w:p w14:paraId="362FAB02" w14:textId="77777777" w:rsidR="00000000" w:rsidRDefault="005B59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Воспалительная отечность, токсины и другие вещества раздражают чувствительные нервные окончания , вызывая болевую реакцию, проявляющуюся при надавливании на брюшную стенку и при у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силении перистальтики. В результате болезненности участие диафрагмы и брюшных мышц в дыхании рефлекторно ограничивается. При накоплении жидкого экссудата объем живота увеличен.</w:t>
      </w:r>
    </w:p>
    <w:p w14:paraId="5DC03707" w14:textId="77777777" w:rsidR="00000000" w:rsidRDefault="005B59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 хронических перитонитах наблюдается развитие соединительной ткани и сращени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отдельных органов брюшной полости между собой или с брюшной стенкой.</w:t>
      </w:r>
    </w:p>
    <w:p w14:paraId="320BF670" w14:textId="77777777" w:rsidR="00000000" w:rsidRDefault="005B59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Клиническая картина. При остром перитоните характерным признаком является боль и напряжение брюшной стенки. Лихорадка непостоянного типа. Иногда на почве раздражения брюшины бывает рво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та. Больные собаки больше лежат, стараясь не двигаться, стонут, визжат. При скоплении же значительного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количества экссудата они, наоборот, не ложатся и находятся больше в сидячем положении. Пульс малый, частый, сердечный толчок стучащий. Дыхание учащено, п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оверхностное, грудное. При скоплении экссудата наблюдаются одышка и увеличение объема живота. При исследовании крови отмечается нейтрофильный лейкоцитоз со сдвигом ядра влево.</w:t>
      </w:r>
    </w:p>
    <w:p w14:paraId="0FF9F9F0" w14:textId="77777777" w:rsidR="00000000" w:rsidRDefault="005B59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 хроническом перитоните отмечаются расстройства желудочно-кишечного тракта,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опровождающиеся поносом, которые приводят больное животное к истощению. Брюшные стенки напряжены, но болевая реакция выражена слабо. Температурная реакция, как правило, отсутствует.</w:t>
      </w:r>
    </w:p>
    <w:p w14:paraId="03F61819" w14:textId="77777777" w:rsidR="00000000" w:rsidRDefault="005B59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Острый перитонит может длиться от нескольких часов до 10- 15 дней и чаще в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сего оканчивается смертью. Иногда после хронического перитонита остаточные соединительнотканные разращения сохраняются в течение нескольких лет.</w:t>
      </w:r>
    </w:p>
    <w:p w14:paraId="13073B7F" w14:textId="77777777" w:rsidR="00000000" w:rsidRDefault="005B59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Патологоанатомические изменения. На ранних этапах заболевания заметны разлитая гиперемия серозных покровов брюш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ины и паралитическое расширение артериальных капилляров и вен, особенно выраженное в венозном сплетении подслизистого слоя тонкого кишечника. В брюшной полости находят несколько десятков литров экссудата. Он прозрачен или мутен, бесцветен либо окрашен в се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ро - белый или красноватый цвет, содержит много фибрина, гноя или кормов. В мазке среди нитей фибрина видны распадающиеся клетки мезотелия, лейкоциты, эритроциты и микробы. Висцеральный и париетальный листки брюшины лишены блеска, усеяны полосчатыми и пятн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истыми кровоизлияниями; иногда на них заметны изъязвления. В месте перфорации того или иного органа наблюдается воспалительная инфильтрация. При гистологическом исследовании обнаруживаются отек всех слоев брюшины, некроз и слущивание мезонтелия серозных по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кровов. Серозная оболочка диафрагмы, через которую происходит интенсивное всасывание экссудата, воспалена. Воспаление нередко захватывает всю толщу диафрагмы, включая и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диафрагмальную плевру. Кишечник находят в состоянии пареза; он заполнен газами и жидким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содержимом.</w:t>
      </w:r>
    </w:p>
    <w:p w14:paraId="17822465" w14:textId="77777777" w:rsidR="00000000" w:rsidRDefault="005B59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 как выглядело у нас: В брюшной полости имелась жидкость около 400 - 500 мл, мутной желтовато - коричневой, брюшина красного цвета с желтовато - серым оттенком, гладкая, матовая, влажная. Аорта и легочная артерия заполнены свернувшейся кровью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темно - вишнёвого цвета, стенка плотная, упругая, внутренняя поверхность их гладкая. В желудке содержимое жёлтого цвета, слизистая оболочка бело - жёлтого цвета, складчатая, матовая, покрыта желтоватой густой слизью, на слизистой оболочке - точечные крово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излияния и язвы.</w:t>
      </w:r>
    </w:p>
    <w:p w14:paraId="76BB0570" w14:textId="77777777" w:rsidR="00000000" w:rsidRDefault="005B59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Тонкий кишечник: двенадцатиперстная кишка содержит желтые кормовые массы, слизистая оболочка утолщена, складчатая, набухшая, покрыта красноватой слизью, имеются многочисленные язвы, слизистая оболочка бледно - розовая, гладкая, блестящая, </w:t>
      </w:r>
      <w:r>
        <w:rPr>
          <w:rFonts w:ascii="Times New Roman CYR" w:hAnsi="Times New Roman CYR" w:cs="Times New Roman CYR"/>
          <w:kern w:val="3"/>
          <w:sz w:val="28"/>
          <w:szCs w:val="28"/>
        </w:rPr>
        <w:t>умеренно влажная.</w:t>
      </w:r>
    </w:p>
    <w:p w14:paraId="7FCC9637" w14:textId="77777777" w:rsidR="00000000" w:rsidRDefault="005B59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Толстый кишечник: ободочная и прямая кишка содержат сформированные каловые массы тёмно - коричневого цвета, слизистая оболочка толстой кишки бледно - розовая, гладкая блестящая, на слизистой прямой кишки полосчатые кровоизлияния.</w:t>
      </w:r>
    </w:p>
    <w:p w14:paraId="66ABB7FC" w14:textId="77777777" w:rsidR="00000000" w:rsidRDefault="005B590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FFFFFF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3"/>
          <w:sz w:val="28"/>
          <w:szCs w:val="28"/>
        </w:rPr>
        <w:t xml:space="preserve">трупный </w:t>
      </w:r>
      <w:r>
        <w:rPr>
          <w:rFonts w:ascii="Times New Roman CYR" w:hAnsi="Times New Roman CYR" w:cs="Times New Roman CYR"/>
          <w:color w:val="FFFFFF"/>
          <w:kern w:val="3"/>
          <w:sz w:val="28"/>
          <w:szCs w:val="28"/>
        </w:rPr>
        <w:t>гнойный перитонит серозный</w:t>
      </w:r>
    </w:p>
    <w:p w14:paraId="64BE3010" w14:textId="77777777" w:rsidR="00000000" w:rsidRDefault="005B590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6F46B6C4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Список использованной литературы</w:t>
      </w:r>
    </w:p>
    <w:p w14:paraId="06DE7F0F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20BD0DAF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1.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Жаров А.В., Иванов И.В., Стрельников А.П. Вскрытие и патоморфологическая диагностика болезней животных/Под ред.А.В.Жарова - М.: Колос, 200 - 400с.</w:t>
      </w:r>
    </w:p>
    <w:p w14:paraId="0FC2C500" w14:textId="77777777" w:rsidR="00000000" w:rsidRDefault="005B590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Шарабрин И.Г., Смирнов С.И. Внутренние не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заразные болезни животных, М., изд - во «Колос», 1967 г., 616 с.</w:t>
      </w:r>
    </w:p>
    <w:p w14:paraId="3E0C3CFC" w14:textId="77777777" w:rsidR="005B5905" w:rsidRDefault="005B59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3.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Проф. К.Г.Боль, проф. Б.К. Боль «Основы патологической анатомии домашних животных»; Государственное Издательство сельскохозяйственной литературы ; Москва-1948 г.</w:t>
      </w:r>
    </w:p>
    <w:sectPr w:rsidR="005B59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10"/>
    <w:rsid w:val="00022710"/>
    <w:rsid w:val="005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9059A"/>
  <w14:defaultImageDpi w14:val="0"/>
  <w15:docId w15:val="{734D1B42-FE15-4B31-84CA-17EF4D7D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2249</Words>
  <Characters>12822</Characters>
  <Application>Microsoft Office Word</Application>
  <DocSecurity>0</DocSecurity>
  <Lines>106</Lines>
  <Paragraphs>30</Paragraphs>
  <ScaleCrop>false</ScaleCrop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2024-12-17T10:47:00Z</dcterms:created>
  <dcterms:modified xsi:type="dcterms:W3CDTF">2024-12-17T10:47:00Z</dcterms:modified>
</cp:coreProperties>
</file>