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722CA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КАБІНЕТ МІНІСТРІВ УКРАЇНИ</w:t>
      </w:r>
    </w:p>
    <w:p w14:paraId="71BE76BF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Національний університет</w:t>
      </w:r>
    </w:p>
    <w:p w14:paraId="32DE75A6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біоресурсів і природокористування України</w:t>
      </w:r>
    </w:p>
    <w:p w14:paraId="1B542950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Навчально - науковий інститут ветеринарної медицини, якості та безпеки продукції тваринництва</w:t>
      </w:r>
    </w:p>
    <w:p w14:paraId="06C1AAE6" w14:textId="77777777" w:rsidR="00000000" w:rsidRDefault="007E4D64">
      <w:pPr>
        <w:widowControl w:val="0"/>
        <w:shd w:val="clear" w:color="000000" w:fill="auto"/>
        <w:tabs>
          <w:tab w:val="center" w:pos="5103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ветеринарної фармакології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медицини і токсикології</w:t>
      </w:r>
    </w:p>
    <w:p w14:paraId="4EC5DBF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793BB1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7C411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9AE8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093A1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06AEB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6A8AD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565C149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58EEC8D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Ку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рсова робота з токсикології на тему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:</w:t>
      </w:r>
    </w:p>
    <w:p w14:paraId="7715B52F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„Отруєння тварин препаратами міді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”</w:t>
      </w:r>
    </w:p>
    <w:p w14:paraId="16D4D5B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E17C13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05D59B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847946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Викона</w:t>
      </w:r>
      <w:r>
        <w:rPr>
          <w:rFonts w:ascii="Times New Roman CYR" w:hAnsi="Times New Roman CYR" w:cs="Times New Roman CYR"/>
          <w:sz w:val="28"/>
          <w:szCs w:val="28"/>
        </w:rPr>
        <w:t>ла: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студент</w:t>
      </w:r>
      <w:r>
        <w:rPr>
          <w:rFonts w:ascii="Times New Roman CYR" w:hAnsi="Times New Roman CYR" w:cs="Times New Roman CYR"/>
          <w:sz w:val="28"/>
          <w:szCs w:val="28"/>
        </w:rPr>
        <w:t>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8 групи 2-го курсу Чекан А.В.</w:t>
      </w:r>
    </w:p>
    <w:p w14:paraId="7D15F66E" w14:textId="77777777" w:rsidR="00000000" w:rsidRDefault="007E4D64">
      <w:pPr>
        <w:widowControl w:val="0"/>
        <w:shd w:val="clear" w:color="000000" w:fill="auto"/>
        <w:tabs>
          <w:tab w:val="left" w:pos="6555"/>
          <w:tab w:val="right" w:pos="9355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Перевірив</w:t>
      </w:r>
      <w:r>
        <w:rPr>
          <w:rFonts w:ascii="Times New Roman CYR" w:hAnsi="Times New Roman CYR" w:cs="Times New Roman CYR"/>
          <w:sz w:val="28"/>
          <w:szCs w:val="28"/>
        </w:rPr>
        <w:t>: Панько Микола Федорович</w:t>
      </w:r>
    </w:p>
    <w:p w14:paraId="4E9BDC3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C5AEB9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0CC4A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E097A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27A85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72831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1C405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DCC61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4A7FF39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Київ-20</w:t>
      </w:r>
      <w:r>
        <w:rPr>
          <w:rFonts w:ascii="Times New Roman CYR" w:hAnsi="Times New Roman CYR" w:cs="Times New Roman CYR"/>
          <w:sz w:val="28"/>
          <w:szCs w:val="28"/>
        </w:rPr>
        <w:t>13</w:t>
      </w:r>
    </w:p>
    <w:p w14:paraId="6BF7279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План</w:t>
      </w:r>
    </w:p>
    <w:p w14:paraId="03B7A042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мідь отруєння тварина</w:t>
      </w:r>
    </w:p>
    <w:p w14:paraId="368BBEF2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Вступ</w:t>
      </w:r>
    </w:p>
    <w:p w14:paraId="2A2921E2" w14:textId="77777777" w:rsidR="00000000" w:rsidRDefault="007E4D64">
      <w:pPr>
        <w:widowControl w:val="0"/>
        <w:shd w:val="clear" w:color="000000" w:fill="auto"/>
        <w:tabs>
          <w:tab w:val="left" w:pos="360"/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Перелік,значення й застосування препарат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 даної групи у с/г виробництві, різних галузях промисловості та побуті</w:t>
      </w:r>
    </w:p>
    <w:p w14:paraId="07059806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Фізичні й хімічні властивості отруйних речовин</w:t>
      </w:r>
    </w:p>
    <w:p w14:paraId="7CA5C524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Умови,що сприяють отруєння тварин різних видів</w:t>
      </w:r>
    </w:p>
    <w:p w14:paraId="7E88E14C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4. Токсикодинаміка і токсикокінетика</w:t>
      </w:r>
    </w:p>
    <w:p w14:paraId="64381E1D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Клінічні симптоми отруєння тварин різних вид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ів</w:t>
      </w:r>
    </w:p>
    <w:p w14:paraId="57E821F7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Патолого-анатомічна картина</w:t>
      </w:r>
    </w:p>
    <w:p w14:paraId="7F6BDBFD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</w:t>
      </w:r>
    </w:p>
    <w:p w14:paraId="67E38240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 визначення міді</w:t>
      </w:r>
    </w:p>
    <w:p w14:paraId="1E08CF82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</w:t>
      </w:r>
    </w:p>
    <w:p w14:paraId="530D642D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Профілактика отруєнь</w:t>
      </w:r>
    </w:p>
    <w:p w14:paraId="43C8E3CB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Ветеринарно-санітарна експертиза продуктів тваринництва</w:t>
      </w:r>
    </w:p>
    <w:p w14:paraId="0CD7CD99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Висновок</w:t>
      </w:r>
    </w:p>
    <w:p w14:paraId="4DF71ACE" w14:textId="77777777" w:rsidR="00000000" w:rsidRDefault="007E4D64">
      <w:pPr>
        <w:widowControl w:val="0"/>
        <w:shd w:val="clear" w:color="000000" w:fill="auto"/>
        <w:tabs>
          <w:tab w:val="lef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Список використаної літератури</w:t>
      </w:r>
    </w:p>
    <w:p w14:paraId="1BCC41D5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606389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14:paraId="37B497E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63507A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Токсикологічне значення препаратів міді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практиці ветеринарної медицини значно зменшилося у зв’язку з тим,що міді карбонат основний та міді сульфат практично перестали використовуватися для дегельмінтизації жуйних у разі монієзіозі та тизанієзіозу.</w:t>
      </w:r>
    </w:p>
    <w:p w14:paraId="5B72B5F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Мідь один із семи металів, відомих з глибокої 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внини. За деякими археологічними даними мідь була добре відома єгиптянам ще за 4000 років до Рі</w:t>
      </w:r>
      <w:r>
        <w:rPr>
          <w:rFonts w:ascii="Times New Roman CYR" w:hAnsi="Times New Roman CYR" w:cs="Times New Roman CYR"/>
          <w:sz w:val="28"/>
          <w:szCs w:val="28"/>
        </w:rPr>
        <w:t>здва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Христова. Знайомство людства з міддю відноситься до більш ранньої епохи, ніж з залізом; це пояснюється, з одного боку, більш частим перебуванням міді у віль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стані на поверхні землі, а з іншого - порівняльної легкістю отримання її із з'єднань. Стародавня Греція та Рим отримували мідь з острова Кіпру (Cyprum), звідки й назва її Cuprum.</w:t>
      </w:r>
    </w:p>
    <w:p w14:paraId="5ABB454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Мідь як художній матеріал використовується з мідного віку (прикраси, 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ульптура, начиння, посуд). Ковані та литі вироби з міді і сплавів прикрашаються карбуванням, гравіруванням і тисненням. Легкість обробки Міді (обумовлена її м'якістю) дозволяє майстрам домагатися розмаїтості фактур, ретельності опрацювання деталей, тонкої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моделировки форми. Вироби з Міді відрізняються красою золотистих або червонуватих тонів, а також властивістю знаходити блиск при шліфуванні. Мідь нерідко золотять, патинують, тонують, прикрашають емаллю. З Х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століття Мідь застосовується також для виготовл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ення друкарських форм.</w:t>
      </w:r>
    </w:p>
    <w:p w14:paraId="5D5CB2D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Мідь - необхідний для рослин і тварин мікроелемент. Основна біохімічна функція міді - це участь у ферментативних реакціях як активатора і в його складі містяться ферменти. Кількість мідів рослинах коливається від 0,0001 до 0,05% (на </w:t>
      </w:r>
      <w:r>
        <w:rPr>
          <w:rFonts w:ascii="Times New Roman CYR" w:hAnsi="Times New Roman CYR" w:cs="Times New Roman CYR"/>
          <w:sz w:val="28"/>
          <w:szCs w:val="28"/>
        </w:rPr>
        <w:t xml:space="preserve">суху речовину) і залежить від виду рослини і вмісту міді в грунті. У рослинах мідь входить до складу ферментів-оксидаз і білка пластоціаніна. В оптимальних концентраціях мідь підвищує холодостійкість рослин, сприяє їх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росту і розвитку. Серед тварин найбіль</w:t>
      </w:r>
      <w:r>
        <w:rPr>
          <w:rFonts w:ascii="Times New Roman CYR" w:hAnsi="Times New Roman CYR" w:cs="Times New Roman CYR"/>
          <w:sz w:val="28"/>
          <w:szCs w:val="28"/>
        </w:rPr>
        <w:t>ш багаті міддю деякі безхребетні (у молюсків та ракоподібних в Гемоціанін міститься 0,15-0,26% міді). Вступаючи з їжею, мідь всмоктується в кишечнику, зв'язується з білком сироватки крові - альбуміном, потім поглинається печінкою, звідки у складі білка цер</w:t>
      </w:r>
      <w:r>
        <w:rPr>
          <w:rFonts w:ascii="Times New Roman CYR" w:hAnsi="Times New Roman CYR" w:cs="Times New Roman CYR"/>
          <w:sz w:val="28"/>
          <w:szCs w:val="28"/>
        </w:rPr>
        <w:t>улоплазміну повертається в кров і доставляється до органів і тканин.</w:t>
      </w:r>
    </w:p>
    <w:p w14:paraId="4846C9D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міст міді у людини коливається (на 100 г сухої маси) від 5 мг на печінки до 0,7 мг на кістках, в рідинах тіла - від 100 мкг (на 100 мл) вкрові до 10 мкг на спинномозкової рідини; всього </w:t>
      </w:r>
      <w:r>
        <w:rPr>
          <w:rFonts w:ascii="Times New Roman CYR" w:hAnsi="Times New Roman CYR" w:cs="Times New Roman CYR"/>
          <w:sz w:val="28"/>
          <w:szCs w:val="28"/>
        </w:rPr>
        <w:t>міді в організмі дорослої людини близько 100 мг. Мідь входить до ряду ферментів (наприклад тирозинази, цитохромоксидази), стимулює кровотворну функцію кісткового мозку. Малі дози міді впливають на обмін вуглеводів (зниження вмісту цукру в крові), мінеральн</w:t>
      </w:r>
      <w:r>
        <w:rPr>
          <w:rFonts w:ascii="Times New Roman CYR" w:hAnsi="Times New Roman CYR" w:cs="Times New Roman CYR"/>
          <w:sz w:val="28"/>
          <w:szCs w:val="28"/>
        </w:rPr>
        <w:t>их речовин (зменшення в крові кількості фосфору) та ін. Збільшення вмісту міді в крові призводить до перетворення мінеральних сполук заліза в органічні, стимулює використання накопиченого в печінці заліза при синтезі гемоглобіну.</w:t>
      </w:r>
    </w:p>
    <w:p w14:paraId="5EB9F2C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недоліку міді злакові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рослини уражаються так званої хворобою обробки, плодові - екзантеми; у тварин зменшуються всмоктування і використання заліза, що призводить до анемії, що супроводжується поносом і виснаженням. Застосовуються мідні мікродобрива і підживлення тварин солями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іді. Отруєння міддю призводить до анемії, захворювання печінки, хвороби Вільсона. </w:t>
      </w:r>
      <w:r>
        <w:rPr>
          <w:rFonts w:ascii="Times New Roman CYR" w:hAnsi="Times New Roman CYR" w:cs="Times New Roman CYR"/>
          <w:sz w:val="28"/>
          <w:szCs w:val="28"/>
        </w:rPr>
        <w:t>У людини отруєння виникає рідко завдяки тонким механізмам всмоктування і виведення міді. Однак у великих дозах мідь викликає блювоту; при всмоктуванні міді може наступити заг</w:t>
      </w:r>
      <w:r>
        <w:rPr>
          <w:rFonts w:ascii="Times New Roman CYR" w:hAnsi="Times New Roman CYR" w:cs="Times New Roman CYR"/>
          <w:sz w:val="28"/>
          <w:szCs w:val="28"/>
        </w:rPr>
        <w:t>альне отруєння (пронос, ослаблення дихання та серцевої діяльності, ядуха, коматозний стан).</w:t>
      </w:r>
    </w:p>
    <w:p w14:paraId="1EA2B20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Перелік,значення й застосування препаратів даної групи у с/г виробництві, різних галузях промисловості та побуті</w:t>
      </w:r>
    </w:p>
    <w:p w14:paraId="629571B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376C6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Міді сульфат (мідний купорос)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Cupri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sulfas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</w:p>
    <w:p w14:paraId="5B46110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Властивості: кристалічний порошок синього кольору, без запаху, металево-в'яжучий на смак. Розчиняється у трьох частинах води, чотирьох частинах гліцерину, погано розчиняється у спирті. Водні розчини нестійкі, їх готують перед застосуванням кристали яскраво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-синього кольору, добре розчинні у воді, з неприємним металевим смаком, без запаху. На повітрі кристали вивітрюються, втрачають кристалізаційну воду і покриваються білим нальотом безводної сірчанокислої міді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CuSO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4). Використовується в практиці як фунгіцид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в інших цілях. Форма випуску: порошок.</w:t>
      </w:r>
    </w:p>
    <w:p w14:paraId="2A08AF3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Міді сульфат широко використовують як фунгіцид для обробки 1 % розчином плодово-ягідних насаджень, а також він входить до складу бордонської рідини і купронафту, які використовують для обробки садів,ягідників,виног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раду та технічних культур.</w:t>
      </w:r>
    </w:p>
    <w:p w14:paraId="2A375B4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Показання, способи і дози застосування: міді сульфат разом з препаратами заліза застосовують поросятам з 7-10-денного віку для профілактики анемії і прискорення росту. З лікувальною метою міді сульфат застосовують у вигляді мінер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альних підгодівель при акупрозі і ензоотичній атаксії; вівцям - для поліпшення якості вовни; коровам - для нормалізації функції репродуктивних органів при гіпофункції яєчників. Місцеву дію 1-2%-них розчинів міді сульфату використовують для проявлення в'яжу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чої і кровоспинної дії при катарах і кровотечі з внутрішніх органів. Всередину дають як антигельмінтний засіб при стьожкових гельмінтах. Зовнішньо 1-2%-ні розчини застосовують для промивання слизових оболонок при стоматиті, для лікування трихомонозу, інфек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ційного вагініту, як припікаючий засіб при виразках рогівки ока. Дози всередину профілактичні та рістстимулюючі: коровам 25- .100 мг; телятам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15-50; телятам-сисунам 5-15; свиням 10-20, поросятам 3-10; вівцям 5-10, ягнятам 1-3; курям 0,5-1 мг. Дози лікуваль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ні: коровам 200-300 мг; телятам 50-100; вівцям, козам 10-30; свиням 20-30мг.</w:t>
      </w:r>
    </w:p>
    <w:p w14:paraId="28B57B6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Паризька (швейнфуртська) зелень. Відома фарба "ярь-мідянка" миш’яковиста мідь.</w:t>
      </w:r>
    </w:p>
    <w:p w14:paraId="554BD24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Бордоська рідина</w:t>
      </w:r>
    </w:p>
    <w:p w14:paraId="58CE6F3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фунгіцид, що готують, змішуючи мідний купорос і вапняне молоко в співвідношенні 4:3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.Бородоська рідина - середньо токсична. Застосовують її для боротьби з різними захворюваннями рослин. Час очікування після обробки плодових і ягідних культур, цукрового буряку,картоплі, хмелю, люцерни становить 15 діб, томатів - 8, баштанних культур та огі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рків - 5 діб. Готують безпосередньо перед вживанням.</w:t>
      </w:r>
    </w:p>
    <w:p w14:paraId="028D7C2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Бургундська рідина. Подібна з бордоською. При виготовленні її замість вапняного молока використовують соду (карбонат натрію). Застосовують у тих же цілях, що і бордоську рідину.</w:t>
      </w:r>
    </w:p>
    <w:p w14:paraId="08DFCE1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 АБ - тонкий поро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шок сіро-зеленуватого кольору, без запаху, нерозчинний у воді, але легко розчиняється в мінеральних кислотах. Складається з основної сіркомідної солі, основної вуглекислої солі міді і крейди. Препарат повинен містити основної солі міді (у перерахуванні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мідь) - 15-16% і не більш 1-3% вологи. Зберігають у сухому приміщенні. Застосовують для сухого протравляння посівного зерна проти різних видів сажкових грибів, а також обпилювання картоплі і винограду.</w:t>
      </w:r>
    </w:p>
    <w:p w14:paraId="0CF2028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Хлорокис міді (купритокс)</w:t>
      </w:r>
    </w:p>
    <w:p w14:paraId="3B56D78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фунгіцид захисної контакт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дії використовують хлорокис міді - зеленкуватий або голубуватий порошок, без запаху, нерозчинний у воді й органічних розчинниках. Розчиняється в аміаку, мінеральних кислотах і шлунковому соку. Стійкий до впливу вологи, повітря і сонячного світла. Легко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розкладається лугами, утворюючи при цьому малоотруйний гідрат окису міді.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Його використовують шляхом обприскування суспензією плодово-ягідних культур, виноградників, картоплі, буряку, огірків. Час очікування після обробки всіх культур становить 20 діб,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льону-довгунця-70 діб. Застосовують у тих випадках, що і бордоську рідину.</w:t>
      </w:r>
    </w:p>
    <w:p w14:paraId="0D9774B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Нефтенат міді (купронафт). Це липка, в’язка, темно-зелена маса, препарат стійкий при збереженні, нерозчинний у воді, але при підігріванні добре розчиняється в мінеральних оліях.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упронафт - малотоксичний. Час очікування після обробки плодово-ягідних культур, купронафтом становить 20 діб.Застосовують як замінник бордоської рідини.</w:t>
      </w:r>
    </w:p>
    <w:p w14:paraId="0664A00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Трихлорфенолят міді (ТХФМ) - червоно-бурий порошок, з різким запахом, що містить 13,9% міді. Він високо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токсичний,володіє вираженою гепатотропною дією. Практично нерозчинний у воді, бензині, бензолі, толуолі. Добре розчиняється в етанолі, ефірі, дихлоретані, рослинних оліях і сироватці крові. Препарат розкладається при впливі сильних кислот. Застосовується 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 протруйник насінь.</w:t>
      </w:r>
    </w:p>
    <w:p w14:paraId="5D5B7AA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Купрозан - суміш хлорокису міді (37%) і цинеба (15%). Купрозан - порошок синьо-зеленого кольору.</w:t>
      </w:r>
    </w:p>
    <w:p w14:paraId="197CC07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Купроніл - комбінований препарат. Містить хлорокис міді (35%) і цирам (15%). Це темно-коричневий порошок. Препарат погано розчинний у воді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добре в шлунковому соку.</w:t>
      </w:r>
    </w:p>
    <w:p w14:paraId="61F07BB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органічних препаратів міді для протруєння насіння використовують трибромфенолят міді, який для тварин є високотоксичним і має гепатотропною дією.</w:t>
      </w:r>
    </w:p>
    <w:p w14:paraId="61C7A15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Необхідно пам</w:t>
      </w:r>
      <w:r>
        <w:rPr>
          <w:rFonts w:ascii="Times New Roman CYR" w:hAnsi="Times New Roman CYR" w:cs="Times New Roman CYR"/>
          <w:sz w:val="28"/>
          <w:szCs w:val="28"/>
        </w:rPr>
        <w:t>’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ятати також,що часте використання препаратів міді, які тривалий час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затримуються в грунті, може негативно впливати на біогеоценози.</w:t>
      </w:r>
    </w:p>
    <w:p w14:paraId="4285F38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Суміші препаратів міді з пестицидами виявляють велику активність у відношенні шкідників, чим окремі складові частини. Застосовують їх для знищення шкідників винограду і цукрового буряка, фіто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фтори картоплі й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інших цілях.</w:t>
      </w:r>
    </w:p>
    <w:p w14:paraId="27DC693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Гострі отруєння солями міді у тварин з однокамерним шлунком зустрічаються рідко. Потрапляючи в організм у великих дозах, препарати міді викликають роздратування слизової оболонки шлунка й акт блювоти. У зв'язку з цим раніше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сірчанокисла мідь використовувалася як блювотний засіб. Всмоктується вона незначно. Збільшенню усмоктування сприяє поступове надходження солі у виді послідовних, відносно невеликих, доз. У цьому випадку відзначається прогресуюче схуднення тварин з розвитко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 клінічних і патологоанатомічних змін. Установлено, що з'єднання міді краще всмоктуються при наявності різного роду уражень слизових оболонок. Резервується мідь у виді альбумінату. У такому виді вона розноситься по всьому організмі, але відкладається, в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сновному у печінці і нирках. Виділяється з організму резорбувавша мідь, головним чином, через кишковий канал і нирки. У нормі в печінці утримується не більш 30мг міді в 1кг. При отруєннях кількість міді в печінці збільшується до 200 мг/кг і більш.</w:t>
      </w:r>
    </w:p>
    <w:p w14:paraId="4DBD67C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Чутливіс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ть різних видів тварин до препаратів міді коливається у великих межах. Так, токсична доза міді сульфату при введенні через рот для овець складає 20 мг/кг, а для дорослої рогатої худоби - 400 мг/кг. Дорослі кури гинуть при введенні їм мідного купоросу в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ькості, що перевищує 1 г/кг. Курчата, навпроти, дуже чуттєві до препаратів міді. Для водоплавних птахів становить небезпеку вода зі вмістом сульфату міді в кількості понад 0,1%. Чим сильніше ураження слизових оболонок кишечнику, тим швидше всмоктуються пре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парати міді і тим небезпечніше вони для організму.</w:t>
      </w:r>
    </w:p>
    <w:p w14:paraId="76422BD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чуттєві до солей міді вівці, потім велика рогата худоба, коні і птахи. Підвищена чутливість овець і великої рогатої худоби до міді обумовлена тим, що блювота в них явище надзвичайне рідке, а в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ней вона узагалі відсутня.</w:t>
      </w:r>
    </w:p>
    <w:p w14:paraId="63995B1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Токсичні дози міді сульфату при пероральному надходженні для овець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складає 20 мг/кг маси тіла. Смертельна доза міді сульфату для великої рогатої худоби складає 300-400 мг/ кг. Смертельна доза для кроликів - 365 мг/кг. Загибель 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рей спостерігалася при однократному надходженні їм сірчанокислої міді в дозі 1 грам. Молодняк усіх видів тварин більш чуттєвий до препаратів міді, чим дорослі тварини. Для курчат, наприклад, небезпечний корм зі вмістом міді в кількості 100 мг/кг. При викор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истанні такого корму в птахів може спостерігатися пригнічення росту, слабість, м'язова дистрофія, гемолітичная анемія.</w:t>
      </w:r>
    </w:p>
    <w:p w14:paraId="0D49000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Мідний купорос небезпечний для бджіл. ДЦ|оо його складає 83 мкг на одну бджолу (або 9 мкг міді).</w:t>
      </w:r>
    </w:p>
    <w:p w14:paraId="4493425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Гранична концентрація мідних з'єднань дл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риб -0,08-0,8 мг на літр. Гранична припустима концентрація міді у воді рибогосподарських водойм - 0,1 мг/л.</w:t>
      </w:r>
    </w:p>
    <w:p w14:paraId="6064109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ЛД50 міді сульфату для щурів становить 520,для мишей - 43 мг/кг. Смертельна доза для великої рогатої худоби становить 300-400г.Хронічне отруєння 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вець спостерігалося за щоденного споживання 100мг мідного купоросу. ЛД50 для курей - близько 1000мг/кг маси тіла.</w:t>
      </w:r>
    </w:p>
    <w:p w14:paraId="79DD51A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A92B44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Фізичні й хімічні властивості отруйних речовин</w:t>
      </w:r>
    </w:p>
    <w:p w14:paraId="291C148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4CC3C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Мідь (Cuprum) - хімічний елемент першої групи Періодичної системи елементів. Відомі 2 стій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ких ізотопу і 9 радіоактивних ізотопів міді. Мідь - метал рожево-червоного кольору. У природі зустрічається, головним чином, у вигляді з'єднань. Мідь і її з'єднання широко використовують в промисловості. Деякі з'єднання міді використовуються в сільському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осподарстві.</w:t>
      </w:r>
    </w:p>
    <w:p w14:paraId="5D008F3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Мідь як мікроелемент є постійною і необхідною частиною тканин рослинних і тваринних організмів. Мідь - найважливіша складова частина металлопротеїдів, регулюючих окислювально-відновні процеси клітинного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дихання, фотосинтезу, засвоєння молекуля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рного азоту. Оптимальні кількості міді роблять стимулюючий вплив на дихання і фотосинтез, вуглеводний обмін, синтез жирів, утворення вітамінів. При недостатньому надходженні міді у рослин порушується обмін речовин і розвивається ряд захворювань.</w:t>
      </w:r>
    </w:p>
    <w:p w14:paraId="7983724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Порушення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обміну міді в організмі тварин може стати причиною розвитку серйозних захворювань - мікроцитарна і гіпохромна анемія, захворювання нервової системи. Одна з форм гіпокупроза - ензоотична атаксія. Причина захворювання - дефіцит міді в навколишньому середовищ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(у ґрунті менше 15-16 міліграма/кг). Причиною захворювання може стати підвищений вміст в кормах антагоністів міді: сульфатів, бору, молібдену, свинцю, марганцю, цинку. Елементи антагоністи витісняють мідь з біологічних з'єднань і через це у тварин розвив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ається мідна недостатність.</w:t>
      </w:r>
    </w:p>
    <w:p w14:paraId="42C4995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Особливо багаті міддю горіхи, гриби, боби сої, кава, печінка тварин.</w:t>
      </w:r>
    </w:p>
    <w:p w14:paraId="0B3C50D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деяких безхребетних (молюски і ракоподібні) мідь входить до складу дихального пігменту гемоціаніну. В організмі деяких молюсків може міститися дуже велика кі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лькість міді (0,2 - 0,25% на сиру речовину).</w:t>
      </w:r>
    </w:p>
    <w:p w14:paraId="23F6099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різних рослинах міститься від 0,00001% до 0,003% міді на сиру речовину.</w:t>
      </w:r>
    </w:p>
    <w:p w14:paraId="30DADC9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Завдяки своїм фізико-хімічним властивостям мідь в процесах обміну речовин займає одне з провідних місць. Мідь входить до складу активного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центру багатьох металопротеїнів рослин і тварин. Потреба в міді для тварин строго визначена і генетично детермінована. Як недостатнє, так і надмірне споживання міді приводить до порушення життєво важливих функцій. Потреба в міді у деяких сільськогосподарс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ьких тварин (по А.П. Дмітроченко) представлена в таблиці:</w:t>
      </w:r>
    </w:p>
    <w:p w14:paraId="574E6F6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15236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Потреба в міді в деяких видів сільськогосподарських тварин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4250"/>
      </w:tblGrid>
      <w:tr w:rsidR="00000000" w14:paraId="63D8C66C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F859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Тварини 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0299B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Кількість міді в мг/кг сухого корму</w:t>
            </w:r>
          </w:p>
        </w:tc>
      </w:tr>
      <w:tr w:rsidR="00000000" w14:paraId="4DE6ADA1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0FB88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Корови дійні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E3FE9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</w:t>
            </w:r>
          </w:p>
        </w:tc>
      </w:tr>
      <w:tr w:rsidR="00000000" w14:paraId="66737B8A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FC731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lastRenderedPageBreak/>
              <w:t>Тільні корови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96423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</w:tr>
      <w:tr w:rsidR="00000000" w14:paraId="262C5CF8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3B77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Молодняк ВРХ старше 4 місяців 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1385E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10-12</w:t>
            </w:r>
          </w:p>
        </w:tc>
      </w:tr>
      <w:tr w:rsidR="00000000" w14:paraId="7A470450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76260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Вівці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ACE7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5-10</w:t>
            </w:r>
          </w:p>
        </w:tc>
      </w:tr>
      <w:tr w:rsidR="00000000" w14:paraId="01C9AB13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D6E92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осята до 2 місяців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7941C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 w14:paraId="462346B3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4B485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Поросята старше 2 місяців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E2A23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 w14:paraId="34A7EAA4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C0D87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Свиноматки супоросні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FDF57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 w14:paraId="0A25572F" w14:textId="77777777">
        <w:tblPrEx>
          <w:tblCellMar>
            <w:top w:w="0" w:type="dxa"/>
            <w:bottom w:w="0" w:type="dxa"/>
          </w:tblCellMar>
        </w:tblPrEx>
        <w:tc>
          <w:tcPr>
            <w:tcW w:w="4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6DD8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Свиноматки підсисні</w:t>
            </w:r>
          </w:p>
        </w:tc>
        <w:tc>
          <w:tcPr>
            <w:tcW w:w="4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D042" w14:textId="77777777" w:rsidR="00000000" w:rsidRDefault="007E4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</w:tbl>
    <w:p w14:paraId="558E6C6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Мідь зазвичай всмоктується у верхніх відділах тонкого кишечника і накопичується в печінці. Печінка є основним депо міді. У організмі дорослої людини міст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иться 100-150 міліграм міді. М'язи і кістки містять 50%, а печінка - 10% від всієї міді організму. У перерахунку на суху речовину, найбільша кількість міді виявляється в печінці, мозку, серці і нирках -18,9; 21,9; 14 і 11,9 мкг/г. Вміст міді в крові склада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в середньому 100 мкг% (20-280 мкг%), в еритроцитах і лейкоцитах - 60 мкг%. У новонароджених дітей в тканинах міститься в 10-20 разів більше міді, чим у дорослих. При надмірному надходженні в організм мідь вступає в зв'язок з білками, відкладається в печі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нці і селезінці. Частина міді при надмірному надходженні в організм виводиться. При недоліку міді в кормі вміст її в сироватці крові зменшується трохи, оскільки запаси її поповнюються за рахунок депо. Зазвичай засвоюється близько 30% міді, наявної в їжі.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ешта частини проходить через шлунково-кишковий тракт і виводиться з калом. Мідь, що всмокталася, швидко зникає з крові і концентрується в печінці, а потім знов поступає в кров у складі церрулоплазмина, синтез якого відбувається в печінці.</w:t>
      </w:r>
    </w:p>
    <w:p w14:paraId="53E2A74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Складні органічні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сполуки мідь, що міститься в тканинах, сприяє перетворенню мінеральних з'єднань заліза і використанню його на синтез гемоглобіну. З'єднання міді стимулюють кровотворну діяльність кісткового мозку. У людини при дефіциті міді порушується обмін заліза, біоси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нтез фосфоліпідів. Мідь необхідна для синтезу колагену і еластину.</w:t>
      </w:r>
    </w:p>
    <w:p w14:paraId="3939320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Мідь надає істотний вплив на окислювальні процеси в організмі, стимулюючи каталазну і пероксидазну активність тканин. Малі дози міді гальмують розпад глікогену, підсилюють депонування його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печінкою, прискорюють процеси окислення вуглеводів. Мідь підсилює дію інсуліну і деяких гормонів гіпофіза. При оптимальній кількості міді в кормах посилюється зростання тварин, поліпшується якість шерсті у овець. Мідь стимулює овуляцію у хребетних тварин.</w:t>
      </w:r>
    </w:p>
    <w:p w14:paraId="6241167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3. Умови, що сприяють отруєння тварин різних видів</w:t>
      </w:r>
    </w:p>
    <w:p w14:paraId="760726C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B6844F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Препарати міді стійкі в зовнішньому середовищі, здатні переходити з одного рівня біогеоценозу в іншій, накопичуючись в ґрунті, водоймах, рослинах, тварин організмах.</w:t>
      </w:r>
    </w:p>
    <w:p w14:paraId="3A2A7E1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Мідь належить до біогенних мікроелеме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нтів. Вона нормалізує активність ферментів, протягом відповідних фізіологічних і біохімічних процесів в системі кровотворення, відтворення, функцію ендокринних залоз. У плазмі крові мідь, як правило, знаходиться у зв'язку з альбумінами і вільними амінокисл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отами.</w:t>
      </w:r>
    </w:p>
    <w:p w14:paraId="0B34015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Мідь та її сполуки є мікроелементами, містяться в найбільшій кількості в печінці, менше її в головному мозку тварин. Сполуки міді входять до складу тканинних дихальних ферментів - оксидаз, які беруть участь у синтезі меланіну-пігменту, що обумовлює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колір шерсті; необхідні для синтезу гемоглобіну; сприятливо впливають на ріст тварин; позитивно впливають на розмноження тварин; активізують гормони передньої долі гіпофіза та інші ферменти організму. Тому недолік міді в кормах обумовлює ряд різних захворю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вань у тварин. Найбільша потреба в з'єднаннях міді - у період внутрішньоутробного розвитку плоду, а також у молодих зростаючих тварин.</w:t>
      </w:r>
    </w:p>
    <w:p w14:paraId="652416E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з'єднанням міді найбільш чутливі вівці, потім велика рогата худоба, коні, більш стійкі свині й собаки. Сполуки міді 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ють місцево, утворюючи з білками в залежності від концентрації та тривалості впливу розчинні (в'яжучу дію), важкорозчинні (подразнюючу дію) і нерозчинні альбумінати. Сильно подразнюють слизові оболонки шлунково-кишкового тракту. Всмоктуючись у кров, сполук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міді більше всього накопичуються в печінці, порушуючи в ній функцію гепатоцитів, в результаті чого різко зростає активність трансаміназ, знижується антитоксична та інші функції печінки. Мідь що містить з'єднання також знижують відтворювальну функцію,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ликають гемоліз еритроцитів, пригнічують активність цитохромоксидази, аденозінтріфосфотази та інших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ферментів, блокують сульфгідрильні і карбоксильні групи білків, змінюють окислювальні процеси в клітинах і транспорт електролітів через клітинні мембрани, 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альмують окислення піровиноградної кислоти та інших метаболітів вуглеводного обміну.</w:t>
      </w:r>
    </w:p>
    <w:p w14:paraId="3490AEB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тривалому надходженні підвищених кількостей міді розвивається цироз печінки.</w:t>
      </w:r>
    </w:p>
    <w:p w14:paraId="2D8C28F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Гонадотоксичних дію сполук міді в малих дозах пов'язано зі зміною метаболічних процесів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статевих клітинах, внаслідок чого в них розвиваються аномалії хромосомного набору. Такі клітки незабаром після запліднення гинуть.</w:t>
      </w:r>
    </w:p>
    <w:p w14:paraId="750BFD7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6808B75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Токсикокінетика і токсикодинаміка</w:t>
      </w:r>
    </w:p>
    <w:p w14:paraId="316E8C7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90EFDA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Токсикокінетика отрут передбачає вивчення шляхів та інтенсивності всмоктування, перезп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оділу в тканинах, кумуляції, біотрансформації (метаболізму) та виведення з організму(екскреції).</w:t>
      </w:r>
    </w:p>
    <w:p w14:paraId="4F26D74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Мідь є незамінним мікроелементом для багатьох біологічних об’єктів, у т.ч. для людини і тварини, оскільки він є активатором окисно-відновних ферментним систем,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бере участь у процесах кровотворення, а також нормалізує функцію органів відтворення і ендокринних залоз.</w:t>
      </w:r>
    </w:p>
    <w:p w14:paraId="201C806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дефіциту міді в організмі тварин, особливо молодняку, розвивається анемія, у дорослих - безпліддя, зниження продуктивності, захворювання на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лизух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</w:t>
      </w:r>
      <w:r>
        <w:rPr>
          <w:rFonts w:ascii="Times New Roman CYR" w:hAnsi="Times New Roman CYR" w:cs="Times New Roman CYR"/>
          <w:sz w:val="28"/>
          <w:szCs w:val="28"/>
        </w:rPr>
        <w:t>”;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ягнят ензоотична атаксія та провисання спини. Добова потреба міді для свиней та овець становить до 15мг, для крупних тварин - 60-80 мг.</w:t>
      </w:r>
    </w:p>
    <w:p w14:paraId="0076B43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Надлишкове надходження в організм міді викликає хронічне або гостре отруєння. Найбільш чутливі є вівці, потім вели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 рогата худоба, коні, птиця, більш стійкими з свині, собаки та коти. Сполуки міді є досить небезпечними для риб та бдіж; токсичні концентрації для останньої становить 0,01-0,02 мг/л.</w:t>
      </w:r>
    </w:p>
    <w:p w14:paraId="64EBFEF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Розчинні сполуки міді,як і солі інших важких металів,реагують з білками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слизових оболонок травного каналу,утворюючи альбумінати, що легко всмоктуються в кров.</w:t>
      </w:r>
    </w:p>
    <w:p w14:paraId="4CA2106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Крім того залежно від концентрації може проявитися місцева в’яжуча,подразнювальна та припікальна дії,що супроводжується запальними явищами та порушення функції органів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травлення.</w:t>
      </w:r>
    </w:p>
    <w:p w14:paraId="005CBC6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Після всмоктування в кров альбумінати поступово приникать у гепатоцити і кумулюються до токсичних концентрацій,де відбувається блокування сульфгідрильних (тіолових) груп окисно-відновних ферментів, що призводить до різкого гальмування енергетичн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обміну,синтетичних процесів та транспортної функції клітинних мембран. Кінець-кінцем порушується функція життєво важливих органів та систем,а також роззвиваються незворотні зміни у формі білкової та жирової дистрофій.</w:t>
      </w:r>
    </w:p>
    <w:p w14:paraId="00B3911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З'єднання міді, що надійшли в шлун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ок, перетворюються в мідні альбумінати, що розчиняються і легко всмоктуються в кишечнику. Токсичні дози з'єднань міді викликають найсильніше роздратування слизових оболонок. Після усмоктування мідь накопичується, в основному, у печінці, а також у нирках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селезінці. Надлишок міді викликає порушення в процесах обміну речовин, придушуючи активність багатьох ферментів, гемоліз еритроцитів і дистрофічні процеси в печінці. Виділяється мідь з організму з жовчю в просвіт кишечнику і із сечею.</w:t>
      </w:r>
    </w:p>
    <w:p w14:paraId="03D297A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надходженні в орг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анізм препарати міді швидко проникають через печіночний бар'єр і викликають гемолітичну кризу із проявом жовтяниці і метгемоглобінурії. Серйозну небезпеку можуть представляти хронічні отруєння, що виникають при тривалому надходженні її в організм, тому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мідь володіє вираженими кумулятивними властивостями. Особливо часті випадки хронічного отруєння овець.</w:t>
      </w:r>
    </w:p>
    <w:p w14:paraId="411161A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Виводиться мідь з організму дуже повільно,здебільшого через травний канал,незначно-з сечею та молоком лактуючих тварин.</w:t>
      </w:r>
    </w:p>
    <w:p w14:paraId="52DD5E9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лабораторних тваринах доведено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ембріотоксичну дію міді,хоч вона може бути наслідком порушення обмінних процесів в організмі матері. Загальний характер дії.</w:t>
      </w:r>
    </w:p>
    <w:p w14:paraId="11820BB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Cu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міститься в організмі головним чином у вигляді комплексних органічних сполук і грає важливу роль в процесах кровотворення. У шк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ідливій дії надлишку міді вирішальну роль мабуть, грає реакція Сu2+ з SH групами ферментів (Фріден). З коливанням вмісту Сu в сироватці і шкірі зв'язують появу депігментації шкіри .Сполуки міді, вступаючи в реакцію з білками тканин, надають різку подразнюю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чу дію на слизові оболонки верхніх дихальних шляхів і шлунково-кишкового тракту.</w:t>
      </w:r>
    </w:p>
    <w:p w14:paraId="45091F7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0A07D3F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Клінічні симптоми отруєння тварин різних видів</w:t>
      </w:r>
    </w:p>
    <w:p w14:paraId="695C9BF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0D8A47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Найбільш часте отруєння солями міді зустрічається в овець.</w:t>
      </w:r>
    </w:p>
    <w:p w14:paraId="3229DFC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Середня смертельна доза мідного купоросу в овець - 20 мг/кг. Зах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ворілі вівці відстають від череди, пригноблені, їдять з низько опущеною головою і байдужі до навколишнього. Апетит відсутній. У овець - прогресуюча слабкість, загальне пригнічення, атаксія. Трохи пізніше відзначається жовтушність видимих слизових оболонок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рідко шкіри. Черевна стінка при пальпації хвороблива. Калові маси розріджені, блакитнувато-сірого кольору. Подих прискорений, поверхневий пульс слабкий. Нерідко виявляється м'язове тремтіння, мимовільні рухи, згинання шиї на сторону. У важких випадках пр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агонії - судороги і паралічі. Температура тіла при розвитку нервових явищ може бути трохи підвищеною. У хронічних випадках, при отруєнні відносно невеликими дозами препаратів міді, розвивається прогресуюча кахексія, гемоглобінурія, анемія.</w:t>
      </w:r>
    </w:p>
    <w:p w14:paraId="0B7B269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овець поте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нційно небезпечні концентрації міді на рівні 20-25 мг/кг корму. Смерть настає від паралічу серця. Є думка, що хронічне отруєння овець міддю зв'язано з дефіцитом молібдену в кормах.</w:t>
      </w:r>
    </w:p>
    <w:p w14:paraId="0E836EE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Захворілі тварини пригноблені, спостерігається загальна слабість, жовтушніс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ть слизових оболонок, а іноді і шкіри, відмовлення від корму. Шерстний покрив втрачає блиск, можливе випадання вовни. Пульс слабкий, прискорений. Сеча має темно-буре фарбування, фекалії - відтінок блакитний або зелений колір. Часто відзначається мускульне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тремтіння, мимовільні рухи, згинання шиї, сильна хворобливість в області живота. В атональній стадії відзначаються судороги і паралічі. При затяжному перебігу хвороби - прогресуюче схуднення. При дослідженні крові знаходять збільшення вмісту цукру і молочн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кислоти, зменшення гемоглобіну, загального білка.</w:t>
      </w:r>
    </w:p>
    <w:p w14:paraId="63417E4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Велика рогата худоба більш стійка до отруєння з'єднаннями міді, чим вівці.</w:t>
      </w:r>
    </w:p>
    <w:p w14:paraId="62969A7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Смертельна доза мідного купоросу для ВРХ - 300-400 мг/кг. Клінічні ознаки отруєння такі ж, як і в овець. Гостре отруєння великої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рогатої худоби супроводжується сильним пригніченням, розладами травлення, наростаючим послабленням дихання та серцевої діяльності. Сечовиділення звичайне обмежено. Сеча червоно-бурого фарбування. У крові виявляються жовчні пігменти. Вміст міді в крові 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отруєнні досягає 0,4 мг% (у нормі - 0,16 мг%). Жовтушність слизових оболонок може бути відсутня.</w:t>
      </w:r>
    </w:p>
    <w:p w14:paraId="46B0F9A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Телята більш чуттєві до отруєння солями міді в порівнянні з дорослими тваринами. Так, наприклад, описаний випадок отруєння теляти у віці 8-11 тижнів, вирощува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них на заміннику молока, що містить мідь, у кількості 80-130 мг/кг.</w:t>
      </w:r>
    </w:p>
    <w:p w14:paraId="0E65A85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свиней гострі отруєння мідним купоросом зустрічаються рідко, тому що при надходженні великих кількостей отрути він видаляється з блювотними масами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6CF838C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багаторазовому надходженні щодо 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великих (середніх) доз отрути можуть розвиватися клінічно виражені симптоми інтоксикації. Спочатку захворювання апетит звичайно зберігається. Потім розвивається жовтяниця й апетит погіршується, тварини худнуть, температура тіла спочатку нормальна, потім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двищується до 40°С і вище,атаксія. У свиней відзначаються запори. Сечовипускання часте, невеликими порціями. Сеча темного кольору. У хворих свиней відзначається хитка хода. Свині гинуть через кілька днів після прояву клінічних ознак хвороби.</w:t>
      </w:r>
    </w:p>
    <w:p w14:paraId="09A6C0A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Гостре отруєн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свиней супроводжується посиленням перистальтики кишечнику, слинотечею. На відміну від інших видів, у свиней нерідко розвиваються запори. Відзначається тремор, порушення координації рухів.</w:t>
      </w:r>
    </w:p>
    <w:p w14:paraId="5D3872B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хронічному отруєнні - уповільнення росту, виснаження, анемія,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явища рахіту, остеомаляція,загальна слабкість. Дорослі свині хворіють при вмісті в раціоні близько 100 мг/кг міді.</w:t>
      </w:r>
    </w:p>
    <w:p w14:paraId="5994F5D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отруєнні коней, крім описаних явищ, можуть спостерігатися кольки, діарея, калові маси сильно розріджені, смердючі, з домішкою крові.</w:t>
      </w:r>
    </w:p>
    <w:p w14:paraId="42A76D5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отруєнні може спостерігатися анурія, колапс і судороги, під час яких тварини гинуть від паралічу серця.</w:t>
      </w:r>
    </w:p>
    <w:p w14:paraId="2C1AFD6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Птахи. Смертельною дозою сірчанокислої міді для курей вважають 1 - 1,5 г. Вода з концентрацією міді, що перевищує 0,2% небезпечна для індичок. 2% розчи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 сірчанокислої міді в дозі 10 мол (0,2 г) небезпечні для гусенят. При вмісті міді в кормі 100 мг/кг настає різке уповільнення росту птаха, слабість, м'язова дистрофія і гемолітична анемія.</w:t>
      </w:r>
    </w:p>
    <w:p w14:paraId="2277F48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потраплянні в організм солі міді сильно дратують слизові обол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онки, викликають слинотечу, блювоту, понос. Калові маси здобувають зеленуватий колір. Слизові оболонки мають зеленувато-червоний відтінок. Потім розвивається м'язова слабість, ослаблення серцевої діяльності, паралічі і колапс.</w:t>
      </w:r>
    </w:p>
    <w:p w14:paraId="6EEC4A3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всіх птахів, що одержали 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дні фунгіциди, спостерігалося припинення сперматогенезу, атрофія насінників. Ступінь змін залежав від дози.</w:t>
      </w:r>
    </w:p>
    <w:p w14:paraId="79E7E6C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Токсичність препаратів міді значно посилюється за одночасного надходження препаратів цинку та кадмію.</w:t>
      </w:r>
    </w:p>
    <w:p w14:paraId="508D9FE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6.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Патолого-анатомічна картина</w:t>
      </w:r>
    </w:p>
    <w:p w14:paraId="643B8C7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88E2F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Найчастіше зв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ертають увагу на запальні процеси в слизових оболонках шлунково-кишкового тракту. При гострому отруєнні макроскопічні зміни в інших органах не характерні. При отруєнні сірчанокислою міддю вміст шлунка і кишечнику пофарбовано в сіро-блакитний колір. Гіперем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 слизової шлунка, крововиливи, набряк підслизового шару, можлива наявність некротичних ділянок у шлунку і початкових відділах кишечнику.</w:t>
      </w:r>
    </w:p>
    <w:p w14:paraId="2D77CB8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хронічному отруєнні солями міді найбільше яскраво виявляється виражена жовтушність слизових оболонок.</w:t>
      </w:r>
    </w:p>
    <w:p w14:paraId="67C739C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печінці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иражені дистрофічні процеси. Вона звичайно трохи збільшена в обсязі, в'ялої консистенції, з жовтим фарбуванням паренхіми. У випадках тривалої інтоксикації - печінка ущільнена з явищами цирозу. Жовчний міхур розтягнутий і наповнений густою жовчю зеленувато-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коричневого кольору.</w:t>
      </w:r>
    </w:p>
    <w:p w14:paraId="60FF80C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Нирки збільшені в об’ємі, із застійними явищами. Вони мають характерний темно-коричневий колір,а після перебування на повітрі набуває червоно-коричнево-зеленого кольору. Під капсулою виявляються плямисті крововиливи. Паренхіма нирок пу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хка і легко розривається. У сечовому міхурі виявляють сечу темного кольору, із кров'янистим відтінком.</w:t>
      </w:r>
    </w:p>
    <w:p w14:paraId="44FCEA3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Селезінка збільшена, повнокровна. Паренхіма її темно-коричневого або майже чорного кольори.</w:t>
      </w:r>
    </w:p>
    <w:p w14:paraId="35B27DE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порожнині серцевої сорочки виявляють рідину солом'яно-жовто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кольору. Під ендокардом крововиливи.</w:t>
      </w:r>
    </w:p>
    <w:p w14:paraId="1B95B22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Слизова оболонка шлунка і кишечнику стовщена, жовтого, а іноді і коричневого кольору.</w:t>
      </w:r>
    </w:p>
    <w:p w14:paraId="58E17AA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Слизова оболонка сичуга і кишечника катарально запалена.</w:t>
      </w:r>
    </w:p>
    <w:p w14:paraId="5D2C5B9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Кістякові м'язи в'ялі і більш бліді по фарбуванню.</w:t>
      </w:r>
    </w:p>
    <w:p w14:paraId="09C2D62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Волосяний покрив на шк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ірі трупа легко висмикується. Спостерігаються крововиливи, ознаки загального гемолізу.</w:t>
      </w:r>
    </w:p>
    <w:p w14:paraId="129D3F6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Діагностика</w:t>
      </w:r>
    </w:p>
    <w:p w14:paraId="3596FC1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528AE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Діагноз установлюється на підставі даних анамнезу, клінічних симптомів інтоксикації, патологоанатомічного розтину і хіміко-токсикологічних досліджень.</w:t>
      </w:r>
    </w:p>
    <w:p w14:paraId="05A7736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арактерними симптомами при хронічній інтоксикації є: схуднення, жовтушність слизових, гематурія при нормальній температурі тіла.</w:t>
      </w:r>
    </w:p>
    <w:p w14:paraId="0402BB7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Особливе значення мають хіміко-токсикологічні дослідження. При діагностиці враховують вміст міді в кормах, крові тварин і м'язо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вій тканині. У м'язовій тканині тварин вміст міді коливається в межах від 0,53 до 5,86 мг/кг. У печінці свиней утримується 15,6-73,7 мг/кг, ягняти - 9,8 мг/кг, кіз - 156 мг/кг, барана - 60 мг/кг, теляти - до 150 мг/кг, качки і гусаків - 11,0 - 158,0 мг/кг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міді. При отруєннях вміст міді в печінці збільшується до 1000 мг у 1 кг (у перерахуванні на суху речовину). Підвищений вміст міді в печінці можна установити через кілька місяців після інтоксикації.</w:t>
      </w:r>
    </w:p>
    <w:p w14:paraId="77DD980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нормі в крові різних тварин утримується від 0,5 до 2,5 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г/л міді. У молодих тварин у крові утримується більше міді. У крові здорової великої рогатої худоби утримується 0,7 - 1,0 мг/л міді, у крові плоду - 1,9 мг/л. Якщо в крові новонародженої великої рогатої худоби утримується 0,7 мг/л міді виникають симптоми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орушення функції центральної нервової системи. Ці симптоми підсилюються, коли в крові знижений вміст кобальту, марганцю, йоду і підвищений вміст молібдену і свинцю.</w:t>
      </w:r>
    </w:p>
    <w:p w14:paraId="0B1ECE7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Потреба тварин у міді не перевищує 0,2 - 0,4 мг/кг. Гострі отруєння відзначаються при вміс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ті більш 500 мг/кг міді в раціоні. Хронічні - при багаторазовому споживанні кормів, вмісті 20- ЗО мг/кг міді (гемолітичний криз, жовтяниця). При вмісті в печінці міді вище 150 - 250 мг/кг спостерігається гемолітичний криз.</w:t>
      </w:r>
    </w:p>
    <w:p w14:paraId="37E3776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жуйних тварин при наявності яск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раво виражених симптомів інтоксикації прогноз, як правило, несприятливий.</w:t>
      </w:r>
    </w:p>
    <w:p w14:paraId="2C69ACC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8.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Методи визначення мі</w:t>
      </w:r>
      <w:r>
        <w:rPr>
          <w:rFonts w:ascii="Times New Roman CYR" w:hAnsi="Times New Roman CYR" w:cs="Times New Roman CYR"/>
          <w:sz w:val="28"/>
          <w:szCs w:val="28"/>
        </w:rPr>
        <w:t>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</w:t>
      </w:r>
    </w:p>
    <w:p w14:paraId="6D1509E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29E00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Якісна проба. Вміст шлунково-кишкового тракту змішують бідистильованою водою,етиловим спиртом і соляною кислотою в співвідношенні 10:5:10:2 і через 10 хви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лин фільтрують через паперовий фільтр. До 5 мл фільтрату додають 1 мл насиченого розчину тетраетилтіурамдисульфіду в етиловому спирті. Поява темно-зеленого забарвлення свідчить про високу концентрацію міді. Як додатковий тест використовують реакцію з жовто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кров'яною сіллю. Для цього в пробірку вносять 1мл фільтрату, 5 крапель концентрованої оцтової кислоти і 5 крапель 5% розчину фероціаніду калію. В присутності міді з'являється червоно-коричневе забарвлення або осад у результаті утворення колоїдного фероці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аніду міді.</w:t>
      </w:r>
    </w:p>
    <w:p w14:paraId="7085136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Кількісна проба. Принцип методу базується на мінералізації біоматеріалів мінеральними кислотами з подальшим фотоелектроколориметричним визначенням міді за реакцією з тєтраетилтіурамдисульфідом при 435нм.</w:t>
      </w:r>
    </w:p>
    <w:p w14:paraId="3C458D7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Приготування реактивів.</w:t>
      </w:r>
    </w:p>
    <w:p w14:paraId="534FDED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0,1М розчин 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мплексону ІІІ: 16,81г реагенту розчиняють бідистильованою водою в мірній колбі на 500 мл і доводять до мітки.</w:t>
      </w:r>
    </w:p>
    <w:p w14:paraId="3A24160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Розчин міді стандартний основний, 1 мг/мл; 67,31 мг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CuCl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2 х 2Н2О або 98,91 мг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CuSO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4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x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5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розчиняють у мірній колбі місткістю 25 мл, куди попер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едньо додають 1 мл концентрованої хлористоводневої кислоти. Об'єм доводять до мітки водою, перемішують і зберігають у холодильнику.</w:t>
      </w:r>
    </w:p>
    <w:p w14:paraId="156DC81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Розчин міді стандартний робочий, 5 мкг/мл: готують розчиненням основного розчину бідистильованою водою в 200 разів. Розчин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стійкий протягом тижня.</w:t>
      </w:r>
    </w:p>
    <w:p w14:paraId="2FA0C62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.Розчин тетраетилтіурамдисульфіду (ТМТД) в етанолі: в мірну колбу на 100 мл вносять 0,25г препарату, додають 90 мл етанолу і нагрівають до кипіння. Після охолодження розчину об'єм доводять до мітки спиртом і декантують від осаду.</w:t>
      </w:r>
    </w:p>
    <w:p w14:paraId="45DEDD2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ідготовка посуду та матеріалу. У колбу чи інший посуд вносять 1 мл етилового спирту і 10 мл концентрованої азотної кислоти. Після бурхливої реакції, яка супроводжується виділенням окислів азоту, посуд витримують 30 хв. при кімнатній температурі. Потім пром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ивають дистильованою водою і сушать при 110°. Перед застосуванням посуд ополіскують бідистильованою водою.</w:t>
      </w:r>
    </w:p>
    <w:p w14:paraId="11D6D4D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Досліджуваний сухий зразок вагою 50-100г подрібнюють у млинку. Органи та тканини тварин, патматеріал подрібнюють ножицями, а потім гомогенізують, вик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ористовуючи пластмасові склянки. Рідкі зразки перемішують струшуючи протягом 1 хвилини.</w:t>
      </w:r>
    </w:p>
    <w:p w14:paraId="79B12F3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Середній сухий зразок корму масою 1 г, сирої печінки - 0,5 г або крові (сироватки) об'ємом 2,0мл переносять у круглу колбу ємкістю 100мл, додають 10мл концентрованої аз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отної кислоти і 0,2 етилового спирту. Після припинення бурного виділення окислів азоту колбу витримують на піщаній бані до просвітлення гідролізату і розчинення основної маси матеріалу. Потім вносять 5мл 57% хлортстоводневої кислоти і посилюють нагрівання.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Розкладання матеріалу продовжують до появи білих парів хлорного ангідриду. Якщо в момент кипіння хлористоводневої кислоти розчин приймає коричневе забарвлення (обвуглюється), швидко вносять 5-10 крапель азотної кислоти і знову доводять до виділення хлорно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го ангідриду. На кінцевій стадії гідролізу нагрівання зменшують, а мінералізати витримують 5 хвилин на піщаній бані. Після охолодження вмісту колби додають бідистильовану воду в об'ємі 14 мл. Паралельно проводять контрольний дослід на чистоту реактивів.</w:t>
      </w:r>
    </w:p>
    <w:p w14:paraId="1D6D911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будова каліброваного графіка. У колби місткістю 100мл вносять 0,5; 1; 2; 3мл робочого стандартного розчину міді (5 мкг/мл) і по 5 мл 57% хлористоводневої кислоти. Об'єм розчину доводять бідистильованою водою до 14 мл. Потім вносять 1 мл 0,1М розчину компле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ксону Ш, 13 мл етилового спирту і 4 мл насиченого розчину тетураму в спирті. Після змішування розчин витримують при кімнатній температурі 30 хв., потім переносять у кювету з товщиною шару 20мм і вимірюють оптичну густину при 435нм (синій світлофільтр).</w:t>
      </w:r>
    </w:p>
    <w:p w14:paraId="0F643B6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аналізу. До гідролізату об'ємом 14 мл додають 1 мл 0,1М розчину комплексону Ш і 3 мл етилового спирту. Через 5 хвилин при появі осаду солей розчин фільтрують через паперовий фільтр у мірну колбу або циліндр ємкістю 50 мл. Осад на фільтрі промивають 1% роз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чином соляної кислоти, доводячи до початкового об'єму. Потім, помішуючи, вносять 4 мл насиченого розчину тетураму в етанолі. Колби витримують при кімнатній температурі 30 хвилин. Подальші дослідження виконують, як і при побудові каліброваного графіка.</w:t>
      </w:r>
    </w:p>
    <w:p w14:paraId="1348D28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жаний водно-спиртовий розчин переносять у кювету з товщиною граней 20мм і вимірюють його оптичну густину при 435нм. Для порівняння розчинів ставлять контрольний дослід на вміст міді в реактивах, включаючи стадію мінералізації. Якщо оптична густина досліджу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ваного зразка більше оптичної густини максимального стандарту (15мкг), розводять забарвлений водно-спиртовий розчин 10% розчином соляної кислоти в 48%-му етиловому спирті. Якщо гідролізат має жовте забарвлення, фотометрію розчину проводять двічі - до і піс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 внесення розчину тетураму.</w:t>
      </w:r>
    </w:p>
    <w:p w14:paraId="6BC0C67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Обробка результатів дослідження. Для визначення концентрації міді в досліджуваному матеріалі застосовують таку формулу розрахунку:</w:t>
      </w:r>
    </w:p>
    <w:p w14:paraId="5D8B1CD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DD90B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С=АК/М,</w:t>
      </w:r>
    </w:p>
    <w:p w14:paraId="1B05699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B086A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де: С - концентрація міді в досліджуваному матеріалі, мг/кг, мг/л;</w:t>
      </w:r>
    </w:p>
    <w:p w14:paraId="442B2C8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- концентрація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елемента в розчині, виявлена за допомогою каліброваного графіка мкг ;</w:t>
      </w:r>
    </w:p>
    <w:p w14:paraId="4758322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 - коефіцієнт, що враховує розведення розчину в ході аналізу;</w:t>
      </w:r>
    </w:p>
    <w:p w14:paraId="1D88C65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 - маса зразка, взятого для дослідження, г, мл.</w:t>
      </w:r>
    </w:p>
    <w:p w14:paraId="232E4FC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Як результат аналізу беруть середнє значення двох паралельних визначень,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иражених з точністю до 0,01 мк/кг. Розходження результатів двох паралельних досліджень не повинно перевищувати 10%.</w:t>
      </w:r>
    </w:p>
    <w:p w14:paraId="42B73A0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3A8D0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Лікування</w:t>
      </w:r>
    </w:p>
    <w:p w14:paraId="034198B2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8B92E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Лікування повинне бути спрямоване, насамперед, на видалення препаратів міді зі шлунково-кишкового тракту тварин. Для цього 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жуйних тварин промивають шлунок водою. Ще краще використовувати для цих цілей розчини препаратів, що нейтралізують токсичну дію міді. Для цього використовують активоване вугілля, палену магнезію і залізосинеродистого калію (жовта кров'яна сіль). Вважається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що жовта кров'яна сіль нейтралізує з'єднання міді.</w:t>
      </w:r>
    </w:p>
    <w:p w14:paraId="338F37C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Залізосинеродистий калій можна вводити усередину в дозі 500 мл великим тваринам, до 75 мл вівцям і козам і 25 мл свиням (у формі 0,1% розчину).</w:t>
      </w:r>
    </w:p>
    <w:p w14:paraId="185CB7CA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хронічному отруєнні, насамперед, необхідно припинити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дальше надходження солей міді з кормом.</w:t>
      </w:r>
    </w:p>
    <w:p w14:paraId="3803826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гострому отруєнні солями міді в м'ясоїдних і свиней показані сольові проносні. Застосування рослинних олій протипоказано. Показано застосування білкових препаратів (яєчний білок), знежиреного молока, слизових від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варів, глюкози. У випадках важкої інтоксикації показане введення у вену розчинів глюкози і гіпосульфіта. Використовують також засоби симптоматичної терапії (кофеїн, строфантін і інші).</w:t>
      </w:r>
    </w:p>
    <w:p w14:paraId="79AFA770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 даними деяких закордонних авторів гарний лікувальний ефект дає введе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в корм тварини амонію молібдату: -100 мг у добу на одну тварину і 0,3-1г гіпосульфіту в добу, протягом 2-3 тижнів Висока специфічна лікувальна ефективність амонію молібдату заснована на біологічних взаєминах іона міді і молібдену в організмі.</w:t>
      </w:r>
    </w:p>
    <w:p w14:paraId="62B7646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Гарними 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нтидотами є унітіол і дикаптол. Перший застосовують внутрішньовенно або підшкірно у виді 5% розчину на новокаїні з розрахунку 5 мг/кг маси тіла, по 2-4 рази в добу, протягом 3 днів. Перший раз вводять унітіол з розрахунку 10-20 мг/кг. Дикаптол застосовують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внутрим’язово у виді 10% розчину в ті ж терміни, що й унітіол, з розрахунку 2 мг/кг.</w:t>
      </w:r>
    </w:p>
    <w:p w14:paraId="3092BE4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Випробуваним допоміжним засобом є водна суміш (1:4) паленої магнезії в звичайних дозах: великим тваринам - 10-25г,вівцям, козам - 5-10 г, свиням - 2,5г. Рекомендується та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кож натрію гіпосульфіт: великим тваринам -25-50г, вівцям, козам, свиням -10г. Застосовують також і розчин калію перманганату (1: 1000): коням і великій рогатій худобі - по 500-1000 мл, дрібним тваринам - 50-100 мл через кожні 20 хвилин протягом перших 2 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дин.</w:t>
      </w:r>
    </w:p>
    <w:p w14:paraId="089A3F8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Із симптоматичних засобів призначають стимулятори функції серця на дихання, у разі кольок - заспокійливі та спазмолітичні засоби (аміназин, атропіну сульфат), а також глюкозу, кальцію хлорид. Протипоказані всередину молокр та рослинні олії.</w:t>
      </w:r>
    </w:p>
    <w:p w14:paraId="2083C51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7A2C827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10.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Профі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лактика отруєнь</w:t>
      </w:r>
    </w:p>
    <w:p w14:paraId="1895957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93399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Міри профілактики спрямовані па виключення можливості контакту тварин з міді вмістимими препаратами. При використанні мінеральної підгодівлі контролюють її на вміст солей міді.</w:t>
      </w:r>
    </w:p>
    <w:p w14:paraId="541617E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воді, використовуваної для поїння тварин, повинно утримувати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ся не більш 1,0 мг/л міді.</w:t>
      </w:r>
    </w:p>
    <w:p w14:paraId="6E9FA08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Максимально допустимий вміст міді в харчових продуктах: риба - 10 мг/кг, м'ясо - 5,0 мг/кг, молоко - 0,5 мг/кг, хлібопродукти - 5,0 мг/кг; овочі, фрукти - 10,0 мг/кг; соки - 5 мг/л.</w:t>
      </w:r>
    </w:p>
    <w:p w14:paraId="7CDF44C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сухій речовині більшості кормів у нормі повин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не утримуватися 6-12 мг/кг міді. У зелених кормах концентрація міді не повинна перевищувати 1 -2 мг/кг.</w:t>
      </w:r>
    </w:p>
    <w:p w14:paraId="1C5F1E74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Порівняно мало міді утримується в зерні і соломі злаків, кукурудзяному силосі і коренебульбоплодах (0,5-4,7 мг/кг). У найбільшій кількості елемент виявл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ений у люцерновому сіні до 20-30 мг на 1кг, макухах - до 40 мг/кг; кістковому борошні - до 20 мг/кг і кормових дріжджах - до 80 мг/ кг (сухої речовини).</w:t>
      </w:r>
    </w:p>
    <w:p w14:paraId="0820019D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недостатку міді в раціонах (менш 4 мг/ кг сухої речовини корму) відзначається порушення обміну речо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вин і різні захворювання.</w:t>
      </w:r>
    </w:p>
    <w:p w14:paraId="4EEAA3B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1A97D92F" w14:textId="77777777" w:rsidR="00000000" w:rsidRDefault="007E4D64">
      <w:pPr>
        <w:widowControl w:val="0"/>
        <w:shd w:val="clear" w:color="000000" w:fill="auto"/>
        <w:tabs>
          <w:tab w:val="left" w:pos="9072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11. Ветеринарно-санітарна експертиза продуктів тваринництва</w:t>
      </w:r>
    </w:p>
    <w:p w14:paraId="4E73A5E8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45B09A3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ветеринарно-санітарної експертизи і санітарної оцінки м'яса й інших продуктів забою тварин, що отруїлися сполуками міді, має значення характер отруєння. Це залежит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від токсичності , дози і кратності надходження сполук міді в організм.</w:t>
      </w:r>
    </w:p>
    <w:p w14:paraId="2318D6C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Патологоанатомічні зміни в тушах і органах від тварин ,що отруїлися сполуками міді мають загальні ознаки з тими що в м'ясі хворих тварин. У туш хворих тварин, так само як і у вбитих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 важких формах отруєння, місце зарізу може бути рівним, слабко інфільтроване кров'ю, що не змінює фарбування цієї ділянки в порівнянні з іншими м'язами туши. Ступінь знекровлювання в тушах тварин, що отруїлися, буває задовільний, поганий або дуже поганий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У зв'язку з цим м'ясо буде мати темно-червоний колір, на розрізі м'язів виявляють окремі кров'янисті ділянки, жирова тканина здобуває рожевий колір, у кровоносних судинах можуть бути залишки крові, помітне кровонаповнення внутрішніх органів</w:t>
      </w:r>
    </w:p>
    <w:p w14:paraId="0AF5070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Крововиливи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ізної інтенсивності на слизових оболонках ротової порожнини і серозних покривів часто зв'язані з розвитком секундарного захворювання у тварин, що отруїлися, внаслідок проникнення в кров кишкової мікрофлори, у тому числі з групи збудників харчових токсикоін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фекцій. При отруєннях і розвитку секундарного захворювання лімфатичні вузли набряклі і збільшені в розмірі, на розрізі видно бузково-рожеве фарбування, спостерігають ділянки крововиливів, запальні процеси .У більшості випадків отруєнь сполуками міді печінк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збільшена, в'яла, глинистого або темно-коричневого кольору . Жовчний міхур збільшений , на слизовій оболонці жовчного міхура крапкові крововиливи. У печінці, нирках, серці, легенях, головному і спинному мозку виявляють явища застійної гіперемії і кровови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ливи, при отруєннях препаратами міді - збільшення нирок з напругою капсули і зміною кольору від сіро-червоного до темно-червоного, фарбування слизових у жовтяничний колір.</w:t>
      </w:r>
    </w:p>
    <w:p w14:paraId="751B9D36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М'ясо і субпродукти тварин, що піддалися отруєнню сполуками міді і вимушено убитих 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стані агонії, у всіх випадках визнають непридатними до використання на харчові цілі. Таке м'ясо і усі внутрішні органи підлягають технічної утилізації або з урахуванням ступеня отруєння їх можна використовувати на корм звірам, але тільки після бактеріолог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ічного дослідження і постановки біопроби шляхом згодовування спочатку невеликій групі тварин. Так само роблять, якщо м'ясо має невластивий йому колір і запах, а біохімічні показники вказують на те, що тварина убита в атональному або важкому патологічному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тані.</w:t>
      </w:r>
    </w:p>
    <w:p w14:paraId="3F6B229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При виявленні в м'язовій тканині вимушено забитих тварин отрут, що послужили причиною отруєнь, у межах максимально припустимих залишкових кількостей, установлених Міністерством охорони здоров'я м'ясо випускають тільки після проварки, а усі внутрішні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органи, у тому числі шлунково-кишковий тракт, а також вим'я і мозок направляють на утилізацію.</w:t>
      </w:r>
    </w:p>
    <w:p w14:paraId="0C1BE6EF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Максимально допустимі рівні (МДР) на 1 кг маси м'яса встановлені наступні (мг): бордоської рідини (сірчанокислої міді) - 2,0</w:t>
      </w:r>
    </w:p>
    <w:p w14:paraId="2577290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отруєннях сполуками міді що не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еревищують МДР м'ясо випускають для харчових цілей, але реалізують його після знезаражування проварки або направляють на виготовлення м'ясних хлібів. Шкіра і інша технічна сировина у всіх випадках випускається на загальних підставах.</w:t>
      </w:r>
    </w:p>
    <w:p w14:paraId="676CDE75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При отруєннях тварин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олями міді та барію та одержанні негативних результатів бактеріологічного дослідження м'ясо підлягає проварюванню за загальним режимом, передбаченим для знешкодження умовно-придатного м'яса.</w:t>
      </w:r>
    </w:p>
    <w:p w14:paraId="569F193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3096AC8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Висновок</w:t>
      </w:r>
    </w:p>
    <w:p w14:paraId="1F66235E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14:paraId="2C67A2F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Шкода для людини від вживання в їжу м'яса тварин, що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отруїлися препаратами міді, може бути обумовлена не тільки дією отрути, що утримується в ньому, але і тими змінами, що відбуваються в м'язовій тканині внаслідок перехворювання тварини. У м'ясі тварин, що отруїлися, часто не відбувається тих глибоких біохім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ічних процесів і змін фізико-колоїдної структури білка, що властиві нормальному процесові дозрівання або його ферментації. Ця обставина знижує не тільки смакову, але і поживну якість. Отруєння сполуками міді це небезпечне захворювання яке нерідко призводит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до неповоротних змін (зниження продуктивності, загибель тварини).</w:t>
      </w:r>
    </w:p>
    <w:p w14:paraId="1EE2D091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 іншого боку, отруєння препаратами міді знижує резистентність організму тварин. Це явище виражається насамперед у тім, що отруйні речовини блокують ретикулоендотеліальний бар'єр кишечнику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 а тим самим створюються умови для розносу кишкової мікрофлори по організму і виникнення секундарних (вторинних) інфекцій. Особлива увага в таких випадках необхідно приділяти вторинним сальмонельозам, використання м'яса при яких у людей може викликати хар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чові токсикоінфекції.</w:t>
      </w:r>
    </w:p>
    <w:p w14:paraId="7E681C6B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Працівники ветеринарної медицини на підставі досліджень і норм максимально допустимого вмісту міді в продуктах повинні правильно визначити у яких випадках м'ясо й інші тваринні продукти підлягають повному бракуванню, незалежно від кіл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ькісного вмісту в них міді, коли можна використовувати м'ясо в їжу, а також установлювати мінімальні терміни після обробки, протягом яких забій тварин на м'ясо забороняється.</w:t>
      </w:r>
    </w:p>
    <w:p w14:paraId="7B173B97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Ветеринарний лікар повинен слідкувати щоб працівники сільського господарства (агр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оном, зоотехнік) не порушували правил при обробці полів, садів і городів пестицидами та іншими хімічними сполуками, тому що небезпечними для людини стають не тільки рослинних продукти (зерно, овочі, фрукти, ягоди), а й продукти тваринництва.</w:t>
      </w:r>
    </w:p>
    <w:p w14:paraId="4556007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Завданням ліка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ря ветеринарної медицини є недопущення отруєнь тварин сполуками міді та іншими отруйними сполуками, а при виникненні отруєнь швидко і правильно надати лікувальну допомогу .</w:t>
      </w:r>
    </w:p>
    <w:p w14:paraId="0F5CFC19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D401243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використаної літерат</w:t>
      </w:r>
      <w:r>
        <w:rPr>
          <w:rFonts w:ascii="Times New Roman CYR" w:hAnsi="Times New Roman CYR" w:cs="Times New Roman CYR"/>
          <w:sz w:val="28"/>
          <w:szCs w:val="28"/>
        </w:rPr>
        <w:t>ури</w:t>
      </w:r>
    </w:p>
    <w:p w14:paraId="1E09839C" w14:textId="77777777" w:rsidR="00000000" w:rsidRDefault="007E4D64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AC778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 Малинин О.А., Хмельницкий Г.А., Куцан А.Т. Вет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еринарная токсикология - Корсунь-Шевченковский,2002.-464с.</w:t>
      </w:r>
    </w:p>
    <w:p w14:paraId="2E933198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Г.О.Хмельницкий, В.С.Хоменко, О.І.Канюка Ветеринарна фармакологія - Харків “Парітет”,1995.-480с.</w:t>
      </w:r>
    </w:p>
    <w:p w14:paraId="5FE25661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С.С.Медвєдєв, В.М.Безсмертний,І.Г.Погурський Довідник фельдшера ветеринарної медицини - Київ ,”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Урожай”,1993.-566с.</w:t>
      </w:r>
    </w:p>
    <w:p w14:paraId="0918AFFE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Роудер Джозеф Д. РЗЗ Ветеринарная токсикология /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Пер.с англ. М.Степкин. - М.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ООО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Аквариум Бук</w:t>
      </w:r>
      <w:r>
        <w:rPr>
          <w:rFonts w:ascii="Times New Roman CYR" w:hAnsi="Times New Roman CYR" w:cs="Times New Roman CYR"/>
          <w:sz w:val="28"/>
          <w:szCs w:val="28"/>
        </w:rPr>
        <w:t>”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,2003. -416с</w:t>
      </w:r>
    </w:p>
    <w:p w14:paraId="13245434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5.С.В.Баженов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Ветеринарная токсикология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” -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.: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Колос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,1972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231с.</w:t>
      </w:r>
    </w:p>
    <w:p w14:paraId="73BF19D1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6. Хмельницкий Г.А.,Терапия животных при отравениях : справ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очник. -К.: «Урожай» ,1990-216с.</w:t>
      </w:r>
    </w:p>
    <w:p w14:paraId="054E5958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 М.В.Загороднов ,Справочная книга по ветеринарной токсикологии пестицидов- Москва,”Колос”, 1976-272с.</w:t>
      </w:r>
    </w:p>
    <w:p w14:paraId="29C64688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8. С.Димитров, А.Джуров, С.Антонов Диагностика отравлений животных- Москва, ”АГРОПРОМИЗДАТ”, 1986г.</w:t>
      </w:r>
    </w:p>
    <w:p w14:paraId="368CA6C6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9. А.Ф.Башмурин ,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уководство по токсикологическому анализу в ветеринарии-Ленинград ,”Колос”,1968г.</w:t>
      </w:r>
    </w:p>
    <w:p w14:paraId="4CE6CBD3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И.С.Чекмана, Рецептурный справочник врача - Киев, «Здоров’я» , 1984 - 408с.</w:t>
      </w:r>
    </w:p>
    <w:p w14:paraId="4D264BF2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М.О.Судаков , В.І.Береза , І.Г.Погурський Внутрішні незаразні хвороби сільськогосподарських Тва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рин - Київ, ”Вища школа”,1985-335с.</w:t>
      </w:r>
    </w:p>
    <w:p w14:paraId="513C6B23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12. Методичні вказівки до лабораторних занять з дисципліни “Ветеринарна токсикологія” для аграрних вищих навчальних закладів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рівнів акредитації за напрямом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Ветеринарна медицина</w:t>
      </w:r>
      <w:r>
        <w:rPr>
          <w:rFonts w:ascii="Times New Roman CYR" w:hAnsi="Times New Roman CYR" w:cs="Times New Roman CYR"/>
          <w:sz w:val="28"/>
          <w:szCs w:val="28"/>
        </w:rPr>
        <w:t>”-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К.</w:t>
      </w:r>
      <w:r>
        <w:rPr>
          <w:rFonts w:ascii="Times New Roman CYR" w:hAnsi="Times New Roman CYR" w:cs="Times New Roman CYR"/>
          <w:sz w:val="28"/>
          <w:szCs w:val="28"/>
        </w:rPr>
        <w:t>:2012.</w:t>
      </w:r>
    </w:p>
    <w:p w14:paraId="15E710F5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13. Хоменко В.І. , Практи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кум з ветеринарно-санітарної експертизи з основами технології та стандартизації продуктів тваринництва і рослиництва.-Київ: “Ветінформ”, 1998.-240с</w:t>
      </w:r>
    </w:p>
    <w:p w14:paraId="5C82486A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14.Радкевич П.Е.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Ветеринарная токсикология</w:t>
      </w:r>
      <w:r>
        <w:rPr>
          <w:rFonts w:ascii="Times New Roman CYR" w:hAnsi="Times New Roman CYR" w:cs="Times New Roman CYR"/>
          <w:sz w:val="28"/>
          <w:szCs w:val="28"/>
        </w:rPr>
        <w:t>”.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 М.</w:t>
      </w:r>
      <w:r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Колос. 1972. 230с.</w:t>
      </w:r>
    </w:p>
    <w:p w14:paraId="0D20FA4E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Иванов А.Т., Ветеринарная токсикологи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 - Минск.: Урожай, 1988-420с.</w:t>
      </w:r>
    </w:p>
    <w:p w14:paraId="452F361D" w14:textId="77777777" w:rsidR="00000000" w:rsidRDefault="007E4D64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Г.А. Хмельницький, В.Н. Локтинов, Д.Д. Полоз </w:t>
      </w:r>
      <w:r>
        <w:rPr>
          <w:rFonts w:ascii="Times New Roman CYR" w:hAnsi="Times New Roman CYR" w:cs="Times New Roman CYR"/>
          <w:sz w:val="28"/>
          <w:szCs w:val="28"/>
        </w:rPr>
        <w:t>“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Ветеринарная токсикология</w:t>
      </w:r>
      <w:r>
        <w:rPr>
          <w:rFonts w:ascii="Times New Roman CYR" w:hAnsi="Times New Roman CYR" w:cs="Times New Roman CYR"/>
          <w:sz w:val="28"/>
          <w:szCs w:val="28"/>
        </w:rPr>
        <w:t>”-310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3F3BBDB8" w14:textId="77777777" w:rsidR="00000000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17.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Ветеринарна токсикологія </w:t>
      </w:r>
      <w:r>
        <w:rPr>
          <w:rFonts w:ascii="Times New Roman CYR" w:hAnsi="Times New Roman CYR" w:cs="Times New Roman CYR"/>
          <w:sz w:val="28"/>
          <w:szCs w:val="28"/>
        </w:rPr>
        <w:t>: підруч./Хмельницький Г.О., Малинін О.О., Куцан О.Т.,Духницький В.Б.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К. : Аграрна освіта,2012. - 352с.</w:t>
      </w:r>
    </w:p>
    <w:p w14:paraId="71EA04BF" w14:textId="77777777" w:rsidR="007E4D64" w:rsidRDefault="007E4D64">
      <w:pPr>
        <w:widowControl w:val="0"/>
        <w:shd w:val="clear" w:color="000000" w:fill="auto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. М.М.Си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моненко, Фармакологія з токсикологією- Київ, “Урожай” , 1964-171с.</w:t>
      </w:r>
    </w:p>
    <w:sectPr w:rsidR="007E4D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481"/>
    <w:rsid w:val="002B0481"/>
    <w:rsid w:val="007E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094AFC"/>
  <w14:defaultImageDpi w14:val="0"/>
  <w15:docId w15:val="{6B312C05-0797-470F-83E5-91F6912A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7114</Words>
  <Characters>40555</Characters>
  <Application>Microsoft Office Word</Application>
  <DocSecurity>0</DocSecurity>
  <Lines>337</Lines>
  <Paragraphs>95</Paragraphs>
  <ScaleCrop>false</ScaleCrop>
  <Company/>
  <LinksUpToDate>false</LinksUpToDate>
  <CharactersWithSpaces>47574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2024-12-18T18:54:00Z</dcterms:created>
  <dcterms:modified xsi:type="dcterms:W3CDTF">2024-12-18T18:54:00Z</dcterms:modified>
</cp:coreProperties>
</file>