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19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F42D6">
        <w:rPr>
          <w:rFonts w:ascii="Times New Roman" w:hAnsi="Times New Roman"/>
          <w:sz w:val="20"/>
          <w:szCs w:val="20"/>
        </w:rPr>
        <w:t>Патология иммунной системы.</w:t>
      </w:r>
      <w:r w:rsidRPr="001F42D6">
        <w:rPr>
          <w:rFonts w:ascii="Times New Roman" w:hAnsi="Times New Roman"/>
          <w:sz w:val="20"/>
          <w:szCs w:val="20"/>
        </w:rPr>
        <w:br/>
        <w:t>Иммунное повреждение тканей.</w:t>
      </w:r>
      <w:r w:rsidRPr="001F42D6">
        <w:rPr>
          <w:rFonts w:ascii="Times New Roman" w:hAnsi="Times New Roman"/>
          <w:sz w:val="20"/>
          <w:szCs w:val="20"/>
        </w:rPr>
        <w:br/>
        <w:t>Аутоиммунные болезни.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Иммунная система развилась у человека как механизм защиты против микробных инфекций. </w:t>
      </w:r>
      <w:r w:rsidRPr="001F42D6">
        <w:rPr>
          <w:rFonts w:ascii="Times New Roman" w:hAnsi="Times New Roman"/>
          <w:sz w:val="20"/>
          <w:szCs w:val="20"/>
        </w:rPr>
        <w:br/>
        <w:t xml:space="preserve">Она обеспечивает две формы иммунитета: </w:t>
      </w:r>
      <w:r w:rsidRPr="001F42D6">
        <w:rPr>
          <w:rFonts w:ascii="Times New Roman" w:hAnsi="Times New Roman"/>
          <w:b/>
          <w:bCs/>
          <w:sz w:val="20"/>
          <w:szCs w:val="20"/>
        </w:rPr>
        <w:t>специфическую</w:t>
      </w:r>
      <w:r w:rsidRPr="001F42D6">
        <w:rPr>
          <w:rFonts w:ascii="Times New Roman" w:hAnsi="Times New Roman"/>
          <w:sz w:val="20"/>
          <w:szCs w:val="20"/>
        </w:rPr>
        <w:t xml:space="preserve"> и </w:t>
      </w:r>
      <w:r w:rsidRPr="001F42D6">
        <w:rPr>
          <w:rFonts w:ascii="Times New Roman" w:hAnsi="Times New Roman"/>
          <w:b/>
          <w:bCs/>
          <w:sz w:val="20"/>
          <w:szCs w:val="20"/>
        </w:rPr>
        <w:t>неспецифическую</w:t>
      </w:r>
      <w:r w:rsidRPr="001F42D6">
        <w:rPr>
          <w:rFonts w:ascii="Times New Roman" w:hAnsi="Times New Roman"/>
          <w:sz w:val="20"/>
          <w:szCs w:val="20"/>
        </w:rPr>
        <w:t>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Неспецифический иммунный ответ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t>обеспечивается следующими механизмами:</w:t>
      </w:r>
      <w:r w:rsidRPr="001F42D6">
        <w:rPr>
          <w:rFonts w:ascii="Times New Roman" w:hAnsi="Times New Roman"/>
          <w:b/>
          <w:bCs/>
          <w:sz w:val="20"/>
          <w:szCs w:val="20"/>
        </w:rPr>
        <w:br/>
        <w:t>1. Механическая защита</w:t>
      </w:r>
      <w:r w:rsidRPr="001F42D6">
        <w:rPr>
          <w:rFonts w:ascii="Times New Roman" w:hAnsi="Times New Roman"/>
          <w:sz w:val="20"/>
          <w:szCs w:val="20"/>
        </w:rPr>
        <w:t xml:space="preserve"> – кожа и слизистые оболочки образуют барьер на пути инвазии патогенных возбудителей.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2. Гуморальные механизмы защиты</w:t>
      </w:r>
      <w:r w:rsidRPr="001F42D6">
        <w:rPr>
          <w:rFonts w:ascii="Times New Roman" w:hAnsi="Times New Roman"/>
          <w:sz w:val="20"/>
          <w:szCs w:val="20"/>
        </w:rPr>
        <w:t xml:space="preserve"> – жидкости, вырабатываемые тканями организма (пот, кровь, слезная жидкость, слюна, секреты кишечника, желудочный сок, панкреатические ферменты), содержат антибактериальные субстраты (лизоцим, </w:t>
      </w:r>
      <w:proofErr w:type="spellStart"/>
      <w:r w:rsidRPr="001F42D6">
        <w:rPr>
          <w:rFonts w:ascii="Times New Roman" w:hAnsi="Times New Roman"/>
          <w:sz w:val="20"/>
          <w:szCs w:val="20"/>
        </w:rPr>
        <w:t>полиамины</w:t>
      </w:r>
      <w:proofErr w:type="spellEnd"/>
      <w:r w:rsidRPr="001F42D6">
        <w:rPr>
          <w:rFonts w:ascii="Times New Roman" w:hAnsi="Times New Roman"/>
          <w:sz w:val="20"/>
          <w:szCs w:val="20"/>
        </w:rPr>
        <w:t>, С-реактивный белок, интерфероны).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3. Клеточные механизмы защиты. </w:t>
      </w:r>
      <w:r w:rsidRPr="001F42D6">
        <w:rPr>
          <w:rFonts w:ascii="Times New Roman" w:hAnsi="Times New Roman"/>
          <w:sz w:val="20"/>
          <w:szCs w:val="20"/>
        </w:rPr>
        <w:t xml:space="preserve">Множество типов клеток участвует в механизмах неспецифического иммунитета: </w:t>
      </w:r>
      <w:proofErr w:type="spellStart"/>
      <w:r w:rsidRPr="001F42D6">
        <w:rPr>
          <w:rFonts w:ascii="Times New Roman" w:hAnsi="Times New Roman"/>
          <w:sz w:val="20"/>
          <w:szCs w:val="20"/>
        </w:rPr>
        <w:t>полиморфноядерные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лейкоциты (</w:t>
      </w:r>
      <w:proofErr w:type="spellStart"/>
      <w:r w:rsidRPr="001F42D6">
        <w:rPr>
          <w:rFonts w:ascii="Times New Roman" w:hAnsi="Times New Roman"/>
          <w:sz w:val="20"/>
          <w:szCs w:val="20"/>
        </w:rPr>
        <w:t>нейтрофильные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2D6">
        <w:rPr>
          <w:rFonts w:ascii="Times New Roman" w:hAnsi="Times New Roman"/>
          <w:sz w:val="20"/>
          <w:szCs w:val="20"/>
        </w:rPr>
        <w:t>базофильные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эозинофильные), </w:t>
      </w:r>
      <w:proofErr w:type="spellStart"/>
      <w:r w:rsidRPr="001F42D6">
        <w:rPr>
          <w:rFonts w:ascii="Times New Roman" w:hAnsi="Times New Roman"/>
          <w:sz w:val="20"/>
          <w:szCs w:val="20"/>
        </w:rPr>
        <w:t>мононуклеарные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фагоциты, тучные клетки и естественные киллеры (</w:t>
      </w:r>
      <w:r w:rsidRPr="001F42D6">
        <w:rPr>
          <w:rFonts w:ascii="Times New Roman" w:hAnsi="Times New Roman"/>
          <w:sz w:val="20"/>
          <w:szCs w:val="20"/>
          <w:lang w:val="en-US"/>
        </w:rPr>
        <w:t>N</w:t>
      </w:r>
      <w:r w:rsidRPr="001F42D6">
        <w:rPr>
          <w:rFonts w:ascii="Times New Roman" w:hAnsi="Times New Roman"/>
          <w:sz w:val="20"/>
          <w:szCs w:val="20"/>
        </w:rPr>
        <w:t>К).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Клетки системы </w:t>
      </w:r>
      <w:proofErr w:type="spellStart"/>
      <w:r w:rsidRPr="001F42D6">
        <w:rPr>
          <w:rFonts w:ascii="Times New Roman" w:hAnsi="Times New Roman"/>
          <w:sz w:val="20"/>
          <w:szCs w:val="20"/>
        </w:rPr>
        <w:t>мононуклеарных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фагоцитов широко распространены в тканях. В зависимости от органной принадлежности они имеют разные названия: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 соединительной ткани и лимфоидной системе – </w:t>
      </w:r>
      <w:r w:rsidRPr="001F42D6">
        <w:rPr>
          <w:rFonts w:ascii="Times New Roman" w:hAnsi="Times New Roman"/>
          <w:b/>
          <w:bCs/>
          <w:sz w:val="20"/>
          <w:szCs w:val="20"/>
        </w:rPr>
        <w:t>гистиоциты,</w:t>
      </w:r>
      <w:r w:rsidRPr="001F42D6">
        <w:rPr>
          <w:rFonts w:ascii="Times New Roman" w:hAnsi="Times New Roman"/>
          <w:sz w:val="20"/>
          <w:szCs w:val="20"/>
        </w:rPr>
        <w:t xml:space="preserve"> в печени –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купферовские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 xml:space="preserve"> клетки</w:t>
      </w:r>
      <w:r w:rsidRPr="001F42D6">
        <w:rPr>
          <w:rFonts w:ascii="Times New Roman" w:hAnsi="Times New Roman"/>
          <w:sz w:val="20"/>
          <w:szCs w:val="20"/>
        </w:rPr>
        <w:t xml:space="preserve">, в легких – 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альвеолярные макрофаги, </w:t>
      </w:r>
      <w:r w:rsidRPr="001F42D6">
        <w:rPr>
          <w:rFonts w:ascii="Times New Roman" w:hAnsi="Times New Roman"/>
          <w:sz w:val="20"/>
          <w:szCs w:val="20"/>
        </w:rPr>
        <w:t xml:space="preserve">в головном мозге – 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клетки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микроглии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>,</w:t>
      </w:r>
      <w:r w:rsidRPr="001F42D6">
        <w:rPr>
          <w:rFonts w:ascii="Times New Roman" w:hAnsi="Times New Roman"/>
          <w:sz w:val="20"/>
          <w:szCs w:val="20"/>
        </w:rPr>
        <w:t xml:space="preserve"> в почечных клубочках – </w:t>
      </w:r>
      <w:proofErr w:type="spellStart"/>
      <w:proofErr w:type="gramStart"/>
      <w:r w:rsidRPr="001F42D6">
        <w:rPr>
          <w:rFonts w:ascii="Times New Roman" w:hAnsi="Times New Roman"/>
          <w:b/>
          <w:bCs/>
          <w:sz w:val="20"/>
          <w:szCs w:val="20"/>
        </w:rPr>
        <w:t>мезангиоциты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1F42D6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других тканях – </w:t>
      </w:r>
      <w:r w:rsidRPr="001F42D6">
        <w:rPr>
          <w:rFonts w:ascii="Times New Roman" w:hAnsi="Times New Roman"/>
          <w:b/>
          <w:bCs/>
          <w:sz w:val="20"/>
          <w:szCs w:val="20"/>
        </w:rPr>
        <w:t>макрофаги.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Лейкоциты и макрофаги способны поглощать и уничтожать возбудителей. </w:t>
      </w:r>
      <w:r w:rsidRPr="001F42D6">
        <w:rPr>
          <w:rFonts w:ascii="Times New Roman" w:hAnsi="Times New Roman"/>
          <w:b/>
          <w:bCs/>
          <w:sz w:val="20"/>
          <w:szCs w:val="20"/>
          <w:lang w:val="en-US"/>
        </w:rPr>
        <w:t>N</w:t>
      </w:r>
      <w:r w:rsidRPr="001F42D6">
        <w:rPr>
          <w:rFonts w:ascii="Times New Roman" w:hAnsi="Times New Roman"/>
          <w:b/>
          <w:bCs/>
          <w:sz w:val="20"/>
          <w:szCs w:val="20"/>
        </w:rPr>
        <w:t>К-клетки</w:t>
      </w:r>
      <w:r w:rsidRPr="001F42D6">
        <w:rPr>
          <w:rFonts w:ascii="Times New Roman" w:hAnsi="Times New Roman"/>
          <w:sz w:val="20"/>
          <w:szCs w:val="20"/>
        </w:rPr>
        <w:t xml:space="preserve"> составляют </w:t>
      </w:r>
      <w:proofErr w:type="spellStart"/>
      <w:r w:rsidRPr="001F42D6">
        <w:rPr>
          <w:rFonts w:ascii="Times New Roman" w:hAnsi="Times New Roman"/>
          <w:sz w:val="20"/>
          <w:szCs w:val="20"/>
        </w:rPr>
        <w:t>субпопуляцию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лимфоцитов. С помощью неспецифических механизмов они способны уничтожать клетки организма хозяина, инфицированные каким-либо возбудителем.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Специфический иммунный ответ</w:t>
      </w:r>
      <w:r w:rsidRPr="001F42D6">
        <w:rPr>
          <w:rFonts w:ascii="Times New Roman" w:hAnsi="Times New Roman"/>
          <w:sz w:val="20"/>
          <w:szCs w:val="20"/>
        </w:rPr>
        <w:t xml:space="preserve"> – проявляется в том, что инфекция, вызванная каким-либо возбудителем, приводит к развитию защиты только против этого возбудителя или близкородственного агента.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Эта иммунологическая память против конкретного возбудителя может сохраняться в течение последующей жизни и защищать организм от повторной инфекции (основа естественной и искусственной иммунизации).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Кроме иммунологической памяти   важным механизмом специфического иммунного ответа является распознавание «своего» и «чужого». В ходе внутриутробного развития плода возникает стабильная </w:t>
      </w:r>
      <w:proofErr w:type="gramStart"/>
      <w:r w:rsidRPr="001F42D6">
        <w:rPr>
          <w:rFonts w:ascii="Times New Roman" w:hAnsi="Times New Roman"/>
          <w:sz w:val="20"/>
          <w:szCs w:val="20"/>
        </w:rPr>
        <w:t>специфическая  невосприимчивость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к своим тканям – это состояние называется </w:t>
      </w:r>
      <w:r w:rsidRPr="001F42D6">
        <w:rPr>
          <w:rFonts w:ascii="Times New Roman" w:hAnsi="Times New Roman"/>
          <w:b/>
          <w:bCs/>
          <w:sz w:val="20"/>
          <w:szCs w:val="20"/>
        </w:rPr>
        <w:t>иммунологической толерантностью.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Специфические иммунные ответы запускаются </w:t>
      </w:r>
      <w:r w:rsidRPr="001F42D6">
        <w:rPr>
          <w:rFonts w:ascii="Times New Roman" w:hAnsi="Times New Roman"/>
          <w:b/>
          <w:bCs/>
          <w:sz w:val="20"/>
          <w:szCs w:val="20"/>
        </w:rPr>
        <w:t>антигенами.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br/>
        <w:t xml:space="preserve">Эти ответы проявляются в </w:t>
      </w:r>
      <w:r w:rsidRPr="001F42D6">
        <w:rPr>
          <w:rFonts w:ascii="Times New Roman" w:hAnsi="Times New Roman"/>
          <w:b/>
          <w:bCs/>
          <w:sz w:val="20"/>
          <w:szCs w:val="20"/>
        </w:rPr>
        <w:t>виде гуморальных и клеточных реакций.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Гуморальный иммунный ответ</w:t>
      </w:r>
      <w:r w:rsidRPr="001F42D6">
        <w:rPr>
          <w:rFonts w:ascii="Times New Roman" w:hAnsi="Times New Roman"/>
          <w:sz w:val="20"/>
          <w:szCs w:val="20"/>
        </w:rPr>
        <w:t xml:space="preserve"> выражается в синтезе </w:t>
      </w:r>
      <w:r w:rsidRPr="001F42D6">
        <w:rPr>
          <w:rFonts w:ascii="Times New Roman" w:hAnsi="Times New Roman"/>
          <w:b/>
          <w:bCs/>
          <w:sz w:val="20"/>
          <w:szCs w:val="20"/>
        </w:rPr>
        <w:t>антител</w:t>
      </w:r>
      <w:r w:rsidRPr="001F42D6">
        <w:rPr>
          <w:rFonts w:ascii="Times New Roman" w:hAnsi="Times New Roman"/>
          <w:sz w:val="20"/>
          <w:szCs w:val="20"/>
        </w:rPr>
        <w:t xml:space="preserve">, которые нейтрализуют антиген. Антитела относятся к группе белков, обозначаемых как </w:t>
      </w:r>
      <w:r w:rsidRPr="001F42D6">
        <w:rPr>
          <w:rFonts w:ascii="Times New Roman" w:hAnsi="Times New Roman"/>
          <w:b/>
          <w:bCs/>
          <w:sz w:val="20"/>
          <w:szCs w:val="20"/>
        </w:rPr>
        <w:t>иммуноглобулины.</w:t>
      </w:r>
      <w:r w:rsidRPr="001F42D6">
        <w:rPr>
          <w:rFonts w:ascii="Times New Roman" w:hAnsi="Times New Roman"/>
          <w:sz w:val="20"/>
          <w:szCs w:val="20"/>
        </w:rPr>
        <w:t xml:space="preserve"> Антитела вырабатываются В-лимфоцитами.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 процессе иммунной дифференцировки </w:t>
      </w:r>
      <w:proofErr w:type="gramStart"/>
      <w:r w:rsidRPr="001F42D6">
        <w:rPr>
          <w:rFonts w:ascii="Times New Roman" w:hAnsi="Times New Roman"/>
          <w:sz w:val="20"/>
          <w:szCs w:val="20"/>
        </w:rPr>
        <w:t>В-лимфоциты трансформируются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в </w:t>
      </w:r>
      <w:r w:rsidRPr="001F42D6">
        <w:rPr>
          <w:rFonts w:ascii="Times New Roman" w:hAnsi="Times New Roman"/>
          <w:b/>
          <w:bCs/>
          <w:sz w:val="20"/>
          <w:szCs w:val="20"/>
        </w:rPr>
        <w:t>плазматические клетки</w:t>
      </w:r>
      <w:r w:rsidRPr="001F42D6">
        <w:rPr>
          <w:rFonts w:ascii="Times New Roman" w:hAnsi="Times New Roman"/>
          <w:sz w:val="20"/>
          <w:szCs w:val="20"/>
        </w:rPr>
        <w:t>, которые будут обнаруживаться при гуморальном иммунном ответе в костном мозге, в селезенке, в лимфатических узлах, в очагах воспаления.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Клеточный иммунный ответ</w:t>
      </w:r>
      <w:r w:rsidRPr="001F42D6">
        <w:rPr>
          <w:rFonts w:ascii="Times New Roman" w:hAnsi="Times New Roman"/>
          <w:sz w:val="20"/>
          <w:szCs w:val="20"/>
        </w:rPr>
        <w:t xml:space="preserve"> не зависит от выработки антител и реализуются с помощью Т-лимфоцитов.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Патология иммунной системы.</w:t>
      </w:r>
      <w:r w:rsidRPr="001F42D6">
        <w:rPr>
          <w:rFonts w:ascii="Times New Roman" w:hAnsi="Times New Roman"/>
          <w:sz w:val="20"/>
          <w:szCs w:val="20"/>
        </w:rPr>
        <w:br/>
        <w:t xml:space="preserve">     Различают </w:t>
      </w:r>
      <w:r w:rsidRPr="001F42D6">
        <w:rPr>
          <w:rFonts w:ascii="Times New Roman" w:hAnsi="Times New Roman"/>
          <w:b/>
          <w:bCs/>
          <w:sz w:val="20"/>
          <w:szCs w:val="20"/>
        </w:rPr>
        <w:t>четыре основных типа патологических состояний</w:t>
      </w:r>
      <w:r w:rsidRPr="001F42D6">
        <w:rPr>
          <w:rFonts w:ascii="Times New Roman" w:hAnsi="Times New Roman"/>
          <w:sz w:val="20"/>
          <w:szCs w:val="20"/>
        </w:rPr>
        <w:t xml:space="preserve">  иммунной системы: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1. реакции гиперчувствительности,</w:t>
      </w:r>
      <w:r w:rsidRPr="001F42D6">
        <w:rPr>
          <w:rFonts w:ascii="Times New Roman" w:hAnsi="Times New Roman"/>
          <w:sz w:val="20"/>
          <w:szCs w:val="20"/>
        </w:rPr>
        <w:t xml:space="preserve"> которые представляют собой механизмы иммунологического повреждения тканей при ряде заболеваний;</w:t>
      </w:r>
      <w:r w:rsidRPr="001F42D6">
        <w:rPr>
          <w:rFonts w:ascii="Times New Roman" w:hAnsi="Times New Roman"/>
          <w:sz w:val="20"/>
          <w:szCs w:val="20"/>
        </w:rPr>
        <w:br/>
      </w:r>
      <w:r w:rsidRPr="001F42D6">
        <w:rPr>
          <w:rFonts w:ascii="Times New Roman" w:hAnsi="Times New Roman"/>
          <w:b/>
          <w:bCs/>
          <w:sz w:val="20"/>
          <w:szCs w:val="20"/>
        </w:rPr>
        <w:t>2. аутоиммунные болезни,</w:t>
      </w:r>
      <w:r w:rsidRPr="001F42D6">
        <w:rPr>
          <w:rFonts w:ascii="Times New Roman" w:hAnsi="Times New Roman"/>
          <w:sz w:val="20"/>
          <w:szCs w:val="20"/>
        </w:rPr>
        <w:t xml:space="preserve"> представляющие собой иммунные реакции против собственного организма;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3. синдромы иммунного дефицита,</w:t>
      </w:r>
      <w:r w:rsidRPr="001F42D6">
        <w:rPr>
          <w:rFonts w:ascii="Times New Roman" w:hAnsi="Times New Roman"/>
          <w:sz w:val="20"/>
          <w:szCs w:val="20"/>
        </w:rPr>
        <w:t xml:space="preserve"> возникающие вследствие врожденного или приобретенного дефекта нормального иммунного ответа;</w:t>
      </w:r>
      <w:r w:rsidRPr="001F42D6">
        <w:rPr>
          <w:rFonts w:ascii="Times New Roman" w:hAnsi="Times New Roman"/>
          <w:sz w:val="20"/>
          <w:szCs w:val="20"/>
        </w:rPr>
        <w:br/>
      </w:r>
      <w:r w:rsidRPr="001F42D6">
        <w:rPr>
          <w:rFonts w:ascii="Times New Roman" w:hAnsi="Times New Roman"/>
          <w:b/>
          <w:bCs/>
          <w:sz w:val="20"/>
          <w:szCs w:val="20"/>
        </w:rPr>
        <w:t>4. амилоидоз.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Реакции гиперчувствительности</w:t>
      </w:r>
      <w:r w:rsidRPr="001F42D6">
        <w:rPr>
          <w:rFonts w:ascii="Times New Roman" w:hAnsi="Times New Roman"/>
          <w:sz w:val="20"/>
          <w:szCs w:val="20"/>
        </w:rPr>
        <w:t xml:space="preserve"> (иммунное повреждение тканей). Контакт организма с антигеном приводит не только к развитию защитного иммунного ответа, но и к появлению реакций, повреждающих ткани.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Болезни гиперчувствительности классифицируют на основе вызывающих их иммунологических механизмов. </w:t>
      </w:r>
      <w:r w:rsidRPr="001F42D6">
        <w:rPr>
          <w:rFonts w:ascii="Times New Roman" w:hAnsi="Times New Roman"/>
          <w:sz w:val="20"/>
          <w:szCs w:val="20"/>
        </w:rPr>
        <w:br/>
      </w:r>
      <w:r w:rsidRPr="001F42D6">
        <w:rPr>
          <w:rFonts w:ascii="Times New Roman" w:hAnsi="Times New Roman"/>
          <w:b/>
          <w:bCs/>
          <w:sz w:val="20"/>
          <w:szCs w:val="20"/>
        </w:rPr>
        <w:t>Выделяют 4 типа реакций гиперчувствительности: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При реакциях гиперчувствительности I типа</w:t>
      </w:r>
      <w:r w:rsidRPr="001F42D6">
        <w:rPr>
          <w:rFonts w:ascii="Times New Roman" w:hAnsi="Times New Roman"/>
          <w:sz w:val="20"/>
          <w:szCs w:val="20"/>
        </w:rPr>
        <w:t xml:space="preserve"> (анафилактический тип) иммунный ответ сопровождается высвобождением вазоактивных и </w:t>
      </w:r>
      <w:proofErr w:type="spellStart"/>
      <w:r w:rsidRPr="001F42D6">
        <w:rPr>
          <w:rFonts w:ascii="Times New Roman" w:hAnsi="Times New Roman"/>
          <w:sz w:val="20"/>
          <w:szCs w:val="20"/>
        </w:rPr>
        <w:t>спазмогенных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веществ, которые действуют на сосуды и гладкие мышцы, нарушая их функции.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тип реакций</w:t>
      </w:r>
      <w:r w:rsidRPr="001F42D6">
        <w:rPr>
          <w:rFonts w:ascii="Times New Roman" w:hAnsi="Times New Roman"/>
          <w:sz w:val="20"/>
          <w:szCs w:val="20"/>
        </w:rPr>
        <w:t xml:space="preserve"> гиперчувствительности может развиваться </w:t>
      </w:r>
      <w:r w:rsidRPr="001F42D6">
        <w:rPr>
          <w:rFonts w:ascii="Times New Roman" w:hAnsi="Times New Roman"/>
          <w:b/>
          <w:bCs/>
          <w:sz w:val="20"/>
          <w:szCs w:val="20"/>
        </w:rPr>
        <w:t>местно</w:t>
      </w:r>
      <w:r w:rsidRPr="001F42D6">
        <w:rPr>
          <w:rFonts w:ascii="Times New Roman" w:hAnsi="Times New Roman"/>
          <w:sz w:val="20"/>
          <w:szCs w:val="20"/>
        </w:rPr>
        <w:t xml:space="preserve"> и быть </w:t>
      </w:r>
      <w:r w:rsidRPr="001F42D6">
        <w:rPr>
          <w:rFonts w:ascii="Times New Roman" w:hAnsi="Times New Roman"/>
          <w:b/>
          <w:bCs/>
          <w:sz w:val="20"/>
          <w:szCs w:val="20"/>
        </w:rPr>
        <w:t>системным</w:t>
      </w:r>
      <w:r w:rsidRPr="001F42D6">
        <w:rPr>
          <w:rFonts w:ascii="Times New Roman" w:hAnsi="Times New Roman"/>
          <w:sz w:val="20"/>
          <w:szCs w:val="20"/>
        </w:rPr>
        <w:t xml:space="preserve">. </w:t>
      </w:r>
      <w:r w:rsidRPr="001F42D6">
        <w:rPr>
          <w:rFonts w:ascii="Times New Roman" w:hAnsi="Times New Roman"/>
          <w:b/>
          <w:bCs/>
          <w:sz w:val="20"/>
          <w:szCs w:val="20"/>
        </w:rPr>
        <w:t>Системная реакция</w:t>
      </w:r>
      <w:r w:rsidRPr="001F42D6">
        <w:rPr>
          <w:rFonts w:ascii="Times New Roman" w:hAnsi="Times New Roman"/>
          <w:sz w:val="20"/>
          <w:szCs w:val="20"/>
        </w:rPr>
        <w:t xml:space="preserve"> развивается в ответ на внутривенное введение антигена, к которому организм хозяина предварительно сенсибилизирован.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Местные реакции зависят от места проникновения антигена и имеют характер отека кожи (кожная аллергия, крапивница), сенной лихорадки, бронхиальной астмы или аллергического гастроэнтерита (пищевая </w:t>
      </w:r>
      <w:r w:rsidRPr="001F42D6">
        <w:rPr>
          <w:rFonts w:ascii="Times New Roman" w:hAnsi="Times New Roman"/>
          <w:sz w:val="20"/>
          <w:szCs w:val="20"/>
        </w:rPr>
        <w:lastRenderedPageBreak/>
        <w:t>аллергия), выделений из носа и конъюнктив (аллергические ринит и конъюнктивит). Например, при аллергическом рините в полости носа образуются фиброзно-отечные полипы.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Реакции гиперчувствительности </w:t>
      </w:r>
      <w:r w:rsidRPr="001F42D6">
        <w:rPr>
          <w:rFonts w:ascii="Times New Roman" w:hAnsi="Times New Roman"/>
          <w:sz w:val="20"/>
          <w:szCs w:val="20"/>
          <w:lang w:val="en-US"/>
        </w:rPr>
        <w:t>I</w:t>
      </w:r>
      <w:r w:rsidRPr="001F42D6">
        <w:rPr>
          <w:rFonts w:ascii="Times New Roman" w:hAnsi="Times New Roman"/>
          <w:sz w:val="20"/>
          <w:szCs w:val="20"/>
        </w:rPr>
        <w:t xml:space="preserve"> типа проходят </w:t>
      </w:r>
      <w:proofErr w:type="gramStart"/>
      <w:r w:rsidRPr="001F42D6">
        <w:rPr>
          <w:rFonts w:ascii="Times New Roman" w:hAnsi="Times New Roman"/>
          <w:sz w:val="20"/>
          <w:szCs w:val="20"/>
        </w:rPr>
        <w:t>с своем развитии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две фазы. </w:t>
      </w:r>
      <w:r w:rsidRPr="001F42D6">
        <w:rPr>
          <w:rFonts w:ascii="Times New Roman" w:hAnsi="Times New Roman"/>
          <w:sz w:val="20"/>
          <w:szCs w:val="20"/>
        </w:rPr>
        <w:br/>
      </w:r>
      <w:r w:rsidRPr="001F42D6">
        <w:rPr>
          <w:rFonts w:ascii="Times New Roman" w:hAnsi="Times New Roman"/>
          <w:b/>
          <w:bCs/>
          <w:sz w:val="20"/>
          <w:szCs w:val="20"/>
        </w:rPr>
        <w:t>Фаза инициального ответа</w:t>
      </w:r>
      <w:r w:rsidRPr="001F42D6">
        <w:rPr>
          <w:rFonts w:ascii="Times New Roman" w:hAnsi="Times New Roman"/>
          <w:sz w:val="20"/>
          <w:szCs w:val="20"/>
        </w:rPr>
        <w:t xml:space="preserve"> развивается через 5-30 мин. после контакта с аллергеном и характеризуется расширением сосудов, повышением их проницаемости, а также спазмом гладкой мускулатуры или секрецией желез.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Поздняя фаза</w:t>
      </w:r>
      <w:r w:rsidRPr="001F42D6">
        <w:rPr>
          <w:rFonts w:ascii="Times New Roman" w:hAnsi="Times New Roman"/>
          <w:sz w:val="20"/>
          <w:szCs w:val="20"/>
        </w:rPr>
        <w:t xml:space="preserve"> наблюдается через </w:t>
      </w:r>
      <w:r w:rsidRPr="001F42D6">
        <w:rPr>
          <w:rFonts w:ascii="Times New Roman" w:hAnsi="Times New Roman"/>
          <w:sz w:val="20"/>
          <w:szCs w:val="20"/>
        </w:rPr>
        <w:br/>
        <w:t>2-8 ч без дополнительных  контактов с антигеном  и продолжается несколько дней. Она характеризуется интенсивной инфильтрацией эозинофилами, нейтрофилами, базофилами и моноцитами, а также повреждением эпителиальных клеток слизистых оболочек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При реакциях гиперчувствительности </w:t>
      </w:r>
      <w:r w:rsidRPr="001F42D6">
        <w:rPr>
          <w:rFonts w:ascii="Times New Roman" w:hAnsi="Times New Roman"/>
          <w:b/>
          <w:bCs/>
          <w:sz w:val="20"/>
          <w:szCs w:val="20"/>
          <w:lang w:val="en-US"/>
        </w:rPr>
        <w:t>II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типа</w:t>
      </w:r>
      <w:r w:rsidRPr="001F42D6">
        <w:rPr>
          <w:rFonts w:ascii="Times New Roman" w:hAnsi="Times New Roman"/>
          <w:sz w:val="20"/>
          <w:szCs w:val="20"/>
        </w:rPr>
        <w:t xml:space="preserve"> гуморальные антитела непосредственно участвуют в повреждении клеток, делая их восприимчивыми к фагоцитозу или лизису.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В организме появляются антитела, которые направлены против антигенов, расположенных на поверхности клеток или других компонентов тканей. При этом антитело, реагируя с антигеном, приводит в действие: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1F42D6">
        <w:rPr>
          <w:rFonts w:ascii="Times New Roman" w:hAnsi="Times New Roman"/>
          <w:sz w:val="20"/>
          <w:szCs w:val="20"/>
        </w:rPr>
        <w:t>мембранатакующий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комплекс, который «продырявливает» липидный слой мембран клеток. </w:t>
      </w:r>
      <w:r w:rsidRPr="001F42D6">
        <w:rPr>
          <w:rFonts w:ascii="Times New Roman" w:hAnsi="Times New Roman"/>
          <w:sz w:val="20"/>
          <w:szCs w:val="20"/>
        </w:rPr>
        <w:br/>
        <w:t xml:space="preserve">     При этом варианте гиперчувствительности </w:t>
      </w:r>
      <w:r w:rsidRPr="001F42D6">
        <w:rPr>
          <w:rFonts w:ascii="Times New Roman" w:hAnsi="Times New Roman"/>
          <w:sz w:val="20"/>
          <w:szCs w:val="20"/>
          <w:lang w:val="en-US"/>
        </w:rPr>
        <w:t>II</w:t>
      </w:r>
      <w:r w:rsidRPr="001F42D6">
        <w:rPr>
          <w:rFonts w:ascii="Times New Roman" w:hAnsi="Times New Roman"/>
          <w:sz w:val="20"/>
          <w:szCs w:val="20"/>
        </w:rPr>
        <w:t xml:space="preserve"> типа чаще всего повреждаются клетки крови (переливание крови несовместимого донора, </w:t>
      </w:r>
      <w:proofErr w:type="spellStart"/>
      <w:r w:rsidRPr="001F42D6">
        <w:rPr>
          <w:rFonts w:ascii="Times New Roman" w:hAnsi="Times New Roman"/>
          <w:sz w:val="20"/>
          <w:szCs w:val="20"/>
        </w:rPr>
        <w:t>эритробластоз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плода, аутоиммунная гемолитическая анемия, тромбоцитопения, </w:t>
      </w:r>
      <w:proofErr w:type="spellStart"/>
      <w:r w:rsidRPr="001F42D6">
        <w:rPr>
          <w:rFonts w:ascii="Times New Roman" w:hAnsi="Times New Roman"/>
          <w:sz w:val="20"/>
          <w:szCs w:val="20"/>
        </w:rPr>
        <w:t>агранулоцитоз</w:t>
      </w:r>
      <w:proofErr w:type="spellEnd"/>
      <w:r w:rsidRPr="001F42D6">
        <w:rPr>
          <w:rFonts w:ascii="Times New Roman" w:hAnsi="Times New Roman"/>
          <w:sz w:val="20"/>
          <w:szCs w:val="20"/>
        </w:rPr>
        <w:t>).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Б)   вызывает кооперацию лейкоцитов и </w:t>
      </w:r>
      <w:r w:rsidRPr="001F42D6">
        <w:rPr>
          <w:rFonts w:ascii="Times New Roman" w:hAnsi="Times New Roman"/>
          <w:sz w:val="20"/>
          <w:szCs w:val="20"/>
          <w:lang w:val="en-US"/>
        </w:rPr>
        <w:t>N</w:t>
      </w:r>
      <w:r w:rsidRPr="001F42D6">
        <w:rPr>
          <w:rFonts w:ascii="Times New Roman" w:hAnsi="Times New Roman"/>
          <w:sz w:val="20"/>
          <w:szCs w:val="20"/>
        </w:rPr>
        <w:t>К, происходит лизис клеток – мишеней без фагоцитоза (реакция отторжения трансплантата).</w:t>
      </w:r>
      <w:r w:rsidRPr="001F42D6">
        <w:rPr>
          <w:rFonts w:ascii="Times New Roman" w:hAnsi="Times New Roman"/>
          <w:sz w:val="20"/>
          <w:szCs w:val="20"/>
        </w:rPr>
        <w:br/>
        <w:t xml:space="preserve">     В) вызывает нарушение только функции клеток без повреждения, без развития воспаления (миастения).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При реакциях гиперчувствительности </w:t>
      </w:r>
      <w:r w:rsidRPr="001F42D6">
        <w:rPr>
          <w:rFonts w:ascii="Times New Roman" w:hAnsi="Times New Roman"/>
          <w:b/>
          <w:bCs/>
          <w:sz w:val="20"/>
          <w:szCs w:val="20"/>
          <w:lang w:val="en-US"/>
        </w:rPr>
        <w:t>III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типа</w:t>
      </w:r>
      <w:r w:rsidRPr="001F42D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F42D6">
        <w:rPr>
          <w:rFonts w:ascii="Times New Roman" w:hAnsi="Times New Roman"/>
          <w:sz w:val="20"/>
          <w:szCs w:val="20"/>
        </w:rPr>
        <w:t>иммунокомплексных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болезнях) гуморальные антитела связывают антигены и активируют комплемент. Фракции комплемента затем привлекают нейтрофилы, которые вызывают повреждение ткани.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Заболевания, обусловленные иммунными комплексами, могут быть </w:t>
      </w:r>
      <w:r w:rsidRPr="001F42D6">
        <w:rPr>
          <w:rFonts w:ascii="Times New Roman" w:hAnsi="Times New Roman"/>
          <w:b/>
          <w:bCs/>
          <w:sz w:val="20"/>
          <w:szCs w:val="20"/>
        </w:rPr>
        <w:t>генерализованными</w:t>
      </w:r>
      <w:r w:rsidRPr="001F42D6">
        <w:rPr>
          <w:rFonts w:ascii="Times New Roman" w:hAnsi="Times New Roman"/>
          <w:sz w:val="20"/>
          <w:szCs w:val="20"/>
        </w:rPr>
        <w:t xml:space="preserve">, если иммунные комплексы образуются в крови и оседают во многих органах (острая сывороточная болезнь) или </w:t>
      </w:r>
      <w:r w:rsidRPr="001F42D6">
        <w:rPr>
          <w:rFonts w:ascii="Times New Roman" w:hAnsi="Times New Roman"/>
          <w:b/>
          <w:bCs/>
          <w:sz w:val="20"/>
          <w:szCs w:val="20"/>
        </w:rPr>
        <w:t>местными</w:t>
      </w:r>
      <w:r w:rsidRPr="001F42D6">
        <w:rPr>
          <w:rFonts w:ascii="Times New Roman" w:hAnsi="Times New Roman"/>
          <w:sz w:val="20"/>
          <w:szCs w:val="20"/>
        </w:rPr>
        <w:t>, связанными с отдельными органами, такими как почки (</w:t>
      </w:r>
      <w:proofErr w:type="spellStart"/>
      <w:r w:rsidRPr="001F42D6">
        <w:rPr>
          <w:rFonts w:ascii="Times New Roman" w:hAnsi="Times New Roman"/>
          <w:sz w:val="20"/>
          <w:szCs w:val="20"/>
        </w:rPr>
        <w:t>гломерулонефрит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), </w:t>
      </w:r>
      <w:proofErr w:type="gramStart"/>
      <w:r w:rsidRPr="001F42D6">
        <w:rPr>
          <w:rFonts w:ascii="Times New Roman" w:hAnsi="Times New Roman"/>
          <w:sz w:val="20"/>
          <w:szCs w:val="20"/>
        </w:rPr>
        <w:t>суставы  (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артрит), мелкие сосуды кожи (местная реакция </w:t>
      </w:r>
      <w:proofErr w:type="spellStart"/>
      <w:r w:rsidRPr="001F42D6">
        <w:rPr>
          <w:rFonts w:ascii="Times New Roman" w:hAnsi="Times New Roman"/>
          <w:sz w:val="20"/>
          <w:szCs w:val="20"/>
        </w:rPr>
        <w:t>Артюса</w:t>
      </w:r>
      <w:proofErr w:type="spellEnd"/>
      <w:r w:rsidRPr="001F42D6">
        <w:rPr>
          <w:rFonts w:ascii="Times New Roman" w:hAnsi="Times New Roman"/>
          <w:sz w:val="20"/>
          <w:szCs w:val="20"/>
        </w:rPr>
        <w:t>).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При реакциях гиперчувствительности </w:t>
      </w:r>
      <w:r w:rsidRPr="001F42D6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1F42D6">
        <w:rPr>
          <w:rFonts w:ascii="Times New Roman" w:hAnsi="Times New Roman"/>
          <w:b/>
          <w:bCs/>
          <w:sz w:val="20"/>
          <w:szCs w:val="20"/>
        </w:rPr>
        <w:t>типа</w:t>
      </w:r>
      <w:r w:rsidRPr="001F42D6">
        <w:rPr>
          <w:rFonts w:ascii="Times New Roman" w:hAnsi="Times New Roman"/>
          <w:sz w:val="20"/>
          <w:szCs w:val="20"/>
        </w:rPr>
        <w:t xml:space="preserve">  возникает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повреждение ткани, причиной которого является патогенный эффект сенсибилизированных лимфоцитов.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  <w:lang w:val="en-US"/>
        </w:rPr>
        <w:t>IV</w:t>
      </w:r>
      <w:r w:rsidRPr="001F42D6">
        <w:rPr>
          <w:rFonts w:ascii="Times New Roman" w:hAnsi="Times New Roman"/>
          <w:sz w:val="20"/>
          <w:szCs w:val="20"/>
        </w:rPr>
        <w:t xml:space="preserve"> тип включает в себя </w:t>
      </w:r>
      <w:proofErr w:type="gramStart"/>
      <w:r w:rsidRPr="001F42D6">
        <w:rPr>
          <w:rFonts w:ascii="Times New Roman" w:hAnsi="Times New Roman"/>
          <w:sz w:val="20"/>
          <w:szCs w:val="20"/>
        </w:rPr>
        <w:t>классические  замедленные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реакции гиперчувствительности. Это основной тип иммунного ответа на различные внутриклеточные микробы (например, туберкулеза), а также вирусы, грибы, паразиты. Различают 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два варианта реакции гиперчувствительности </w:t>
      </w:r>
      <w:r w:rsidRPr="001F42D6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типа: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1. Гранулематозное воспаление</w:t>
      </w:r>
      <w:r w:rsidRPr="001F42D6">
        <w:rPr>
          <w:rFonts w:ascii="Times New Roman" w:hAnsi="Times New Roman"/>
          <w:sz w:val="20"/>
          <w:szCs w:val="20"/>
        </w:rPr>
        <w:t xml:space="preserve"> (ГЗТ-реакция). При персистенции антигена в участках повреждения происходит скопление </w:t>
      </w:r>
      <w:proofErr w:type="gramStart"/>
      <w:r w:rsidRPr="001F42D6">
        <w:rPr>
          <w:rFonts w:ascii="Times New Roman" w:hAnsi="Times New Roman"/>
          <w:sz w:val="20"/>
          <w:szCs w:val="20"/>
        </w:rPr>
        <w:t>сенсибилизированных  лимфоцитов</w:t>
      </w:r>
      <w:proofErr w:type="gramEnd"/>
      <w:r w:rsidRPr="001F42D6">
        <w:rPr>
          <w:rFonts w:ascii="Times New Roman" w:hAnsi="Times New Roman"/>
          <w:sz w:val="20"/>
          <w:szCs w:val="20"/>
        </w:rPr>
        <w:t>, моноцитов, макрофагов, эпителиоидных клеток – формируется гранулема.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2. Цитотоксическое повреждение</w:t>
      </w:r>
      <w:r w:rsidRPr="001F42D6">
        <w:rPr>
          <w:rFonts w:ascii="Times New Roman" w:hAnsi="Times New Roman"/>
          <w:sz w:val="20"/>
          <w:szCs w:val="20"/>
        </w:rPr>
        <w:t xml:space="preserve"> сенсибилизированными </w:t>
      </w:r>
      <w:r w:rsidRPr="001F42D6">
        <w:rPr>
          <w:rFonts w:ascii="Times New Roman" w:hAnsi="Times New Roman"/>
          <w:sz w:val="20"/>
          <w:szCs w:val="20"/>
        </w:rPr>
        <w:br/>
        <w:t>Т-лимфоцитами  клеток-мишеней, которые являются носителями антигена (вирусные инфекции).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Отторжение трансплантата.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br/>
        <w:t xml:space="preserve">     Реакция отторжения трансплантата связана с распознаванием хозяином пересаженной ткани как чужеродной. Отторжение трансплантата – сложный процесс, во время которого имеют значение как клеточный иммунитет, так и циркулирующие антитела.</w:t>
      </w:r>
    </w:p>
    <w:p w:rsidR="00113B7E" w:rsidRPr="001F42D6" w:rsidRDefault="00113B7E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Мишенью антигенного и </w:t>
      </w:r>
      <w:proofErr w:type="spellStart"/>
      <w:r w:rsidRPr="001F42D6">
        <w:rPr>
          <w:rFonts w:ascii="Times New Roman" w:hAnsi="Times New Roman"/>
          <w:sz w:val="20"/>
          <w:szCs w:val="20"/>
        </w:rPr>
        <w:t>антительного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отторжения являются микрососуды трансплантата, в которых развивается воспаление (</w:t>
      </w:r>
      <w:proofErr w:type="spellStart"/>
      <w:r w:rsidRPr="001F42D6">
        <w:rPr>
          <w:rFonts w:ascii="Times New Roman" w:hAnsi="Times New Roman"/>
          <w:sz w:val="20"/>
          <w:szCs w:val="20"/>
        </w:rPr>
        <w:t>васкулит</w:t>
      </w:r>
      <w:proofErr w:type="spellEnd"/>
      <w:r w:rsidRPr="001F42D6">
        <w:rPr>
          <w:rFonts w:ascii="Times New Roman" w:hAnsi="Times New Roman"/>
          <w:sz w:val="20"/>
          <w:szCs w:val="20"/>
        </w:rPr>
        <w:t>), тромбы, что ведет к ишемии, некрозу и отторжению трансплантата. Реакция отторжения трансплантата почки человека – в ткани почки видна картина воспаления в кровеносных сосудах (</w:t>
      </w:r>
      <w:proofErr w:type="spellStart"/>
      <w:r w:rsidRPr="001F42D6">
        <w:rPr>
          <w:rFonts w:ascii="Times New Roman" w:hAnsi="Times New Roman"/>
          <w:sz w:val="20"/>
          <w:szCs w:val="20"/>
        </w:rPr>
        <w:t>васкулит</w:t>
      </w:r>
      <w:proofErr w:type="spellEnd"/>
      <w:r w:rsidRPr="001F42D6">
        <w:rPr>
          <w:rFonts w:ascii="Times New Roman" w:hAnsi="Times New Roman"/>
          <w:sz w:val="20"/>
          <w:szCs w:val="20"/>
        </w:rPr>
        <w:t>).</w:t>
      </w:r>
    </w:p>
    <w:p w:rsidR="00113B7E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Аутоиммунные болезни</w:t>
      </w:r>
      <w:r w:rsidRPr="001F42D6">
        <w:rPr>
          <w:rFonts w:ascii="Times New Roman" w:hAnsi="Times New Roman"/>
          <w:sz w:val="20"/>
          <w:szCs w:val="20"/>
        </w:rPr>
        <w:t xml:space="preserve"> – это группа заболеваний, в основе которых лежит развитие иммунной реакции на собственные ткани организма. Различают аутоиммунные заболевания, при которых действие антител направлено на единственный орган (например, щитовидную железу) или против структур клеток и тканей многих органов (например, против ядер различных клеток при красной волчанке).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t>Механизм аутоиммунных болезней</w:t>
      </w:r>
      <w:r w:rsidRPr="001F42D6">
        <w:rPr>
          <w:rFonts w:ascii="Times New Roman" w:hAnsi="Times New Roman"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br/>
        <w:t xml:space="preserve">     Нормальный иммунный ответ необходим для распознавания собственных антигенов </w:t>
      </w:r>
      <w:proofErr w:type="spellStart"/>
      <w:r w:rsidRPr="001F42D6">
        <w:rPr>
          <w:rFonts w:ascii="Times New Roman" w:hAnsi="Times New Roman"/>
          <w:sz w:val="20"/>
          <w:szCs w:val="20"/>
        </w:rPr>
        <w:t>гистосовместимости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При потере </w:t>
      </w:r>
      <w:r w:rsidRPr="001F42D6">
        <w:rPr>
          <w:rFonts w:ascii="Times New Roman" w:hAnsi="Times New Roman"/>
          <w:b/>
          <w:bCs/>
          <w:sz w:val="20"/>
          <w:szCs w:val="20"/>
        </w:rPr>
        <w:t>иммунологической толерантности</w:t>
      </w:r>
      <w:r w:rsidRPr="001F42D6">
        <w:rPr>
          <w:rFonts w:ascii="Times New Roman" w:hAnsi="Times New Roman"/>
          <w:sz w:val="20"/>
          <w:szCs w:val="20"/>
        </w:rPr>
        <w:t xml:space="preserve"> возникает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аутоиммунизация</w:t>
      </w:r>
      <w:proofErr w:type="spellEnd"/>
      <w:r w:rsidRPr="001F42D6">
        <w:rPr>
          <w:rFonts w:ascii="Times New Roman" w:hAnsi="Times New Roman"/>
          <w:sz w:val="20"/>
          <w:szCs w:val="20"/>
        </w:rPr>
        <w:t>, то есть патологический процесс, в основе которого лежит развитие иммунных реакций на антигены собственных тканей организма.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Различают </w:t>
      </w:r>
      <w:r w:rsidRPr="001F42D6">
        <w:rPr>
          <w:rFonts w:ascii="Times New Roman" w:hAnsi="Times New Roman"/>
          <w:b/>
          <w:bCs/>
          <w:sz w:val="20"/>
          <w:szCs w:val="20"/>
        </w:rPr>
        <w:t>три группы аутоиммунных болезней:</w:t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br/>
        <w:t>1. Органоспецифические аутоиммунные болезни</w:t>
      </w:r>
      <w:r w:rsidRPr="001F42D6">
        <w:rPr>
          <w:rFonts w:ascii="Times New Roman" w:hAnsi="Times New Roman"/>
          <w:sz w:val="20"/>
          <w:szCs w:val="20"/>
        </w:rPr>
        <w:t xml:space="preserve"> (рассеянный склероз, </w:t>
      </w:r>
      <w:proofErr w:type="spellStart"/>
      <w:r w:rsidRPr="001F42D6">
        <w:rPr>
          <w:rFonts w:ascii="Times New Roman" w:hAnsi="Times New Roman"/>
          <w:sz w:val="20"/>
          <w:szCs w:val="20"/>
        </w:rPr>
        <w:t>тиреоидиты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2D6">
        <w:rPr>
          <w:rFonts w:ascii="Times New Roman" w:hAnsi="Times New Roman"/>
          <w:sz w:val="20"/>
          <w:szCs w:val="20"/>
        </w:rPr>
        <w:t>апластическая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анемия). При этих заболеваниях иммунная система вырабатывает </w:t>
      </w:r>
      <w:proofErr w:type="spellStart"/>
      <w:r w:rsidRPr="001F42D6">
        <w:rPr>
          <w:rFonts w:ascii="Times New Roman" w:hAnsi="Times New Roman"/>
          <w:sz w:val="20"/>
          <w:szCs w:val="20"/>
        </w:rPr>
        <w:t>аутоантитела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сенсибилизированные лимфоциты на </w:t>
      </w:r>
      <w:r w:rsidRPr="001F42D6">
        <w:rPr>
          <w:rFonts w:ascii="Times New Roman" w:hAnsi="Times New Roman"/>
          <w:b/>
          <w:bCs/>
          <w:sz w:val="20"/>
          <w:szCs w:val="20"/>
        </w:rPr>
        <w:t>неизмененные антигены</w:t>
      </w:r>
      <w:r w:rsidRPr="001F42D6">
        <w:rPr>
          <w:rFonts w:ascii="Times New Roman" w:hAnsi="Times New Roman"/>
          <w:sz w:val="20"/>
          <w:szCs w:val="20"/>
        </w:rPr>
        <w:t xml:space="preserve"> органов, обладающих органной специфичностью.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2.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Органонеспецифические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аутоиммунные болезни</w:t>
      </w:r>
      <w:r w:rsidRPr="001F42D6">
        <w:rPr>
          <w:rFonts w:ascii="Times New Roman" w:hAnsi="Times New Roman"/>
          <w:sz w:val="20"/>
          <w:szCs w:val="20"/>
        </w:rPr>
        <w:t xml:space="preserve"> (системная красная волчанка, системная склеродермия, ревматоидный артрит). При этих заболеваниях </w:t>
      </w:r>
      <w:proofErr w:type="spellStart"/>
      <w:r w:rsidRPr="001F42D6">
        <w:rPr>
          <w:rFonts w:ascii="Times New Roman" w:hAnsi="Times New Roman"/>
          <w:sz w:val="20"/>
          <w:szCs w:val="20"/>
        </w:rPr>
        <w:t>аутоиммунизация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развивается по отношению к антигенам многих органов и тканей, не обладающих органной специфичностью.</w:t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br/>
        <w:t>3. Аутоиммунные болезни промежуточного типа</w:t>
      </w:r>
      <w:r w:rsidRPr="001F42D6">
        <w:rPr>
          <w:rFonts w:ascii="Times New Roman" w:hAnsi="Times New Roman"/>
          <w:sz w:val="20"/>
          <w:szCs w:val="20"/>
        </w:rPr>
        <w:t xml:space="preserve"> (миастения, аутоиммунный гастрит типа А).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Характеристика некоторых аутоиммунных болезней</w:t>
      </w:r>
      <w:r w:rsidRPr="001F42D6">
        <w:rPr>
          <w:rFonts w:ascii="Times New Roman" w:hAnsi="Times New Roman"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br/>
        <w:t xml:space="preserve">    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Тиреоидит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Хашимото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лимфоматозная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струма) – это аутоиммунное органоспецифическое заболевание, обусловленное несколькими </w:t>
      </w:r>
      <w:proofErr w:type="spellStart"/>
      <w:r w:rsidRPr="001F42D6">
        <w:rPr>
          <w:rFonts w:ascii="Times New Roman" w:hAnsi="Times New Roman"/>
          <w:sz w:val="20"/>
          <w:szCs w:val="20"/>
        </w:rPr>
        <w:t>аутоантителами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(к </w:t>
      </w:r>
      <w:proofErr w:type="spellStart"/>
      <w:r w:rsidRPr="001F42D6">
        <w:rPr>
          <w:rFonts w:ascii="Times New Roman" w:hAnsi="Times New Roman"/>
          <w:sz w:val="20"/>
          <w:szCs w:val="20"/>
        </w:rPr>
        <w:t>тиреоглобулину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к микросомам фолликулярного эпителия).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F42D6">
        <w:rPr>
          <w:rFonts w:ascii="Times New Roman" w:hAnsi="Times New Roman"/>
          <w:sz w:val="20"/>
          <w:szCs w:val="20"/>
        </w:rPr>
        <w:t>Тиреоидит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</w:rPr>
        <w:t>Хашимото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– хроническое заболевание, которое характеризуется постепенным медленным увеличением щитовидной железы с развитием гипотиреоза.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Микроскопическая картина</w:t>
      </w:r>
      <w:r w:rsidRPr="001F42D6">
        <w:rPr>
          <w:rFonts w:ascii="Times New Roman" w:hAnsi="Times New Roman"/>
          <w:sz w:val="20"/>
          <w:szCs w:val="20"/>
        </w:rPr>
        <w:t xml:space="preserve"> – в железе определяется густая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лимфоцитарная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инфильтрация с образованием лимфоидных фолликулов. Эпителиальные фолликулы самой железы при этом вытесняются, атрофируются с последующим разрастанием в железе соединительной ткани</w:t>
      </w:r>
      <w:r w:rsidRPr="001F42D6">
        <w:rPr>
          <w:rFonts w:ascii="Times New Roman" w:hAnsi="Times New Roman"/>
          <w:b/>
          <w:bCs/>
          <w:sz w:val="20"/>
          <w:szCs w:val="20"/>
        </w:rPr>
        <w:t>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Склеродермия </w:t>
      </w:r>
      <w:r w:rsidRPr="001F42D6">
        <w:rPr>
          <w:rFonts w:ascii="Times New Roman" w:hAnsi="Times New Roman"/>
          <w:sz w:val="20"/>
          <w:szCs w:val="20"/>
        </w:rPr>
        <w:t xml:space="preserve">(прогрессирующий системный склероз) – это </w:t>
      </w:r>
      <w:proofErr w:type="spellStart"/>
      <w:r w:rsidRPr="001F42D6">
        <w:rPr>
          <w:rFonts w:ascii="Times New Roman" w:hAnsi="Times New Roman"/>
          <w:sz w:val="20"/>
          <w:szCs w:val="20"/>
        </w:rPr>
        <w:t>органонеспецифическое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заболевание. При этом заболевании чаще всего поражается кожа, в которой наблюдается чрезмерное образование коллагена. Кожа становится плотной и малоподвижной. Появляется </w:t>
      </w:r>
      <w:proofErr w:type="spellStart"/>
      <w:r w:rsidRPr="001F42D6">
        <w:rPr>
          <w:rFonts w:ascii="Times New Roman" w:hAnsi="Times New Roman"/>
          <w:sz w:val="20"/>
          <w:szCs w:val="20"/>
        </w:rPr>
        <w:t>маскообразность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лица, «кисет» вокруг рта, сращение и деформация пальцев.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Микроскопически</w:t>
      </w:r>
      <w:r w:rsidRPr="001F42D6">
        <w:rPr>
          <w:rFonts w:ascii="Times New Roman" w:hAnsi="Times New Roman"/>
          <w:sz w:val="20"/>
          <w:szCs w:val="20"/>
        </w:rPr>
        <w:t xml:space="preserve"> в коже наблюдается: атрофия эпидермиса, атрофия потовых и сальных желез, уплотнение и склеивание коллагеновых волокон, клеточный инфильтрат из лимфоцитов, </w:t>
      </w:r>
      <w:proofErr w:type="spellStart"/>
      <w:r w:rsidRPr="001F42D6">
        <w:rPr>
          <w:rFonts w:ascii="Times New Roman" w:hAnsi="Times New Roman"/>
          <w:sz w:val="20"/>
          <w:szCs w:val="20"/>
        </w:rPr>
        <w:t>плазмоцитов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макрофагов вокруг мелких </w:t>
      </w:r>
      <w:proofErr w:type="spellStart"/>
      <w:r w:rsidRPr="001F42D6">
        <w:rPr>
          <w:rFonts w:ascii="Times New Roman" w:hAnsi="Times New Roman"/>
          <w:sz w:val="20"/>
          <w:szCs w:val="20"/>
        </w:rPr>
        <w:t>склерозированных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сосудов и остатков желез.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Миастения</w:t>
      </w:r>
      <w:r w:rsidRPr="001F42D6">
        <w:rPr>
          <w:rFonts w:ascii="Times New Roman" w:hAnsi="Times New Roman"/>
          <w:sz w:val="20"/>
          <w:szCs w:val="20"/>
        </w:rPr>
        <w:t xml:space="preserve"> – аутоиммунное заболевание промежуточного типа, при котором антитела вступают в реакцию с </w:t>
      </w:r>
      <w:proofErr w:type="spellStart"/>
      <w:r w:rsidRPr="001F42D6">
        <w:rPr>
          <w:rFonts w:ascii="Times New Roman" w:hAnsi="Times New Roman"/>
          <w:sz w:val="20"/>
          <w:szCs w:val="20"/>
        </w:rPr>
        <w:t>ацетилхолиновыми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рецепторами в двигательных концевых пластинках скелетных мышц, нарушая нервно-мышечную передачу и вызывая, таким образом, мышечную слабость. У этих больных происходит опухолевидная гиперплазия вилочковой железы, лимфоциты которой являются продуцентами </w:t>
      </w:r>
      <w:proofErr w:type="spellStart"/>
      <w:r w:rsidRPr="001F42D6">
        <w:rPr>
          <w:rFonts w:ascii="Times New Roman" w:hAnsi="Times New Roman"/>
          <w:sz w:val="20"/>
          <w:szCs w:val="20"/>
        </w:rPr>
        <w:t>аутоантител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>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Понятие об иммунном дефиците. </w:t>
      </w:r>
      <w:r w:rsidRPr="001F42D6">
        <w:rPr>
          <w:rFonts w:ascii="Times New Roman" w:hAnsi="Times New Roman"/>
          <w:b/>
          <w:bCs/>
          <w:sz w:val="20"/>
          <w:szCs w:val="20"/>
        </w:rPr>
        <w:br/>
        <w:t xml:space="preserve">СПИД. </w:t>
      </w:r>
      <w:r w:rsidRPr="001F42D6">
        <w:rPr>
          <w:rFonts w:ascii="Times New Roman" w:hAnsi="Times New Roman"/>
          <w:b/>
          <w:bCs/>
          <w:sz w:val="20"/>
          <w:szCs w:val="20"/>
        </w:rPr>
        <w:br/>
        <w:t>Амилоидоз.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Синдромы иммунного дефицита.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br/>
      </w:r>
      <w:r w:rsidRPr="001F42D6">
        <w:rPr>
          <w:rFonts w:ascii="Times New Roman" w:hAnsi="Times New Roman"/>
          <w:b/>
          <w:bCs/>
          <w:sz w:val="20"/>
          <w:szCs w:val="20"/>
        </w:rPr>
        <w:t>Все иммунодефициты делят на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br/>
        <w:t xml:space="preserve">1) первичные, которые почти всегда детерминированы генетически, и </w:t>
      </w:r>
      <w:r w:rsidRPr="001F42D6">
        <w:rPr>
          <w:rFonts w:ascii="Times New Roman" w:hAnsi="Times New Roman"/>
          <w:sz w:val="20"/>
          <w:szCs w:val="20"/>
        </w:rPr>
        <w:br/>
        <w:t xml:space="preserve">2) вторичные, связанные с осложнениями инфекционных заболеваний, нарушенным всасыванием, старением, побочными эффектами </w:t>
      </w:r>
      <w:proofErr w:type="spellStart"/>
      <w:r w:rsidRPr="001F42D6">
        <w:rPr>
          <w:rFonts w:ascii="Times New Roman" w:hAnsi="Times New Roman"/>
          <w:sz w:val="20"/>
          <w:szCs w:val="20"/>
        </w:rPr>
        <w:t>иммуносупрессии</w:t>
      </w:r>
      <w:proofErr w:type="spellEnd"/>
      <w:r w:rsidRPr="001F42D6">
        <w:rPr>
          <w:rFonts w:ascii="Times New Roman" w:hAnsi="Times New Roman"/>
          <w:sz w:val="20"/>
          <w:szCs w:val="20"/>
        </w:rPr>
        <w:t>, облучением, химиотерапией рака и другими аутоиммунными болезнями.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Большинство иммунодефицитов встречается редко, некоторые из них, например, дефицит </w:t>
      </w:r>
      <w:r w:rsidRPr="001F42D6">
        <w:rPr>
          <w:rFonts w:ascii="Times New Roman" w:hAnsi="Times New Roman"/>
          <w:sz w:val="20"/>
          <w:szCs w:val="20"/>
          <w:lang w:val="en-US"/>
        </w:rPr>
        <w:t>IgA</w:t>
      </w:r>
      <w:r w:rsidRPr="001F42D6">
        <w:rPr>
          <w:rFonts w:ascii="Times New Roman" w:hAnsi="Times New Roman"/>
          <w:sz w:val="20"/>
          <w:szCs w:val="20"/>
        </w:rPr>
        <w:t>, довольно распространены, особенно у детей. Обычно первичные иммунодефициты проявляются у детей в возрастном интервале между 6 месяцами и 2 годами повышенной чувствительностью к рецидивирующим инфекционным заболеваниям.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Агаммаглобулинемия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Брутона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связана с Х-хромосомой, один из самых распространенных первичных иммунодефицитов и характеризуется отсутствием сывороточных иммуноглобулинов. Тяжелые рецидивирующие инфекции начинаются в возрасте 8-9 </w:t>
      </w:r>
      <w:proofErr w:type="spellStart"/>
      <w:r w:rsidRPr="001F42D6">
        <w:rPr>
          <w:rFonts w:ascii="Times New Roman" w:hAnsi="Times New Roman"/>
          <w:sz w:val="20"/>
          <w:szCs w:val="20"/>
        </w:rPr>
        <w:t>мес</w:t>
      </w:r>
      <w:proofErr w:type="spellEnd"/>
      <w:r w:rsidRPr="001F42D6">
        <w:rPr>
          <w:rFonts w:ascii="Times New Roman" w:hAnsi="Times New Roman"/>
          <w:sz w:val="20"/>
          <w:szCs w:val="20"/>
        </w:rPr>
        <w:t>, когда ребенок перестает получать материнские иммуноглобулины.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Чаще всего выявляются </w:t>
      </w:r>
      <w:proofErr w:type="spellStart"/>
      <w:r w:rsidRPr="001F42D6">
        <w:rPr>
          <w:rFonts w:ascii="Times New Roman" w:hAnsi="Times New Roman"/>
          <w:sz w:val="20"/>
          <w:szCs w:val="20"/>
        </w:rPr>
        <w:t>пиогенные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микроорганизмы (стафилококки), больные страдают рецидивирующим конъюнктивитом, фарингитом, средним отитом, бронхитом, пневмонией и кожными инфекциями. Часто развиваются аутоиммунные поражения, встречаются заболевания типа ревматоидного артрита, а также системная красная волчанка, дерматомиозит и другие аутоиммунные заболевания.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Лимфатические узлы и селезенка не имеют центров размножения. В лимфатических узлах, селезенке, костном мозге и соединительной ткани отсутствуют плазматические клетки. Небные миндалины особенно плохо развиты или рудиментарны.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Общий вариабельный иммунодефицит</w:t>
      </w:r>
      <w:r w:rsidRPr="001F42D6">
        <w:rPr>
          <w:rFonts w:ascii="Times New Roman" w:hAnsi="Times New Roman"/>
          <w:sz w:val="20"/>
          <w:szCs w:val="20"/>
        </w:rPr>
        <w:t xml:space="preserve"> представляет собой гетерогенную группу заболеваний. Могут быть врожденными или приобретенными. Общей особенностью всех пациентов является </w:t>
      </w:r>
      <w:proofErr w:type="spellStart"/>
      <w:r w:rsidRPr="001F42D6">
        <w:rPr>
          <w:rFonts w:ascii="Times New Roman" w:hAnsi="Times New Roman"/>
          <w:sz w:val="20"/>
          <w:szCs w:val="20"/>
        </w:rPr>
        <w:t>гипогаммаглобулинемия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Клинически заболевание проявляется рецидивирующими инфекциями. </w:t>
      </w:r>
      <w:proofErr w:type="spellStart"/>
      <w:r w:rsidRPr="001F42D6">
        <w:rPr>
          <w:rFonts w:ascii="Times New Roman" w:hAnsi="Times New Roman"/>
          <w:sz w:val="20"/>
          <w:szCs w:val="20"/>
        </w:rPr>
        <w:t>Гистологически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наблюдается гиперплазия </w:t>
      </w:r>
      <w:proofErr w:type="gramStart"/>
      <w:r w:rsidRPr="001F42D6">
        <w:rPr>
          <w:rFonts w:ascii="Times New Roman" w:hAnsi="Times New Roman"/>
          <w:sz w:val="20"/>
          <w:szCs w:val="20"/>
        </w:rPr>
        <w:t>В-клеточных участков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лимфоидной ткани (лимфоидных фолликулов в лимфатических узлах, селезенке и кишечнике).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Помимо бактериальных, эти больные страдают тяжелыми энтеровирусными инфекциями, рецидивирующим герпесом и </w:t>
      </w:r>
      <w:proofErr w:type="spellStart"/>
      <w:r w:rsidRPr="001F42D6">
        <w:rPr>
          <w:rFonts w:ascii="Times New Roman" w:hAnsi="Times New Roman"/>
          <w:sz w:val="20"/>
          <w:szCs w:val="20"/>
        </w:rPr>
        <w:t>персистирующей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диареей. Высока частота аутоиммунных заболеваний (около 20%), включая ревматоидный артрит, пернициозную и гемолитическую анемию.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Изолированный дефицит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IgA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очень распространен. Больные страдают сино-пульмональными инфекциями (сочетание синуситов и пневмоний) и диареей, высока частота аллергии респираторного тракта и различных аутоиммунных болезней, особенно системной красной волчанки и ревматоидного артрита.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Синдром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Ди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Джорджи</w:t>
      </w:r>
      <w:r w:rsidRPr="001F42D6">
        <w:rPr>
          <w:rFonts w:ascii="Times New Roman" w:hAnsi="Times New Roman"/>
          <w:sz w:val="20"/>
          <w:szCs w:val="20"/>
        </w:rPr>
        <w:t xml:space="preserve"> (гипоплазия тимуса). У больных полностью отсутствует клеточный иммунный ответ (из-за гипоплазии или отсутствия тимуса), развиваются тетания (отсутствие околощитовидных желез) и врожденные дефекты сердца и крупных сосудов.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Тяжелые комбинированные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иммунодефицитные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заболевания</w:t>
      </w:r>
      <w:r w:rsidRPr="001F42D6">
        <w:rPr>
          <w:rFonts w:ascii="Times New Roman" w:hAnsi="Times New Roman"/>
          <w:sz w:val="20"/>
          <w:szCs w:val="20"/>
        </w:rPr>
        <w:t xml:space="preserve"> характеризуются комбинированным </w:t>
      </w:r>
      <w:proofErr w:type="gramStart"/>
      <w:r w:rsidRPr="001F42D6">
        <w:rPr>
          <w:rFonts w:ascii="Times New Roman" w:hAnsi="Times New Roman"/>
          <w:sz w:val="20"/>
          <w:szCs w:val="20"/>
        </w:rPr>
        <w:t>В- и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Т-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лимфоцитарным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дефектом. Больные дети страдают от тяжелых рецидивирующих инфекций. Среди возбудителей следует выделить: </w:t>
      </w:r>
      <w:r w:rsidRPr="001F42D6">
        <w:rPr>
          <w:rFonts w:ascii="Times New Roman" w:hAnsi="Times New Roman"/>
          <w:sz w:val="20"/>
          <w:szCs w:val="20"/>
          <w:lang w:val="en-US"/>
        </w:rPr>
        <w:t>Candida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  <w:lang w:val="en-US"/>
        </w:rPr>
        <w:t>albicans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</w:t>
      </w:r>
      <w:r w:rsidRPr="001F42D6">
        <w:rPr>
          <w:rFonts w:ascii="Times New Roman" w:hAnsi="Times New Roman"/>
          <w:sz w:val="20"/>
          <w:szCs w:val="20"/>
          <w:lang w:val="en-US"/>
        </w:rPr>
        <w:t>Pneumocystis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  <w:lang w:val="en-US"/>
        </w:rPr>
        <w:t>carinii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</w:t>
      </w:r>
      <w:r w:rsidRPr="001F42D6">
        <w:rPr>
          <w:rFonts w:ascii="Times New Roman" w:hAnsi="Times New Roman"/>
          <w:sz w:val="20"/>
          <w:szCs w:val="20"/>
          <w:lang w:val="en-US"/>
        </w:rPr>
        <w:t>Pseudomonas</w:t>
      </w:r>
      <w:r w:rsidRPr="001F42D6">
        <w:rPr>
          <w:rFonts w:ascii="Times New Roman" w:hAnsi="Times New Roman"/>
          <w:sz w:val="20"/>
          <w:szCs w:val="20"/>
        </w:rPr>
        <w:t xml:space="preserve">, а также </w:t>
      </w:r>
      <w:proofErr w:type="spellStart"/>
      <w:r w:rsidRPr="001F42D6">
        <w:rPr>
          <w:rFonts w:ascii="Times New Roman" w:hAnsi="Times New Roman"/>
          <w:sz w:val="20"/>
          <w:szCs w:val="20"/>
        </w:rPr>
        <w:lastRenderedPageBreak/>
        <w:t>цитомегаловирус</w:t>
      </w:r>
      <w:proofErr w:type="spellEnd"/>
      <w:r w:rsidRPr="001F42D6">
        <w:rPr>
          <w:rFonts w:ascii="Times New Roman" w:hAnsi="Times New Roman"/>
          <w:sz w:val="20"/>
          <w:szCs w:val="20"/>
        </w:rPr>
        <w:t>, вирус ветряной оспы и другие. Без пересадки костного мозга смерть наступает в первые годы жизни.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Иммунодефицит с тромбоцитопенией и экземой</w:t>
      </w:r>
      <w:r w:rsidRPr="001F42D6">
        <w:rPr>
          <w:rFonts w:ascii="Times New Roman" w:hAnsi="Times New Roman"/>
          <w:sz w:val="20"/>
          <w:szCs w:val="20"/>
        </w:rPr>
        <w:t xml:space="preserve"> (синдром </w:t>
      </w:r>
      <w:proofErr w:type="spellStart"/>
      <w:r w:rsidRPr="001F42D6">
        <w:rPr>
          <w:rFonts w:ascii="Times New Roman" w:hAnsi="Times New Roman"/>
          <w:sz w:val="20"/>
          <w:szCs w:val="20"/>
        </w:rPr>
        <w:t>Вискотта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1F42D6">
        <w:rPr>
          <w:rFonts w:ascii="Times New Roman" w:hAnsi="Times New Roman"/>
          <w:sz w:val="20"/>
          <w:szCs w:val="20"/>
        </w:rPr>
        <w:t>Олдрича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) - связанное с Х-хромосомой заболевание, которое характеризуется тромбоцитопенией, экземой, восприимчивостью к рецидивирующей инфекции и рано заканчивается смертью. У больных часто развиваются злокачественные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лимфомы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Генетический дефицит системы комплемента</w:t>
      </w:r>
      <w:r w:rsidRPr="001F42D6">
        <w:rPr>
          <w:rFonts w:ascii="Times New Roman" w:hAnsi="Times New Roman"/>
          <w:sz w:val="20"/>
          <w:szCs w:val="20"/>
        </w:rPr>
        <w:t xml:space="preserve"> вызывает повышенную чувствительность к инфекции патогенными бактериями. У больных развивается врожденный ангионевротический отек, характеризующийся местным отеком пораженной кожи и слизистых оболочек, рецидивирующие </w:t>
      </w:r>
      <w:proofErr w:type="spellStart"/>
      <w:proofErr w:type="gramStart"/>
      <w:r w:rsidRPr="001F42D6">
        <w:rPr>
          <w:rFonts w:ascii="Times New Roman" w:hAnsi="Times New Roman"/>
          <w:sz w:val="20"/>
          <w:szCs w:val="20"/>
        </w:rPr>
        <w:t>нейссериальные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 (</w:t>
      </w:r>
      <w:proofErr w:type="gramEnd"/>
      <w:r w:rsidRPr="001F42D6">
        <w:rPr>
          <w:rFonts w:ascii="Times New Roman" w:hAnsi="Times New Roman"/>
          <w:sz w:val="20"/>
          <w:szCs w:val="20"/>
        </w:rPr>
        <w:t>гонококковые, менингококковые) инфекции.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ВИЧ-ИНФЕКЦИЯ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ВИЧ-инфекция </w:t>
      </w:r>
      <w:r w:rsidRPr="001F42D6">
        <w:rPr>
          <w:rFonts w:ascii="Times New Roman" w:hAnsi="Times New Roman"/>
          <w:i/>
          <w:iCs/>
          <w:sz w:val="20"/>
          <w:szCs w:val="20"/>
        </w:rPr>
        <w:t>-</w:t>
      </w:r>
      <w:r w:rsidRPr="001F42D6">
        <w:rPr>
          <w:rFonts w:ascii="Times New Roman" w:hAnsi="Times New Roman"/>
          <w:sz w:val="20"/>
          <w:szCs w:val="20"/>
        </w:rPr>
        <w:t xml:space="preserve"> длительно текущее инфекционное заболевание, вызываемое вирусом иммунодефицита человека (ВИЧ), имеющее полиморфную клиническую картину с развитием в финале синдрома приобретенного иммунодефицита (СПИД) с тотальным угнетением иммунной системы, сопровождающимся развитием оппортунистических инфекций и опухолей (саркома </w:t>
      </w:r>
      <w:proofErr w:type="spellStart"/>
      <w:r w:rsidRPr="001F42D6">
        <w:rPr>
          <w:rFonts w:ascii="Times New Roman" w:hAnsi="Times New Roman"/>
          <w:sz w:val="20"/>
          <w:szCs w:val="20"/>
        </w:rPr>
        <w:t>Капоши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лимфомы</w:t>
      </w:r>
      <w:proofErr w:type="spellEnd"/>
      <w:r w:rsidRPr="001F42D6">
        <w:rPr>
          <w:rFonts w:ascii="Times New Roman" w:hAnsi="Times New Roman"/>
          <w:sz w:val="20"/>
          <w:szCs w:val="20"/>
        </w:rPr>
        <w:t>). Заболевание всегда заканчивается летально.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Эпидемиология.</w:t>
      </w:r>
      <w:r w:rsidRPr="001F42D6">
        <w:rPr>
          <w:rFonts w:ascii="Times New Roman" w:hAnsi="Times New Roman"/>
          <w:sz w:val="20"/>
          <w:szCs w:val="20"/>
        </w:rPr>
        <w:t xml:space="preserve"> Название "СПИД" оставлено только за финальной стадией болезни. Распространение ВИЧ-инфекции получило характер пандемии.</w:t>
      </w:r>
      <w:r w:rsidRPr="001F42D6">
        <w:rPr>
          <w:rFonts w:ascii="Times New Roman" w:hAnsi="Times New Roman"/>
          <w:sz w:val="20"/>
          <w:szCs w:val="20"/>
        </w:rPr>
        <w:br/>
        <w:t>Среди заболевших преобладают лица в возрасте 20-50 лет (пик заболевания приходится на возраст 30-40 лет). Нередко болеют дети.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Источником заражения</w:t>
      </w:r>
      <w:r w:rsidRPr="001F42D6">
        <w:rPr>
          <w:rFonts w:ascii="Times New Roman" w:hAnsi="Times New Roman"/>
          <w:sz w:val="20"/>
          <w:szCs w:val="20"/>
        </w:rPr>
        <w:t xml:space="preserve"> являются больной человек и вирусоноситель. Наибольшая концентрация вируса обнаруживается в крови, сперме, цереброспинальной жидкости, в меньших количествах вирус обнаруживается в слезах, слюне, цервикальном и вагинальном секретах больных.</w:t>
      </w:r>
    </w:p>
    <w:p w:rsidR="00281BD9" w:rsidRPr="001F42D6" w:rsidRDefault="00281BD9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 настоящее время доказаны </w:t>
      </w:r>
      <w:r w:rsidRPr="001F42D6">
        <w:rPr>
          <w:rFonts w:ascii="Times New Roman" w:hAnsi="Times New Roman"/>
          <w:b/>
          <w:bCs/>
          <w:sz w:val="20"/>
          <w:szCs w:val="20"/>
        </w:rPr>
        <w:t>три пути передачи вируса</w:t>
      </w:r>
      <w:r w:rsidRPr="001F42D6">
        <w:rPr>
          <w:rFonts w:ascii="Times New Roman" w:hAnsi="Times New Roman"/>
          <w:sz w:val="20"/>
          <w:szCs w:val="20"/>
        </w:rPr>
        <w:t>:</w:t>
      </w:r>
      <w:r w:rsidRPr="001F42D6">
        <w:rPr>
          <w:rFonts w:ascii="Times New Roman" w:hAnsi="Times New Roman"/>
          <w:sz w:val="20"/>
          <w:szCs w:val="20"/>
        </w:rPr>
        <w:br/>
        <w:t>1) половой (при гомосексуальных и гетеросексуальных контактах);</w:t>
      </w:r>
      <w:r w:rsidRPr="001F42D6">
        <w:rPr>
          <w:rFonts w:ascii="Times New Roman" w:hAnsi="Times New Roman"/>
          <w:sz w:val="20"/>
          <w:szCs w:val="20"/>
        </w:rPr>
        <w:br/>
        <w:t>2) посредством парентерального введения вируса с препаратами крови или инфицированными инструментами;</w:t>
      </w:r>
      <w:r w:rsidRPr="001F42D6">
        <w:rPr>
          <w:rFonts w:ascii="Times New Roman" w:hAnsi="Times New Roman"/>
          <w:sz w:val="20"/>
          <w:szCs w:val="20"/>
        </w:rPr>
        <w:br/>
        <w:t>3) от матери ребенку (</w:t>
      </w:r>
      <w:proofErr w:type="spellStart"/>
      <w:r w:rsidRPr="001F42D6">
        <w:rPr>
          <w:rFonts w:ascii="Times New Roman" w:hAnsi="Times New Roman"/>
          <w:sz w:val="20"/>
          <w:szCs w:val="20"/>
        </w:rPr>
        <w:t>трансплацентарный</w:t>
      </w:r>
      <w:proofErr w:type="spellEnd"/>
      <w:r w:rsidRPr="001F42D6">
        <w:rPr>
          <w:rFonts w:ascii="Times New Roman" w:hAnsi="Times New Roman"/>
          <w:sz w:val="20"/>
          <w:szCs w:val="20"/>
        </w:rPr>
        <w:t>, с молоком).</w:t>
      </w:r>
    </w:p>
    <w:p w:rsidR="00281BD9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ВИЧ нестоек во внешней среде, быстро инактивируется этиловым спиртом, ацетоном, эфиром, относительно устойчив к действию ионизирующей радиации и ультрафиолетовому облучению.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Патогенез ВИЧ-инфекции.</w:t>
      </w:r>
      <w:r w:rsidRPr="001F42D6">
        <w:rPr>
          <w:rFonts w:ascii="Times New Roman" w:hAnsi="Times New Roman"/>
          <w:sz w:val="20"/>
          <w:szCs w:val="20"/>
        </w:rPr>
        <w:t xml:space="preserve"> У всех инфицированных ВИЧ рано или поздно возникнет заболевание. ВИЧ-инфекция развивается в течение длительного срока (от 1 до 15 лет), медленно прогрессирует, проходя несколько периодов (стадий), имеющих определенное клиническое и морфологическое выражение.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1. Инкубационный период</w:t>
      </w:r>
      <w:r w:rsidRPr="001F42D6">
        <w:rPr>
          <w:rFonts w:ascii="Times New Roman" w:hAnsi="Times New Roman"/>
          <w:sz w:val="20"/>
          <w:szCs w:val="20"/>
        </w:rPr>
        <w:t xml:space="preserve"> зависит от путей и характера заражения, величины инфицирующей дозы, а также от первоначального состояния иммунной системы и может длиться от нескольких недель до 10-15 лет (в среднем - 28 </w:t>
      </w:r>
      <w:proofErr w:type="spellStart"/>
      <w:r w:rsidRPr="001F42D6">
        <w:rPr>
          <w:rFonts w:ascii="Times New Roman" w:hAnsi="Times New Roman"/>
          <w:sz w:val="20"/>
          <w:szCs w:val="20"/>
        </w:rPr>
        <w:t>нед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). В крови определяются антигены или с 6-8-й недели заболевания - анти-ВИЧ-антитела. Период появления анти-ВИЧ-антител получил название </w:t>
      </w:r>
      <w:proofErr w:type="spellStart"/>
      <w:r w:rsidRPr="001F42D6">
        <w:rPr>
          <w:rFonts w:ascii="Times New Roman" w:hAnsi="Times New Roman"/>
          <w:i/>
          <w:iCs/>
          <w:sz w:val="20"/>
          <w:szCs w:val="20"/>
        </w:rPr>
        <w:t>сероконверсии</w:t>
      </w:r>
      <w:proofErr w:type="spellEnd"/>
      <w:r w:rsidRPr="001F42D6">
        <w:rPr>
          <w:rFonts w:ascii="Times New Roman" w:hAnsi="Times New Roman"/>
          <w:i/>
          <w:iCs/>
          <w:sz w:val="20"/>
          <w:szCs w:val="20"/>
        </w:rPr>
        <w:t>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 период </w:t>
      </w:r>
      <w:proofErr w:type="spellStart"/>
      <w:r w:rsidRPr="001F42D6">
        <w:rPr>
          <w:rFonts w:ascii="Times New Roman" w:hAnsi="Times New Roman"/>
          <w:sz w:val="20"/>
          <w:szCs w:val="20"/>
        </w:rPr>
        <w:t>сероконверсии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может отмечаться синдром, получивший название острой ВИЧ-инфекции, который проявляется симптомами различной степени тяжести. Наиболее часто встречаются лихорадка, слабость, головная боль, боли в горле, миалгии, артралгии,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лимфаденопатия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пятнисто-папулезная сыпь. Длительность острого периода инфекции, как правило, варьирует от 1-2 до 6 </w:t>
      </w:r>
      <w:proofErr w:type="spellStart"/>
      <w:r w:rsidRPr="001F42D6">
        <w:rPr>
          <w:rFonts w:ascii="Times New Roman" w:hAnsi="Times New Roman"/>
          <w:sz w:val="20"/>
          <w:szCs w:val="20"/>
        </w:rPr>
        <w:t>нед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2.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Персистирующая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генерализованная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лимфаденопатия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. Характеризуется стойким (больше 3 </w:t>
      </w:r>
      <w:proofErr w:type="spellStart"/>
      <w:r w:rsidRPr="001F42D6">
        <w:rPr>
          <w:rFonts w:ascii="Times New Roman" w:hAnsi="Times New Roman"/>
          <w:sz w:val="20"/>
          <w:szCs w:val="20"/>
        </w:rPr>
        <w:t>мес</w:t>
      </w:r>
      <w:proofErr w:type="spellEnd"/>
      <w:r w:rsidRPr="001F42D6">
        <w:rPr>
          <w:rFonts w:ascii="Times New Roman" w:hAnsi="Times New Roman"/>
          <w:sz w:val="20"/>
          <w:szCs w:val="20"/>
        </w:rPr>
        <w:t>) увеличением различных групп лимфатических узлов. В основе ее лежит фолликулярная гиперплазия - увеличение лимфоидных фолликулов за счет резкого увеличения светлых центров. Длительность стадии составляет 3-5 лет.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 xml:space="preserve">3.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ПреСПИД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>, или СПИД-ассоциированный комплекс</w:t>
      </w:r>
      <w:r w:rsidRPr="001F42D6">
        <w:rPr>
          <w:rFonts w:ascii="Times New Roman" w:hAnsi="Times New Roman"/>
          <w:sz w:val="20"/>
          <w:szCs w:val="20"/>
        </w:rPr>
        <w:t xml:space="preserve">, возникает на фоне умеренного иммунодефицита. Для него характерны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лимфаденопатия</w:t>
      </w:r>
      <w:proofErr w:type="spellEnd"/>
      <w:r w:rsidRPr="001F42D6">
        <w:rPr>
          <w:rFonts w:ascii="Times New Roman" w:hAnsi="Times New Roman"/>
          <w:sz w:val="20"/>
          <w:szCs w:val="20"/>
        </w:rPr>
        <w:t>, лихорадка, диарея, потеря массы тела (обычно до 10 %). В этом периоде появляется склонность к развитию вторичных инфекций - ОРВИ, опоясывающего лишая, пиодермии и т.д. Эта стадия длится также несколько лет.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4. Синдром приобретенного иммунодефи</w:t>
      </w:r>
      <w:r w:rsidRPr="001F42D6">
        <w:rPr>
          <w:rFonts w:ascii="Times New Roman" w:hAnsi="Times New Roman"/>
          <w:b/>
          <w:bCs/>
          <w:sz w:val="20"/>
          <w:szCs w:val="20"/>
        </w:rPr>
        <w:softHyphen/>
        <w:t>цита - СПИД</w:t>
      </w:r>
      <w:r w:rsidRPr="001F42D6">
        <w:rPr>
          <w:rFonts w:ascii="Times New Roman" w:hAnsi="Times New Roman"/>
          <w:sz w:val="20"/>
          <w:szCs w:val="20"/>
        </w:rPr>
        <w:t>. Это четвертая стадия заболевания, которая характеризуется развитием развернутой картиной СПИДа с характерными для него оппортунистическими инфекциями и опухолями, который в среднем продолжается до 2 лет. В этом периоде, как правило, снижается количество анти-ВИЧ-антител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Классификация.</w:t>
      </w:r>
      <w:r w:rsidRPr="001F42D6">
        <w:rPr>
          <w:rFonts w:ascii="Times New Roman" w:hAnsi="Times New Roman"/>
          <w:sz w:val="20"/>
          <w:szCs w:val="20"/>
        </w:rPr>
        <w:t xml:space="preserve"> Течение ВИЧ-инфекции, длительность стадий и клинико-морфологические проявления чрезвычайно вариабельны.</w:t>
      </w:r>
      <w:r w:rsidRPr="001F42D6">
        <w:rPr>
          <w:rFonts w:ascii="Times New Roman" w:hAnsi="Times New Roman"/>
          <w:b/>
          <w:bCs/>
          <w:sz w:val="20"/>
          <w:szCs w:val="20"/>
        </w:rPr>
        <w:br/>
        <w:t>Выделяют 4 стадии:</w:t>
      </w:r>
      <w:r w:rsidRPr="001F42D6">
        <w:rPr>
          <w:rFonts w:ascii="Times New Roman" w:hAnsi="Times New Roman"/>
          <w:b/>
          <w:bCs/>
          <w:sz w:val="20"/>
          <w:szCs w:val="20"/>
        </w:rPr>
        <w:br/>
        <w:t>1</w:t>
      </w:r>
      <w:r w:rsidRPr="001F42D6">
        <w:rPr>
          <w:rFonts w:ascii="Times New Roman" w:hAnsi="Times New Roman"/>
          <w:sz w:val="20"/>
          <w:szCs w:val="20"/>
        </w:rPr>
        <w:t xml:space="preserve">. </w:t>
      </w:r>
      <w:r w:rsidRPr="001F42D6">
        <w:rPr>
          <w:rFonts w:ascii="Times New Roman" w:hAnsi="Times New Roman"/>
          <w:b/>
          <w:bCs/>
          <w:sz w:val="20"/>
          <w:szCs w:val="20"/>
        </w:rPr>
        <w:t>Стадия инкубации.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2</w:t>
      </w:r>
      <w:r w:rsidRPr="001F42D6">
        <w:rPr>
          <w:rFonts w:ascii="Times New Roman" w:hAnsi="Times New Roman"/>
          <w:sz w:val="20"/>
          <w:szCs w:val="20"/>
        </w:rPr>
        <w:t xml:space="preserve">. </w:t>
      </w:r>
      <w:r w:rsidRPr="001F42D6">
        <w:rPr>
          <w:rFonts w:ascii="Times New Roman" w:hAnsi="Times New Roman"/>
          <w:b/>
          <w:bCs/>
          <w:sz w:val="20"/>
          <w:szCs w:val="20"/>
        </w:rPr>
        <w:t>Стадия первичных проявлений</w:t>
      </w:r>
      <w:r w:rsidRPr="001F42D6">
        <w:rPr>
          <w:rFonts w:ascii="Times New Roman" w:hAnsi="Times New Roman"/>
          <w:sz w:val="20"/>
          <w:szCs w:val="20"/>
        </w:rPr>
        <w:t xml:space="preserve"> (острая инфекция, бессимптомная инфекция, </w:t>
      </w:r>
      <w:proofErr w:type="spellStart"/>
      <w:r w:rsidRPr="001F42D6">
        <w:rPr>
          <w:rFonts w:ascii="Times New Roman" w:hAnsi="Times New Roman"/>
          <w:sz w:val="20"/>
          <w:szCs w:val="20"/>
        </w:rPr>
        <w:t>генерализованная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лимфаденопатия</w:t>
      </w:r>
      <w:proofErr w:type="spellEnd"/>
      <w:r w:rsidRPr="001F42D6">
        <w:rPr>
          <w:rFonts w:ascii="Times New Roman" w:hAnsi="Times New Roman"/>
          <w:sz w:val="20"/>
          <w:szCs w:val="20"/>
        </w:rPr>
        <w:t>).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3.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b/>
          <w:bCs/>
          <w:sz w:val="20"/>
          <w:szCs w:val="20"/>
        </w:rPr>
        <w:t>Стадия вторичных заболеваний:</w:t>
      </w:r>
      <w:r w:rsidRPr="001F42D6">
        <w:rPr>
          <w:rFonts w:ascii="Times New Roman" w:hAnsi="Times New Roman"/>
          <w:b/>
          <w:bCs/>
          <w:sz w:val="20"/>
          <w:szCs w:val="20"/>
        </w:rPr>
        <w:br/>
        <w:t>А</w:t>
      </w:r>
      <w:r w:rsidRPr="001F42D6">
        <w:rPr>
          <w:rFonts w:ascii="Times New Roman" w:hAnsi="Times New Roman"/>
          <w:sz w:val="20"/>
          <w:szCs w:val="20"/>
        </w:rPr>
        <w:t xml:space="preserve"> - потеря менее 10 % массы тела; грибковые, вирусные, бактериальные поражения кожи и слизистых оболочек; опоясывающий лишай, повторные фарингиты, синуситы;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lastRenderedPageBreak/>
        <w:t>Б</w:t>
      </w:r>
      <w:r w:rsidRPr="001F42D6">
        <w:rPr>
          <w:rFonts w:ascii="Times New Roman" w:hAnsi="Times New Roman"/>
          <w:sz w:val="20"/>
          <w:szCs w:val="20"/>
        </w:rPr>
        <w:t xml:space="preserve"> - потеря более 10 % массы тела, необъяснимая диарея или лихорадка продолжительностью более 1 </w:t>
      </w:r>
      <w:proofErr w:type="spellStart"/>
      <w:r w:rsidRPr="001F42D6">
        <w:rPr>
          <w:rFonts w:ascii="Times New Roman" w:hAnsi="Times New Roman"/>
          <w:sz w:val="20"/>
          <w:szCs w:val="20"/>
        </w:rPr>
        <w:t>мес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волосистая лейкоплакия, туберкулез легких, повторные или стойкие вирусные, бактериальные, грибковые, протозойные поражения внутренних органов, повторный или диссеминированный опоясывающий лишай, локализованная саркома </w:t>
      </w:r>
      <w:proofErr w:type="spellStart"/>
      <w:r w:rsidRPr="001F42D6">
        <w:rPr>
          <w:rFonts w:ascii="Times New Roman" w:hAnsi="Times New Roman"/>
          <w:sz w:val="20"/>
          <w:szCs w:val="20"/>
        </w:rPr>
        <w:t>Капоши</w:t>
      </w:r>
      <w:proofErr w:type="spellEnd"/>
      <w:r w:rsidRPr="001F42D6">
        <w:rPr>
          <w:rFonts w:ascii="Times New Roman" w:hAnsi="Times New Roman"/>
          <w:sz w:val="20"/>
          <w:szCs w:val="20"/>
        </w:rPr>
        <w:t>;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В</w:t>
      </w:r>
      <w:r w:rsidRPr="001F42D6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1F42D6">
        <w:rPr>
          <w:rFonts w:ascii="Times New Roman" w:hAnsi="Times New Roman"/>
          <w:sz w:val="20"/>
          <w:szCs w:val="20"/>
        </w:rPr>
        <w:t>генерализованные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бактериальные, вирусные, грибковые, протозойные и паразитарные заболевания, </w:t>
      </w:r>
      <w:proofErr w:type="spellStart"/>
      <w:r w:rsidRPr="001F42D6">
        <w:rPr>
          <w:rFonts w:ascii="Times New Roman" w:hAnsi="Times New Roman"/>
          <w:sz w:val="20"/>
          <w:szCs w:val="20"/>
        </w:rPr>
        <w:t>пневмоцистная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пневмония, кандидоз пищевода, внелегочный туберкулез, атипичные </w:t>
      </w:r>
      <w:proofErr w:type="spellStart"/>
      <w:r w:rsidRPr="001F42D6">
        <w:rPr>
          <w:rFonts w:ascii="Times New Roman" w:hAnsi="Times New Roman"/>
          <w:sz w:val="20"/>
          <w:szCs w:val="20"/>
        </w:rPr>
        <w:t>микобактериозы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кахексия, диссеминированная саркома </w:t>
      </w:r>
      <w:proofErr w:type="spellStart"/>
      <w:r w:rsidRPr="001F42D6">
        <w:rPr>
          <w:rFonts w:ascii="Times New Roman" w:hAnsi="Times New Roman"/>
          <w:sz w:val="20"/>
          <w:szCs w:val="20"/>
        </w:rPr>
        <w:t>Капоши</w:t>
      </w:r>
      <w:proofErr w:type="spellEnd"/>
      <w:r w:rsidRPr="001F42D6">
        <w:rPr>
          <w:rFonts w:ascii="Times New Roman" w:hAnsi="Times New Roman"/>
          <w:sz w:val="20"/>
          <w:szCs w:val="20"/>
        </w:rPr>
        <w:t>, поражения ЦНС различной этиологии.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4.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b/>
          <w:bCs/>
          <w:sz w:val="20"/>
          <w:szCs w:val="20"/>
        </w:rPr>
        <w:t>Терминальная стадия.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Патологическая анатомия.</w:t>
      </w:r>
      <w:r w:rsidRPr="001F42D6">
        <w:rPr>
          <w:rFonts w:ascii="Times New Roman" w:hAnsi="Times New Roman"/>
          <w:sz w:val="20"/>
          <w:szCs w:val="20"/>
        </w:rPr>
        <w:t xml:space="preserve"> Морфология ВИЧ-инфекции складывается из: </w:t>
      </w:r>
      <w:r w:rsidRPr="001F42D6">
        <w:rPr>
          <w:rFonts w:ascii="Times New Roman" w:hAnsi="Times New Roman"/>
          <w:sz w:val="20"/>
          <w:szCs w:val="20"/>
        </w:rPr>
        <w:br/>
        <w:t xml:space="preserve">1) изменений лимфатических узлов, </w:t>
      </w:r>
      <w:r w:rsidRPr="001F42D6">
        <w:rPr>
          <w:rFonts w:ascii="Times New Roman" w:hAnsi="Times New Roman"/>
          <w:sz w:val="20"/>
          <w:szCs w:val="20"/>
        </w:rPr>
        <w:br/>
        <w:t xml:space="preserve">2) характерных поражений ЦНС (связанных с ВИЧ) и </w:t>
      </w:r>
      <w:r w:rsidRPr="001F42D6">
        <w:rPr>
          <w:rFonts w:ascii="Times New Roman" w:hAnsi="Times New Roman"/>
          <w:sz w:val="20"/>
          <w:szCs w:val="20"/>
        </w:rPr>
        <w:br/>
        <w:t>3) морфологии оппортунистических инфекций и опухолей.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 стадии СПИДа фолликулярная гиперплазия лимфатических узлов сменяется истощением лимфоидной ткани. </w:t>
      </w:r>
      <w:r w:rsidRPr="001F42D6">
        <w:rPr>
          <w:rFonts w:ascii="Times New Roman" w:hAnsi="Times New Roman"/>
          <w:b/>
          <w:bCs/>
          <w:sz w:val="20"/>
          <w:szCs w:val="20"/>
        </w:rPr>
        <w:t>Лимфатические узлы</w:t>
      </w:r>
      <w:r w:rsidRPr="001F42D6">
        <w:rPr>
          <w:rFonts w:ascii="Times New Roman" w:hAnsi="Times New Roman"/>
          <w:sz w:val="20"/>
          <w:szCs w:val="20"/>
        </w:rPr>
        <w:t xml:space="preserve"> резко уменьшаются, определяются с тру</w:t>
      </w:r>
      <w:r w:rsidRPr="001F42D6">
        <w:rPr>
          <w:rFonts w:ascii="Times New Roman" w:hAnsi="Times New Roman"/>
          <w:sz w:val="20"/>
          <w:szCs w:val="20"/>
        </w:rPr>
        <w:softHyphen/>
        <w:t>дом.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К специфическим проявлениям СПИДа относят 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ВИЧ - </w:t>
      </w: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энцефаломиелит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с поражением преимущественно белого вещества и подкорковых узлов. Микроскопически характерно образование глиальных узелков, многоядерных </w:t>
      </w:r>
      <w:proofErr w:type="spellStart"/>
      <w:r w:rsidRPr="001F42D6">
        <w:rPr>
          <w:rFonts w:ascii="Times New Roman" w:hAnsi="Times New Roman"/>
          <w:sz w:val="20"/>
          <w:szCs w:val="20"/>
        </w:rPr>
        <w:t>симпластов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. Характерны очаги размягчения и вакуолизация белого вещества, особенно боковых и задних рогов спинного мозга. Благодаря </w:t>
      </w:r>
      <w:proofErr w:type="spellStart"/>
      <w:r w:rsidRPr="001F42D6">
        <w:rPr>
          <w:rFonts w:ascii="Times New Roman" w:hAnsi="Times New Roman"/>
          <w:sz w:val="20"/>
          <w:szCs w:val="20"/>
        </w:rPr>
        <w:t>демиелинизации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белое вещество приобретает серый оттенок.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Для </w:t>
      </w:r>
      <w:r w:rsidRPr="001F42D6">
        <w:rPr>
          <w:rFonts w:ascii="Times New Roman" w:hAnsi="Times New Roman"/>
          <w:b/>
          <w:bCs/>
          <w:sz w:val="20"/>
          <w:szCs w:val="20"/>
        </w:rPr>
        <w:t>оппортунистических инфекций</w:t>
      </w:r>
      <w:r w:rsidRPr="001F42D6">
        <w:rPr>
          <w:rFonts w:ascii="Times New Roman" w:hAnsi="Times New Roman"/>
          <w:sz w:val="20"/>
          <w:szCs w:val="20"/>
        </w:rPr>
        <w:t xml:space="preserve"> при СПИДе характерны тяжелое рецидивирующее течение с генерализацией процесса и устойчивость к проводимой терапии.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Могут вызываться простейшими (пневмоцистами, токсоплазмами, </w:t>
      </w:r>
      <w:proofErr w:type="spellStart"/>
      <w:r w:rsidRPr="001F42D6">
        <w:rPr>
          <w:rFonts w:ascii="Times New Roman" w:hAnsi="Times New Roman"/>
          <w:sz w:val="20"/>
          <w:szCs w:val="20"/>
        </w:rPr>
        <w:t>криптоспоридиями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); грибами (рода </w:t>
      </w:r>
      <w:r w:rsidRPr="001F42D6">
        <w:rPr>
          <w:rFonts w:ascii="Times New Roman" w:hAnsi="Times New Roman"/>
          <w:sz w:val="20"/>
          <w:szCs w:val="20"/>
          <w:lang w:val="en-US"/>
        </w:rPr>
        <w:t>Candida</w:t>
      </w:r>
      <w:r w:rsidRPr="001F42D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2D6">
        <w:rPr>
          <w:rFonts w:ascii="Times New Roman" w:hAnsi="Times New Roman"/>
          <w:sz w:val="20"/>
          <w:szCs w:val="20"/>
        </w:rPr>
        <w:t>криптококками</w:t>
      </w:r>
      <w:proofErr w:type="spellEnd"/>
      <w:r w:rsidRPr="001F42D6">
        <w:rPr>
          <w:rFonts w:ascii="Times New Roman" w:hAnsi="Times New Roman"/>
          <w:sz w:val="20"/>
          <w:szCs w:val="20"/>
        </w:rPr>
        <w:t>), вирусами (</w:t>
      </w:r>
      <w:proofErr w:type="spellStart"/>
      <w:r w:rsidRPr="001F42D6">
        <w:rPr>
          <w:rFonts w:ascii="Times New Roman" w:hAnsi="Times New Roman"/>
          <w:sz w:val="20"/>
          <w:szCs w:val="20"/>
        </w:rPr>
        <w:t>цитомегаловирусами</w:t>
      </w:r>
      <w:proofErr w:type="spellEnd"/>
      <w:r w:rsidRPr="001F42D6">
        <w:rPr>
          <w:rFonts w:ascii="Times New Roman" w:hAnsi="Times New Roman"/>
          <w:sz w:val="20"/>
          <w:szCs w:val="20"/>
        </w:rPr>
        <w:t>, вирусами герпеса, некоторыми медленными вирусами); бактериями (</w:t>
      </w:r>
      <w:r w:rsidRPr="001F42D6">
        <w:rPr>
          <w:rFonts w:ascii="Times New Roman" w:hAnsi="Times New Roman"/>
          <w:sz w:val="20"/>
          <w:szCs w:val="20"/>
          <w:lang w:val="en-US"/>
        </w:rPr>
        <w:t>Mycobacterium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  <w:lang w:val="en-US"/>
        </w:rPr>
        <w:t>avium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  <w:lang w:val="en-US"/>
        </w:rPr>
        <w:t>intracellulare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2D6">
        <w:rPr>
          <w:rFonts w:ascii="Times New Roman" w:hAnsi="Times New Roman"/>
          <w:sz w:val="20"/>
          <w:szCs w:val="20"/>
        </w:rPr>
        <w:t>легионеллой</w:t>
      </w:r>
      <w:proofErr w:type="spellEnd"/>
      <w:r w:rsidRPr="001F42D6">
        <w:rPr>
          <w:rFonts w:ascii="Times New Roman" w:hAnsi="Times New Roman"/>
          <w:sz w:val="20"/>
          <w:szCs w:val="20"/>
        </w:rPr>
        <w:t>, сальмонеллой).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Одна из самых характерных оппортунистических инфекций -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пневмоцистная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пневмония</w:t>
      </w:r>
      <w:r w:rsidRPr="001F42D6">
        <w:rPr>
          <w:rFonts w:ascii="Times New Roman" w:hAnsi="Times New Roman"/>
          <w:i/>
          <w:iCs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t xml:space="preserve"> Происходят отек и десквамация клеток альвеолярного эпителия, заполнение альвеол пенистой жидкостью.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Развивается гипоксия, при быстром прогрессировании болезни нарастает дыхательная недостаточность с развитием отека легких, полнокровие и клеточная инфильтрация </w:t>
      </w:r>
      <w:proofErr w:type="spellStart"/>
      <w:r w:rsidRPr="001F42D6">
        <w:rPr>
          <w:rFonts w:ascii="Times New Roman" w:hAnsi="Times New Roman"/>
          <w:sz w:val="20"/>
          <w:szCs w:val="20"/>
        </w:rPr>
        <w:t>межальвеолярных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перегородок с возможной деструкцией. Может протекать в виде смешанной инфекции с присоединением другой микрофлоры (грибы, </w:t>
      </w:r>
      <w:proofErr w:type="spellStart"/>
      <w:r w:rsidRPr="001F42D6">
        <w:rPr>
          <w:rFonts w:ascii="Times New Roman" w:hAnsi="Times New Roman"/>
          <w:sz w:val="20"/>
          <w:szCs w:val="20"/>
        </w:rPr>
        <w:t>цитомегаловирус</w:t>
      </w:r>
      <w:proofErr w:type="spellEnd"/>
      <w:r w:rsidRPr="001F42D6">
        <w:rPr>
          <w:rFonts w:ascii="Times New Roman" w:hAnsi="Times New Roman"/>
          <w:sz w:val="20"/>
          <w:szCs w:val="20"/>
        </w:rPr>
        <w:t>, кокки, микобактерии и др.).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Токсоплазменная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инфекция,</w:t>
      </w:r>
      <w:r w:rsidRPr="001F42D6">
        <w:rPr>
          <w:rFonts w:ascii="Times New Roman" w:hAnsi="Times New Roman"/>
          <w:sz w:val="20"/>
          <w:szCs w:val="20"/>
        </w:rPr>
        <w:t xml:space="preserve"> возникает </w:t>
      </w:r>
      <w:proofErr w:type="spellStart"/>
      <w:r w:rsidRPr="001F42D6">
        <w:rPr>
          <w:rFonts w:ascii="Times New Roman" w:hAnsi="Times New Roman"/>
          <w:i/>
          <w:iCs/>
          <w:sz w:val="20"/>
          <w:szCs w:val="20"/>
        </w:rPr>
        <w:t>токсоплазменный</w:t>
      </w:r>
      <w:proofErr w:type="spellEnd"/>
      <w:r w:rsidRPr="001F42D6">
        <w:rPr>
          <w:rFonts w:ascii="Times New Roman" w:hAnsi="Times New Roman"/>
          <w:i/>
          <w:iCs/>
          <w:sz w:val="20"/>
          <w:szCs w:val="20"/>
        </w:rPr>
        <w:t xml:space="preserve"> энцефалит,</w:t>
      </w:r>
      <w:r w:rsidRPr="001F42D6">
        <w:rPr>
          <w:rFonts w:ascii="Times New Roman" w:hAnsi="Times New Roman"/>
          <w:sz w:val="20"/>
          <w:szCs w:val="20"/>
        </w:rPr>
        <w:t xml:space="preserve"> для него характерны фокусы некроза и </w:t>
      </w:r>
      <w:proofErr w:type="spellStart"/>
      <w:r w:rsidRPr="001F42D6">
        <w:rPr>
          <w:rFonts w:ascii="Times New Roman" w:hAnsi="Times New Roman"/>
          <w:sz w:val="20"/>
          <w:szCs w:val="20"/>
        </w:rPr>
        <w:t>абсцедирования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. </w:t>
      </w:r>
      <w:r w:rsidRPr="001F42D6">
        <w:rPr>
          <w:rFonts w:ascii="Times New Roman" w:hAnsi="Times New Roman"/>
          <w:sz w:val="20"/>
          <w:szCs w:val="20"/>
        </w:rPr>
        <w:br/>
        <w:t xml:space="preserve">При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криптоспоридиозе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поражается кишечник, развиваются колиты и энтериты, проявляющиеся длительной профузной диареей.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Часто отмечаются </w:t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кандидоз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t xml:space="preserve">с вовлечением пищевода, трахеи, бронхов, легких, а также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криптококкоз</w:t>
      </w:r>
      <w:proofErr w:type="spellEnd"/>
      <w:r w:rsidRPr="001F42D6">
        <w:rPr>
          <w:rFonts w:ascii="Times New Roman" w:hAnsi="Times New Roman"/>
          <w:i/>
          <w:iCs/>
          <w:sz w:val="20"/>
          <w:szCs w:val="20"/>
        </w:rPr>
        <w:t>,</w:t>
      </w:r>
      <w:r w:rsidRPr="001F42D6">
        <w:rPr>
          <w:rFonts w:ascii="Times New Roman" w:hAnsi="Times New Roman"/>
          <w:sz w:val="20"/>
          <w:szCs w:val="20"/>
        </w:rPr>
        <w:t xml:space="preserve"> склонный к диссеминации процесса.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Из вирусных инфекций наиболее типична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цитомегаловирусная</w:t>
      </w:r>
      <w:proofErr w:type="spellEnd"/>
      <w:r w:rsidRPr="001F42D6">
        <w:rPr>
          <w:rFonts w:ascii="Times New Roman" w:hAnsi="Times New Roman"/>
          <w:i/>
          <w:iCs/>
          <w:sz w:val="20"/>
          <w:szCs w:val="20"/>
        </w:rPr>
        <w:t xml:space="preserve"> с</w:t>
      </w:r>
      <w:r w:rsidRPr="001F42D6">
        <w:rPr>
          <w:rFonts w:ascii="Times New Roman" w:hAnsi="Times New Roman"/>
          <w:sz w:val="20"/>
          <w:szCs w:val="20"/>
        </w:rPr>
        <w:t xml:space="preserve"> развитием ретинита, эзофагита, гастрита, колита, </w:t>
      </w:r>
      <w:proofErr w:type="spellStart"/>
      <w:r w:rsidRPr="001F42D6">
        <w:rPr>
          <w:rFonts w:ascii="Times New Roman" w:hAnsi="Times New Roman"/>
          <w:sz w:val="20"/>
          <w:szCs w:val="20"/>
        </w:rPr>
        <w:t>пневмонита</w:t>
      </w:r>
      <w:proofErr w:type="spellEnd"/>
      <w:r w:rsidRPr="001F42D6">
        <w:rPr>
          <w:rFonts w:ascii="Times New Roman" w:hAnsi="Times New Roman"/>
          <w:sz w:val="20"/>
          <w:szCs w:val="20"/>
        </w:rPr>
        <w:t>, гепатита, энцефалита. Ретинит характеризуется некротическим поражением сетчатки.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Герпетической инфекции</w:t>
      </w:r>
      <w:r w:rsidRPr="001F42D6">
        <w:rPr>
          <w:rFonts w:ascii="Times New Roman" w:hAnsi="Times New Roman"/>
          <w:sz w:val="20"/>
          <w:szCs w:val="20"/>
        </w:rPr>
        <w:t xml:space="preserve"> свойственно длительное поражение слизистых оболочек и кожи.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Среди бактериальных инфекций наиболее типична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микобактериальная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инфекция</w:t>
      </w:r>
      <w:r w:rsidRPr="001F42D6">
        <w:rPr>
          <w:rFonts w:ascii="Times New Roman" w:hAnsi="Times New Roman"/>
          <w:i/>
          <w:iCs/>
          <w:sz w:val="20"/>
          <w:szCs w:val="20"/>
        </w:rPr>
        <w:t>,</w:t>
      </w:r>
      <w:r w:rsidRPr="001F42D6">
        <w:rPr>
          <w:rFonts w:ascii="Times New Roman" w:hAnsi="Times New Roman"/>
          <w:sz w:val="20"/>
          <w:szCs w:val="20"/>
        </w:rPr>
        <w:t xml:space="preserve"> которая приводит к развитию диссеминированного процесса с поражением лимфатических узлов и внутренних органов.</w:t>
      </w:r>
      <w:r w:rsidRPr="001F42D6">
        <w:rPr>
          <w:rFonts w:ascii="Times New Roman" w:hAnsi="Times New Roman"/>
          <w:sz w:val="20"/>
          <w:szCs w:val="20"/>
        </w:rPr>
        <w:br/>
        <w:t>Туберкулез у больных ВИЧ-инфекцией может возникнуть задолго до развития оппортунистических инфекций.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Злокачественные опухоли</w:t>
      </w:r>
      <w:r w:rsidRPr="001F42D6">
        <w:rPr>
          <w:rFonts w:ascii="Times New Roman" w:hAnsi="Times New Roman"/>
          <w:sz w:val="20"/>
          <w:szCs w:val="20"/>
        </w:rPr>
        <w:t xml:space="preserve"> при ВИЧ-инфекции встречаются в 40 % случаев. Наиболее характерными являются саркома </w:t>
      </w:r>
      <w:proofErr w:type="spellStart"/>
      <w:r w:rsidRPr="001F42D6">
        <w:rPr>
          <w:rFonts w:ascii="Times New Roman" w:hAnsi="Times New Roman"/>
          <w:sz w:val="20"/>
          <w:szCs w:val="20"/>
        </w:rPr>
        <w:t>Капоши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злокачественные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лимфомы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Саркома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Капоши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(множественная идиопатическая геморрагическая саркома) - редкое заболевание, возникающее обычно у мужчин старше 60 лет, характеризуется медленным течением.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Проявляется багровыми пятнами, бляшками, узлами, расположенными обычно на коже дистальных отделов конечностей. Могут наблюдаться изъязвления. Возможна самопроизвольная инволюция с возникновением на месте опухоли рубцов и депигментированных пятен.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Микроскопически опухоль состоит из множества новообразованных хаотично расположенных тонкостенных сосудов и пучков веретенообразных клеток. Часто видны кровоизлияния и скопления </w:t>
      </w:r>
      <w:proofErr w:type="spellStart"/>
      <w:r w:rsidRPr="001F42D6">
        <w:rPr>
          <w:rFonts w:ascii="Times New Roman" w:hAnsi="Times New Roman"/>
          <w:sz w:val="20"/>
          <w:szCs w:val="20"/>
        </w:rPr>
        <w:t>гемосидерина</w:t>
      </w:r>
      <w:proofErr w:type="spellEnd"/>
      <w:r w:rsidRPr="001F42D6">
        <w:rPr>
          <w:rFonts w:ascii="Times New Roman" w:hAnsi="Times New Roman"/>
          <w:sz w:val="20"/>
          <w:szCs w:val="20"/>
        </w:rPr>
        <w:t>, отличается генерализацией процесса с поражением лимфатических узлов, желудочно-кишечного тракта, легких и других внутренних органов.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Злокачественные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лимфомы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при ВИЧ-инфекции преимущественно В-клеточные. Часто встречается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лимфома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</w:rPr>
        <w:t>Беркитта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. Нередко наблюдаются первичные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лимфомы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ЦНС, желудочно-кишечного тракта (особенно </w:t>
      </w:r>
      <w:proofErr w:type="spellStart"/>
      <w:r w:rsidRPr="001F42D6">
        <w:rPr>
          <w:rFonts w:ascii="Times New Roman" w:hAnsi="Times New Roman"/>
          <w:sz w:val="20"/>
          <w:szCs w:val="20"/>
        </w:rPr>
        <w:t>ректоанальной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зоны).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Оппортунистические инфекции и злокачественные опухоли настолько типичны для ВИЧ-инфекции, что получили название </w:t>
      </w:r>
      <w:r w:rsidRPr="001F42D6">
        <w:rPr>
          <w:rFonts w:ascii="Times New Roman" w:hAnsi="Times New Roman"/>
          <w:b/>
          <w:bCs/>
          <w:sz w:val="20"/>
          <w:szCs w:val="20"/>
        </w:rPr>
        <w:t>индикаторных болезней</w:t>
      </w:r>
      <w:r w:rsidRPr="001F42D6">
        <w:rPr>
          <w:rFonts w:ascii="Times New Roman" w:hAnsi="Times New Roman"/>
          <w:sz w:val="20"/>
          <w:szCs w:val="20"/>
        </w:rPr>
        <w:t>, или указателей ВИЧ-инфекции. Наличие этих заболеваний позволяет заподозрить и диагностировать ВИЧ-инфекцию.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 России среди оппортунистических инфекций зарегистрированы грибковые и герпетические поражения, </w:t>
      </w:r>
      <w:proofErr w:type="spellStart"/>
      <w:r w:rsidRPr="001F42D6">
        <w:rPr>
          <w:rFonts w:ascii="Times New Roman" w:hAnsi="Times New Roman"/>
          <w:sz w:val="20"/>
          <w:szCs w:val="20"/>
        </w:rPr>
        <w:t>пневмоцистная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пневмония, туберкулез, токсоплазмоз.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lastRenderedPageBreak/>
        <w:t>Клинические варианты.</w:t>
      </w:r>
      <w:r w:rsidRPr="001F42D6">
        <w:rPr>
          <w:rFonts w:ascii="Times New Roman" w:hAnsi="Times New Roman"/>
          <w:sz w:val="20"/>
          <w:szCs w:val="20"/>
        </w:rPr>
        <w:t xml:space="preserve"> Многообразие оппортунистических инфекций, часто сочетающихся между собой, а также с опухолями, делает клиническую картину ВИЧ-инфекции чрезвычайно разнообразной.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 связи с этим выделяют несколько наиболее </w:t>
      </w:r>
      <w:r w:rsidRPr="001F42D6">
        <w:rPr>
          <w:rFonts w:ascii="Times New Roman" w:hAnsi="Times New Roman"/>
          <w:b/>
          <w:bCs/>
          <w:sz w:val="20"/>
          <w:szCs w:val="20"/>
        </w:rPr>
        <w:t>типичных клинических вариантов ВИЧ-инфекции</w:t>
      </w:r>
      <w:r w:rsidRPr="001F42D6">
        <w:rPr>
          <w:rFonts w:ascii="Times New Roman" w:hAnsi="Times New Roman"/>
          <w:sz w:val="20"/>
          <w:szCs w:val="20"/>
        </w:rPr>
        <w:t xml:space="preserve">: </w:t>
      </w:r>
      <w:r w:rsidRPr="001F42D6">
        <w:rPr>
          <w:rFonts w:ascii="Times New Roman" w:hAnsi="Times New Roman"/>
          <w:sz w:val="20"/>
          <w:szCs w:val="20"/>
        </w:rPr>
        <w:br/>
        <w:t xml:space="preserve">1) легочный, </w:t>
      </w:r>
      <w:r w:rsidRPr="001F42D6">
        <w:rPr>
          <w:rFonts w:ascii="Times New Roman" w:hAnsi="Times New Roman"/>
          <w:sz w:val="20"/>
          <w:szCs w:val="20"/>
        </w:rPr>
        <w:br/>
        <w:t xml:space="preserve">2) синдром поражения центральной нервной системы, 3) желудочно-кишечный синдром, </w:t>
      </w:r>
      <w:r w:rsidRPr="001F42D6">
        <w:rPr>
          <w:rFonts w:ascii="Times New Roman" w:hAnsi="Times New Roman"/>
          <w:sz w:val="20"/>
          <w:szCs w:val="20"/>
        </w:rPr>
        <w:br/>
        <w:t>4) лихорадку неясного генеза.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Легочный вариант</w:t>
      </w:r>
      <w:r w:rsidRPr="001F42D6">
        <w:rPr>
          <w:rFonts w:ascii="Times New Roman" w:hAnsi="Times New Roman"/>
          <w:sz w:val="20"/>
          <w:szCs w:val="20"/>
        </w:rPr>
        <w:t xml:space="preserve"> - самый частый. Он представлен сочетанием </w:t>
      </w:r>
      <w:proofErr w:type="spellStart"/>
      <w:r w:rsidRPr="001F42D6">
        <w:rPr>
          <w:rFonts w:ascii="Times New Roman" w:hAnsi="Times New Roman"/>
          <w:sz w:val="20"/>
          <w:szCs w:val="20"/>
        </w:rPr>
        <w:t>пневмоцистной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пневмонии, </w:t>
      </w:r>
      <w:proofErr w:type="spellStart"/>
      <w:r w:rsidRPr="001F42D6">
        <w:rPr>
          <w:rFonts w:ascii="Times New Roman" w:hAnsi="Times New Roman"/>
          <w:sz w:val="20"/>
          <w:szCs w:val="20"/>
        </w:rPr>
        <w:t>цитомегаловирусной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атипичной </w:t>
      </w:r>
      <w:proofErr w:type="spellStart"/>
      <w:r w:rsidRPr="001F42D6">
        <w:rPr>
          <w:rFonts w:ascii="Times New Roman" w:hAnsi="Times New Roman"/>
          <w:sz w:val="20"/>
          <w:szCs w:val="20"/>
        </w:rPr>
        <w:t>микобактериальной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инфекции и саркомы </w:t>
      </w:r>
      <w:proofErr w:type="spellStart"/>
      <w:r w:rsidRPr="001F42D6">
        <w:rPr>
          <w:rFonts w:ascii="Times New Roman" w:hAnsi="Times New Roman"/>
          <w:sz w:val="20"/>
          <w:szCs w:val="20"/>
        </w:rPr>
        <w:t>Капоши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Синдром поражения центральной нервной системы</w:t>
      </w:r>
      <w:r w:rsidRPr="001F42D6">
        <w:rPr>
          <w:rFonts w:ascii="Times New Roman" w:hAnsi="Times New Roman"/>
          <w:sz w:val="20"/>
          <w:szCs w:val="20"/>
        </w:rPr>
        <w:t xml:space="preserve"> включает ВИЧ-энцефалит, поражения, связанные с токсоплазмозом, </w:t>
      </w:r>
      <w:proofErr w:type="spellStart"/>
      <w:r w:rsidRPr="001F42D6">
        <w:rPr>
          <w:rFonts w:ascii="Times New Roman" w:hAnsi="Times New Roman"/>
          <w:sz w:val="20"/>
          <w:szCs w:val="20"/>
        </w:rPr>
        <w:t>криптококкозом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1F42D6">
        <w:rPr>
          <w:rFonts w:ascii="Times New Roman" w:hAnsi="Times New Roman"/>
          <w:sz w:val="20"/>
          <w:szCs w:val="20"/>
        </w:rPr>
        <w:t>цитомегаловирусной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инфекцией, а также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лимфому</w:t>
      </w:r>
      <w:proofErr w:type="spellEnd"/>
      <w:r w:rsidRPr="001F42D6">
        <w:rPr>
          <w:rFonts w:ascii="Times New Roman" w:hAnsi="Times New Roman"/>
          <w:sz w:val="20"/>
          <w:szCs w:val="20"/>
        </w:rPr>
        <w:t>; приводит к развитию деменции.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F42D6">
        <w:rPr>
          <w:rFonts w:ascii="Times New Roman" w:hAnsi="Times New Roman"/>
          <w:b/>
          <w:bCs/>
          <w:sz w:val="20"/>
          <w:szCs w:val="20"/>
        </w:rPr>
        <w:t>Желудочно</w:t>
      </w:r>
      <w:proofErr w:type="spellEnd"/>
      <w:r w:rsidRPr="001F42D6">
        <w:rPr>
          <w:rFonts w:ascii="Times New Roman" w:hAnsi="Times New Roman"/>
          <w:b/>
          <w:bCs/>
          <w:sz w:val="20"/>
          <w:szCs w:val="20"/>
        </w:rPr>
        <w:t xml:space="preserve"> - кишечный синдром</w:t>
      </w:r>
      <w:r w:rsidRPr="001F42D6">
        <w:rPr>
          <w:rFonts w:ascii="Times New Roman" w:hAnsi="Times New Roman"/>
          <w:sz w:val="20"/>
          <w:szCs w:val="20"/>
        </w:rPr>
        <w:t xml:space="preserve"> - это сочетание кандидоза, </w:t>
      </w:r>
      <w:proofErr w:type="spellStart"/>
      <w:r w:rsidRPr="001F42D6">
        <w:rPr>
          <w:rFonts w:ascii="Times New Roman" w:hAnsi="Times New Roman"/>
          <w:sz w:val="20"/>
          <w:szCs w:val="20"/>
        </w:rPr>
        <w:t>цитомегаловирусной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инфекции, </w:t>
      </w:r>
      <w:proofErr w:type="spellStart"/>
      <w:r w:rsidRPr="001F42D6">
        <w:rPr>
          <w:rFonts w:ascii="Times New Roman" w:hAnsi="Times New Roman"/>
          <w:sz w:val="20"/>
          <w:szCs w:val="20"/>
        </w:rPr>
        <w:t>криптоспоридиоза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 атипичной </w:t>
      </w:r>
      <w:proofErr w:type="spellStart"/>
      <w:r w:rsidRPr="001F42D6">
        <w:rPr>
          <w:rFonts w:ascii="Times New Roman" w:hAnsi="Times New Roman"/>
          <w:sz w:val="20"/>
          <w:szCs w:val="20"/>
        </w:rPr>
        <w:t>микобактериальной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инфекции; сопровождается диареей и развитием в финале кахексии.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Лихорадка неясного генеза</w:t>
      </w:r>
      <w:r w:rsidRPr="001F42D6">
        <w:rPr>
          <w:rFonts w:ascii="Times New Roman" w:hAnsi="Times New Roman"/>
          <w:sz w:val="20"/>
          <w:szCs w:val="20"/>
        </w:rPr>
        <w:t xml:space="preserve">: в ряде случаев удается обнаружить атипичную </w:t>
      </w:r>
      <w:proofErr w:type="spellStart"/>
      <w:r w:rsidRPr="001F42D6">
        <w:rPr>
          <w:rFonts w:ascii="Times New Roman" w:hAnsi="Times New Roman"/>
          <w:sz w:val="20"/>
          <w:szCs w:val="20"/>
        </w:rPr>
        <w:t>микобактериальную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инфекцию или злокачественную </w:t>
      </w:r>
      <w:proofErr w:type="spellStart"/>
      <w:r w:rsidRPr="001F42D6">
        <w:rPr>
          <w:rFonts w:ascii="Times New Roman" w:hAnsi="Times New Roman"/>
          <w:sz w:val="20"/>
          <w:szCs w:val="20"/>
        </w:rPr>
        <w:t>лимфому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Причины смерти.</w:t>
      </w:r>
      <w:r w:rsidRPr="001F42D6">
        <w:rPr>
          <w:rFonts w:ascii="Times New Roman" w:hAnsi="Times New Roman"/>
          <w:sz w:val="20"/>
          <w:szCs w:val="20"/>
        </w:rPr>
        <w:t xml:space="preserve"> Смерть наступает чаще от оппортунистических инфекций и генерализации опухолей. В развитых странах 50 % больных умирают в течение 18 </w:t>
      </w:r>
      <w:proofErr w:type="spellStart"/>
      <w:r w:rsidRPr="001F42D6">
        <w:rPr>
          <w:rFonts w:ascii="Times New Roman" w:hAnsi="Times New Roman"/>
          <w:sz w:val="20"/>
          <w:szCs w:val="20"/>
        </w:rPr>
        <w:t>мес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со дня постановки диагноза (СПИД) и </w:t>
      </w:r>
      <w:r w:rsidRPr="001F42D6">
        <w:rPr>
          <w:rFonts w:ascii="Times New Roman" w:hAnsi="Times New Roman"/>
          <w:sz w:val="20"/>
          <w:szCs w:val="20"/>
        </w:rPr>
        <w:br/>
        <w:t>80 % - в течение 36 мес. Летальность при СПИДе достигает 100 %.</w:t>
      </w:r>
    </w:p>
    <w:p w:rsidR="00286CEF" w:rsidRPr="001F42D6" w:rsidRDefault="00286CEF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Амилоидоз.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br/>
        <w:t xml:space="preserve">Амилоид представляет собой белок, который откладывается между клетками в различных тканях и органах. Его распознавание в клинике зависит исключительно от обнаружения в </w:t>
      </w:r>
      <w:proofErr w:type="spellStart"/>
      <w:r w:rsidRPr="001F42D6">
        <w:rPr>
          <w:rFonts w:ascii="Times New Roman" w:hAnsi="Times New Roman"/>
          <w:sz w:val="20"/>
          <w:szCs w:val="20"/>
        </w:rPr>
        <w:t>биоптатах</w:t>
      </w:r>
      <w:proofErr w:type="spellEnd"/>
      <w:r w:rsidRPr="001F42D6">
        <w:rPr>
          <w:rFonts w:ascii="Times New Roman" w:hAnsi="Times New Roman"/>
          <w:sz w:val="20"/>
          <w:szCs w:val="20"/>
        </w:rPr>
        <w:t>.</w:t>
      </w:r>
    </w:p>
    <w:p w:rsidR="00286CEF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При </w:t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светооптическом исследовании</w:t>
      </w:r>
      <w:r w:rsidRPr="001F42D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t xml:space="preserve">с использованием традиционных окрасок амилоид выглядит как аморфное, эозинофильное, </w:t>
      </w:r>
      <w:proofErr w:type="spellStart"/>
      <w:r w:rsidRPr="001F42D6">
        <w:rPr>
          <w:rFonts w:ascii="Times New Roman" w:hAnsi="Times New Roman"/>
          <w:sz w:val="20"/>
          <w:szCs w:val="20"/>
        </w:rPr>
        <w:t>гиалиноподобное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межклеточное вещество, в результате прогрессирующего накопления и давления которого </w:t>
      </w:r>
      <w:proofErr w:type="gramStart"/>
      <w:r w:rsidRPr="001F42D6">
        <w:rPr>
          <w:rFonts w:ascii="Times New Roman" w:hAnsi="Times New Roman"/>
          <w:sz w:val="20"/>
          <w:szCs w:val="20"/>
        </w:rPr>
        <w:t>развивается  атрофия</w:t>
      </w:r>
      <w:proofErr w:type="gramEnd"/>
      <w:r w:rsidRPr="001F42D6">
        <w:rPr>
          <w:rFonts w:ascii="Times New Roman" w:hAnsi="Times New Roman"/>
          <w:sz w:val="20"/>
          <w:szCs w:val="20"/>
        </w:rPr>
        <w:t xml:space="preserve"> клеток.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Чтобы отличить амилоид от других депозитов, используют гистохимический метод - </w:t>
      </w:r>
      <w:r w:rsidRPr="001F42D6">
        <w:rPr>
          <w:rFonts w:ascii="Times New Roman" w:hAnsi="Times New Roman"/>
          <w:b/>
          <w:bCs/>
          <w:sz w:val="20"/>
          <w:szCs w:val="20"/>
        </w:rPr>
        <w:t>окраску Конго красным</w:t>
      </w:r>
      <w:r w:rsidRPr="001F42D6">
        <w:rPr>
          <w:rFonts w:ascii="Times New Roman" w:hAnsi="Times New Roman"/>
          <w:sz w:val="20"/>
          <w:szCs w:val="20"/>
        </w:rPr>
        <w:t>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Химически амилоид неоднороден. Различают две основные формы. Они образуются с участием разных патогенетических механизмов. Поэтому амилоидоз представляет собой группу заболеваний, основным признаком которой является отложение похожих веществ белкового строения.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Физическая природа амилоида</w:t>
      </w:r>
      <w:r w:rsidRPr="001F42D6">
        <w:rPr>
          <w:rFonts w:ascii="Times New Roman" w:hAnsi="Times New Roman"/>
          <w:sz w:val="20"/>
          <w:szCs w:val="20"/>
        </w:rPr>
        <w:t xml:space="preserve">. </w:t>
      </w:r>
      <w:r w:rsidRPr="001F42D6">
        <w:rPr>
          <w:rFonts w:ascii="Times New Roman" w:hAnsi="Times New Roman"/>
          <w:sz w:val="20"/>
          <w:szCs w:val="20"/>
        </w:rPr>
        <w:br/>
        <w:t>При электронной микроскопии амилоид состоит из неветвящихся фибрилл длиной приблизительно 7,5-10 нм. Эта структура амилоида одинакова при всех видах амилоидоза. Второй компонент (Р-компонент).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Химическая природа амилоида</w:t>
      </w:r>
      <w:r w:rsidRPr="001F42D6">
        <w:rPr>
          <w:rFonts w:ascii="Times New Roman" w:hAnsi="Times New Roman"/>
          <w:sz w:val="20"/>
          <w:szCs w:val="20"/>
        </w:rPr>
        <w:t xml:space="preserve">. </w:t>
      </w:r>
      <w:r w:rsidRPr="001F42D6">
        <w:rPr>
          <w:rFonts w:ascii="Times New Roman" w:hAnsi="Times New Roman"/>
          <w:sz w:val="20"/>
          <w:szCs w:val="20"/>
        </w:rPr>
        <w:br/>
        <w:t xml:space="preserve">Приблизительно 95% амилоида состоит из </w:t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фибриллярного белка</w:t>
      </w:r>
      <w:r w:rsidRPr="001F42D6">
        <w:rPr>
          <w:rFonts w:ascii="Times New Roman" w:hAnsi="Times New Roman"/>
          <w:i/>
          <w:iCs/>
          <w:sz w:val="20"/>
          <w:szCs w:val="20"/>
        </w:rPr>
        <w:t>,</w:t>
      </w:r>
      <w:r w:rsidRPr="001F42D6">
        <w:rPr>
          <w:rFonts w:ascii="Times New Roman" w:hAnsi="Times New Roman"/>
          <w:sz w:val="20"/>
          <w:szCs w:val="20"/>
        </w:rPr>
        <w:t xml:space="preserve"> остальные 5% остаются на долю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гликопротеинового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br/>
        <w:t>Р-компонента.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Выделены два основных: </w:t>
      </w:r>
      <w:r w:rsidRPr="001F42D6">
        <w:rPr>
          <w:rFonts w:ascii="Times New Roman" w:hAnsi="Times New Roman"/>
          <w:sz w:val="20"/>
          <w:szCs w:val="20"/>
        </w:rPr>
        <w:br/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амилоид из легких цепей</w:t>
      </w:r>
      <w:r w:rsidRPr="001F42D6">
        <w:rPr>
          <w:rFonts w:ascii="Times New Roman" w:hAnsi="Times New Roman"/>
          <w:sz w:val="20"/>
          <w:szCs w:val="20"/>
        </w:rPr>
        <w:t xml:space="preserve"> (</w:t>
      </w:r>
      <w:r w:rsidRPr="001F42D6">
        <w:rPr>
          <w:rFonts w:ascii="Times New Roman" w:hAnsi="Times New Roman"/>
          <w:sz w:val="20"/>
          <w:szCs w:val="20"/>
          <w:lang w:val="en-US"/>
        </w:rPr>
        <w:t>AL</w:t>
      </w:r>
      <w:r w:rsidRPr="001F42D6">
        <w:rPr>
          <w:rFonts w:ascii="Times New Roman" w:hAnsi="Times New Roman"/>
          <w:sz w:val="20"/>
          <w:szCs w:val="20"/>
        </w:rPr>
        <w:t>), который образуется плазматическими клетками (</w:t>
      </w:r>
      <w:proofErr w:type="spellStart"/>
      <w:r w:rsidRPr="001F42D6">
        <w:rPr>
          <w:rFonts w:ascii="Times New Roman" w:hAnsi="Times New Roman"/>
          <w:sz w:val="20"/>
          <w:szCs w:val="20"/>
        </w:rPr>
        <w:t>иммуноцитами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) и содержит легкие цепи иммуноглобулина; </w:t>
      </w:r>
      <w:r w:rsidRPr="001F42D6">
        <w:rPr>
          <w:rFonts w:ascii="Times New Roman" w:hAnsi="Times New Roman"/>
          <w:sz w:val="20"/>
          <w:szCs w:val="20"/>
        </w:rPr>
        <w:br/>
      </w: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связанный амилоид</w:t>
      </w:r>
      <w:r w:rsidRPr="001F42D6">
        <w:rPr>
          <w:rFonts w:ascii="Times New Roman" w:hAnsi="Times New Roman"/>
          <w:sz w:val="20"/>
          <w:szCs w:val="20"/>
        </w:rPr>
        <w:t xml:space="preserve"> (АА) - уникальный </w:t>
      </w:r>
      <w:proofErr w:type="spellStart"/>
      <w:r w:rsidRPr="001F42D6">
        <w:rPr>
          <w:rFonts w:ascii="Times New Roman" w:hAnsi="Times New Roman"/>
          <w:sz w:val="20"/>
          <w:szCs w:val="20"/>
        </w:rPr>
        <w:t>неиммуноглобулиновый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белок, синтезируемый печенью из более крупных предшественников, циркулирующих в крови (амилоид, связанный с сывороткой крови). АА-белок образуется при вторичном амилоидозе.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Сывороточный Р-компонент обладает сродством к фибриллам амилоида и необходим для образования депозитов в тканях.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sz w:val="20"/>
          <w:szCs w:val="20"/>
        </w:rPr>
        <w:t>Классификация амилоидоза</w:t>
      </w:r>
      <w:r w:rsidRPr="001F42D6">
        <w:rPr>
          <w:rFonts w:ascii="Times New Roman" w:hAnsi="Times New Roman"/>
          <w:sz w:val="20"/>
          <w:szCs w:val="20"/>
        </w:rPr>
        <w:t xml:space="preserve"> основана на химическом строении амилоида (AL, АА, ATTR) и клинических синдромах. </w:t>
      </w:r>
      <w:r w:rsidRPr="001F42D6">
        <w:rPr>
          <w:rFonts w:ascii="Times New Roman" w:hAnsi="Times New Roman"/>
          <w:sz w:val="20"/>
          <w:szCs w:val="20"/>
        </w:rPr>
        <w:br/>
        <w:t xml:space="preserve">Амилоидоз может быть </w:t>
      </w:r>
      <w:r w:rsidRPr="001F42D6">
        <w:rPr>
          <w:rFonts w:ascii="Times New Roman" w:hAnsi="Times New Roman"/>
          <w:sz w:val="20"/>
          <w:szCs w:val="20"/>
        </w:rPr>
        <w:br/>
        <w:t>1) системным (</w:t>
      </w:r>
      <w:proofErr w:type="spellStart"/>
      <w:r w:rsidRPr="001F42D6">
        <w:rPr>
          <w:rFonts w:ascii="Times New Roman" w:hAnsi="Times New Roman"/>
          <w:sz w:val="20"/>
          <w:szCs w:val="20"/>
        </w:rPr>
        <w:t>генерализованным</w:t>
      </w:r>
      <w:proofErr w:type="spellEnd"/>
      <w:r w:rsidRPr="001F42D6">
        <w:rPr>
          <w:rFonts w:ascii="Times New Roman" w:hAnsi="Times New Roman"/>
          <w:sz w:val="20"/>
          <w:szCs w:val="20"/>
        </w:rPr>
        <w:t>) с поражением нескольких систем органов или</w:t>
      </w:r>
      <w:r w:rsidRPr="001F42D6">
        <w:rPr>
          <w:rFonts w:ascii="Times New Roman" w:hAnsi="Times New Roman"/>
          <w:sz w:val="20"/>
          <w:szCs w:val="20"/>
        </w:rPr>
        <w:br/>
        <w:t xml:space="preserve"> 2) местным, когда депозиты обнаруживаются только в одном органе.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  <w:u w:val="single"/>
        </w:rPr>
        <w:t>Системный (</w:t>
      </w:r>
      <w:proofErr w:type="spellStart"/>
      <w:r w:rsidRPr="001F42D6">
        <w:rPr>
          <w:rFonts w:ascii="Times New Roman" w:hAnsi="Times New Roman"/>
          <w:sz w:val="20"/>
          <w:szCs w:val="20"/>
          <w:u w:val="single"/>
        </w:rPr>
        <w:t>генерализованный</w:t>
      </w:r>
      <w:proofErr w:type="spellEnd"/>
      <w:r w:rsidRPr="001F42D6">
        <w:rPr>
          <w:rFonts w:ascii="Times New Roman" w:hAnsi="Times New Roman"/>
          <w:sz w:val="20"/>
          <w:szCs w:val="20"/>
          <w:u w:val="single"/>
        </w:rPr>
        <w:t>) амилоидоз</w:t>
      </w:r>
      <w:r w:rsidRPr="001F42D6">
        <w:rPr>
          <w:rFonts w:ascii="Times New Roman" w:hAnsi="Times New Roman"/>
          <w:sz w:val="20"/>
          <w:szCs w:val="20"/>
        </w:rPr>
        <w:t xml:space="preserve"> бывает </w:t>
      </w:r>
      <w:r w:rsidRPr="001F42D6">
        <w:rPr>
          <w:rFonts w:ascii="Times New Roman" w:hAnsi="Times New Roman"/>
          <w:b/>
          <w:bCs/>
          <w:sz w:val="20"/>
          <w:szCs w:val="20"/>
        </w:rPr>
        <w:t>первичным</w:t>
      </w:r>
      <w:r w:rsidRPr="001F42D6">
        <w:rPr>
          <w:rFonts w:ascii="Times New Roman" w:hAnsi="Times New Roman"/>
          <w:sz w:val="20"/>
          <w:szCs w:val="20"/>
        </w:rPr>
        <w:t xml:space="preserve">, если связан с </w:t>
      </w:r>
      <w:proofErr w:type="spellStart"/>
      <w:r w:rsidRPr="001F42D6">
        <w:rPr>
          <w:rFonts w:ascii="Times New Roman" w:hAnsi="Times New Roman"/>
          <w:sz w:val="20"/>
          <w:szCs w:val="20"/>
        </w:rPr>
        <w:t>дискразией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sz w:val="20"/>
          <w:szCs w:val="20"/>
        </w:rPr>
        <w:t>иммуноцитов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, или </w:t>
      </w:r>
      <w:r w:rsidRPr="001F42D6">
        <w:rPr>
          <w:rFonts w:ascii="Times New Roman" w:hAnsi="Times New Roman"/>
          <w:b/>
          <w:bCs/>
          <w:sz w:val="20"/>
          <w:szCs w:val="20"/>
        </w:rPr>
        <w:t>вторичным</w:t>
      </w:r>
      <w:r w:rsidRPr="001F42D6">
        <w:rPr>
          <w:rFonts w:ascii="Times New Roman" w:hAnsi="Times New Roman"/>
          <w:sz w:val="20"/>
          <w:szCs w:val="20"/>
        </w:rPr>
        <w:t xml:space="preserve">, когда возникает как осложнение хронического воспаления или деструктивных процессов в тканях. </w:t>
      </w:r>
      <w:r w:rsidRPr="001F42D6">
        <w:rPr>
          <w:rFonts w:ascii="Times New Roman" w:hAnsi="Times New Roman"/>
          <w:sz w:val="20"/>
          <w:szCs w:val="20"/>
        </w:rPr>
        <w:br/>
        <w:t>Врожденный (семейный) амилоидоз образует отдельную гетерогенную группу.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Дискразия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иммуноцитов</w:t>
      </w:r>
      <w:proofErr w:type="spellEnd"/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 xml:space="preserve"> с амилоидозом (первичный амилоидоз).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br/>
        <w:t xml:space="preserve">Носит системный характер. </w:t>
      </w:r>
      <w:r w:rsidRPr="001F42D6">
        <w:rPr>
          <w:rFonts w:ascii="Times New Roman" w:hAnsi="Times New Roman"/>
          <w:sz w:val="20"/>
          <w:szCs w:val="20"/>
        </w:rPr>
        <w:br/>
        <w:t xml:space="preserve">AL-амилоид встречается в 75% всех наблюдений этого типа амилоидоза. В основе заболевания лежит развитие </w:t>
      </w:r>
      <w:proofErr w:type="spellStart"/>
      <w:r w:rsidRPr="001F42D6">
        <w:rPr>
          <w:rFonts w:ascii="Times New Roman" w:hAnsi="Times New Roman"/>
          <w:sz w:val="20"/>
          <w:szCs w:val="20"/>
        </w:rPr>
        <w:t>дискразии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плазматических клеток. Встречается у больных с множественной миеломой.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Реактивный системный амилоидоз</w:t>
      </w:r>
      <w:r w:rsidRPr="001F42D6">
        <w:rPr>
          <w:rFonts w:ascii="Times New Roman" w:hAnsi="Times New Roman"/>
          <w:i/>
          <w:iCs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t xml:space="preserve"> </w:t>
      </w:r>
      <w:r w:rsidRPr="001F42D6">
        <w:rPr>
          <w:rFonts w:ascii="Times New Roman" w:hAnsi="Times New Roman"/>
          <w:sz w:val="20"/>
          <w:szCs w:val="20"/>
        </w:rPr>
        <w:br/>
        <w:t xml:space="preserve">Для этого вида амилоидоза характерно образование </w:t>
      </w:r>
      <w:r w:rsidRPr="001F42D6">
        <w:rPr>
          <w:rFonts w:ascii="Times New Roman" w:hAnsi="Times New Roman"/>
          <w:sz w:val="20"/>
          <w:szCs w:val="20"/>
        </w:rPr>
        <w:br/>
        <w:t>АА-амилоида. Называют вторичным амилоидозом, так как он связан с хроническим воспалением.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lastRenderedPageBreak/>
        <w:t xml:space="preserve">Встречается при туберкулезе, бронхоэктатической болезни, хроническом остеомиелите. Чаще всего осложняет течение ревматоидного артрита и других заболеваний соединительной ткани, таких как </w:t>
      </w:r>
      <w:proofErr w:type="spellStart"/>
      <w:r w:rsidRPr="001F42D6">
        <w:rPr>
          <w:rFonts w:ascii="Times New Roman" w:hAnsi="Times New Roman"/>
          <w:sz w:val="20"/>
          <w:szCs w:val="20"/>
        </w:rPr>
        <w:t>анкилозируюший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спондилит и воспалительные заболевания кишечника.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Амилоидоз, связанный с гемодиализом</w:t>
      </w:r>
      <w:r w:rsidRPr="001F42D6">
        <w:rPr>
          <w:rFonts w:ascii="Times New Roman" w:hAnsi="Times New Roman"/>
          <w:i/>
          <w:iCs/>
          <w:sz w:val="20"/>
          <w:szCs w:val="20"/>
        </w:rPr>
        <w:t>,</w:t>
      </w:r>
      <w:r w:rsidRPr="001F42D6">
        <w:rPr>
          <w:rFonts w:ascii="Times New Roman" w:hAnsi="Times New Roman"/>
          <w:sz w:val="20"/>
          <w:szCs w:val="20"/>
        </w:rPr>
        <w:t xml:space="preserve"> возникает у больных после длительного гемодиализа, проводимого в связи с почечной недостаточностью</w:t>
      </w:r>
      <w:r w:rsidRPr="001F42D6">
        <w:rPr>
          <w:rFonts w:ascii="Times New Roman" w:hAnsi="Times New Roman"/>
          <w:i/>
          <w:iCs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t xml:space="preserve"> Примерно у 70% больных обнаруживаются депозиты амилоида в синовии, суставах и сухожилиях.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Врожденный семейный амилоидоз</w:t>
      </w:r>
      <w:r w:rsidRPr="001F42D6">
        <w:rPr>
          <w:rFonts w:ascii="Times New Roman" w:hAnsi="Times New Roman"/>
          <w:sz w:val="20"/>
          <w:szCs w:val="20"/>
        </w:rPr>
        <w:t xml:space="preserve"> встречается в определенных географических районах, например, </w:t>
      </w:r>
      <w:r w:rsidRPr="001F42D6">
        <w:rPr>
          <w:rFonts w:ascii="Times New Roman" w:hAnsi="Times New Roman"/>
          <w:i/>
          <w:iCs/>
          <w:sz w:val="20"/>
          <w:szCs w:val="20"/>
        </w:rPr>
        <w:t>семейная средиземноморская лихорадка.</w:t>
      </w:r>
      <w:r w:rsidRPr="001F42D6">
        <w:rPr>
          <w:rFonts w:ascii="Times New Roman" w:hAnsi="Times New Roman"/>
          <w:sz w:val="20"/>
          <w:szCs w:val="20"/>
        </w:rPr>
        <w:t xml:space="preserve"> Клинически характеризуется приступами лихорадки, сопровождающимися воспалением серозных оболочек, включая брюшину, плевру и синовиальные оболочки.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 xml:space="preserve">Аутосомно-доминантный семейный амилоидоз характеризуется выпадением амилоида, преимущественно, в периферических нервах. Семейная амилоидная </w:t>
      </w:r>
      <w:proofErr w:type="spellStart"/>
      <w:r w:rsidRPr="001F42D6">
        <w:rPr>
          <w:rFonts w:ascii="Times New Roman" w:hAnsi="Times New Roman"/>
          <w:sz w:val="20"/>
          <w:szCs w:val="20"/>
        </w:rPr>
        <w:t>полинейропатия</w:t>
      </w:r>
      <w:proofErr w:type="spellEnd"/>
      <w:r w:rsidRPr="001F42D6">
        <w:rPr>
          <w:rFonts w:ascii="Times New Roman" w:hAnsi="Times New Roman"/>
          <w:sz w:val="20"/>
          <w:szCs w:val="20"/>
        </w:rPr>
        <w:t xml:space="preserve"> описана в разных регионах мира.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Локализованный амилоидоз</w:t>
      </w:r>
      <w:r w:rsidRPr="001F42D6">
        <w:rPr>
          <w:rFonts w:ascii="Times New Roman" w:hAnsi="Times New Roman"/>
          <w:i/>
          <w:iCs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t xml:space="preserve"> Депозиты амилоида чаще всего встречаются в легких, гортани, коже, мочевом пузыре, языке и около глаз. На периферии амилоидных масс находят инфильтрацию лимфоцитами и плазматическими клетками.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Эндокринный амилоидоз</w:t>
      </w:r>
      <w:r w:rsidRPr="001F42D6">
        <w:rPr>
          <w:rFonts w:ascii="Times New Roman" w:hAnsi="Times New Roman"/>
          <w:i/>
          <w:iCs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t xml:space="preserve"> Депозиты амилоида обнаруживаются в некоторых эндокринных опухолях: медуллярный рак, опухоли островков поджелудочной железы, </w:t>
      </w:r>
      <w:proofErr w:type="spellStart"/>
      <w:r w:rsidRPr="001F42D6">
        <w:rPr>
          <w:rFonts w:ascii="Times New Roman" w:hAnsi="Times New Roman"/>
          <w:sz w:val="20"/>
          <w:szCs w:val="20"/>
        </w:rPr>
        <w:t>феохромоцитома</w:t>
      </w:r>
      <w:proofErr w:type="spellEnd"/>
      <w:r w:rsidRPr="001F42D6">
        <w:rPr>
          <w:rFonts w:ascii="Times New Roman" w:hAnsi="Times New Roman"/>
          <w:sz w:val="20"/>
          <w:szCs w:val="20"/>
        </w:rPr>
        <w:t>, низкодифференцированные карциномы желудка, а также в островках поджелудочной железы при II типе сахарного диабета.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b/>
          <w:bCs/>
          <w:i/>
          <w:iCs/>
          <w:sz w:val="20"/>
          <w:szCs w:val="20"/>
        </w:rPr>
        <w:t>Амилоид старения</w:t>
      </w:r>
      <w:r w:rsidRPr="001F42D6">
        <w:rPr>
          <w:rFonts w:ascii="Times New Roman" w:hAnsi="Times New Roman"/>
          <w:i/>
          <w:iCs/>
          <w:sz w:val="20"/>
          <w:szCs w:val="20"/>
        </w:rPr>
        <w:t>.</w:t>
      </w:r>
      <w:r w:rsidRPr="001F42D6">
        <w:rPr>
          <w:rFonts w:ascii="Times New Roman" w:hAnsi="Times New Roman"/>
          <w:sz w:val="20"/>
          <w:szCs w:val="20"/>
        </w:rPr>
        <w:t xml:space="preserve"> При старении встречаются два вида амилоидных депозитов. 1) Старческий сердечный амилоидоз характеризуется выпадением амилоида в сердце престарелых больных (на 8-9-м десятке лет жизни).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Заболевание течет бессимптомно, но может вызывать тяжелые нарушения сердечной деятельности. Депозиты амилоида одновременно обнаруживаются в легких, поджелудочной железе и селезенке.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42D6">
        <w:rPr>
          <w:rFonts w:ascii="Times New Roman" w:hAnsi="Times New Roman"/>
          <w:sz w:val="20"/>
          <w:szCs w:val="20"/>
        </w:rPr>
        <w:t>2) Старческий церебральный амилоидоз развивается в результате отложения депозитов в мозговые кровеносные сосуды и бляшки у больных болезнью Альцгеймера.</w:t>
      </w:r>
    </w:p>
    <w:p w:rsidR="001F42D6" w:rsidRPr="001F42D6" w:rsidRDefault="001F42D6" w:rsidP="001F4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F42D6" w:rsidRPr="001F42D6" w:rsidSect="0014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7E"/>
    <w:rsid w:val="00113B7E"/>
    <w:rsid w:val="00146A19"/>
    <w:rsid w:val="001F42D6"/>
    <w:rsid w:val="00281BD9"/>
    <w:rsid w:val="00286CEF"/>
    <w:rsid w:val="00C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ABD14-4818-409A-BBEC-2C57D456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Igor Trofimov</cp:lastModifiedBy>
  <cp:revision>2</cp:revision>
  <dcterms:created xsi:type="dcterms:W3CDTF">2024-12-03T16:07:00Z</dcterms:created>
  <dcterms:modified xsi:type="dcterms:W3CDTF">2024-12-03T16:07:00Z</dcterms:modified>
</cp:coreProperties>
</file>