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Полип эндометрия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Паспортная часть</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рождения 1982 г.р.</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 швея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Адрес: г. Богданович.</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- 09.12.2014.</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Предварительный диагноз: Полип эндометрия.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Клинический диагноз: Полип эндометрия.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w:t>
      </w:r>
      <w:r>
        <w:rPr>
          <w:rFonts w:ascii="Times New Roman CYR" w:hAnsi="Times New Roman CYR" w:cs="Times New Roman CYR"/>
          <w:sz w:val="28"/>
          <w:szCs w:val="28"/>
        </w:rPr>
        <w:t>ное обследование.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Жалобы: нерегулярную менструацию (менструальный цикл от 30-90 дней), периодические мажущие кровянистые выделения через 1-1,5 недели после окончания менструации в течение 2 дней.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vitae</w:t>
      </w:r>
      <w:r>
        <w:rPr>
          <w:rFonts w:ascii="Times New Roman CYR" w:hAnsi="Times New Roman CYR" w:cs="Times New Roman CYR"/>
          <w:sz w:val="28"/>
          <w:szCs w:val="28"/>
        </w:rPr>
        <w:t>: Родилась в Богдановиче. В развитие от све</w:t>
      </w:r>
      <w:r>
        <w:rPr>
          <w:rFonts w:ascii="Times New Roman CYR" w:hAnsi="Times New Roman CYR" w:cs="Times New Roman CYR"/>
          <w:sz w:val="28"/>
          <w:szCs w:val="28"/>
        </w:rPr>
        <w:t>рстников не отставала.</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Перенесенные заболевания в детстве: ОРЗ, ОРВИ, ветряная оспа.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Гинекологические заболевания: хронический аднексит 2007 г.</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Материально-бытовые условия хорошие.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Находится на регулярном и полноценном питании.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Туберкулез, геп. «В», - от</w:t>
      </w:r>
      <w:r>
        <w:rPr>
          <w:rFonts w:ascii="Times New Roman CYR" w:hAnsi="Times New Roman CYR" w:cs="Times New Roman CYR"/>
          <w:sz w:val="28"/>
          <w:szCs w:val="28"/>
        </w:rPr>
        <w:t>рицает.</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Гемотрансфузий не было.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Аллергоанамнез спокоен.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Вредных привычек нет.</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w:t>
      </w:r>
      <w:r>
        <w:rPr>
          <w:rFonts w:ascii="Times New Roman CYR" w:hAnsi="Times New Roman CYR" w:cs="Times New Roman CYR"/>
          <w:sz w:val="28"/>
          <w:szCs w:val="28"/>
        </w:rPr>
        <w:t>: считает себя больной с июня 2014 года, когда при осмотре на УЗИ был обнаружен полип эндометрия. Так как никаких беспокойств он не вызывал, больная решила ничег</w:t>
      </w:r>
      <w:r>
        <w:rPr>
          <w:rFonts w:ascii="Times New Roman CYR" w:hAnsi="Times New Roman CYR" w:cs="Times New Roman CYR"/>
          <w:sz w:val="28"/>
          <w:szCs w:val="28"/>
        </w:rPr>
        <w:t xml:space="preserve">о не предпринимать. В сентябре 2014 года стала замечать нерегулярные менструации, периодические мажущие кровянистые выделения через 1-1,5 недели после окончания </w:t>
      </w:r>
      <w:r>
        <w:rPr>
          <w:rFonts w:ascii="Times New Roman CYR" w:hAnsi="Times New Roman CYR" w:cs="Times New Roman CYR"/>
          <w:sz w:val="28"/>
          <w:szCs w:val="28"/>
        </w:rPr>
        <w:lastRenderedPageBreak/>
        <w:t xml:space="preserve">менструации. Обратилась в женскую консультацию, и после обследования была направлена городскую </w:t>
      </w:r>
      <w:r>
        <w:rPr>
          <w:rFonts w:ascii="Times New Roman CYR" w:hAnsi="Times New Roman CYR" w:cs="Times New Roman CYR"/>
          <w:sz w:val="28"/>
          <w:szCs w:val="28"/>
        </w:rPr>
        <w:t>клиническую больницу гинекологическое отделение на гистероскопию.</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Акушерско-гинекологический анамнез:</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Менструальная функция: время возникновения менархе 14 лет, цикл устанавливался в течение 1,5 года. Менструальный цикл нерегулярный (от 30 до 90 дней), мен</w:t>
      </w:r>
      <w:r>
        <w:rPr>
          <w:rFonts w:ascii="Times New Roman CYR" w:hAnsi="Times New Roman CYR" w:cs="Times New Roman CYR"/>
          <w:sz w:val="28"/>
          <w:szCs w:val="28"/>
        </w:rPr>
        <w:t>струации длительностью 3-4 дня, болезненные в 1 день, умеренные. После начала половой жизни, родов менструальный цикл не изменился. Последняя менструация 12.11.14. Половая жизнь с 15 лет, со слов больной состояние здоровья полового партнера удовлетворитель</w:t>
      </w:r>
      <w:r>
        <w:rPr>
          <w:rFonts w:ascii="Times New Roman CYR" w:hAnsi="Times New Roman CYR" w:cs="Times New Roman CYR"/>
          <w:sz w:val="28"/>
          <w:szCs w:val="28"/>
        </w:rPr>
        <w:t xml:space="preserve">ное, пользуются презервативом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Репродуктивная функция: беременностей - 2: 1-ая: течение беременностей без особенностей, благополучно закончилась рождением живой, доношенной девочки, послеродовый период без особенностей (2000г), 2-ая выкидышем (10 недель 20</w:t>
      </w:r>
      <w:r>
        <w:rPr>
          <w:rFonts w:ascii="Times New Roman CYR" w:hAnsi="Times New Roman CYR" w:cs="Times New Roman CYR"/>
          <w:sz w:val="28"/>
          <w:szCs w:val="28"/>
        </w:rPr>
        <w:t>07г).</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.Объективное обследование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Сознание ясное.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Телосложение правильное женское, нормостеническое.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36,5</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166 см. Масса тела 58 кг. ИМТ 21. Кожные покровы и видимые слизистые - чистые, физиологической окраски.</w:t>
      </w:r>
      <w:r>
        <w:rPr>
          <w:rFonts w:ascii="Times New Roman CYR" w:hAnsi="Times New Roman CYR" w:cs="Times New Roman CYR"/>
          <w:sz w:val="28"/>
          <w:szCs w:val="28"/>
        </w:rPr>
        <w:t xml:space="preserve">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Голова: форма правильная, среднего размера. Лицо: продолговатое. Зрачки узкие. Реагируют на свет. Склеры глаз белые. Нос и ушные раковины без особенностей.</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чистый. Шея обычной формы. Кожные покровы цвет обычной физиологической окраски, нормальной вл</w:t>
      </w:r>
      <w:r>
        <w:rPr>
          <w:rFonts w:ascii="Times New Roman CYR" w:hAnsi="Times New Roman CYR" w:cs="Times New Roman CYR"/>
          <w:sz w:val="28"/>
          <w:szCs w:val="28"/>
        </w:rPr>
        <w:t>ажности.</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Волосы: </w:t>
      </w:r>
      <w:r>
        <w:rPr>
          <w:rFonts w:ascii="Times New Roman CYR" w:hAnsi="Times New Roman CYR" w:cs="Times New Roman CYR"/>
          <w:i/>
          <w:iCs/>
          <w:sz w:val="28"/>
          <w:szCs w:val="28"/>
        </w:rPr>
        <w:t>оволосение по женскому типу</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Пальцы</w:t>
      </w:r>
      <w:r>
        <w:rPr>
          <w:rFonts w:ascii="Times New Roman CYR" w:hAnsi="Times New Roman CYR" w:cs="Times New Roman CYR"/>
          <w:i/>
          <w:iCs/>
          <w:sz w:val="28"/>
          <w:szCs w:val="28"/>
        </w:rPr>
        <w:t xml:space="preserve"> и </w:t>
      </w:r>
      <w:r>
        <w:rPr>
          <w:rFonts w:ascii="Times New Roman CYR" w:hAnsi="Times New Roman CYR" w:cs="Times New Roman CYR"/>
          <w:sz w:val="28"/>
          <w:szCs w:val="28"/>
        </w:rPr>
        <w:t>ногти</w:t>
      </w:r>
      <w:r>
        <w:rPr>
          <w:rFonts w:ascii="Times New Roman CYR" w:hAnsi="Times New Roman CYR" w:cs="Times New Roman CYR"/>
          <w:i/>
          <w:iCs/>
          <w:sz w:val="28"/>
          <w:szCs w:val="28"/>
        </w:rPr>
        <w:t xml:space="preserve"> не изменены</w:t>
      </w:r>
      <w:r>
        <w:rPr>
          <w:rFonts w:ascii="Times New Roman CYR" w:hAnsi="Times New Roman CYR" w:cs="Times New Roman CYR"/>
          <w:sz w:val="28"/>
          <w:szCs w:val="28"/>
        </w:rPr>
        <w:t>.</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Слизистые глаз, нижних век, носа, губ не изменены.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Подкожно-жировая клетчатка развита, </w:t>
      </w:r>
      <w:r>
        <w:rPr>
          <w:rFonts w:ascii="Times New Roman CYR" w:hAnsi="Times New Roman CYR" w:cs="Times New Roman CYR"/>
          <w:i/>
          <w:iCs/>
          <w:sz w:val="28"/>
          <w:szCs w:val="28"/>
        </w:rPr>
        <w:t>распределена равномерно (не более 2 см)</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Лимфатические узлы </w:t>
      </w:r>
      <w:r>
        <w:rPr>
          <w:rFonts w:ascii="Times New Roman CYR" w:hAnsi="Times New Roman CYR" w:cs="Times New Roman CYR"/>
          <w:i/>
          <w:iCs/>
          <w:sz w:val="28"/>
          <w:szCs w:val="28"/>
        </w:rPr>
        <w:t>не пальпируются.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Щитовидная железа </w:t>
      </w:r>
      <w:r>
        <w:rPr>
          <w:rFonts w:ascii="Times New Roman CYR" w:hAnsi="Times New Roman CYR" w:cs="Times New Roman CYR"/>
          <w:sz w:val="28"/>
          <w:szCs w:val="28"/>
        </w:rPr>
        <w:t>не увеличена, при пальпации безболезненна.</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Форма черепа, позвоночника и конечностей обычная.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удовлетворительное.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органов дыхания: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через нос свободное. Придаточные пазухи безболезненны при пальпации.</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грудной клетки гиперстени</w:t>
      </w:r>
      <w:r>
        <w:rPr>
          <w:rFonts w:ascii="Times New Roman CYR" w:hAnsi="Times New Roman CYR" w:cs="Times New Roman CYR"/>
          <w:sz w:val="28"/>
          <w:szCs w:val="28"/>
        </w:rPr>
        <w:t>ческая.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дыхания грудной.</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дыхательных движений 19 раз в минуту, ритмичное.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грудная клетка безболезненна, эластична, одинаковая с обеих сторон. Голосовое дрожание не изменено, одинаково с обеих сторон.</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перкуссии над всей поверхн</w:t>
      </w:r>
      <w:r>
        <w:rPr>
          <w:rFonts w:ascii="Times New Roman CYR" w:hAnsi="Times New Roman CYR" w:cs="Times New Roman CYR"/>
          <w:sz w:val="28"/>
          <w:szCs w:val="28"/>
        </w:rPr>
        <w:t>остью легких ясный легочный звук, одинаковый на симметричных участках. Верхушка легких 3 см. Топографическая перкуссия, нижний край легких в норме.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везикулярное дыхание над всей поверхностью легких, одинаковое на симметричных участках. Шум</w:t>
      </w:r>
      <w:r>
        <w:rPr>
          <w:rFonts w:ascii="Times New Roman CYR" w:hAnsi="Times New Roman CYR" w:cs="Times New Roman CYR"/>
          <w:sz w:val="28"/>
          <w:szCs w:val="28"/>
        </w:rPr>
        <w:t xml:space="preserve"> трения плевры отсутствует.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осмотре сосудов шеи набухания не обнаружено, их пульсация отсутствует. Сердечный горб отсутствует. Верхушечный толчок визуально не определяется.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Верхушечный толчок пальпируется в 5 межреберье к</w:t>
      </w:r>
      <w:r>
        <w:rPr>
          <w:rFonts w:ascii="Times New Roman CYR" w:hAnsi="Times New Roman CYR" w:cs="Times New Roman CYR"/>
          <w:sz w:val="28"/>
          <w:szCs w:val="28"/>
        </w:rPr>
        <w:t>нутри на 1,5 см от левой средне- ключичной линии, умеренной силы, ширина верхушечного толчка 2 см. При перкуссии границы сердца: правая граница 1,5 см от правого края грудины в четвертом межреберье; левая граница 1,5 см кнутри от среднеключичной линии в пя</w:t>
      </w:r>
      <w:r>
        <w:rPr>
          <w:rFonts w:ascii="Times New Roman CYR" w:hAnsi="Times New Roman CYR" w:cs="Times New Roman CYR"/>
          <w:sz w:val="28"/>
          <w:szCs w:val="28"/>
        </w:rPr>
        <w:t>том межреберье; верхняя граница в третьем левом межреберье. Поперечник сердца 12 см. Ширина сосудистого пучка 5 см.</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аускультации тоны сердца в стандартных точках ритмичные, ясные.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на лучевой артерии ритмичный, умеренного наполнения, умеренного н</w:t>
      </w:r>
      <w:r>
        <w:rPr>
          <w:rFonts w:ascii="Times New Roman CYR" w:hAnsi="Times New Roman CYR" w:cs="Times New Roman CYR"/>
          <w:sz w:val="28"/>
          <w:szCs w:val="28"/>
        </w:rPr>
        <w:t>апряжения, частота 80 в минуту, ЧСС 80.</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 На правой плечевой артерии </w:t>
      </w:r>
      <w:r>
        <w:rPr>
          <w:rFonts w:ascii="Times New Roman CYR" w:hAnsi="Times New Roman CYR" w:cs="Times New Roman CYR"/>
          <w:i/>
          <w:iCs/>
          <w:sz w:val="28"/>
          <w:szCs w:val="28"/>
        </w:rPr>
        <w:t>120/80</w:t>
      </w:r>
      <w:r>
        <w:rPr>
          <w:rFonts w:ascii="Times New Roman CYR" w:hAnsi="Times New Roman CYR" w:cs="Times New Roman CYR"/>
          <w:sz w:val="28"/>
          <w:szCs w:val="28"/>
        </w:rPr>
        <w:t xml:space="preserve"> мм. рт. ст.</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левой плечевой артерии </w:t>
      </w:r>
      <w:r>
        <w:rPr>
          <w:rFonts w:ascii="Times New Roman CYR" w:hAnsi="Times New Roman CYR" w:cs="Times New Roman CYR"/>
          <w:i/>
          <w:iCs/>
          <w:sz w:val="28"/>
          <w:szCs w:val="28"/>
        </w:rPr>
        <w:t>120/75</w:t>
      </w:r>
      <w:r>
        <w:rPr>
          <w:rFonts w:ascii="Times New Roman CYR" w:hAnsi="Times New Roman CYR" w:cs="Times New Roman CYR"/>
          <w:sz w:val="28"/>
          <w:szCs w:val="28"/>
        </w:rPr>
        <w:t xml:space="preserve"> мм. рт. ст.</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Периферические сосуды не изменены.</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пищеварения: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Зубы санированы, язык чистый, влажный. Сосочки не изменен</w:t>
      </w:r>
      <w:r>
        <w:rPr>
          <w:rFonts w:ascii="Times New Roman CYR" w:hAnsi="Times New Roman CYR" w:cs="Times New Roman CYR"/>
          <w:sz w:val="28"/>
          <w:szCs w:val="28"/>
        </w:rPr>
        <w:t>ы. Миндалины не увеличены (не выступают за края небных дужек).</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 мягкий, безболезненный, печень у края реберной дуги, безболезненная. Размеры печени по Курлову 9х8х7 см. Стул регулярный. Селезенка не пальпируется.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мочевыделения: область</w:t>
      </w:r>
      <w:r>
        <w:rPr>
          <w:rFonts w:ascii="Times New Roman CYR" w:hAnsi="Times New Roman CYR" w:cs="Times New Roman CYR"/>
          <w:sz w:val="28"/>
          <w:szCs w:val="28"/>
        </w:rPr>
        <w:t xml:space="preserve"> почек не изменена, симптом Пастернацкого отрицательный, мочеиспускание не учащено, безболезненно.</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позе Ромберга- устойчива. Тремор век и рук отсутствует. Глазные симптомы отрицательны.</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Гинекологический статус.</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наружных половых ор</w:t>
      </w:r>
      <w:r>
        <w:rPr>
          <w:rFonts w:ascii="Times New Roman CYR" w:hAnsi="Times New Roman CYR" w:cs="Times New Roman CYR"/>
          <w:sz w:val="28"/>
          <w:szCs w:val="28"/>
        </w:rPr>
        <w:t xml:space="preserve">ганов: лобок треугольной формы; подкожно-жировой слой развит умеренно, женский тип оволосения. Гиперемии, пигментации, экземы, кандиломы, варикозное расширение вен на внутренней поверхности бедер не наблюдается. Патологические изменения на больших и малых </w:t>
      </w:r>
      <w:r>
        <w:rPr>
          <w:rFonts w:ascii="Times New Roman CYR" w:hAnsi="Times New Roman CYR" w:cs="Times New Roman CYR"/>
          <w:sz w:val="28"/>
          <w:szCs w:val="28"/>
        </w:rPr>
        <w:t xml:space="preserve">половых губ отсутствуют, область заднего прохода без особенностей.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влагалища и шейки матки в зеркалах: шейка матки, стенки и своды влагалища без особенностей</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Влагалищное исследование: ширина входа во влагалища соответствует норме, упругость стенок</w:t>
      </w:r>
      <w:r>
        <w:rPr>
          <w:rFonts w:ascii="Times New Roman CYR" w:hAnsi="Times New Roman CYR" w:cs="Times New Roman CYR"/>
          <w:sz w:val="28"/>
          <w:szCs w:val="28"/>
        </w:rPr>
        <w:t xml:space="preserve"> сохранена, растяжимы, умеренной увлажненности, физиологическая складчатость не нарушена. Разрастания, рубцы, опухоли, перегородки, инфильтраты отсутствуют. Наружный зев без особенностей. На шейке рубцы, разрывы, опухоли отсутствуют. Своды умеренной глубин</w:t>
      </w:r>
      <w:r>
        <w:rPr>
          <w:rFonts w:ascii="Times New Roman CYR" w:hAnsi="Times New Roman CYR" w:cs="Times New Roman CYR"/>
          <w:sz w:val="28"/>
          <w:szCs w:val="28"/>
        </w:rPr>
        <w:t xml:space="preserve">ы, симметричны, безболезненны. </w:t>
      </w:r>
    </w:p>
    <w:p w:rsidR="00000000" w:rsidRDefault="00970CF0">
      <w:pPr>
        <w:widowControl w:val="0"/>
        <w:tabs>
          <w:tab w:val="left" w:pos="916"/>
          <w:tab w:val="left" w:pos="1832"/>
          <w:tab w:val="left" w:pos="2748"/>
          <w:tab w:val="left" w:pos="3664"/>
          <w:tab w:val="left" w:pos="4580"/>
          <w:tab w:val="left" w:pos="5496"/>
          <w:tab w:val="left" w:pos="6412"/>
          <w:tab w:val="left" w:pos="7328"/>
          <w:tab w:val="left" w:pos="9781"/>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и его обоснование</w:t>
      </w:r>
    </w:p>
    <w:p w:rsidR="00000000" w:rsidRDefault="00970CF0">
      <w:pPr>
        <w:widowControl w:val="0"/>
        <w:tabs>
          <w:tab w:val="left" w:pos="916"/>
          <w:tab w:val="left" w:pos="1832"/>
          <w:tab w:val="left" w:pos="2748"/>
          <w:tab w:val="left" w:pos="3664"/>
          <w:tab w:val="left" w:pos="4580"/>
          <w:tab w:val="left" w:pos="5496"/>
          <w:tab w:val="left" w:pos="6412"/>
          <w:tab w:val="left" w:pos="7328"/>
          <w:tab w:val="left" w:pos="9781"/>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объективного обследования диагноз: полип эндометрия.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Премидикация.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Тщательное спринцевание влагалища раствором фурацилина и осушение стерильными марлевыми салфетками.</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обработки наружных половых органов 2% раствором спиртового раствора йода раскрывают влагалище зеркалами. Вводят гистероскоп. Отмечают на эндометрии размером 7х5 мм белого цвета образование.</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методы обследования:</w:t>
      </w:r>
    </w:p>
    <w:p w:rsidR="00000000" w:rsidRDefault="00970CF0">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ОАК</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ОАМ</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Бак. исс</w:t>
      </w:r>
      <w:r>
        <w:rPr>
          <w:rFonts w:ascii="Times New Roman CYR" w:hAnsi="Times New Roman CYR" w:cs="Times New Roman CYR"/>
          <w:sz w:val="28"/>
          <w:szCs w:val="28"/>
        </w:rPr>
        <w:t>ледование ( мазок на степень чистоты влагалища)</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УЗИ органов малого таза</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ОАК: от 09.12.14</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3,8х10/л</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Гемоглобин        125 г/л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цветной показатель     0,89</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8,5х10/л</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         2</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палочкоядерные       2</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w:t>
      </w:r>
      <w:r>
        <w:rPr>
          <w:rFonts w:ascii="Times New Roman CYR" w:hAnsi="Times New Roman CYR" w:cs="Times New Roman CYR"/>
          <w:sz w:val="28"/>
          <w:szCs w:val="28"/>
        </w:rPr>
        <w:t xml:space="preserve">ерные      74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моноциты         4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         22</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12 мм/ч</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ОАМ: от 09.12.14</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Количество-150 мл</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Цвет-соломенно-желтый</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Сахар-0</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Лейкоциты-1-2 в п/зр</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Эритроциты-0-1 в п/зр</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Плоский эпителий-2-3 в п/зр</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 исследование: ( мазок на степень чисто</w:t>
      </w:r>
      <w:r>
        <w:rPr>
          <w:rFonts w:ascii="Times New Roman CYR" w:hAnsi="Times New Roman CYR" w:cs="Times New Roman CYR"/>
          <w:sz w:val="28"/>
          <w:szCs w:val="28"/>
        </w:rPr>
        <w:t>ты влагалища) от 09.12.14</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Гонококк не обнаружен</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Флора смешанная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Эпителий- 2-3   3-4 в/зр.</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Лейкоциты- 10-15 10-12 в/зр</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Трипонема не обнаружена</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степень чистоты</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органов малого таза от 07.12.14</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Тело матки правильной формы, по средней линии, </w:t>
      </w:r>
      <w:r>
        <w:rPr>
          <w:rFonts w:ascii="Times New Roman CYR" w:hAnsi="Times New Roman CYR" w:cs="Times New Roman CYR"/>
          <w:sz w:val="28"/>
          <w:szCs w:val="28"/>
        </w:rPr>
        <w:t>размером 50х36х48. Эндометрий неоднородной структуры, толщиной 6 мм. Полип эндометрия 7х5 мм, миометрий не изменен. Шейка матки без патологии. Левый яичник сбоку от матки размерами 37х20мм. Контуры четкие, ровные. Структура не изменена. Наибольший фолликул</w:t>
      </w:r>
      <w:r>
        <w:rPr>
          <w:rFonts w:ascii="Times New Roman CYR" w:hAnsi="Times New Roman CYR" w:cs="Times New Roman CYR"/>
          <w:sz w:val="28"/>
          <w:szCs w:val="28"/>
        </w:rPr>
        <w:t>-10мм. правый яичник размерами 38х19 мм, контуры четкие, ровные. Структура не изменена.</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полип эндометрия </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полип эндометрия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диагноз ставиться на основании:</w:t>
      </w:r>
    </w:p>
    <w:p w:rsidR="00000000" w:rsidRDefault="00970CF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жалоб (нерегулярные менструации от 30 до 90 дней, маж</w:t>
      </w:r>
      <w:r>
        <w:rPr>
          <w:rFonts w:ascii="Times New Roman CYR" w:hAnsi="Times New Roman CYR" w:cs="Times New Roman CYR"/>
          <w:sz w:val="28"/>
          <w:szCs w:val="28"/>
        </w:rPr>
        <w:t>ущие кровянистые выделения через 1-1,5 недели после менструации в течение 2 дней)</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анамнеза данного заболевания (в 2014 году на УЗИ обнаружили полип эндометрия)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исследования менструальной функции (цикл нерегулярный от 30 до 90 дней)</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перенесенных гинеко</w:t>
      </w:r>
      <w:r>
        <w:rPr>
          <w:rFonts w:ascii="Times New Roman CYR" w:hAnsi="Times New Roman CYR" w:cs="Times New Roman CYR"/>
          <w:sz w:val="28"/>
          <w:szCs w:val="28"/>
        </w:rPr>
        <w:t>логических заболеваний (хронический аднексит 2007 г)</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дополнительных методов обследования: </w:t>
      </w:r>
    </w:p>
    <w:p w:rsidR="00000000" w:rsidRDefault="00970CF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ОАК: эритроциты- 3,8х10/л, СОЭ-10 г/л;</w:t>
      </w:r>
    </w:p>
    <w:p w:rsidR="00000000" w:rsidRDefault="00970CF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ОАМ: эритроциты 1-2 в/зр</w:t>
      </w:r>
    </w:p>
    <w:p w:rsidR="00000000" w:rsidRDefault="00970CF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органов малого таза: полип эндометрия</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Выписной эпикриз</w:t>
      </w:r>
    </w:p>
    <w:p w:rsidR="00000000" w:rsidRDefault="00970CF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полип эндометрий гинекологический</w:t>
      </w:r>
    </w:p>
    <w:p w:rsidR="00970CF0" w:rsidRDefault="00970CF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w:t>
      </w:r>
      <w:r>
        <w:rPr>
          <w:rFonts w:ascii="Times New Roman CYR" w:hAnsi="Times New Roman CYR" w:cs="Times New Roman CYR"/>
          <w:sz w:val="28"/>
          <w:szCs w:val="28"/>
        </w:rPr>
        <w:t>ная 32 года (1982 г), поступила 09.12.14 с диагнозом: полип эндометрия. В день поступления предъявляла жалобы на нарушение менструального цикла, на мажущие кровянистые выделения через 1-1,5 недели после менструации в течение 2 дней. Было проведено обследов</w:t>
      </w:r>
      <w:r>
        <w:rPr>
          <w:rFonts w:ascii="Times New Roman CYR" w:hAnsi="Times New Roman CYR" w:cs="Times New Roman CYR"/>
          <w:sz w:val="28"/>
          <w:szCs w:val="28"/>
        </w:rPr>
        <w:t>ание: гинекологический анамнез (репродуктивная функция: ОАА - выкидыш 10 недель 2007 года) общий осмотр (кожные покровы чистые, бледные, без высыпаний, дополнительные методы обследования: ОАК: от 09.12.14 эритроциты-3,8х10/л, гемоглобин-125 г/л, цветной по</w:t>
      </w:r>
      <w:r>
        <w:rPr>
          <w:rFonts w:ascii="Times New Roman CYR" w:hAnsi="Times New Roman CYR" w:cs="Times New Roman CYR"/>
          <w:sz w:val="28"/>
          <w:szCs w:val="28"/>
        </w:rPr>
        <w:t>казатель-0,89, лейкоциты- 8,5 х10г/л, эозинофилы-2, палочкоядерные-2, сегментоядерные-74, моноциты-4. лимфоциты-22, СОЭ-12 мм/ч; ОАМ: от 27.11.06 количество-150 мм, цвет- соломенно- желтый, сахар-0, лейкоциты-1-2 в поле зрения, эритроциты 0-1 в поле зрения</w:t>
      </w:r>
      <w:r>
        <w:rPr>
          <w:rFonts w:ascii="Times New Roman CYR" w:hAnsi="Times New Roman CYR" w:cs="Times New Roman CYR"/>
          <w:sz w:val="28"/>
          <w:szCs w:val="28"/>
        </w:rPr>
        <w:t xml:space="preserve">, плоский эпителий-2-3; бак. исследование: (мазок на степень чистоты влагалища) от 09.12.14 гонококк не обнаружен. Флора смешанная. Эпителий 2-3 3-4 в поле зрения, лейкоциты10-15 10-12 в поле зрения, трипонема не обнаружена заключение: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степень чистоты. </w:t>
      </w:r>
      <w:r>
        <w:rPr>
          <w:rFonts w:ascii="Times New Roman CYR" w:hAnsi="Times New Roman CYR" w:cs="Times New Roman CYR"/>
          <w:sz w:val="28"/>
          <w:szCs w:val="28"/>
        </w:rPr>
        <w:t>УЗИ органов малого таза от 07.12.14 тело матки правильной формы. Расположена по средней линии. Размер 50х36х48. эндометрий неоднородной структуры, толщиной 6 мм, соответствует 1 фазе менструального цикла. Полип эндометрия 7х5 мм. Миометрий не изменен. Шейк</w:t>
      </w:r>
      <w:r>
        <w:rPr>
          <w:rFonts w:ascii="Times New Roman CYR" w:hAnsi="Times New Roman CYR" w:cs="Times New Roman CYR"/>
          <w:sz w:val="28"/>
          <w:szCs w:val="28"/>
        </w:rPr>
        <w:t>а матки без патологий. Левый яичник определяется сбоку от матки размерами 37х20 мм, контуры ровные, четкие. Структура не изменена, наибольший фолликул диаметром 10 мм. Правый яичник размерами 38х19 мм, контуры четкие, ровные. Структура не изменена. Заключе</w:t>
      </w:r>
      <w:r>
        <w:rPr>
          <w:rFonts w:ascii="Times New Roman CYR" w:hAnsi="Times New Roman CYR" w:cs="Times New Roman CYR"/>
          <w:sz w:val="28"/>
          <w:szCs w:val="28"/>
        </w:rPr>
        <w:t>ние: полип эндометрия. Была проведена гистероскопия. Диагностическое выскабливание матки, премидикация.</w:t>
      </w:r>
    </w:p>
    <w:sectPr w:rsidR="00970CF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1E"/>
    <w:rsid w:val="00970CF0"/>
    <w:rsid w:val="00FD1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4442F7-4592-44C6-B64B-CB07D544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2024-12-15T21:49:00Z</dcterms:created>
  <dcterms:modified xsi:type="dcterms:W3CDTF">2024-12-15T21:49:00Z</dcterms:modified>
</cp:coreProperties>
</file>