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5BB2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Крагандиский Государственный Медицинский Университет</w:t>
      </w:r>
    </w:p>
    <w:p w14:paraId="3BFC5FEE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Детских Болезней</w:t>
      </w:r>
    </w:p>
    <w:p w14:paraId="5BF90400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7B1B6C55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6617EE24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3F17BF42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0D111B33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644D2D4C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7FCF982B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5A0DA879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590517BA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336C1862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54F02AF6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1CAD0486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34934466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Реферат</w:t>
      </w:r>
    </w:p>
    <w:p w14:paraId="10B3CDFB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Тема: Профилактика ОРЛ и диспансерное наблюдение</w:t>
      </w:r>
    </w:p>
    <w:p w14:paraId="5CF1D040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43CF1EB0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7BD90DF1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50F8C5BE" w14:textId="77777777" w:rsidR="00000000" w:rsidRDefault="00F37E4E">
      <w:pPr>
        <w:tabs>
          <w:tab w:val="left" w:pos="10348"/>
        </w:tabs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Выполнил: Асан Е.А.</w:t>
      </w:r>
    </w:p>
    <w:p w14:paraId="72C6F924" w14:textId="77777777" w:rsidR="00000000" w:rsidRDefault="00F37E4E">
      <w:pPr>
        <w:tabs>
          <w:tab w:val="left" w:pos="10348"/>
        </w:tabs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Проверила:Дана Есимовна</w:t>
      </w:r>
    </w:p>
    <w:p w14:paraId="5650C23A" w14:textId="77777777" w:rsidR="00000000" w:rsidRDefault="00F37E4E">
      <w:pPr>
        <w:tabs>
          <w:tab w:val="left" w:pos="10348"/>
        </w:tabs>
        <w:spacing w:line="360" w:lineRule="auto"/>
        <w:jc w:val="center"/>
        <w:rPr>
          <w:sz w:val="28"/>
          <w:szCs w:val="28"/>
          <w:lang w:val="kk-KZ"/>
        </w:rPr>
      </w:pPr>
    </w:p>
    <w:p w14:paraId="7338177D" w14:textId="77777777" w:rsidR="00000000" w:rsidRDefault="00F37E4E">
      <w:pPr>
        <w:tabs>
          <w:tab w:val="left" w:pos="10348"/>
        </w:tabs>
        <w:spacing w:line="360" w:lineRule="auto"/>
        <w:jc w:val="center"/>
        <w:rPr>
          <w:sz w:val="28"/>
          <w:szCs w:val="28"/>
          <w:lang w:val="kk-KZ"/>
        </w:rPr>
      </w:pPr>
    </w:p>
    <w:p w14:paraId="49EA103E" w14:textId="77777777" w:rsidR="00000000" w:rsidRDefault="00F37E4E">
      <w:pPr>
        <w:tabs>
          <w:tab w:val="left" w:pos="10348"/>
        </w:tabs>
        <w:spacing w:line="360" w:lineRule="auto"/>
        <w:jc w:val="center"/>
        <w:rPr>
          <w:sz w:val="28"/>
          <w:szCs w:val="28"/>
          <w:lang w:val="kk-KZ"/>
        </w:rPr>
      </w:pPr>
    </w:p>
    <w:p w14:paraId="337E01DA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0419CE2F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6D078736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54DB0DEA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72B1A80A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</w:p>
    <w:p w14:paraId="24888643" w14:textId="77777777" w:rsidR="00000000" w:rsidRDefault="00F37E4E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Караганда 2015г.</w:t>
      </w:r>
    </w:p>
    <w:p w14:paraId="24939148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1. Профилактика ОРЛ</w:t>
      </w:r>
    </w:p>
    <w:p w14:paraId="4C3941EF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4BA3524D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реком</w:t>
      </w:r>
      <w:r>
        <w:rPr>
          <w:sz w:val="28"/>
          <w:szCs w:val="28"/>
        </w:rPr>
        <w:t>ендациям Комитета экспертов ВОЗ профилактика ревматизма подразделяется на первичную (профилактика первичной заболеваемости) и вторичную (профилактика повторных случаев болезни).</w:t>
      </w:r>
    </w:p>
    <w:p w14:paraId="53994411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39D50FD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Первичная профилактика</w:t>
      </w:r>
    </w:p>
    <w:p w14:paraId="3DCCEEB7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79EEACE2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первичной профилактики - организация комплекс</w:t>
      </w:r>
      <w:r>
        <w:rPr>
          <w:sz w:val="28"/>
          <w:szCs w:val="28"/>
        </w:rPr>
        <w:t>а индивидуальных, общественных и общегосударственных мер, направленных на ликвидацию первичной заболеваемости ОРЛ. Она включает в себя:</w:t>
      </w:r>
    </w:p>
    <w:p w14:paraId="546B421A" w14:textId="77777777" w:rsidR="00000000" w:rsidRDefault="00F37E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закаливание организма, организацию здорового быта; </w:t>
      </w:r>
    </w:p>
    <w:p w14:paraId="31D3BDC8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своевременную и адекватную антимикробную терапию острых и хронич</w:t>
      </w:r>
      <w:r>
        <w:rPr>
          <w:sz w:val="28"/>
          <w:szCs w:val="28"/>
        </w:rPr>
        <w:t>еских рецидивирующих заболеваний верхних дыхательных путей (ангин и фарингитов), вызванных стрептококком группы А.</w:t>
      </w:r>
    </w:p>
    <w:p w14:paraId="23246F6F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острой стрептококковой инфекции проводят препаратами пенициллинового ряда, цефалоспоринами, макролидами по следующим схемам.</w:t>
      </w:r>
    </w:p>
    <w:p w14:paraId="47D3BDA1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Антимикр</w:t>
      </w:r>
      <w:r>
        <w:rPr>
          <w:sz w:val="28"/>
          <w:szCs w:val="28"/>
        </w:rPr>
        <w:t>обная терапия острого БГСА-тонзиллита.</w:t>
      </w:r>
    </w:p>
    <w:p w14:paraId="211EAE32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ЛС первого выбора (схемы лечения):</w:t>
      </w:r>
    </w:p>
    <w:p w14:paraId="310D6C70" w14:textId="77777777" w:rsidR="00000000" w:rsidRDefault="00F37E4E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Взрослым в/м однократно: Бензатин бензилпенициллин 2,4 млн. ЕД /сут в/м. </w:t>
      </w:r>
    </w:p>
    <w:p w14:paraId="6B05C7F9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в/м 10 сут: Амоксициллин 1,5 г/сут в 3 приема в течение 10 дней; или Феноксиметилпенициллин 1</w:t>
      </w:r>
      <w:r>
        <w:rPr>
          <w:sz w:val="28"/>
          <w:szCs w:val="28"/>
        </w:rPr>
        <w:t>,5 г/сут в 3 приема; Цефадроксил 1 г/сут в 2 приема.</w:t>
      </w:r>
    </w:p>
    <w:p w14:paraId="57D579A4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в/м 1 сут. Бензатин бензилпенициллин 0,375 г/ сут в 2 приема (&lt;25 кг) или 750 мг/су в 2 приема (&gt;25 кг).</w:t>
      </w:r>
    </w:p>
    <w:p w14:paraId="33A86EDB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в/м 10 сут: Амоксициллин 0,375 г/сут в 3 приема (&lt;25 кг); феноксиметилпенициллин (</w:t>
      </w:r>
      <w:r>
        <w:rPr>
          <w:sz w:val="28"/>
          <w:szCs w:val="28"/>
        </w:rPr>
        <w:t xml:space="preserve">учитывая наличие лекарственной формы в виде </w:t>
      </w:r>
      <w:r>
        <w:rPr>
          <w:sz w:val="28"/>
          <w:szCs w:val="28"/>
        </w:rPr>
        <w:lastRenderedPageBreak/>
        <w:t xml:space="preserve">суспензии, рекомендуется преимущественно для лечения детей) 750 мг/сут в 3 приема (&gt;25 кг); цефадроксил 600 тыс. ЕД/сут (&lt;25 кг) 30 мг/кг в 1 прием или 1,2 млн. ЕД/сут (&gt;25 кг) 30 мг/кг в 1 прием. </w:t>
      </w:r>
    </w:p>
    <w:p w14:paraId="5FB19F1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Бензатин бензи</w:t>
      </w:r>
      <w:r>
        <w:rPr>
          <w:sz w:val="28"/>
          <w:szCs w:val="28"/>
        </w:rPr>
        <w:t>лпенициллин целесообразно назначать при:</w:t>
      </w:r>
    </w:p>
    <w:p w14:paraId="3C307BBC" w14:textId="77777777" w:rsidR="00000000" w:rsidRDefault="00F37E4E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возможной неисполнительности пациента в отношении внутреннего приема антибиотиков;</w:t>
      </w:r>
    </w:p>
    <w:p w14:paraId="2B07C15A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наличии ОРЛ в анамнезе у больного или ближайших родственников; неблагоприятных социально-бытовых условиях;</w:t>
      </w:r>
    </w:p>
    <w:p w14:paraId="63915C4E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вспышках БСГА-инфек</w:t>
      </w:r>
      <w:r>
        <w:rPr>
          <w:sz w:val="28"/>
          <w:szCs w:val="28"/>
        </w:rPr>
        <w:t>ции в детских дошкольных учреждениях, школах, интернатах, училищах, воинских частях и т.п.</w:t>
      </w:r>
    </w:p>
    <w:p w14:paraId="5A8F0888" w14:textId="77777777" w:rsidR="00000000" w:rsidRDefault="00F37E4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непереносимости бета-лактамных антибиотиков (схемы лечения):</w:t>
      </w:r>
    </w:p>
    <w:p w14:paraId="3C472E56" w14:textId="77777777" w:rsidR="00000000" w:rsidRDefault="00F37E4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внутрь 6 сут: азитромицин 0,5 г/сут в 1-е сут, затем по 0,25 г/сут.</w:t>
      </w:r>
    </w:p>
    <w:p w14:paraId="11C9666C" w14:textId="77777777" w:rsidR="00000000" w:rsidRDefault="00F37E4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внутрь</w:t>
      </w:r>
      <w:r>
        <w:rPr>
          <w:sz w:val="28"/>
          <w:szCs w:val="28"/>
        </w:rPr>
        <w:t xml:space="preserve"> 10 сут: мидекамицин 1,2 г/сут в 3 приема; рокситромицин 0,3 г/сут в 2 приема; эритромицин (характерно наиболее частое, по сравнению с другими макролидами, развитие побочных реакций, особенно со стороны ЖКТ) 1,5 г/сут в 3 приема.</w:t>
      </w:r>
    </w:p>
    <w:p w14:paraId="766AF427" w14:textId="77777777" w:rsidR="00000000" w:rsidRDefault="00F37E4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в/м 10 сут: кла</w:t>
      </w:r>
      <w:r>
        <w:rPr>
          <w:sz w:val="28"/>
          <w:szCs w:val="28"/>
        </w:rPr>
        <w:t xml:space="preserve">ритромицин 0,5 г/сут в 2 приема; пирамицин 6 млн. ЕД/сут в 2 приема. </w:t>
      </w:r>
    </w:p>
    <w:p w14:paraId="002581D8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внутрь 5 сут: азитромицин 12 мг/кг в 1 прием.</w:t>
      </w:r>
    </w:p>
    <w:p w14:paraId="39F2F0BE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внутрь 10 сут: мидекамицин 50 мг/кг в 2 приема; рокситромицин 5 мг/кг в 2 приема; эритромицин 40 мг/ кг/сут в 3 приема</w:t>
      </w:r>
    </w:p>
    <w:p w14:paraId="380A887C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</w:t>
      </w:r>
      <w:r>
        <w:rPr>
          <w:sz w:val="28"/>
          <w:szCs w:val="28"/>
        </w:rPr>
        <w:t>ям в/м 10 сут: кларитромицин 15 мг/кг в 2 приема; спирамицин 3 млн. ЕД/сут в 2 приема</w:t>
      </w:r>
    </w:p>
    <w:p w14:paraId="0722CEA6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непереносимости макролидов и беталактамных антибиотиков (схемы лечения):</w:t>
      </w:r>
    </w:p>
    <w:p w14:paraId="5D5E625C" w14:textId="77777777" w:rsidR="00000000" w:rsidRDefault="00F37E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Взрослым в/м 10 сут: клиндамицин 0,6 г/сут в 4 приема; </w:t>
      </w:r>
      <w:r>
        <w:rPr>
          <w:sz w:val="28"/>
          <w:szCs w:val="28"/>
        </w:rPr>
        <w:lastRenderedPageBreak/>
        <w:t>линкомицин 1,5 г/сут в 3 приема.</w:t>
      </w:r>
    </w:p>
    <w:p w14:paraId="08F05C2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в/м 10 сут: клиндамицин 20 мг/кг/сут в/м в 3 приема; линкомицин 30 мг/кг/сут в/м в 3 приема.</w:t>
      </w:r>
    </w:p>
    <w:p w14:paraId="080B4FBC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Антимикробная терапия рецидивирующего БГСА-тонзиллита:</w:t>
      </w:r>
    </w:p>
    <w:p w14:paraId="34FE886F" w14:textId="77777777" w:rsidR="00000000" w:rsidRDefault="00F37E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внутрь 10 сут: амоксициллин/клавуланат 1,875 г/сут в 3 приема; клиндамицин 0,6 г/сут в 4 п</w:t>
      </w:r>
      <w:r>
        <w:rPr>
          <w:sz w:val="28"/>
          <w:szCs w:val="28"/>
        </w:rPr>
        <w:t>риема; линкомицин 1,5 г/сут в 3 приема; цефуроксим/аксетил 0,5 г/сут в 2 приема.</w:t>
      </w:r>
    </w:p>
    <w:p w14:paraId="23C4D97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Детям внутрь 10 сут: амоксициллин/клавуланат 40 мг/кг в 3 приема; клиндамицин 20 мг/ цефуроксим/ аксетил кг/сут в 3 приема; линкомицин 30 мг/кг/сут в 3 приема; 20 мг/кг/сут </w:t>
      </w:r>
      <w:r>
        <w:rPr>
          <w:sz w:val="28"/>
          <w:szCs w:val="28"/>
        </w:rPr>
        <w:t>в 2 приема.</w:t>
      </w:r>
    </w:p>
    <w:p w14:paraId="51D6E36C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3BDF8D7C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Вторичная профилактика</w:t>
      </w:r>
    </w:p>
    <w:p w14:paraId="0A43B36E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62472D38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направлена на предупреждение рецидивов у лиц, уже перенесших острую ревматическую лихорадку, и предусматривает регулярное введение им препарата бензилпенициллина пролонгированного действия.</w:t>
      </w:r>
    </w:p>
    <w:p w14:paraId="5F9EA844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>
        <w:rPr>
          <w:sz w:val="28"/>
          <w:szCs w:val="28"/>
        </w:rPr>
        <w:t xml:space="preserve">ачестве такого препарата используется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-дибензилэтилендиаминовая соль пенициллина. В России он выпускается в виде бициллина-1 и бициллина-5, а в других странах известен под названиями: экстенциллин (Франция), ретарпен (Австрия), пендепон (Чехия), бензатин </w:t>
      </w:r>
      <w:r>
        <w:rPr>
          <w:sz w:val="28"/>
          <w:szCs w:val="28"/>
        </w:rPr>
        <w:t>бензилпенициллин (США) и др.</w:t>
      </w:r>
    </w:p>
    <w:p w14:paraId="64AA1A42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ревматизма в нашей стране проводится в соответствии с методическими рекомендациями, разработанными в Институте ревматологии АМН (2003).</w:t>
      </w:r>
    </w:p>
    <w:p w14:paraId="6CBE42D8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Бензатин бензилпенициллин (экстенциллин, ретарпен) вводят в следующи</w:t>
      </w:r>
      <w:r>
        <w:rPr>
          <w:sz w:val="28"/>
          <w:szCs w:val="28"/>
        </w:rPr>
        <w:t>х дозах:</w:t>
      </w:r>
    </w:p>
    <w:p w14:paraId="5A1755BF" w14:textId="77777777" w:rsidR="00000000" w:rsidRDefault="00F37E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и подросткам: бензатин бензилпенициллин, 2,4 млн. ЕД в/м один раз в 3 неделю.</w:t>
      </w:r>
    </w:p>
    <w:p w14:paraId="4C41753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при массе тела &gt; 25 кг: бензатин бензилпенициллин, 1,2 млн ЕД в/м один раз в 3 неделю.</w:t>
      </w:r>
    </w:p>
    <w:p w14:paraId="063A0630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при массе тела &lt; 25 кг: бензатин бензилпенициллин</w:t>
      </w:r>
      <w:r>
        <w:rPr>
          <w:sz w:val="28"/>
          <w:szCs w:val="28"/>
        </w:rPr>
        <w:t>, 600 000 ЕД в/м один раз в 3 неделю.</w:t>
      </w:r>
    </w:p>
    <w:p w14:paraId="7B0C1F0C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вторичной профилактики (которую следует начинать еще в стационаре) для каждого пациента устанавливается индивидуально и зависит от клинических особенностей течения ОРЛ и возраста пациента. Как правило, она</w:t>
      </w:r>
      <w:r>
        <w:rPr>
          <w:sz w:val="28"/>
          <w:szCs w:val="28"/>
        </w:rPr>
        <w:t xml:space="preserve"> составляет:</w:t>
      </w:r>
    </w:p>
    <w:p w14:paraId="1B1017BB" w14:textId="77777777" w:rsidR="00000000" w:rsidRDefault="00F37E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менее 5 лет - для больных, перенесших ОРЛ без кардита (артрит, хорея) (прекращаться у подростков не ранее, чем по достижении пациентом 18 лет);</w:t>
      </w:r>
    </w:p>
    <w:p w14:paraId="536B2AE3" w14:textId="77777777" w:rsidR="00000000" w:rsidRDefault="00F37E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более 5 лет (или пожизненно) - для больных, перенесших первичную или повторную атаку ОРЛ с п</w:t>
      </w:r>
      <w:r>
        <w:rPr>
          <w:sz w:val="28"/>
          <w:szCs w:val="28"/>
        </w:rPr>
        <w:t>оражением сердца (особенно при наличии признаков формирующегося или сформированного его порока) (у молодых пациентов по крайней мере до 25 летнего возраста);</w:t>
      </w:r>
    </w:p>
    <w:p w14:paraId="51592B05" w14:textId="77777777" w:rsidR="00000000" w:rsidRDefault="00F37E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больным с клапанным пороком сердца и тем, кому выполнялась хирургическая коррекция порока сердца</w:t>
      </w:r>
      <w:r>
        <w:rPr>
          <w:sz w:val="28"/>
          <w:szCs w:val="28"/>
        </w:rPr>
        <w:t>, эксперты ВОЗ рекомендуют проводить вторичную профилактику ОРЛ в течение всей жизни.</w:t>
      </w:r>
    </w:p>
    <w:p w14:paraId="64D42F8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бициллинопрофилактики обусловлены тем, что 75% повторных ОРЛ возникают в первые 3 года и 92% - в первые 5 лет от начала заболевания. В более отдаленные сроки риск в</w:t>
      </w:r>
      <w:r>
        <w:rPr>
          <w:sz w:val="28"/>
          <w:szCs w:val="28"/>
        </w:rPr>
        <w:t>озникновения нового эпизода ОРЛ невелик.</w:t>
      </w:r>
    </w:p>
    <w:p w14:paraId="3B2FA67B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Бициллинопрофилактика должна проводиться круглогодично, без перерывов. Сезонная бициллинопрофилактика (в весенне-осенний период) не позволяет предотвратить рецидивы ОРЛ в промежутках между курсами профилактической т</w:t>
      </w:r>
      <w:r>
        <w:rPr>
          <w:sz w:val="28"/>
          <w:szCs w:val="28"/>
        </w:rPr>
        <w:t>ерапии. Эффективность сезонной бициллинопрофилактики в 10 раз ниже, чем круглогодичной.</w:t>
      </w:r>
    </w:p>
    <w:p w14:paraId="2E129A1F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эффективной лекарственной формой бензатин бензилпенициллина является экстенциллин. Исследования, проведенные в </w:t>
      </w:r>
      <w:r>
        <w:rPr>
          <w:sz w:val="28"/>
          <w:szCs w:val="28"/>
        </w:rPr>
        <w:lastRenderedPageBreak/>
        <w:t>Институте ревматологии РАМН и Государственном на</w:t>
      </w:r>
      <w:r>
        <w:rPr>
          <w:sz w:val="28"/>
          <w:szCs w:val="28"/>
        </w:rPr>
        <w:t>учном центре по антибиотикам, показали, что этот препарат обладает явными фармакокинетическими преимуществами в сравнении с бициллином-5 по основному параметру - длительности поддержания адекватной противострептококковой концентрации бензилпенициллина в сы</w:t>
      </w:r>
      <w:r>
        <w:rPr>
          <w:sz w:val="28"/>
          <w:szCs w:val="28"/>
        </w:rPr>
        <w:t>воротке крови пациентов.</w:t>
      </w:r>
    </w:p>
    <w:p w14:paraId="1AAF5E26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отечественных препаратов рекомендуется бициллин-1, который назначается в вышеуказанных дозах 1 раз в 7 дней.</w:t>
      </w:r>
    </w:p>
    <w:p w14:paraId="54BB84D6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препарат бициллин-5 (смесь 1,2 млн. ЕД бензатин бензилпенициллина и 300 тыс. ЕД новокаиновой соли бен</w:t>
      </w:r>
      <w:r>
        <w:rPr>
          <w:sz w:val="28"/>
          <w:szCs w:val="28"/>
        </w:rPr>
        <w:t>зилпенициллина) рассматривается как несоответствующий фармакокинетическим требованиям, предъявляемым к превентивным препаратам, и не является приемлемым для проведения полноценной вторичной профилактики ОРЛ.</w:t>
      </w:r>
    </w:p>
    <w:p w14:paraId="38E3E5F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ВОЗ по вторичной профилактике ревма</w:t>
      </w:r>
      <w:r>
        <w:rPr>
          <w:sz w:val="28"/>
          <w:szCs w:val="28"/>
        </w:rPr>
        <w:t xml:space="preserve">тизма имеют некоторые отличия. Эксперты ВОЗ выделяют два вида вторичной профилактики ревматизма: внутримышечную и пероральную. Первая проводится с помощью бициллина по 1 200 000 ЕД взрослым и детям с массой тела более 30 кг, а детям с массой тела менее 30 </w:t>
      </w:r>
      <w:r>
        <w:rPr>
          <w:sz w:val="28"/>
          <w:szCs w:val="28"/>
        </w:rPr>
        <w:t>кг - по 600 000 ЕД один раз в 3 недели. Пероральная профилактика ревматизма проводится феноксиметилпенициллином по 250 мг 2 раза в сутки. При непереносимости пенициллина рекомендуется профилактический прием эритромицина по 250 мг 2 раза в сутки.</w:t>
      </w:r>
    </w:p>
    <w:p w14:paraId="19F97DD0" w14:textId="77777777" w:rsidR="00000000" w:rsidRDefault="00F37E4E">
      <w:pPr>
        <w:pStyle w:val="5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135C4292" w14:textId="77777777" w:rsidR="00000000" w:rsidRDefault="00F37E4E">
      <w:pPr>
        <w:pStyle w:val="5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Текуща</w:t>
      </w:r>
      <w:r>
        <w:rPr>
          <w:sz w:val="28"/>
          <w:szCs w:val="28"/>
        </w:rPr>
        <w:t>я профилактика ОРЛ</w:t>
      </w:r>
    </w:p>
    <w:p w14:paraId="5572A2BF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29DA4CB5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вторичной профилактики обязательным является проведение текущей профилактики ОРЛ. В соответствии с данными экспертов Американской кардиологической ассоциации, все больные с РПС входят в категорию умеренного риска развития инф</w:t>
      </w:r>
      <w:r>
        <w:rPr>
          <w:sz w:val="28"/>
          <w:szCs w:val="28"/>
        </w:rPr>
        <w:t xml:space="preserve">екционного эндокардита. Этим </w:t>
      </w:r>
      <w:r>
        <w:rPr>
          <w:sz w:val="28"/>
          <w:szCs w:val="28"/>
        </w:rPr>
        <w:lastRenderedPageBreak/>
        <w:t>пациентам при интеркуррентных инфекционных заболеваниях, малых операциях (экстракция зуба, аборт, тонзиллэктомия, аденотомия), выполнении различных медицинских манипуляций, сопровождающихся бактериемией (операции на желчных пут</w:t>
      </w:r>
      <w:r>
        <w:rPr>
          <w:sz w:val="28"/>
          <w:szCs w:val="28"/>
        </w:rPr>
        <w:t>ях или кишечнике, вмешательства на предстательной железе и т.д.) необходимо профилактическое назначение антибиотиков в течение 10 дней, имеющую цель не только предотвращение рецидива ОРЛ, но предотвращение развития инфекционного эндокардита.</w:t>
      </w:r>
    </w:p>
    <w:p w14:paraId="36BD94FF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манипуля</w:t>
      </w:r>
      <w:r>
        <w:rPr>
          <w:sz w:val="28"/>
          <w:szCs w:val="28"/>
        </w:rPr>
        <w:t>циях на полости рта, пищеводе, дыхательных путях (стандартная схема).</w:t>
      </w:r>
    </w:p>
    <w:p w14:paraId="2209BAED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Перорально:</w:t>
      </w:r>
    </w:p>
    <w:p w14:paraId="6A54EA17" w14:textId="77777777" w:rsidR="00000000" w:rsidRDefault="00F37E4E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внутрь за 1 час до процедуры: амоксициллин 2 г;</w:t>
      </w:r>
    </w:p>
    <w:p w14:paraId="56A565F2" w14:textId="77777777" w:rsidR="00000000" w:rsidRDefault="00F37E4E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до 12 лет внутрь за 1 час до процедуры: амоксициллин 950 мг/кг.</w:t>
      </w:r>
    </w:p>
    <w:p w14:paraId="2244DCD7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внутреннего приема:</w:t>
      </w:r>
    </w:p>
    <w:p w14:paraId="46D8FB79" w14:textId="77777777" w:rsidR="00000000" w:rsidRDefault="00F37E4E">
      <w:pPr>
        <w:tabs>
          <w:tab w:val="left" w:pos="360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</w:t>
      </w:r>
      <w:r>
        <w:rPr>
          <w:sz w:val="28"/>
          <w:szCs w:val="28"/>
        </w:rPr>
        <w:t>рослым в/в или в/м за 30 мин. до процедуры: ампициллин 2 г;</w:t>
      </w:r>
    </w:p>
    <w:p w14:paraId="0D3422DB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до 12 лет в/в или в/м за 30мин. до процедуры: ампициллин 50мг/кг</w:t>
      </w:r>
    </w:p>
    <w:p w14:paraId="2429F37E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малых операциях пероральный прием антибиотиков может быть заменен парентеральным введением бензилпенициллина в течение </w:t>
      </w:r>
      <w:r>
        <w:rPr>
          <w:sz w:val="28"/>
          <w:szCs w:val="28"/>
        </w:rPr>
        <w:t xml:space="preserve">5 дней с последующим введением бициллина-1 или бициллина-5 в стандартных дозах. </w:t>
      </w:r>
    </w:p>
    <w:p w14:paraId="786EEAA2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аллергии к пенициллину</w:t>
      </w:r>
    </w:p>
    <w:p w14:paraId="522C3C17" w14:textId="77777777" w:rsidR="00000000" w:rsidRDefault="00F37E4E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внутрь за 1 час до процедуры: азитромицин 500 мг; кларитромицин 500 мг; клиндамицин 600мг; цефадроксил 2г; цефалексин 2 г;</w:t>
      </w:r>
    </w:p>
    <w:p w14:paraId="060A2649" w14:textId="77777777" w:rsidR="00000000" w:rsidRDefault="00F37E4E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Детям до 12 </w:t>
      </w:r>
      <w:r>
        <w:rPr>
          <w:sz w:val="28"/>
          <w:szCs w:val="28"/>
        </w:rPr>
        <w:t>лет внутрь за 1 час до процедуры: азитромицин 15 мг/кг; кларитромицин 15 мг/кг; клиндамицин 20 мг/кг; цефадроксил 50 мг/кг; цефалексин 50 мг/кг.</w:t>
      </w:r>
    </w:p>
    <w:p w14:paraId="4E6B6F86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аллергии к пенициллинам и невозможности внутреннего приема</w:t>
      </w:r>
    </w:p>
    <w:p w14:paraId="0AA23994" w14:textId="77777777" w:rsidR="00000000" w:rsidRDefault="00F37E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Взрослым за 30 мин. до процедуры: клиндамицин </w:t>
      </w:r>
      <w:r>
        <w:rPr>
          <w:sz w:val="28"/>
          <w:szCs w:val="28"/>
        </w:rPr>
        <w:t>в/в 600 мг; цефазолин в/м или в/в 1 г;</w:t>
      </w:r>
    </w:p>
    <w:p w14:paraId="0C87AAB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до 12 лет за 30 мин. до процедуры: клиндамицин в/в 20 мг/кг; цефазолин в/м или в/в 25 мг/кг.</w:t>
      </w:r>
    </w:p>
    <w:p w14:paraId="4BAC56E4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манипуляциях на желудочно-кишечном и урогенитальном трактах (стандартная схема):</w:t>
      </w:r>
    </w:p>
    <w:p w14:paraId="2D8E35B5" w14:textId="77777777" w:rsidR="00000000" w:rsidRDefault="00F37E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Взрослым: амоксициллин 2 г </w:t>
      </w:r>
      <w:r>
        <w:rPr>
          <w:sz w:val="28"/>
          <w:szCs w:val="28"/>
        </w:rPr>
        <w:t>внутрь за 1 час до процедуры; ампициллин 2 г в/м или в/в, введение закончить за 30 мин. до процедуры;</w:t>
      </w:r>
    </w:p>
    <w:p w14:paraId="43AF222B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до 12 лет: амоксициллин 50 мг/кг внутрь за 1 час до процедуры; ампициллин 50 мг/кг в/м или в/в, введение закончить за 30 мин. до процедуры.</w:t>
      </w:r>
    </w:p>
    <w:p w14:paraId="30BE950D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ал</w:t>
      </w:r>
      <w:r>
        <w:rPr>
          <w:sz w:val="28"/>
          <w:szCs w:val="28"/>
        </w:rPr>
        <w:t>лергии к пенициллинам</w:t>
      </w:r>
    </w:p>
    <w:p w14:paraId="1A68EDDD" w14:textId="77777777" w:rsidR="00000000" w:rsidRDefault="00F37E4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Взрослым в/в в течение 1-2 часов, введение закончить за 30 мин. до процедуры: ванкомицин 1 г</w:t>
      </w:r>
    </w:p>
    <w:p w14:paraId="4679FE78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Детям до 12 лет в/в в течение 1-2 часов, введение закончить за 30 мин. до процедур: ванкомицин 20 мг/кг.</w:t>
      </w:r>
    </w:p>
    <w:p w14:paraId="51240A80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бициллинопрофилактик</w:t>
      </w:r>
      <w:r>
        <w:rPr>
          <w:sz w:val="28"/>
          <w:szCs w:val="28"/>
        </w:rPr>
        <w:t>и у беременных.</w:t>
      </w:r>
    </w:p>
    <w:p w14:paraId="6EB3A039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беременности у женщин, перенесших ОРЛ, бициллинопрофилактика не отменяется. Но если к моменту беременности бициллинопрофилактика была уже прекращена, то ее возобновление при необходимости возможно с 10-12-недельного срока беременности.</w:t>
      </w:r>
    </w:p>
    <w:p w14:paraId="7C168EBC" w14:textId="77777777" w:rsidR="00000000" w:rsidRDefault="00F37E4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ревматический лихорадка тонзиллит антибиотик</w:t>
      </w:r>
    </w:p>
    <w:p w14:paraId="086EAF06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193D1BE0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Диспансерное наблюдение</w:t>
      </w:r>
    </w:p>
    <w:p w14:paraId="586317AC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6C8FFD45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стационарного и санаторного лечения больной ОРЛ поступает под наблюдение детского кардиоревматолога. На всех больных заводят контрольную карту диспансерного наблюде</w:t>
      </w:r>
      <w:r>
        <w:rPr>
          <w:sz w:val="28"/>
          <w:szCs w:val="28"/>
        </w:rPr>
        <w:t>ния (учетная форма № 30). Необходимо подчеркнуть, что ребенка, перенесшего атаку ОРЛ, не зависимо от характера самой атаки, наблюдают постоянно до достижения им подросткового возраста и перевода во взрослую поликлинику. Особо важное значение в профилактике</w:t>
      </w:r>
      <w:r>
        <w:rPr>
          <w:sz w:val="28"/>
          <w:szCs w:val="28"/>
        </w:rPr>
        <w:t xml:space="preserve"> повторных атак ОРЛ придают правильно проводимой вторичной профилактике ОРЛ. Согласно инструкции Минздрава СССР от 19.02.81 г. по профилактике ОРЛ и его рецидивов у детей и взрослых, бициллиномедикаментозной профилактике подлежат все больные независимо от </w:t>
      </w:r>
      <w:r>
        <w:rPr>
          <w:sz w:val="28"/>
          <w:szCs w:val="28"/>
        </w:rPr>
        <w:t xml:space="preserve">возраста и наличия или отсутствия порока сердца, перенесшие достоверный ревматический процесс. </w:t>
      </w:r>
    </w:p>
    <w:p w14:paraId="6AF42D76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Больным, перенесшим первичный ОРЛ без признаков клапанного поражения сердца или хорею без явных сердечных изменений с острым и подострым течением с тщательно са</w:t>
      </w:r>
      <w:r>
        <w:rPr>
          <w:sz w:val="28"/>
          <w:szCs w:val="28"/>
        </w:rPr>
        <w:t>нированными очагами хронической инфекции или при их отсутствии, должны проводить круглогодичную бициллиномедикаментозную профилактику продолжительностью 3 года. Детям, перенесшим первичный ревмокардит с клапанными поражениями, хорею с затяжно-вялым и непре</w:t>
      </w:r>
      <w:r>
        <w:rPr>
          <w:sz w:val="28"/>
          <w:szCs w:val="28"/>
        </w:rPr>
        <w:t xml:space="preserve">рывно рецидивирующим течением, а также всем больным с возвратным ревмокардитом с пороком или без порока сердца и с очагами хронической инфекции, профилактику проводят в течение 5 лет. </w:t>
      </w:r>
    </w:p>
    <w:p w14:paraId="3480E933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единственно правильным методом вторичной профилактики</w:t>
      </w:r>
      <w:r>
        <w:rPr>
          <w:sz w:val="28"/>
          <w:szCs w:val="28"/>
        </w:rPr>
        <w:t xml:space="preserve"> ОРЛ можно считать круглогодичную бициллиномедикаментозную профилактику (сезонная профилактика, используемая ранее, приме няться не должна). Круглогодичную профилактику осуществляют с помощью бициллина-1 или бициллина-5 (оба препарата </w:t>
      </w:r>
      <w:r>
        <w:rPr>
          <w:sz w:val="28"/>
          <w:szCs w:val="28"/>
        </w:rPr>
        <w:lastRenderedPageBreak/>
        <w:t>обладают примерно рав</w:t>
      </w:r>
      <w:r>
        <w:rPr>
          <w:sz w:val="28"/>
          <w:szCs w:val="28"/>
        </w:rPr>
        <w:t xml:space="preserve">ной эффективностью). Бициллин-1 вводят внутримышечно детям дошкольного возраста в дозе 600 000 ЕД один раз в две недели, детям школьного возраста - в дозе 1 200 000 ЕД один раз в месяц. Бициллин-5 применяют у дошкольников в дозе 750 000 ЕД, у школьников - </w:t>
      </w:r>
      <w:r>
        <w:rPr>
          <w:sz w:val="28"/>
          <w:szCs w:val="28"/>
        </w:rPr>
        <w:t xml:space="preserve">1 500 000 ЕД, кратность введения та же, что и бициллина-1. </w:t>
      </w:r>
    </w:p>
    <w:p w14:paraId="507F2191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при введении Бициллина-5 только у 20% детей к 21-му дню сохраняется достаточная терапевтическая концентрация антибиотика, в настоящее время предпочтительнее использовать другие </w:t>
      </w:r>
      <w:r>
        <w:rPr>
          <w:sz w:val="28"/>
          <w:szCs w:val="28"/>
        </w:rPr>
        <w:t>дюрантные препараты пенициллина, например, бензатинпенициллин (Экстенциллин) в дозе для дошкольников 1,2 млн ЕД, школьников 2,4 млн ЕД ежемесячно. В период возникновения ангин, обострений хронического тонзиллита, фарингита, синусита, повторных острых респи</w:t>
      </w:r>
      <w:r>
        <w:rPr>
          <w:sz w:val="28"/>
          <w:szCs w:val="28"/>
        </w:rPr>
        <w:t xml:space="preserve">раторных заболеваний всем </w:t>
      </w:r>
    </w:p>
    <w:p w14:paraId="3837A1ED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Ревматические болезни 103 больным ОРЛ, несмотря на получаемую профилактику, назначают 10-дневное лечение антибиотиками в сочетании с противовоспалительными средствами - так называемая текущая профилактика ОРЛ по методике, описанн</w:t>
      </w:r>
      <w:r>
        <w:rPr>
          <w:sz w:val="28"/>
          <w:szCs w:val="28"/>
        </w:rPr>
        <w:t xml:space="preserve">ой в разделе «первичная профилактика». Индивидуальная непереносимость препаратов пенициллина является абсолютным противопоказанием к назначению инъекций бициллина и, по сути дела, единственным противопоказанием для проведения вторичной профилактики ОРЛ. </w:t>
      </w:r>
    </w:p>
    <w:p w14:paraId="494BCA4D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таких больных ограничиваются текущей профилактикой с использованием вместо пенициллина другой антибактериальной терапии. В плане профилактических мероприятий важным является санация очагов хронической инфекции, причем у больных, перенесших ОРЛ, предпочтит</w:t>
      </w:r>
      <w:r>
        <w:rPr>
          <w:sz w:val="28"/>
          <w:szCs w:val="28"/>
        </w:rPr>
        <w:t>ельнее применять радикальные методы санации. Кроме того, для профилактики используют санаторные, климатические факторы, занятия физкультурой (при отсутствии противопоказаний), рациональное питание. Профилактические меры резко снижают заболеваемость и рецид</w:t>
      </w:r>
      <w:r>
        <w:rPr>
          <w:sz w:val="28"/>
          <w:szCs w:val="28"/>
        </w:rPr>
        <w:t>ивирование ОРЛ.</w:t>
      </w:r>
    </w:p>
    <w:p w14:paraId="7B9CD791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4B06CF95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5F567559" w14:textId="77777777" w:rsidR="00000000" w:rsidRDefault="00F37E4E">
      <w:pPr>
        <w:spacing w:line="360" w:lineRule="auto"/>
        <w:ind w:firstLine="709"/>
        <w:jc w:val="both"/>
        <w:rPr>
          <w:sz w:val="28"/>
          <w:szCs w:val="28"/>
        </w:rPr>
      </w:pPr>
    </w:p>
    <w:p w14:paraId="12E0B898" w14:textId="77777777" w:rsidR="00000000" w:rsidRDefault="00F37E4E">
      <w:pPr>
        <w:tabs>
          <w:tab w:val="left" w:pos="360"/>
        </w:tabs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ab/>
        <w:t>Шабалов Н.П. Детские Болезни том-2</w:t>
      </w:r>
    </w:p>
    <w:p w14:paraId="521649DA" w14:textId="77777777" w:rsidR="00000000" w:rsidRDefault="00F37E4E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 вопросу о «непрерывно-рецидивирующем» ревмакардите / В.Н. Анохин, М.Н. Стулова, И.Н. Прохорова и др. // Ревматология. 1985. -№ 2. - С. 3-8.</w:t>
      </w:r>
    </w:p>
    <w:p w14:paraId="3C1C1799" w14:textId="77777777" w:rsidR="00000000" w:rsidRDefault="00F37E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Клиническая ревматология. Руководство дл</w:t>
      </w:r>
      <w:r>
        <w:rPr>
          <w:sz w:val="28"/>
          <w:szCs w:val="28"/>
        </w:rPr>
        <w:t>я практикующих врачей. Под ред. В.И. Мазурова. Санкт-Петербург: Фолиат,2001. - 415 с.</w:t>
      </w:r>
    </w:p>
    <w:p w14:paraId="1CC21589" w14:textId="77777777" w:rsidR="00F37E4E" w:rsidRDefault="00F37E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Кузнецова С.М., Петрова Н.К. Антибиотикопрофилактика ревматизма // Клин. ревматология. 1996. - № 2. - С. 28-34.</w:t>
      </w:r>
    </w:p>
    <w:sectPr w:rsidR="00F37E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35"/>
    <w:rsid w:val="00BE4835"/>
    <w:rsid w:val="00F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02A79"/>
  <w14:defaultImageDpi w14:val="0"/>
  <w15:docId w15:val="{885380CB-4209-41AA-BF6C-51D7013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2129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2024-12-13T06:23:00Z</dcterms:created>
  <dcterms:modified xsi:type="dcterms:W3CDTF">2024-12-13T06:23:00Z</dcterms:modified>
</cp:coreProperties>
</file>