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B5D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D4FBCC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иммунодефицит вич сестринский</w:t>
      </w:r>
    </w:p>
    <w:p w14:paraId="570B3FA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 - инфекция - медленно прогрессирующее вирусное заболевание, характеризующееся поражением иммунных клеток, терминальная стадия которого, приводит к крайней степени угнетения иммунной системы человека и именуется к</w:t>
      </w:r>
      <w:r>
        <w:rPr>
          <w:sz w:val="28"/>
          <w:szCs w:val="28"/>
        </w:rPr>
        <w:t>ак СПИД (синдром приобретенного иммунодефицита).</w:t>
      </w:r>
    </w:p>
    <w:p w14:paraId="65956CB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случаи таинственного заболевания появились в США, Швеции, Танзании, Гаити ещё в конце 1970-х годов.</w:t>
      </w:r>
    </w:p>
    <w:p w14:paraId="307979A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Главную страницу эпилога в драматической истории СПИДа открыли в 1981 году центры по контролю заболе</w:t>
      </w:r>
      <w:r>
        <w:rPr>
          <w:sz w:val="28"/>
          <w:szCs w:val="28"/>
        </w:rPr>
        <w:t>ваний США. Именно они впервые зарегистрировали новое заболевание, которое в то время было названо СПИДом (синдромом приобретённого иммунодефицита). С чего же всё началось?</w:t>
      </w:r>
    </w:p>
    <w:p w14:paraId="3F3D0A8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1981 году в различные клиники Лос-Анджелеса, Сан-Франциско стали поступать молодые</w:t>
      </w:r>
      <w:r>
        <w:rPr>
          <w:sz w:val="28"/>
          <w:szCs w:val="28"/>
        </w:rPr>
        <w:t xml:space="preserve"> люди нетрадиционной сексуальной ориентации с заболеваниями, не характерными для их возраста: раком сосудов (Саркомой Капоши) и воспалением лёгких, вызванных особыми микроорганизмами из рода пневмоцист. Врачи понимали, что эти заболевания могут возникать п</w:t>
      </w:r>
      <w:r>
        <w:rPr>
          <w:sz w:val="28"/>
          <w:szCs w:val="28"/>
        </w:rPr>
        <w:t>ри снижении иммунитета (защитной системы организма), но почему они возникали у молодых геев, было загадкой.</w:t>
      </w:r>
    </w:p>
    <w:p w14:paraId="23CAD25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СПИДа в нашей стране отличается тем, что эпидемия все время застает нас врасплох, как зимние холода или авария на АЭС. Вначале считали, что </w:t>
      </w:r>
      <w:r>
        <w:rPr>
          <w:sz w:val="28"/>
          <w:szCs w:val="28"/>
        </w:rPr>
        <w:t>вирусу не пройти сквозь железный занавес. Когда с 1987 г. начали появляться случаи ВИЧ-инфекции среди наших соотечественников, у многих все еще была надежда, что пострадают лишь несколько десятков "гомосексуалистов, наркоманов, людей с беспорядочными полов</w:t>
      </w:r>
      <w:r>
        <w:rPr>
          <w:sz w:val="28"/>
          <w:szCs w:val="28"/>
        </w:rPr>
        <w:t xml:space="preserve">ыми связями", а основную часть "добропорядочного" населения ВИЧ-инфекция не затронет. Тогда же сложилась философия борьбы со СПИДом, основанная на том, чтобы выявить всех людей с ВИЧ-инфекцией, поставить на учет и, если уж их нельзя </w:t>
      </w:r>
      <w:r>
        <w:rPr>
          <w:sz w:val="28"/>
          <w:szCs w:val="28"/>
        </w:rPr>
        <w:lastRenderedPageBreak/>
        <w:t>полностью физически изо</w:t>
      </w:r>
      <w:r>
        <w:rPr>
          <w:sz w:val="28"/>
          <w:szCs w:val="28"/>
        </w:rPr>
        <w:t>лировать (звучали и такие предложения), то хотя бы изолировать частично, запретив лечиться где-либо, кроме СПИД- центров.</w:t>
      </w:r>
    </w:p>
    <w:p w14:paraId="36F4048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 за первым громом - появлением наших, отечественных случаев СПИДа - грянул второй: массовое заражение детей в больницах Элисты, В</w:t>
      </w:r>
      <w:r>
        <w:rPr>
          <w:sz w:val="28"/>
          <w:szCs w:val="28"/>
        </w:rPr>
        <w:t>олгограда и Ростова-на-Дону. Эта чудовищная трагедия пробила брешь в общей успокоенности, в убежденности, что заразившиеся ВИЧ "сами виноваты". Пресса лихорадочно начала писать о "невинных жертвах". Стали возникать неправительственные организации, ставивши</w:t>
      </w:r>
      <w:r>
        <w:rPr>
          <w:sz w:val="28"/>
          <w:szCs w:val="28"/>
        </w:rPr>
        <w:t>е своей задачей не только борьбу с "чумой ХХ века", но и помощь людям, попавшим в трагический водоворот этой проблемы.</w:t>
      </w:r>
    </w:p>
    <w:p w14:paraId="4A5EC6B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обыденное сознание инертно, и семьи зараженных детей часто попадали в такое же положение изгоев, что и "заразившиеся по своей вине" вз</w:t>
      </w:r>
      <w:r>
        <w:rPr>
          <w:sz w:val="28"/>
          <w:szCs w:val="28"/>
        </w:rPr>
        <w:t>рослые. Разбитые окна в домах, увольнения с работы, отказ принять ребенка в детский сад, бессмысленная травля и изоляция привели к тому, что люди с ВИЧ/СПИДом по-прежнему вынуждены были прятаться, как преступники, бежать из родных мест, или, если диагноз у</w:t>
      </w:r>
      <w:r>
        <w:rPr>
          <w:sz w:val="28"/>
          <w:szCs w:val="28"/>
        </w:rPr>
        <w:t>давалось сохранить в тайне, носить свою боль в себе, не решаясь поделиться даже с самыми близкими.</w:t>
      </w:r>
    </w:p>
    <w:p w14:paraId="30F98D1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1995 году был принят достаточно либеральный "Закон о предупреждении распространения на территории РФ заболевания, вызываемого вирусом иммунодефицита челове</w:t>
      </w:r>
      <w:r>
        <w:rPr>
          <w:sz w:val="28"/>
          <w:szCs w:val="28"/>
        </w:rPr>
        <w:t>ка", где сделана попытка обеспечить соблюдение прав человека и запретить дискриминацию в контексте эпидемии СПИДа. Однако практика, как это у нас водится, сильно отличается от написанного на бумаге.</w:t>
      </w:r>
    </w:p>
    <w:p w14:paraId="70A6201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вот гром грянул в третий раз. В течение одного 1996 го</w:t>
      </w:r>
      <w:r>
        <w:rPr>
          <w:sz w:val="28"/>
          <w:szCs w:val="28"/>
        </w:rPr>
        <w:t>да количество новых случаев ВИЧ-инфекции было уже почти в 10 раз больше, чем в предыдущий год. Только за первые шесть месяцев 1997 года новых случаев было почти столько же, сколько за все предыдущие появились новые, неожиданные черты. Первая - то, что боль</w:t>
      </w:r>
      <w:r>
        <w:rPr>
          <w:sz w:val="28"/>
          <w:szCs w:val="28"/>
        </w:rPr>
        <w:t xml:space="preserve">шая часть заражений теперь </w:t>
      </w:r>
      <w:r>
        <w:rPr>
          <w:sz w:val="28"/>
          <w:szCs w:val="28"/>
        </w:rPr>
        <w:lastRenderedPageBreak/>
        <w:t xml:space="preserve">приходилась не на оснащенные и просвещенные столицы - Москву и Санкт-Петербург - а на Калининград, Краснодарский край, Ростовскую область, Тверскую область, Нижний Новгород, Саратов - регионы, не подготовленные должным образом к </w:t>
      </w:r>
      <w:r>
        <w:rPr>
          <w:sz w:val="28"/>
          <w:szCs w:val="28"/>
        </w:rPr>
        <w:t>внезапному взрыву эпидемии. Из 88 субъектов федерации в России были не поражены только 18. Основную часть новых пациентов с ВИЧ-инфекцией составляли молодежь 20-30 лет, которые заразились через употребление инъекционных наркотиков, либо были половыми партн</w:t>
      </w:r>
      <w:r>
        <w:rPr>
          <w:sz w:val="28"/>
          <w:szCs w:val="28"/>
        </w:rPr>
        <w:t>ерами потребителей наркотиков. годы, начиная с 1987, вместе взятые.</w:t>
      </w:r>
    </w:p>
    <w:p w14:paraId="302AEF4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ВИЧ-инфекция из заболевания, быстро приводящего к фатальному исходу, превратилась в хроническую болезнь. Это стало возможным вследствие внедрения высокоактивной антиретровирусной т</w:t>
      </w:r>
      <w:r>
        <w:rPr>
          <w:sz w:val="28"/>
          <w:szCs w:val="28"/>
        </w:rPr>
        <w:t xml:space="preserve">ерапии (АРВ-терапии), а также успехов в профилактике и лечении оппортунистических инфекций. Течение заболевания, в том числе на терминальной стадии, изменилось. Кризисы чередуются с продолжительными ремиссиями и «терминальный период» при адекватной помощи </w:t>
      </w:r>
      <w:r>
        <w:rPr>
          <w:sz w:val="28"/>
          <w:szCs w:val="28"/>
        </w:rPr>
        <w:t xml:space="preserve">зачастую оказывается временным, хоть и значительным ухудшением состояния пациента. </w:t>
      </w:r>
    </w:p>
    <w:p w14:paraId="7A2B0CB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 - инфицированные пациенты в течение всей жизни нуждаются в специальном уходе. Неотъемлемым компонентом специализированной помощи ВИЧ-инфицированным пациентам является п</w:t>
      </w:r>
      <w:r>
        <w:rPr>
          <w:sz w:val="28"/>
          <w:szCs w:val="28"/>
        </w:rPr>
        <w:t>аллиативная помощь. Паллиативная помощь - относительно новое направление здравоохранения и, по определению Всемирной организации здравоохранения, направлена на улучшение качества жизни пациентов и их близких, столкнувшихся с тяготами опасного для жизни заб</w:t>
      </w:r>
      <w:r>
        <w:rPr>
          <w:sz w:val="28"/>
          <w:szCs w:val="28"/>
        </w:rPr>
        <w:t>олевания. Основной задачей паллиативной помощи является предупреждение и облегчение страданий, причиняемых прогрессирующим неизлечимым заболеванием. Раннее выявление, тщательная оценка и эффективное лечение боли и других симптомов, а также психологических,</w:t>
      </w:r>
      <w:r>
        <w:rPr>
          <w:sz w:val="28"/>
          <w:szCs w:val="28"/>
        </w:rPr>
        <w:t xml:space="preserve"> социальных и духовных проблем являются неотъемлемой частью качественной паллиативной помощи. </w:t>
      </w:r>
    </w:p>
    <w:p w14:paraId="609323E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Потребность в паллиативной помощи и уходе различна на разных этапах жизни с ВИЧ, увеличиваясь в периоды кризисов. По мере прогрессирования болезни возможности ле</w:t>
      </w:r>
      <w:r>
        <w:rPr>
          <w:sz w:val="28"/>
          <w:szCs w:val="28"/>
        </w:rPr>
        <w:t>чения сокращаются, а роль паллиативной помощи, напротив, возрастает. При переходе заболевания в терминальную стадию все более важными становится хороший уход.</w:t>
      </w:r>
    </w:p>
    <w:p w14:paraId="07D5AFA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важных составляющих паллиативной помощи является сестринский уход. Именно медицинская се</w:t>
      </w:r>
      <w:r>
        <w:rPr>
          <w:sz w:val="28"/>
          <w:szCs w:val="28"/>
        </w:rPr>
        <w:t>стра является своего рода связующим звеном между больным и врачом. Работая с ВИЧ-инфицированными людьми, она должна владеть не только определенными профессиональными знаниями, но и немалыми навыками общения с пациентом, тем более что от этого часто зависит</w:t>
      </w:r>
      <w:r>
        <w:rPr>
          <w:sz w:val="28"/>
          <w:szCs w:val="28"/>
        </w:rPr>
        <w:t xml:space="preserve"> успех лечения. </w:t>
      </w:r>
    </w:p>
    <w:p w14:paraId="2BBFBBB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Немалую роль играет также понимание медицинской сестрой важности недопущения профессионального инфицирования ВИЧ. </w:t>
      </w:r>
    </w:p>
    <w:p w14:paraId="7590F12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47F922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Обзор литературных данных по современному состоянию проблемы</w:t>
      </w:r>
    </w:p>
    <w:p w14:paraId="3D168BC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FC3DB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Важность проблемы профилактики ВИЧ в мире на настоя</w:t>
      </w:r>
      <w:r>
        <w:rPr>
          <w:color w:val="000000"/>
          <w:sz w:val="28"/>
          <w:szCs w:val="28"/>
        </w:rPr>
        <w:t>щий период времени не вызывает сомнений. Эпидемия ВИЧ - это особое явление в истории человечества, связанное со скоростью распространения, масштабом и глубиной последствий. Особенное значение превенция ВИЧ имеет среди тех, кто потребляет наркотики путем ин</w:t>
      </w:r>
      <w:r>
        <w:rPr>
          <w:color w:val="000000"/>
          <w:sz w:val="28"/>
          <w:szCs w:val="28"/>
        </w:rPr>
        <w:t xml:space="preserve">ъекций. </w:t>
      </w:r>
    </w:p>
    <w:p w14:paraId="7BD742D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Современная социальная ситуация в России характеризуется обострением целого ряда асоциальных процессов и явлений, ранее не представлявших серьезной угрозы обществу, в виду своей малой распространенности. В настоящее время российское общество напря</w:t>
      </w:r>
      <w:r>
        <w:rPr>
          <w:color w:val="000000"/>
          <w:sz w:val="28"/>
          <w:szCs w:val="28"/>
        </w:rPr>
        <w:t>мую столкнулось с проблемой наркотизма: рост количества наркопотребителей и распространителей наркотиков; сильная пораженность контингента наркопотребителей как ВИЧ-инфекцией, так и инфекциями, передаваемыми половым путем, парентеральными вирусными гепатит</w:t>
      </w:r>
      <w:r>
        <w:rPr>
          <w:color w:val="000000"/>
          <w:sz w:val="28"/>
          <w:szCs w:val="28"/>
        </w:rPr>
        <w:t>ами; увеличение числа ВИЧ-инфицированных среди женщин, подростков и даже детей. Проблема наркотизма обострила проявление таких феноменов как: расширенное вовлечение в потребление наркотических средств достаточно широких слоев населения; размытость и деформ</w:t>
      </w:r>
      <w:r>
        <w:rPr>
          <w:color w:val="000000"/>
          <w:sz w:val="28"/>
          <w:szCs w:val="28"/>
        </w:rPr>
        <w:t xml:space="preserve">ация социальных норм по отношению к потреблению наркотиков; неразработанность методологии профилактики ВИЧ среди потребителей наркотиков путем инъекций на разных уровнях воздействия и стадиях формирования данного поведения. </w:t>
      </w:r>
    </w:p>
    <w:p w14:paraId="0C2CB51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A2AD0B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Актуальность проблемы</w:t>
      </w:r>
    </w:p>
    <w:p w14:paraId="47952B1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0A3A0F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на</w:t>
      </w:r>
      <w:r>
        <w:rPr>
          <w:sz w:val="28"/>
          <w:szCs w:val="28"/>
        </w:rPr>
        <w:t xml:space="preserve">стоящее время ВИЧ-инфекция распространена во всем мире и является актуальной проблемой здравоохранения, как в Российской Федерации, </w:t>
      </w:r>
      <w:r>
        <w:rPr>
          <w:sz w:val="28"/>
          <w:szCs w:val="28"/>
        </w:rPr>
        <w:lastRenderedPageBreak/>
        <w:t>так и в Республике Башкортостан.</w:t>
      </w:r>
      <w:r>
        <w:rPr>
          <w:color w:val="3834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Проблема ВИЧ-инфекции на данном этапе развития современного общества стала проблемой номер </w:t>
      </w:r>
      <w:r>
        <w:rPr>
          <w:color w:val="000000"/>
          <w:sz w:val="28"/>
          <w:szCs w:val="28"/>
        </w:rPr>
        <w:t>один в мире, оттеснив на второе место рак и сердечнососудистые заболевания. Это обусловлено несколькими основными причинами. Во-первых, до сих пор не найдено действенное лекарство (вакцина) против вируса; во-вторых, как следствие стремительно растет количе</w:t>
      </w:r>
      <w:r>
        <w:rPr>
          <w:color w:val="000000"/>
          <w:sz w:val="28"/>
          <w:szCs w:val="28"/>
        </w:rPr>
        <w:t>ство зараженных людей. Так же эпидемия не является только медицинской проблемой. Её распространение, затрагивает все сферы жизни общества и касается каждого из нас. Взгляд на эпидемию как на проблему асоциальных людей (проститутки, гомосексуалисты, наркома</w:t>
      </w:r>
      <w:r>
        <w:rPr>
          <w:color w:val="000000"/>
          <w:sz w:val="28"/>
          <w:szCs w:val="28"/>
        </w:rPr>
        <w:t>ны) отошли в прошлое. В настоящее время ВИЧ-инфекция проникла во все слои населения, включая благополучные, не причисленные к «группам риска», но практикующие рискованное поведение.</w:t>
      </w:r>
    </w:p>
    <w:p w14:paraId="6063351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живем в стране, которая имеет самые высокие в мире темпы развития эпиде</w:t>
      </w:r>
      <w:r>
        <w:rPr>
          <w:color w:val="000000"/>
          <w:sz w:val="28"/>
          <w:szCs w:val="28"/>
        </w:rPr>
        <w:t xml:space="preserve">мии. Общее число россиян, инфицированных ВИЧ, зарегистрированных в Российской Федерации к 30 июня 2014 г. составило 833 665 человек (по предварительным данным). За весь период наблюдения в Федеральный центр по профилактике и борьбе со СПИДом было сообщено </w:t>
      </w:r>
      <w:r>
        <w:rPr>
          <w:color w:val="000000"/>
          <w:sz w:val="28"/>
          <w:szCs w:val="28"/>
        </w:rPr>
        <w:t xml:space="preserve">о 135 501 смертях ВИЧ-позитивных лиц, однако эти данные поступали с существенной задержкой. По данным формы мониторинга приоритетного национального проекта в сфере здравоохранения Роспотребнадзора в Российской Федерации на 30 июня 2014 г. умерло по разным </w:t>
      </w:r>
      <w:r>
        <w:rPr>
          <w:color w:val="000000"/>
          <w:sz w:val="28"/>
          <w:szCs w:val="28"/>
        </w:rPr>
        <w:t>причинам 164 068 ВИЧ-инфицированных, в т.ч. 10218 только за 6 месяцев 2014 года (9520 - за первые 6 месяцев 2013).</w:t>
      </w:r>
    </w:p>
    <w:p w14:paraId="58F89BE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Башкортостан за весь период наблюдения, начиная с 1987 года, лабораторно выявлено ВИЧ-инфицированных - 18 975 человек. На 30.06.</w:t>
      </w:r>
      <w:r>
        <w:rPr>
          <w:color w:val="000000"/>
          <w:sz w:val="28"/>
          <w:szCs w:val="28"/>
        </w:rPr>
        <w:t>2014г. подлежат учету 14 237 ВИЧ-инфицированных, на 100 тысяч населения республики приходится 350,6 лиц, живущих с ВИЧ-инфекцией(РФ - 479,0; ПФО - 473,4).</w:t>
      </w:r>
    </w:p>
    <w:p w14:paraId="5480EF7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в 1 полугодии 2014 года в РБ зарегистрировано 1 485 случаев </w:t>
      </w:r>
      <w:r>
        <w:rPr>
          <w:color w:val="000000"/>
          <w:sz w:val="28"/>
          <w:szCs w:val="28"/>
        </w:rPr>
        <w:lastRenderedPageBreak/>
        <w:t>ВИЧ-инфекции, по сравнению с аналог</w:t>
      </w:r>
      <w:r>
        <w:rPr>
          <w:color w:val="000000"/>
          <w:sz w:val="28"/>
          <w:szCs w:val="28"/>
        </w:rPr>
        <w:t>ичным периодом 2013 года заболеваемость выросла на 19,5 % (с 30,19 до 36,08).</w:t>
      </w:r>
    </w:p>
    <w:p w14:paraId="717065B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Прошло более четверти века с момента обнаружения первых случаев ВИЧ. За это время ВИЧ радикально изменил наш мир: он унес жизни более 140 миллионов мужчин и женщин, сделал сирот</w:t>
      </w:r>
      <w:r>
        <w:rPr>
          <w:sz w:val="28"/>
          <w:szCs w:val="28"/>
        </w:rPr>
        <w:t>ами миллионы детей, усилил бедность и нищету, а в некоторых странах даже обратил вспять все усилия в области человеческого развития. Сегодня около 70 миллионов живут с ВИЧ - половину из них составляют женщины. То, о чем вначале сообщалось, как лишь о неско</w:t>
      </w:r>
      <w:r>
        <w:rPr>
          <w:sz w:val="28"/>
          <w:szCs w:val="28"/>
        </w:rPr>
        <w:t>льких случаях таинственного заболевания, сейчас превратилось в эпидемию, которая является одной из самых серьезных угроз глобальному прогрессу в 21 - м столетии.</w:t>
      </w:r>
    </w:p>
    <w:p w14:paraId="7FFA755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67396D7" w14:textId="77777777" w:rsidR="00000000" w:rsidRDefault="00EC006A">
      <w:pPr>
        <w:shd w:val="clear" w:color="000000" w:fill="auto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ab/>
        <w:t>Статистика</w:t>
      </w:r>
    </w:p>
    <w:p w14:paraId="5B6E9E0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B1704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Республике Башкортостан тенденции развития эпидемического процесса ВИЧ-инфе</w:t>
      </w:r>
      <w:r>
        <w:rPr>
          <w:color w:val="000000"/>
          <w:sz w:val="28"/>
          <w:szCs w:val="28"/>
        </w:rPr>
        <w:t>кции в 2014 году следующие:</w:t>
      </w:r>
    </w:p>
    <w:p w14:paraId="5B2CFF53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регистрируется положительный темп прироста числа новых случаев заражения ВИЧ и, соответственно, увеличение показателя заболеваемости;</w:t>
      </w:r>
    </w:p>
    <w:p w14:paraId="684C017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растет общее количество людей, живущих с ВИЧ;</w:t>
      </w:r>
    </w:p>
    <w:p w14:paraId="46E05AA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эпидемия ВИЧ-инфекции затрагивает преимуще</w:t>
      </w:r>
      <w:r>
        <w:rPr>
          <w:color w:val="000000"/>
          <w:sz w:val="28"/>
          <w:szCs w:val="28"/>
        </w:rPr>
        <w:t>ственно трудоспособное население репродуктивного возраста. В республике увеличилась доля лиц возрастных категорий 21 - 30 лет и 41 - 50 лет при снижении доли лиц в возрасте 31 - 40 лет по сравнению с 2013 годом;</w:t>
      </w:r>
    </w:p>
    <w:p w14:paraId="2802127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преобладает половой путь передачи ВИЧ, реа</w:t>
      </w:r>
      <w:r>
        <w:rPr>
          <w:color w:val="000000"/>
          <w:sz w:val="28"/>
          <w:szCs w:val="28"/>
        </w:rPr>
        <w:t>лизуемый при гетеросексуальных контактах при отсутствии признаков стабилизации эпидемии среди наркопотребителей;</w:t>
      </w:r>
    </w:p>
    <w:p w14:paraId="728AD3E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на низком уровне выявляемость инфицированных среди лиц, относящихся к ВИЧ-уязвимым группам населения;</w:t>
      </w:r>
    </w:p>
    <w:p w14:paraId="52F0A7C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растет распространение эпидемического</w:t>
      </w:r>
      <w:r>
        <w:rPr>
          <w:color w:val="000000"/>
          <w:sz w:val="28"/>
          <w:szCs w:val="28"/>
        </w:rPr>
        <w:t xml:space="preserve"> процесса среди лиц, находящихся в местах лишения свободы, больных инфекциями, передающимися половым путем, а так же за пределами «группы повышенного риска заражения ВИЧ» - обследованных по клиническим показаниям и прочего населения;</w:t>
      </w:r>
    </w:p>
    <w:p w14:paraId="75623D9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основной прирост нов</w:t>
      </w:r>
      <w:r>
        <w:rPr>
          <w:color w:val="000000"/>
          <w:sz w:val="28"/>
          <w:szCs w:val="28"/>
        </w:rPr>
        <w:t xml:space="preserve">ых случаев зарегистрирован за счет городского населения. Так, по сравнению с 2013 годом заболеваемость в ГО г. Кумертау выросла в 1,62 раза, Салават - в 1,34 раза, </w:t>
      </w:r>
    </w:p>
    <w:p w14:paraId="54E2773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Башкирии появилась стойкая тенденция роста случаев заражения ВИЧ-инфекцией среди женщин, </w:t>
      </w:r>
      <w:r>
        <w:rPr>
          <w:sz w:val="28"/>
          <w:szCs w:val="28"/>
        </w:rPr>
        <w:t>в том числе среди беременных. Об этом сообщили в Республиканском центре по профилактике и борьбе со СПИДом и инфекционными заболеваниями (РЦПБ со СПИДом и ИЗ).</w:t>
      </w:r>
    </w:p>
    <w:p w14:paraId="0F04686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возрастной структуре инфицированных основная доля вновь выявленных приходится на возраст 31-40</w:t>
      </w:r>
      <w:r>
        <w:rPr>
          <w:color w:val="000000"/>
          <w:sz w:val="28"/>
          <w:szCs w:val="28"/>
        </w:rPr>
        <w:t xml:space="preserve"> лет - 52,9%, детей - 1,11%, лиц в возрасте 21-30 лет - 23,9%, 41-50 лет - 16,4%, старше 51 года - 5,3%. По сравнению с 2013 годом основной прирост новых случаев ВИЧ-инфекции отмечается в возрастных группах 41-50 лет - на 40,8. Снижение новых случаев ВИЧ-и</w:t>
      </w:r>
      <w:r>
        <w:rPr>
          <w:color w:val="000000"/>
          <w:sz w:val="28"/>
          <w:szCs w:val="28"/>
        </w:rPr>
        <w:t>нфекции отмечается в возрасте 21-30 лет на 13,4%, 31-40 лет на 3,7%.</w:t>
      </w:r>
    </w:p>
    <w:p w14:paraId="3725EEB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последних 5 лет заболеваемость ежегодно увеличивается в среднем на 27,8%.</w:t>
      </w:r>
    </w:p>
    <w:p w14:paraId="4543BE4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Число ВИЧ-положительных беременных в настоящее время достигло 414 человек. По сравнению с прошлым годом</w:t>
      </w:r>
      <w:r>
        <w:rPr>
          <w:sz w:val="28"/>
          <w:szCs w:val="28"/>
        </w:rPr>
        <w:t xml:space="preserve"> показатель увеличился на 16%. «Из числа тех женщин, которые выявлены в этом году, 80% инфицируются половым путем, - отметил заместитель главного врача РЦПБ со СПИДом и ИЗ Сергей Зайцев. - Отсюда следует другая проблема: они впоследствии могут родить детей</w:t>
      </w:r>
      <w:r>
        <w:rPr>
          <w:sz w:val="28"/>
          <w:szCs w:val="28"/>
        </w:rPr>
        <w:t>, которые также будут ВИЧ-инфицированы».</w:t>
      </w:r>
    </w:p>
    <w:p w14:paraId="52E7241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1997 по 2014 год от ВИЧ-инфицированных матерей родилось 2174 ребенка, из них снято с учета 1558 детей, находятся на учете более 400 </w:t>
      </w:r>
      <w:r>
        <w:rPr>
          <w:sz w:val="28"/>
          <w:szCs w:val="28"/>
        </w:rPr>
        <w:lastRenderedPageBreak/>
        <w:t>малышей. Окончательный диагноз установлен у 136 детей. Говоря об общей с</w:t>
      </w:r>
      <w:r>
        <w:rPr>
          <w:sz w:val="28"/>
          <w:szCs w:val="28"/>
        </w:rPr>
        <w:t>итуации с ВИЧ-инфекцией, Сергей Зайцев озвучил следующие цифры: за весь период наблюдения, начиная с 1987 года, лабораторно выявлено более 17 тысяч ВИЧ-инфицированных, в том числе в 2013 году - свыше 2000 человек.</w:t>
      </w:r>
    </w:p>
    <w:p w14:paraId="0860B46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заболеваемости ВИЧ-инфекцией со</w:t>
      </w:r>
      <w:r>
        <w:rPr>
          <w:sz w:val="28"/>
          <w:szCs w:val="28"/>
        </w:rPr>
        <w:t>ставил 50,5 на 100 тысяч населения. Наибольший уровень заболеваемости отмечен в Уфе, Нефтекамске, Кумертау, Салавате, Стерлитамаке, Нуримановском и Краснокамском районах.</w:t>
      </w:r>
    </w:p>
    <w:p w14:paraId="00F61E7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ВИЧ-инфекция перестала быть заболеванием представителей только маргинальных групп. «В</w:t>
      </w:r>
      <w:r>
        <w:rPr>
          <w:sz w:val="28"/>
          <w:szCs w:val="28"/>
        </w:rPr>
        <w:t>стречаются и лица, имеющие высшее образование, работающие в различных государственных учреждениях, то есть вполне успешные люди, - сказал Сергей Зайцев. - Все это реально показывает, что ВИЧ-инфекция может касаться каждого». По его словам, 54,6% ВИЧ-инфици</w:t>
      </w:r>
      <w:r>
        <w:rPr>
          <w:sz w:val="28"/>
          <w:szCs w:val="28"/>
        </w:rPr>
        <w:t>рованных - граждане в возрасте 31-40 лет. Прирост в этой группе на 12,1% по сравнению с прошлым годом.</w:t>
      </w:r>
    </w:p>
    <w:p w14:paraId="7CFBEB3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Таким образом, сохраняющаяся в республике ситуация по ВИЧ-инфекции вызывает озабоченность и требует принятия неотложных мер по стабилизации и снижению за</w:t>
      </w:r>
      <w:r>
        <w:rPr>
          <w:sz w:val="28"/>
          <w:szCs w:val="28"/>
        </w:rPr>
        <w:t>болеваемости, расширения комплекса профилактических мероприятий и дальнейшего обследования населения на ВИЧ, прежде всего, групп риска.</w:t>
      </w:r>
      <w:r>
        <w:rPr>
          <w:color w:val="000000"/>
          <w:sz w:val="28"/>
          <w:szCs w:val="28"/>
        </w:rPr>
        <w:t xml:space="preserve"> </w:t>
      </w:r>
    </w:p>
    <w:p w14:paraId="677C507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289BC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BEE2A3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AD66DE6" w14:textId="77777777" w:rsidR="00000000" w:rsidRDefault="00EC006A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1.3</w:t>
      </w:r>
      <w:r>
        <w:rPr>
          <w:kern w:val="36"/>
          <w:sz w:val="28"/>
          <w:szCs w:val="28"/>
        </w:rPr>
        <w:tab/>
        <w:t>Пути передачи ВИЧ-инфекции</w:t>
      </w:r>
    </w:p>
    <w:p w14:paraId="6F42FC4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D5F77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инфицированный ВИЧ, может заразить других людей. ВИЧ-инфицированный челов</w:t>
      </w:r>
      <w:r>
        <w:rPr>
          <w:sz w:val="28"/>
          <w:szCs w:val="28"/>
        </w:rPr>
        <w:t>ек является источником потенциального заражения для других от момента инфицирования до конца жизни.</w:t>
      </w:r>
    </w:p>
    <w:p w14:paraId="6683031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3 основных пути передачи ВИЧ:</w:t>
      </w:r>
    </w:p>
    <w:p w14:paraId="4B1B77F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7D6A91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.3.1 Половой путь</w:t>
      </w:r>
    </w:p>
    <w:p w14:paraId="0122513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Незащищенный (без презерватива) проникающий половой акт может привести к заражению. В данном слу</w:t>
      </w:r>
      <w:r>
        <w:rPr>
          <w:sz w:val="28"/>
          <w:szCs w:val="28"/>
        </w:rPr>
        <w:t>чае возможно попадание крови, спермы и вагинального-цервикального секрета в микротравмы, которые всегда образуются на коже и слизистых оболочках при трении, в том числе:</w:t>
      </w:r>
    </w:p>
    <w:p w14:paraId="1C9388AC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гетеросексуальный проникающий половой контакт (мужчина-женщина): вагинальный, анальн</w:t>
      </w:r>
      <w:r>
        <w:rPr>
          <w:sz w:val="28"/>
          <w:szCs w:val="28"/>
        </w:rPr>
        <w:t>ый, изредка - оральный);</w:t>
      </w:r>
    </w:p>
    <w:p w14:paraId="62EEFD7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гомосексуальный половой контакт (мужчина-мужчина).</w:t>
      </w:r>
    </w:p>
    <w:p w14:paraId="057E681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долю полового заражения в мире приходится свыше 70% от общего количества инфицированных. Причём 60-67% - в результате обычных гетеросексуальных контактов. Ос</w:t>
      </w:r>
      <w:r>
        <w:rPr>
          <w:sz w:val="28"/>
          <w:szCs w:val="28"/>
        </w:rPr>
        <w:t>обенно увеличивается риск заражения при многократных контактах с разными партнёрами и групповом сексе.</w:t>
      </w:r>
    </w:p>
    <w:p w14:paraId="5D6B9F1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заражения женщины от инфицированного мужчины выше, чем при обратном варианте. При гомосексуальных контактах больше страдает пассивный партнёр</w:t>
      </w:r>
      <w:r>
        <w:rPr>
          <w:sz w:val="28"/>
          <w:szCs w:val="28"/>
        </w:rPr>
        <w:t>.</w:t>
      </w:r>
    </w:p>
    <w:p w14:paraId="04C2BDF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Заражению способствуют: наличие воспалительных очагов, изъязвлений на гениталиях, другие венерические заболевания, половые акты во время менструации и др. Вероятность заражения резко снижает использование при </w:t>
      </w:r>
      <w:r>
        <w:rPr>
          <w:sz w:val="28"/>
          <w:szCs w:val="28"/>
        </w:rPr>
        <w:lastRenderedPageBreak/>
        <w:t>половом акте презервативов.</w:t>
      </w:r>
    </w:p>
    <w:p w14:paraId="3DFECF0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35903A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.3.2 Парентераль</w:t>
      </w:r>
      <w:r>
        <w:rPr>
          <w:sz w:val="28"/>
          <w:szCs w:val="28"/>
        </w:rPr>
        <w:t>ное заражение</w:t>
      </w:r>
    </w:p>
    <w:p w14:paraId="38EDFBC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таким заражением подразумевают случаи, когда вирусы попадают непосредственно в кровь:</w:t>
      </w:r>
    </w:p>
    <w:p w14:paraId="1CE0E087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Применение ВИЧ-инфицированных игл и прочего инструментария, прокалывающего кожу;</w:t>
      </w:r>
    </w:p>
    <w:p w14:paraId="7A126FB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Инъекции ВИЧ-инфицированных готовых растворов, в том числе наркотик</w:t>
      </w:r>
      <w:r>
        <w:rPr>
          <w:sz w:val="28"/>
          <w:szCs w:val="28"/>
        </w:rPr>
        <w:t>ов;</w:t>
      </w:r>
    </w:p>
    <w:p w14:paraId="30547CB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Переливание ВИЧ-инфицированной цельной крови или ее компонентов;</w:t>
      </w:r>
    </w:p>
    <w:p w14:paraId="3440A1F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Применение ВИЧ-инфицированного хирургического и инъекционного инструментария, игл для введения каких-либо (включая наркотические) препаратов, прокалывания ушей, нанесения татуировок, </w:t>
      </w:r>
      <w:r>
        <w:rPr>
          <w:sz w:val="28"/>
          <w:szCs w:val="28"/>
        </w:rPr>
        <w:t>гастро- и колоноскопов, других инструментов и оборудования, при использовании которых могут быть повреждены кожные или слизистые покровы;</w:t>
      </w:r>
    </w:p>
    <w:p w14:paraId="2E9155E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 внутривенного парентерального заражения от ВИЧ-инфицированного приближается к 100%.</w:t>
      </w:r>
    </w:p>
    <w:p w14:paraId="189906A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1A069E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20B1F0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1.3.3 Вертикальный</w:t>
      </w:r>
      <w:r>
        <w:rPr>
          <w:sz w:val="28"/>
          <w:szCs w:val="28"/>
        </w:rPr>
        <w:t xml:space="preserve"> механизм передачи</w:t>
      </w:r>
    </w:p>
    <w:p w14:paraId="3FB2292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вируса от ВИЧ-позитивной матери ребенку.</w:t>
      </w:r>
    </w:p>
    <w:p w14:paraId="30E1C6A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механизм передачи возможен:</w:t>
      </w:r>
    </w:p>
    <w:p w14:paraId="608F2725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Во время беременности - при повреждении плацентарного барьера во время вынашивания ребенка ВИЧ-инфицированной женщиной. Плацентарный барьер - надежная </w:t>
      </w:r>
      <w:r>
        <w:rPr>
          <w:sz w:val="28"/>
          <w:szCs w:val="28"/>
        </w:rPr>
        <w:t>защита плода от различных инфекций, которые могут быть в организме матери, но если он поврежден, то вирусы и бактерии беспрепятственно проникают в плод; (вероятность инфицирования ребенка повышается в случаях новой инфекции, а также тогда, когда мать наход</w:t>
      </w:r>
      <w:r>
        <w:rPr>
          <w:sz w:val="28"/>
          <w:szCs w:val="28"/>
        </w:rPr>
        <w:t>ится в продвинутой стадии ВИЧ-инфекции);</w:t>
      </w:r>
    </w:p>
    <w:p w14:paraId="6EDDA9E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 время родов, когда при повреждении кожи или слизистой новорожденного во время прохождения родовых путей кровь и вагинальный секрет ВИЧ-инфицированной матери, которые в большом объеме присутствуют в родовых путя</w:t>
      </w:r>
      <w:r>
        <w:rPr>
          <w:sz w:val="28"/>
          <w:szCs w:val="28"/>
        </w:rPr>
        <w:t>х, попадают в организм новорожденного;</w:t>
      </w:r>
    </w:p>
    <w:p w14:paraId="48CBFF9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 время кормления грудью.</w:t>
      </w:r>
    </w:p>
    <w:p w14:paraId="55197403" w14:textId="77777777" w:rsidR="00000000" w:rsidRDefault="00EC006A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C84725A" w14:textId="77777777" w:rsidR="00000000" w:rsidRDefault="00EC006A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.3.4 Каким образом невозможно заразиться ВИЧ</w:t>
      </w:r>
    </w:p>
    <w:p w14:paraId="1023C9A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среди знакомых вам людей есть человек, инфицированный ВИЧ, нужно знать, что ВИЧ невозможно заразиться:</w:t>
      </w:r>
    </w:p>
    <w:p w14:paraId="47FCC9A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чихания и кашля</w:t>
      </w:r>
    </w:p>
    <w:p w14:paraId="47D1541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рук</w:t>
      </w:r>
      <w:r>
        <w:rPr>
          <w:sz w:val="28"/>
          <w:szCs w:val="28"/>
        </w:rPr>
        <w:t>опожатие</w:t>
      </w:r>
    </w:p>
    <w:p w14:paraId="44943F0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поцелуй или объятие</w:t>
      </w:r>
    </w:p>
    <w:p w14:paraId="0642409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употребляя общую с больным еду или питье</w:t>
      </w:r>
    </w:p>
    <w:p w14:paraId="36B3B26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банях, бассейнах, саунах</w:t>
      </w:r>
    </w:p>
    <w:p w14:paraId="26D0B87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«уколов» в метро. Информация о вероятном получении инфекции через иглы, подкладываемые на сидения зараженными ВИЧ людьми, или через укол зараженной</w:t>
      </w:r>
      <w:r>
        <w:rPr>
          <w:sz w:val="28"/>
          <w:szCs w:val="28"/>
        </w:rPr>
        <w:t xml:space="preserve"> иглой в толпе, является не более чем выдумкой. В окружающей среде вирус живет очень недолго, более того, концентрация вируса на кончике иглы слишком мала для заражения.</w:t>
      </w:r>
    </w:p>
    <w:p w14:paraId="3041A84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Слюна и другие биологические жидкости содержат крайне мало вируса, которого недостаточ</w:t>
      </w:r>
      <w:r>
        <w:rPr>
          <w:sz w:val="28"/>
          <w:szCs w:val="28"/>
        </w:rPr>
        <w:t>но для инфицирования. Риск заражения присутствует, если в биологических жидкостях (пот, слюна, кал, моча, слезы) содержится кровь.</w:t>
      </w:r>
    </w:p>
    <w:p w14:paraId="61E0F5E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E472193" w14:textId="77777777" w:rsidR="00000000" w:rsidRDefault="00EC006A">
      <w:pPr>
        <w:shd w:val="clear" w:color="000000" w:fill="auto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Профилактика</w:t>
      </w:r>
    </w:p>
    <w:p w14:paraId="59DFB8C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6C082D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ВИЧ-инфекции должна быть направлена на снижение индивидуального риска заражения. К счастью п</w:t>
      </w:r>
      <w:r>
        <w:rPr>
          <w:sz w:val="28"/>
          <w:szCs w:val="28"/>
        </w:rPr>
        <w:t xml:space="preserve">ути инфицирования вирусом досконально изучены. Соблюдение ряда профилактических мер позволяет в большинстве случаев предотвратить инфицирование. Согласно статистике, наибольшее число заражений ВИЧ в мире происходит половым путем и при инъекциях наркотиков </w:t>
      </w:r>
      <w:r>
        <w:rPr>
          <w:sz w:val="28"/>
          <w:szCs w:val="28"/>
        </w:rPr>
        <w:t>- то есть в процессе поведения, которое человек в большинстве случаев может изменять и контролировать по собственной воле.</w:t>
      </w:r>
    </w:p>
    <w:p w14:paraId="5269003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противодействия развивающейся пандемии и борьба с ее разрушительными последствиями являются в настоящее время наиболее ва</w:t>
      </w:r>
      <w:r>
        <w:rPr>
          <w:sz w:val="28"/>
          <w:szCs w:val="28"/>
        </w:rPr>
        <w:t>жной задачей международной и национальной политики в области здравоохранения.</w:t>
      </w:r>
    </w:p>
    <w:p w14:paraId="213A5D8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 в ряде документов выделяет 4 основных направления деятельности, направленные на борьбу с эпидемией ВИЧ-инфекции и ее последствиями:</w:t>
      </w:r>
    </w:p>
    <w:p w14:paraId="5721ECB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предупреждение половой передачи ВИЧ, вкл</w:t>
      </w:r>
      <w:r>
        <w:rPr>
          <w:sz w:val="28"/>
          <w:szCs w:val="28"/>
        </w:rPr>
        <w:t>ючающее такие элементы, как обучение безопасному половому поведению, распространение презервативов; лечение (других) болезней, передающихся половым путем, обучение поведению, направленному на сознательное лечение этих болезней;</w:t>
      </w:r>
    </w:p>
    <w:p w14:paraId="4B81F91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предупреждение передачи ВИ</w:t>
      </w:r>
      <w:r>
        <w:rPr>
          <w:sz w:val="28"/>
          <w:szCs w:val="28"/>
        </w:rPr>
        <w:t>Ч через кровь методами снабжения безопасными кровепродуктами, обеспечения асептических условий при инвазивной, нарушающей кожную целостность, хирургической и стоматологической практике;</w:t>
      </w:r>
    </w:p>
    <w:p w14:paraId="543D1F4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предупреждение перинатальной передачи ВИЧ методами распространения и</w:t>
      </w:r>
      <w:r>
        <w:rPr>
          <w:sz w:val="28"/>
          <w:szCs w:val="28"/>
        </w:rPr>
        <w:t>нформации о предупреждении передачи ВИЧ, перинатальной передаче и планировании семьи, обеспечения медицинской помощи, включая консультирование, женщинам, которые инфицированы ВИЧ;</w:t>
      </w:r>
    </w:p>
    <w:p w14:paraId="47E5A44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медицинской помощи и социальной поддержки больным ВИЧ-инфекцие</w:t>
      </w:r>
      <w:r>
        <w:rPr>
          <w:sz w:val="28"/>
          <w:szCs w:val="28"/>
        </w:rPr>
        <w:t>й, их семьям и окружающим.</w:t>
      </w:r>
    </w:p>
    <w:p w14:paraId="4FDD496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«Осуществление мероприятий по профилактике ВИЧ является гораздо более сложным, чем представляют себе многие организаторы здравоохранения в России, и на этом пути пока неудачи встречаются гораздо чаще, чем заметные успехи»- замест</w:t>
      </w:r>
      <w:r>
        <w:rPr>
          <w:sz w:val="28"/>
          <w:szCs w:val="28"/>
        </w:rPr>
        <w:t>итель главного врача РЦПБ со СПИДом и ИЗ Сергей Зайцев.</w:t>
      </w:r>
    </w:p>
    <w:p w14:paraId="77560B6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«Изоляция» источника инфекции при ВИЧ-инфекции (весьма эффективный метод при других инфекциях) достаточно затруднительна, так как, по-видимому, большинство зараженных остается потенциальными источника</w:t>
      </w:r>
      <w:r>
        <w:rPr>
          <w:sz w:val="28"/>
          <w:szCs w:val="28"/>
        </w:rPr>
        <w:t>ми до конца жизни, т.е. по крайней мере, несколько лет. Однако вопрос о возможности использования этого подхода по-прежнему обсуждается.</w:t>
      </w:r>
    </w:p>
    <w:p w14:paraId="3B00221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Реальный опыт изоляции ВИЧ инфицированных имеется только на Кубе. Первоначально всех выявленных инфицированных ВИЧ лиц </w:t>
      </w:r>
      <w:r>
        <w:rPr>
          <w:sz w:val="28"/>
          <w:szCs w:val="28"/>
        </w:rPr>
        <w:t>там помещали в «санаторий» типа лепрозория, где обеспечивали лечением, возможностью выполнять определенные виды труда и т.п. Пациентам этого санатория предоставлялась возможность поездки на экскурсии, разного рода представления и даже побывки у родственник</w:t>
      </w:r>
      <w:r>
        <w:rPr>
          <w:sz w:val="28"/>
          <w:szCs w:val="28"/>
        </w:rPr>
        <w:t>ов под присмотром медицинских работников. Умеренные темпы развития эпидемии на Кубе, возможно, связаны с реализацией этого проекта.</w:t>
      </w:r>
    </w:p>
    <w:p w14:paraId="0F29BFA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нет сомнения, что изоляция ВИЧ инфицированных может снизить уровень распространения ВИЧ на достаточно изолированных тер</w:t>
      </w:r>
      <w:r>
        <w:rPr>
          <w:sz w:val="28"/>
          <w:szCs w:val="28"/>
        </w:rPr>
        <w:t>риториях, тем не менее, имеется ряд существенных возражений против применения этого метода, кроме, разумеется, самого основного: возражения против непосредственного ущемления прав инфицированных.</w:t>
      </w:r>
    </w:p>
    <w:p w14:paraId="4FA9381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9D9917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.4.1 Профилактика ВИЧ-инфекции у новорожденных</w:t>
      </w:r>
    </w:p>
    <w:p w14:paraId="1AAE442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</w:t>
      </w:r>
      <w:r>
        <w:rPr>
          <w:sz w:val="28"/>
          <w:szCs w:val="28"/>
        </w:rPr>
        <w:t>упреждения инфекции от матери к плоду ВИЧ - позитивным беременным назначают АЗТ по 100 мг раз в сутки, начиная с 14 - 34 недели беременности до ее завершения. В период родов АЗТ вводится внутривенно в дозе 2 мг/кг массы в первый час, затем 1 мг/кг до оконч</w:t>
      </w:r>
      <w:r>
        <w:rPr>
          <w:sz w:val="28"/>
          <w:szCs w:val="28"/>
        </w:rPr>
        <w:t>ания родов. Новорожденному показано оральное назначение АЗТ в сиропе - 2 мг/кг массы каждые 6 часов, начиная с 8 - 12 часов до 6 недель жизни. Если мать не получала антиретровирусную терапию в период беременности и родов, а новорожденный не получил ее в пе</w:t>
      </w:r>
      <w:r>
        <w:rPr>
          <w:sz w:val="28"/>
          <w:szCs w:val="28"/>
        </w:rPr>
        <w:t>рвые 24 часа, назначать АЗТ нецелесообразно.</w:t>
      </w:r>
    </w:p>
    <w:p w14:paraId="2A79F97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4642DE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.4.2 Индивидуальная профилактика ВИЧ в медицинской среде</w:t>
      </w:r>
    </w:p>
    <w:p w14:paraId="3241274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Сложности для работников медицины заключаются в том, что пациент имеет право не разглашать информацию о своём ВИЧ статусе. Поэтому каждая манипуляция, пр</w:t>
      </w:r>
      <w:r>
        <w:rPr>
          <w:sz w:val="28"/>
          <w:szCs w:val="28"/>
        </w:rPr>
        <w:t>и которой возникает прямой контакт с кровью пациента, является опасным для медика. В основную группу риска входят стоматологи, хирурги, медицинские сёстры. Рекомендуется обслуживание всех пациентов с максимальным объёмом защитных средств, использование одн</w:t>
      </w:r>
      <w:r>
        <w:rPr>
          <w:sz w:val="28"/>
          <w:szCs w:val="28"/>
        </w:rPr>
        <w:t>оразовых инструментов, тщательная обработка инструментов и инвентаря многоразового использования.</w:t>
      </w:r>
    </w:p>
    <w:p w14:paraId="088C58B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реальная опасность заражения возникает при разрывах и проколах перчаток, что может привести к попаданию зараженного материала на кожу, возможно имеющ</w:t>
      </w:r>
      <w:r>
        <w:rPr>
          <w:sz w:val="28"/>
          <w:szCs w:val="28"/>
        </w:rPr>
        <w:t>ую микротравмы, и особенно при уколах и порезах. Для снижения вероятности заражения в таких случаях рекомендуется:</w:t>
      </w:r>
    </w:p>
    <w:p w14:paraId="0B330A8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При подготовке к проведению манипуляции больному с ВИЧ-инфекцией убедиться в укомплектованности аварийной аптечки. Состав аптечки « Анти - </w:t>
      </w:r>
      <w:r>
        <w:rPr>
          <w:sz w:val="28"/>
          <w:szCs w:val="28"/>
        </w:rPr>
        <w:t>СПИД» (Приказ № 174-Д от 30.01.2012 Министерства здравоохранения республики Башкортостан «Об экстренной профилактике заражения ВИЧ - инфекцией»):</w:t>
      </w:r>
    </w:p>
    <w:p w14:paraId="402734B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9"/>
        <w:gridCol w:w="2465"/>
      </w:tblGrid>
      <w:tr w:rsidR="00000000" w14:paraId="114E2D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CE6A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Спирт 70%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823D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мл.</w:t>
            </w:r>
          </w:p>
        </w:tc>
      </w:tr>
      <w:tr w:rsidR="00000000" w14:paraId="2FE9B8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3B42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 спиртовой раствор йода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43BE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мл.</w:t>
            </w:r>
          </w:p>
        </w:tc>
      </w:tr>
      <w:tr w:rsidR="00000000" w14:paraId="223CBB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7C63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Стерильные марлевые салфетки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AB9E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</w:tr>
      <w:tr w:rsidR="00000000" w14:paraId="68DFCC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BF3C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Лейкопластырь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2AD4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уп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 w14:paraId="54723F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A6EC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Напальчники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E01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</w:tr>
      <w:tr w:rsidR="00000000" w14:paraId="771613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AC85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Резиновые перчатки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3B7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пары.</w:t>
            </w:r>
          </w:p>
        </w:tc>
      </w:tr>
      <w:tr w:rsidR="00000000" w14:paraId="33B954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9CF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Ножницы с закругленными браншами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78EF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000000" w14:paraId="0CA498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86C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Ватные шарики стерильные № 20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6E70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уп.</w:t>
            </w:r>
          </w:p>
        </w:tc>
      </w:tr>
      <w:tr w:rsidR="00000000" w14:paraId="4B9C8F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83F1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Экспресс тесты на ВИЧ 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753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</w:tr>
    </w:tbl>
    <w:p w14:paraId="5038322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E7DF6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Выполнять манипуляции в присутствии второго специалиста, который может в случае разрыва перчато</w:t>
      </w:r>
      <w:r>
        <w:rPr>
          <w:sz w:val="28"/>
          <w:szCs w:val="28"/>
        </w:rPr>
        <w:t xml:space="preserve">к или пореза продолжить ее выполнение. </w:t>
      </w:r>
    </w:p>
    <w:p w14:paraId="58731E5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Обработать кожу ногтевых фаланг спиртовым раствором йода перед надеванием перчаток. </w:t>
      </w:r>
    </w:p>
    <w:p w14:paraId="5360670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случае порезов и уколов немедленно снять перчатки, вымыть руки с мылом под проточной водой, обработать руки 70% спиртом, смаз</w:t>
      </w:r>
      <w:r>
        <w:rPr>
          <w:sz w:val="28"/>
          <w:szCs w:val="28"/>
        </w:rPr>
        <w:t>ать ранку 5% спиртовым раствором йода;</w:t>
      </w:r>
    </w:p>
    <w:p w14:paraId="345CFC1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спиртом;</w:t>
      </w:r>
    </w:p>
    <w:p w14:paraId="6E40C17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попадании крови и других биологическ</w:t>
      </w:r>
      <w:r>
        <w:rPr>
          <w:sz w:val="28"/>
          <w:szCs w:val="28"/>
        </w:rPr>
        <w:t>их жидкостей пациента на слизистую глаз, носа и рта: ротовую полость промыть большим количеством воды и прополоскать 70% раствором этилового спирта, слизистую оболочку носа и глаза обильно промывают водой (не тереть);</w:t>
      </w:r>
    </w:p>
    <w:p w14:paraId="454A153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попадании крови и других биологи</w:t>
      </w:r>
      <w:r>
        <w:rPr>
          <w:sz w:val="28"/>
          <w:szCs w:val="28"/>
        </w:rPr>
        <w:t>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14:paraId="461DDBD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можно быстрее начать прием антиретровирусных препаратов в целях постконтактной профилактики заражения ВИЧ.</w:t>
      </w:r>
    </w:p>
    <w:p w14:paraId="0287ABA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9D1431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.4.3 Профилактика при переливании крови и ее препаратов</w:t>
      </w:r>
    </w:p>
    <w:p w14:paraId="5C07BB3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донорства предусматривает обязательный анализ на ВИЧ. Первый раз анализ берут перед первым забором крови. В случае отрицательного результата полученную от донора порцию крови хранят полгода,</w:t>
      </w:r>
      <w:r>
        <w:rPr>
          <w:sz w:val="28"/>
          <w:szCs w:val="28"/>
        </w:rPr>
        <w:t xml:space="preserve"> берут кровь на повторный анализ, и только после повторного отрицательного результата на ВИЧ используют первую и последующие порции. Смысл двухэтапной процедуры заключается в том, чтобы учесть возможное отсутствие серологической реакции в ранний период инф</w:t>
      </w:r>
      <w:r>
        <w:rPr>
          <w:sz w:val="28"/>
          <w:szCs w:val="28"/>
        </w:rPr>
        <w:t>ицирования ВИЧ (первые полгода). В дальнейшем доноры также подлежат регулярным обследованиям на вирус иммунодефицита.</w:t>
      </w:r>
    </w:p>
    <w:p w14:paraId="2FA75454" w14:textId="77777777" w:rsidR="00000000" w:rsidRDefault="00EC006A">
      <w:pPr>
        <w:pStyle w:val="3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15AD855" w14:textId="77777777" w:rsidR="00000000" w:rsidRDefault="00EC006A">
      <w:pPr>
        <w:pStyle w:val="3"/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.4.4 Индивидуальные меры профилактики ВИЧ при половых контактах</w:t>
      </w:r>
    </w:p>
    <w:p w14:paraId="552A091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вступать в половые контакты с людьми, о здоровье которы</w:t>
      </w:r>
      <w:r>
        <w:rPr>
          <w:sz w:val="28"/>
          <w:szCs w:val="28"/>
        </w:rPr>
        <w:t>х Вам ничего не известно (в частности о наличии или отсутствии ВИЧ инфекции), или если об их положительном статусе ВИЧ известно достоверно. Если выясняется, что инфицирован один из супругов, вопрос сексуальной близости решается здоровым супругом. Для индив</w:t>
      </w:r>
      <w:r>
        <w:rPr>
          <w:sz w:val="28"/>
          <w:szCs w:val="28"/>
        </w:rPr>
        <w:t>идуальной профилактики рекомендуется использовать презерватив. На сегодня это наиболее эффективный метод профилактики инфекций передающихся половым путём, в том числе и ВИЧ, но далеко не идеальный. По последним данным ВООЗ эффективность презервативов в кач</w:t>
      </w:r>
      <w:r>
        <w:rPr>
          <w:sz w:val="28"/>
          <w:szCs w:val="28"/>
        </w:rPr>
        <w:t>естве защиты от инфекций чуть больше 80%. Эффективность защиты презерватива снижается в результате неосторожного вскрытия упаковки, использования некачественных презервативов или тех, что хранились в неподходящих условиях, при нарушении техники одевания пр</w:t>
      </w:r>
      <w:r>
        <w:rPr>
          <w:sz w:val="28"/>
          <w:szCs w:val="28"/>
        </w:rPr>
        <w:t>езерватива, оральных ласках до или после полового акта, и т.д. Эффективность барьерного метода можно повысить, применяя одновременно с презервативом (нанося снаружи на презерватив или во влагалище) поверхностно активных веществ. Такие препараты могут облад</w:t>
      </w:r>
      <w:r>
        <w:rPr>
          <w:sz w:val="28"/>
          <w:szCs w:val="28"/>
        </w:rPr>
        <w:t>ать одновременно антибактериальным и спермицидным действием, нередко наносятся на презерватив в процессе производства. Наиболее эффективным сегодня считается Мирамистин, который имеет высокую активность против ВИЧ внутри клеток эпителия и значительно снижа</w:t>
      </w:r>
      <w:r>
        <w:rPr>
          <w:sz w:val="28"/>
          <w:szCs w:val="28"/>
        </w:rPr>
        <w:t>ет риск заражения.</w:t>
      </w:r>
    </w:p>
    <w:p w14:paraId="48ABE43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55EED8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Глава 2. Описание исследованного материала и применяемые методики исследования</w:t>
      </w:r>
    </w:p>
    <w:p w14:paraId="25CBC5F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577423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rFonts w:ascii="Calibri" w:hAnsi="Calibri" w:cs="Calibri"/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Научная новизна данного исследования состоит в том, что я провела исследование современного состояния проблемы, систематизировала наиболее важные составляю</w:t>
      </w:r>
      <w:r>
        <w:rPr>
          <w:color w:val="231F20"/>
          <w:sz w:val="28"/>
          <w:szCs w:val="28"/>
        </w:rPr>
        <w:t xml:space="preserve">щие профилактических мероприятий и оказания квалифицированной помощи больным ВИЧ - инфекцией. </w:t>
      </w:r>
    </w:p>
    <w:p w14:paraId="1B351B5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rFonts w:ascii="Calibri" w:hAnsi="Calibri" w:cs="Calibri"/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Цель исследования изучить и провести системный анализ роли медицинской сестры в профилактике и уходе за больными ВИЧ - инфекцией.   </w:t>
      </w:r>
    </w:p>
    <w:p w14:paraId="5F67ACA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2756814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проблемы</w:t>
      </w:r>
      <w:r>
        <w:rPr>
          <w:sz w:val="28"/>
          <w:szCs w:val="28"/>
        </w:rPr>
        <w:t>, связанные с уходом ВИЧ - инфицированному больному;</w:t>
      </w:r>
    </w:p>
    <w:p w14:paraId="3CA9F34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Разработать программу по уходу и психоэмоциональной реабилитацией больных ВИЧ - инфекцией, а именно: </w:t>
      </w:r>
    </w:p>
    <w:p w14:paraId="5EE7DCD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памятку медицинской сестре по уходу за больными с ВИЧ - инфекцией;</w:t>
      </w:r>
    </w:p>
    <w:p w14:paraId="0010E8D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памятку медицинской сестре по пр</w:t>
      </w:r>
      <w:r>
        <w:rPr>
          <w:sz w:val="28"/>
          <w:szCs w:val="28"/>
        </w:rPr>
        <w:t>офилактике ВИЧ - инфекции.</w:t>
      </w:r>
    </w:p>
    <w:p w14:paraId="23C1892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исследования стали пациенты ГБУЗ РБ ИКБ №4 г. Уфа.</w:t>
      </w:r>
    </w:p>
    <w:p w14:paraId="52B7591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исследования составил 18 пациентов с ВИЧ-инфекцией, госпитализированных в ГБУЗ РБ ИКБ №4 в г. Уфа в 2014 году. Из них 14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(77,7%) мужчин и 4 (22,3 %) женщин. Возра</w:t>
      </w:r>
      <w:r>
        <w:rPr>
          <w:sz w:val="28"/>
          <w:szCs w:val="28"/>
        </w:rPr>
        <w:t>ст наблюдавшихся больных варьировал от 25 до 37 лет.</w:t>
      </w:r>
    </w:p>
    <w:p w14:paraId="5EE27AA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наблюдение за ВИЧ - инфицированными пациентами, анализ статистической отчетности и выкопировка данных.</w:t>
      </w:r>
    </w:p>
    <w:p w14:paraId="3187958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98065D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2.1 Основные симптомы, беспокоящие ВИЧ-инфицированных пациентов и оказание се</w:t>
      </w:r>
      <w:r>
        <w:rPr>
          <w:sz w:val="28"/>
          <w:szCs w:val="28"/>
        </w:rPr>
        <w:t>стринской помощи в данной ситуации</w:t>
      </w:r>
    </w:p>
    <w:p w14:paraId="0DCF9E0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0ED6F5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ВИЧ-инфицированных пациентов могут развиваться различные симптомы со стороны любой системы органов. Эти симптомы могут быть следствием оппортунистических инфекций, злокачественных новообразований, других сопутствующих </w:t>
      </w:r>
      <w:r>
        <w:rPr>
          <w:sz w:val="28"/>
          <w:szCs w:val="28"/>
        </w:rPr>
        <w:t>заболеваний и самой ВИЧ-инфекции, а также побочных действий препаратов. Проведенные исследования показали высокую распространенность различных симптомов у больных СПИДом (табл. 1.)</w:t>
      </w:r>
    </w:p>
    <w:p w14:paraId="5FD55AC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708A65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Частота различных симптомов у больных СПИДом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3865"/>
      </w:tblGrid>
      <w:tr w:rsidR="00000000" w14:paraId="6C45A5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135A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Симптомы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4E2B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</w:t>
            </w:r>
            <w:r>
              <w:rPr>
                <w:sz w:val="20"/>
                <w:szCs w:val="20"/>
              </w:rPr>
              <w:t>аненность</w:t>
            </w:r>
          </w:p>
        </w:tc>
      </w:tr>
      <w:tr w:rsidR="00000000" w14:paraId="31F04E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D62B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Слабость, упадок сил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045E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48-45%</w:t>
            </w:r>
          </w:p>
        </w:tc>
      </w:tr>
      <w:tr w:rsidR="00000000" w14:paraId="2A5D4C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F7F4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веса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4D1F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37-91%</w:t>
            </w:r>
          </w:p>
        </w:tc>
      </w:tr>
      <w:tr w:rsidR="00000000" w14:paraId="798E6F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999C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CA45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29-76%</w:t>
            </w:r>
          </w:p>
        </w:tc>
      </w:tr>
      <w:tr w:rsidR="00000000" w14:paraId="6F5D69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3D61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Потеря аппетита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B30B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26-51%</w:t>
            </w:r>
          </w:p>
        </w:tc>
      </w:tr>
      <w:tr w:rsidR="00000000" w14:paraId="3BC70E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63B8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Тревога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8182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25-40%</w:t>
            </w:r>
          </w:p>
        </w:tc>
      </w:tr>
      <w:tr w:rsidR="00000000" w14:paraId="22163E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84A1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Бессонница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009D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21-50%</w:t>
            </w:r>
          </w:p>
        </w:tc>
      </w:tr>
      <w:tr w:rsidR="00000000" w14:paraId="71B0F3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9E26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Кашель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F4B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19-60%</w:t>
            </w:r>
          </w:p>
        </w:tc>
      </w:tr>
      <w:tr w:rsidR="00000000" w14:paraId="4B1337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DF1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Тошнота и рвота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B449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17-43%</w:t>
            </w:r>
          </w:p>
        </w:tc>
      </w:tr>
      <w:tr w:rsidR="00000000" w14:paraId="58124B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61B4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Одышка, респираторные симптомы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181A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15-48%</w:t>
            </w:r>
          </w:p>
        </w:tc>
      </w:tr>
      <w:tr w:rsidR="00000000" w14:paraId="32CEA1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48B8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Депрессия или печаль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8A0A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15-40%</w:t>
            </w:r>
          </w:p>
        </w:tc>
      </w:tr>
      <w:tr w:rsidR="00000000" w14:paraId="2422A4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C0CD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Диарея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5E39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11-32%</w:t>
            </w:r>
          </w:p>
        </w:tc>
      </w:tr>
      <w:tr w:rsidR="00000000" w14:paraId="306E75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024D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Запор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768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10-29%</w:t>
            </w:r>
          </w:p>
        </w:tc>
      </w:tr>
    </w:tbl>
    <w:p w14:paraId="18A5773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EDA6A9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симптоматического лечения при ВИЧ - инфекции.</w:t>
      </w:r>
    </w:p>
    <w:p w14:paraId="3C3904B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Симптоматическое лечение не исключает патогенетического подхода к лечению.</w:t>
      </w:r>
    </w:p>
    <w:p w14:paraId="7277C29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возможности следует стараться устранить причину симптома (например, лечить криптококковый менинг</w:t>
      </w:r>
      <w:r>
        <w:rPr>
          <w:sz w:val="28"/>
          <w:szCs w:val="28"/>
        </w:rPr>
        <w:t>ит, вызвавший головную боль).</w:t>
      </w:r>
    </w:p>
    <w:p w14:paraId="7771055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симптоматическое лечение имеет не меньшее значение, так как быстро улучшает качество жизни пациента и создает условия для более успешного этиопатогенетического лечения.</w:t>
      </w:r>
    </w:p>
    <w:p w14:paraId="45E645B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медицинской сестры в процессе симптоматическ</w:t>
      </w:r>
      <w:r>
        <w:rPr>
          <w:sz w:val="28"/>
          <w:szCs w:val="28"/>
        </w:rPr>
        <w:t>ого лечения:</w:t>
      </w:r>
    </w:p>
    <w:p w14:paraId="2E0CCA4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медицинской сестры в процессе симптоматического лечения следующая:</w:t>
      </w:r>
    </w:p>
    <w:p w14:paraId="3BB9E9D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Выполнение всех назначений врача.</w:t>
      </w:r>
    </w:p>
    <w:p w14:paraId="664D300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Объяснение больному природы его жалоб, правил приема назначаемых препаратов, возможных побочные эффекты и т.п.</w:t>
      </w:r>
    </w:p>
    <w:p w14:paraId="3A38629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Регулярный осмотр бо</w:t>
      </w:r>
      <w:r>
        <w:rPr>
          <w:sz w:val="28"/>
          <w:szCs w:val="28"/>
        </w:rPr>
        <w:t>льного, сообщение врачу об изменении состояния пациента.</w:t>
      </w:r>
    </w:p>
    <w:p w14:paraId="202B4A3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Помощь в выборе дополнительных средств лечения - диета, физические упражнения, средства народной медицины и т.п.</w:t>
      </w:r>
    </w:p>
    <w:p w14:paraId="37CA260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 Использование при необходимости массажа.</w:t>
      </w:r>
    </w:p>
    <w:p w14:paraId="61208C9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всегда помнить о том, что в основе </w:t>
      </w:r>
      <w:r>
        <w:rPr>
          <w:sz w:val="28"/>
          <w:szCs w:val="28"/>
        </w:rPr>
        <w:t>сестринского ухода лежит сострадание больному.</w:t>
      </w:r>
    </w:p>
    <w:p w14:paraId="38BD63D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Облегчение состояния пациента при часто встречающихся симптомах при ВИЧ-инфекции.</w:t>
      </w:r>
    </w:p>
    <w:p w14:paraId="54AC7F7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8A370F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.1.1 Слабость при ВИЧ-инфекции</w:t>
      </w:r>
    </w:p>
    <w:p w14:paraId="31329BE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Описывается как чувство усталости, сонливость, быстрая утомляемость, упадок сил. От 20 до 60% В</w:t>
      </w:r>
      <w:r>
        <w:rPr>
          <w:sz w:val="28"/>
          <w:szCs w:val="28"/>
        </w:rPr>
        <w:t>ИЧ-инфицированных пациентов испытывают слабость. Симптом часто оставляется без должного внимания. Субъективное восприятие слабости бывает разным, чаще страдают женщины. Слабость снижает качество жизни, нарушает повседневную деятельность, часто приводит к с</w:t>
      </w:r>
      <w:r>
        <w:rPr>
          <w:sz w:val="28"/>
          <w:szCs w:val="28"/>
        </w:rPr>
        <w:t>нижению способности к независимому существованию.</w:t>
      </w:r>
    </w:p>
    <w:p w14:paraId="7D94192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2.1.2 Боль</w:t>
      </w:r>
    </w:p>
    <w:p w14:paraId="3596C3E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у больных ВИЧ-инфекцией характеризуют следующие особенности: высокая распространенность и разнообразие форм проявления; связь со значительными физиологическими и функциональными расстройств</w:t>
      </w:r>
      <w:r>
        <w:rPr>
          <w:sz w:val="28"/>
          <w:szCs w:val="28"/>
        </w:rPr>
        <w:t>ами; вызывающее тревогу недостаточное лечение. Около 45% болевых синдромов непосредственно связаны с ВИЧ-инфекцией и оппортунистическими заболеваниями (ВИЧ- невриты, миелопатии, оппортунистические и вторичные заболевания, злокачественные опухоли, органомег</w:t>
      </w:r>
      <w:r>
        <w:rPr>
          <w:sz w:val="28"/>
          <w:szCs w:val="28"/>
        </w:rPr>
        <w:t>алия, артриты, васкулиты, миопатии, миозиты).</w:t>
      </w:r>
    </w:p>
    <w:p w14:paraId="73E5D51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15 - 30% случаев являются следствием проводимой терапии или диагностическими процедурами (побочные эффекты антиретровирусных, противотуберкулезных и других лекарственных препаратов, химиотерапии (винкристин),</w:t>
      </w:r>
      <w:r>
        <w:rPr>
          <w:sz w:val="28"/>
          <w:szCs w:val="28"/>
        </w:rPr>
        <w:t xml:space="preserve"> лучевой терапии, хирургические вмешательства, люмбальная пункция, бронхоскопия, ЭГДС, колоноскопия, пункция костного мозга).</w:t>
      </w:r>
    </w:p>
    <w:p w14:paraId="532C0C2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25-40% случаев не связаны с ВИЧ-инфекцией или ее лечением (употребление психотропных препаратов, сопутствующие заболевания).</w:t>
      </w:r>
    </w:p>
    <w:p w14:paraId="5BDBDEE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</w:t>
      </w:r>
      <w:r>
        <w:rPr>
          <w:sz w:val="28"/>
          <w:szCs w:val="28"/>
        </w:rPr>
        <w:t>евой синдром у ВИЧ-инфицированных женщин может быть обусловлен неспецифическими болями в малом тазу, гинекологическими злокачественными опухолями, инфекциями. Два основных типа боли - нейропатическая и ноцицептивная.</w:t>
      </w:r>
    </w:p>
    <w:p w14:paraId="1D034BD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хронической боли показан регулярный</w:t>
      </w:r>
      <w:r>
        <w:rPr>
          <w:sz w:val="28"/>
          <w:szCs w:val="28"/>
        </w:rPr>
        <w:t xml:space="preserve"> прием анальгетиков внутрь. Необходимо начинать со слабых анальгетиков и при необходимости постепенно переходить к препаратам более сильного действия.</w:t>
      </w:r>
    </w:p>
    <w:p w14:paraId="22813D9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32586F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.1.3 Тошнота и рвота</w:t>
      </w:r>
    </w:p>
    <w:p w14:paraId="61B70D1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14:paraId="467E0C0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Лекарственные препараты.</w:t>
      </w:r>
    </w:p>
    <w:p w14:paraId="6C9FB51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Инфекции.</w:t>
      </w:r>
    </w:p>
    <w:p w14:paraId="45F22F2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ЖКТ.</w:t>
      </w:r>
    </w:p>
    <w:p w14:paraId="7708E80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Болезни ЦНС.</w:t>
      </w:r>
    </w:p>
    <w:p w14:paraId="2BBA391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>дпочечниковая недостаточность.</w:t>
      </w:r>
    </w:p>
    <w:p w14:paraId="222D44E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Острые инфекции (кишечные, диссеминированные).</w:t>
      </w:r>
    </w:p>
    <w:p w14:paraId="3DBA37E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Опухоли печени и желчных путей.</w:t>
      </w:r>
    </w:p>
    <w:p w14:paraId="2C00544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Боль, страх, тревожность.</w:t>
      </w:r>
    </w:p>
    <w:p w14:paraId="23AE88E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Неизбежные побочные эффекты (при химиотерапии).</w:t>
      </w:r>
    </w:p>
    <w:p w14:paraId="79C5EC1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Метаболические.</w:t>
      </w:r>
    </w:p>
    <w:p w14:paraId="38FF0BB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Вестибулярные.</w:t>
      </w:r>
    </w:p>
    <w:p w14:paraId="2B7151E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тошноты или рвоты</w:t>
      </w:r>
      <w:r>
        <w:rPr>
          <w:sz w:val="28"/>
          <w:szCs w:val="28"/>
        </w:rPr>
        <w:t xml:space="preserve"> следует кормить больного часто, маленькими порциями, предлагать еду, которая нравиться больному, в меньшей степени вызывают тошноту и рвоту, но не настаивать. Поить больного необходимо часто, маленькими порциями, медленно для профилактики обезвоживания.</w:t>
      </w:r>
    </w:p>
    <w:p w14:paraId="356016B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>ход при тошноте и рвоте:</w:t>
      </w:r>
    </w:p>
    <w:p w14:paraId="425501E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Перераспределять объем порций пищи - увеличивать порции, когда тошнота прекращается.</w:t>
      </w:r>
    </w:p>
    <w:p w14:paraId="5236484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 время отказаться от любимой пищи, чтобы не возникло к ней отвращения.</w:t>
      </w:r>
    </w:p>
    <w:p w14:paraId="077F3AA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Использовать холодные продукты, так как они меньше пахнут и лучше п</w:t>
      </w:r>
      <w:r>
        <w:rPr>
          <w:sz w:val="28"/>
          <w:szCs w:val="28"/>
        </w:rPr>
        <w:t>ереносятся.</w:t>
      </w:r>
    </w:p>
    <w:p w14:paraId="36F9423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 утрам употреблять сухие продукты, например крекеры.</w:t>
      </w:r>
    </w:p>
    <w:p w14:paraId="136D873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рвоте возмещать потери жидкости бульоном, соками.</w:t>
      </w:r>
    </w:p>
    <w:p w14:paraId="6BE8A63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Отдыхать после еды, но не ложиться.</w:t>
      </w:r>
    </w:p>
    <w:p w14:paraId="573D5B0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Принимать пищу медленно.</w:t>
      </w:r>
    </w:p>
    <w:p w14:paraId="67DA0DA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Начинать лечение следует с малой дозы, постепенно повышая ее до </w:t>
      </w:r>
      <w:r>
        <w:rPr>
          <w:sz w:val="28"/>
          <w:szCs w:val="28"/>
        </w:rPr>
        <w:t>прекращения боли</w:t>
      </w:r>
    </w:p>
    <w:p w14:paraId="334AD85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боль возникает в промежутке между плановыми</w:t>
      </w:r>
    </w:p>
    <w:p w14:paraId="595B956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приемами анальгетика, необходимо дать дополнительную дозу</w:t>
      </w:r>
    </w:p>
    <w:p w14:paraId="297F183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препарата (50-100% разовой дозы, принимаемой каждые 4 часа)</w:t>
      </w:r>
    </w:p>
    <w:p w14:paraId="0BD0A54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купирования умеренной боли эффективен аспирин, однако его следуе</w:t>
      </w:r>
      <w:r>
        <w:rPr>
          <w:sz w:val="28"/>
          <w:szCs w:val="28"/>
        </w:rPr>
        <w:t>т применять с осторожностью, поскольку у ВИЧ- инфицированных пациентов повышен риск развития кровотечений</w:t>
      </w:r>
    </w:p>
    <w:p w14:paraId="5E60C66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выраженном нарушении функции печени парацетамол и аспирин противопоказаны.</w:t>
      </w:r>
    </w:p>
    <w:p w14:paraId="41A8D0D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Использовать дополнительные методы лечения:</w:t>
      </w:r>
    </w:p>
    <w:p w14:paraId="0461678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иглоукалывание, гипноз,</w:t>
      </w:r>
      <w:r>
        <w:rPr>
          <w:sz w:val="28"/>
          <w:szCs w:val="28"/>
        </w:rPr>
        <w:t xml:space="preserve"> методы релаксации, музыкотерапию.</w:t>
      </w:r>
    </w:p>
    <w:p w14:paraId="27CD9D8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Вызвать врача, если:</w:t>
      </w:r>
    </w:p>
    <w:p w14:paraId="16221F9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рвота продолжается более суток;</w:t>
      </w:r>
    </w:p>
    <w:p w14:paraId="36219C0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больного сухой язык;</w:t>
      </w:r>
    </w:p>
    <w:p w14:paraId="426B5B4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выделяется мало мочи;</w:t>
      </w:r>
    </w:p>
    <w:p w14:paraId="2B9ACA5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появились боли в животе.</w:t>
      </w:r>
    </w:p>
    <w:p w14:paraId="6C50D02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34F627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.1.4 Диарея</w:t>
      </w:r>
    </w:p>
    <w:p w14:paraId="4781E69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разжижением, учащением стула и увеличением его объема. На протяжен</w:t>
      </w:r>
      <w:r>
        <w:rPr>
          <w:sz w:val="28"/>
          <w:szCs w:val="28"/>
        </w:rPr>
        <w:t>ии болезни возникает у 30- 50% лиц с ВИЧ-инфекцией. Сопровождается значительными осложнениями, потерей веса и истощением. Нарушает повседневную жизнь пациента и вызывает тревожность и чувство унижения.</w:t>
      </w:r>
    </w:p>
    <w:p w14:paraId="5D77397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Причины:</w:t>
      </w:r>
    </w:p>
    <w:p w14:paraId="41E38C0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75-80% случаев в кале обнаруживаются неск</w:t>
      </w:r>
      <w:r>
        <w:rPr>
          <w:sz w:val="28"/>
          <w:szCs w:val="28"/>
        </w:rPr>
        <w:t>олько патогенных бактерий, вирусов, паразитов.</w:t>
      </w:r>
    </w:p>
    <w:p w14:paraId="5180AD0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25-50% случаев составляет идиопатическая ВИЧ- энтеропатия, частая причина - криптоспоридиоз.</w:t>
      </w:r>
    </w:p>
    <w:p w14:paraId="507BE63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Лекарственные препараты (диарея - побочный эффект нескольких антиретровирусных препаратов и многих антибиотико</w:t>
      </w:r>
      <w:r>
        <w:rPr>
          <w:sz w:val="28"/>
          <w:szCs w:val="28"/>
        </w:rPr>
        <w:t>в широкого спектра действия).</w:t>
      </w:r>
    </w:p>
    <w:p w14:paraId="3C3C076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Питание.</w:t>
      </w:r>
    </w:p>
    <w:p w14:paraId="65F3D29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Метаболические нарушения.</w:t>
      </w:r>
    </w:p>
    <w:p w14:paraId="55E2566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Хроническое воспаление кишечника.</w:t>
      </w:r>
    </w:p>
    <w:p w14:paraId="671970B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при диарее:</w:t>
      </w:r>
    </w:p>
    <w:p w14:paraId="56058793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Давать обильное питье (включая глюкозо-солевые растворы) для возмещения потери жидкости.</w:t>
      </w:r>
    </w:p>
    <w:p w14:paraId="2D2EF89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Увеличить частоту приема пищи, кормить ма</w:t>
      </w:r>
      <w:r>
        <w:rPr>
          <w:sz w:val="28"/>
          <w:szCs w:val="28"/>
        </w:rPr>
        <w:t>ленькими порциями.</w:t>
      </w:r>
    </w:p>
    <w:p w14:paraId="7E0422D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диету включать легкоусвояемую пищу (рис, бананы, яблочное пюре, подсушенный хлеб, продукты с высоким содержанием белка и калорий).</w:t>
      </w:r>
    </w:p>
    <w:p w14:paraId="7FBA0F8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 рациона исключить молочные продукты, кофеин, очень горячую или холодную пищу, пряности, жирные пр</w:t>
      </w:r>
      <w:r>
        <w:rPr>
          <w:sz w:val="28"/>
          <w:szCs w:val="28"/>
        </w:rPr>
        <w:t>одукты.</w:t>
      </w:r>
    </w:p>
    <w:p w14:paraId="1FF1FA6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Уход за кожей перианальной области.</w:t>
      </w:r>
    </w:p>
    <w:p w14:paraId="2120AF0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После каждого акта дефикации протирать кожу туалетной бумагой или мягкой тканью.</w:t>
      </w:r>
    </w:p>
    <w:p w14:paraId="7DE7059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Обмывать перианальную область три раза в день водой с мылом.</w:t>
      </w:r>
    </w:p>
    <w:p w14:paraId="22CF5E1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больной чувствует боль при дефекации, смазывать перианал</w:t>
      </w:r>
      <w:r>
        <w:rPr>
          <w:sz w:val="28"/>
          <w:szCs w:val="28"/>
        </w:rPr>
        <w:t xml:space="preserve">ьную область вазелином. </w:t>
      </w:r>
    </w:p>
    <w:p w14:paraId="085923D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Вызвать врача, если у больного: рвота и лихорадка, стул с примесью крови, диарея продолжается более пяти суток, нарастает слабость. </w:t>
      </w:r>
    </w:p>
    <w:p w14:paraId="5EC0011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Персистирующая диарея.</w:t>
      </w:r>
    </w:p>
    <w:p w14:paraId="06F7768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Диета:</w:t>
      </w:r>
    </w:p>
    <w:p w14:paraId="5E89D27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8061"/>
      </w:tblGrid>
      <w:tr w:rsidR="00000000" w14:paraId="6E88AD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AB8C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0528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Морковный суп содержит витамины, минеральные вещества и пектин</w:t>
            </w:r>
            <w:r>
              <w:rPr>
                <w:sz w:val="20"/>
                <w:szCs w:val="20"/>
              </w:rPr>
              <w:t>, который благотворно воздействует на кишечник и улучшает аппетит.</w:t>
            </w:r>
          </w:p>
        </w:tc>
      </w:tr>
      <w:tr w:rsidR="00000000" w14:paraId="092F0D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6BF2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D57D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и картофель оказывают закрепляющее действие.</w:t>
            </w:r>
          </w:p>
        </w:tc>
      </w:tr>
      <w:tr w:rsidR="00000000" w14:paraId="2CEF7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BEB3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C91F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Следует добавлять в рацион бананы и томаты, поскольку они богаты калием.</w:t>
            </w:r>
          </w:p>
        </w:tc>
      </w:tr>
      <w:tr w:rsidR="00000000" w14:paraId="2EF284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BCB4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3628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Вместо трехразового питания перейти на кормление больно</w:t>
            </w:r>
            <w:r>
              <w:rPr>
                <w:sz w:val="20"/>
                <w:szCs w:val="20"/>
              </w:rPr>
              <w:t>го 5-6 раз в день маленькими порциями.</w:t>
            </w:r>
          </w:p>
        </w:tc>
      </w:tr>
      <w:tr w:rsidR="00000000" w14:paraId="129AB3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13B0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1790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Добавлять в блюда мускатный орех, поскольку он замедляет перистальтику.</w:t>
            </w:r>
          </w:p>
        </w:tc>
      </w:tr>
      <w:tr w:rsidR="00000000" w14:paraId="16D5A7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5391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CE8C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 из рациона кофе, крепкий чай, алкоголь.</w:t>
            </w:r>
          </w:p>
        </w:tc>
      </w:tr>
      <w:tr w:rsidR="00000000" w14:paraId="4A9E31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4BBF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98AF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 из рациона сырые продукты, продукты с высоким содержанием жира или клетч</w:t>
            </w:r>
            <w:r>
              <w:rPr>
                <w:sz w:val="20"/>
                <w:szCs w:val="20"/>
              </w:rPr>
              <w:t>атки, холодную пищу.</w:t>
            </w:r>
          </w:p>
        </w:tc>
      </w:tr>
      <w:tr w:rsidR="00000000" w14:paraId="1437DD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E072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3F5E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Попробовать исключить молоко и сыр (йогурт усваивается лучше).</w:t>
            </w:r>
          </w:p>
        </w:tc>
      </w:tr>
      <w:tr w:rsidR="00000000" w14:paraId="7241CF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131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24E2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Предлагать пищу, которая больному больше нравится и которую он лучше переносит.</w:t>
            </w:r>
          </w:p>
        </w:tc>
      </w:tr>
    </w:tbl>
    <w:p w14:paraId="61C3A80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A11750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.1.5 Запор</w:t>
      </w:r>
    </w:p>
    <w:p w14:paraId="7AC248C7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Часто предлагать питье.</w:t>
      </w:r>
    </w:p>
    <w:p w14:paraId="0A6EFAF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Включать в рацион больше фруктов (в том чи</w:t>
      </w:r>
      <w:r>
        <w:rPr>
          <w:sz w:val="28"/>
          <w:szCs w:val="28"/>
        </w:rPr>
        <w:t>сле сухофрукты) и овощей, овсяную кашу, мягкую пищу, отруби.</w:t>
      </w:r>
    </w:p>
    <w:p w14:paraId="5E9DEB1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Давать пациенту столовую ложку растительного масла перед завтраком.</w:t>
      </w:r>
    </w:p>
    <w:p w14:paraId="6B5158CD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Осторожно ввести в прямую кишку больного вазелин или кусочек мыла, если он не может сделать это сам.</w:t>
      </w:r>
    </w:p>
    <w:p w14:paraId="2AC8A33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E2945D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.1.6 Лихорадка</w:t>
      </w:r>
    </w:p>
    <w:p w14:paraId="406A694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</w:t>
      </w:r>
      <w:r>
        <w:rPr>
          <w:sz w:val="28"/>
          <w:szCs w:val="28"/>
        </w:rPr>
        <w:t>а при лихорадке:</w:t>
      </w:r>
    </w:p>
    <w:p w14:paraId="4D54DC8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Выявить причину и лечить.</w:t>
      </w:r>
    </w:p>
    <w:p w14:paraId="4B9CC87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Парацетамол или аспирин каждые 4 часа (не больше 8 таблеток парацетамола в сутки).</w:t>
      </w:r>
    </w:p>
    <w:p w14:paraId="58C3312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Достаточное потребление жидкости.</w:t>
      </w:r>
    </w:p>
    <w:p w14:paraId="5341A0A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Часто давать больному питье: воду, некрепкий чай, фруктовые соки.</w:t>
      </w:r>
    </w:p>
    <w:p w14:paraId="17BCE75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Использовать физичес</w:t>
      </w:r>
      <w:r>
        <w:rPr>
          <w:sz w:val="28"/>
          <w:szCs w:val="28"/>
        </w:rPr>
        <w:t>кие методы, в частности холодные компрессы или прикладывание льда.</w:t>
      </w:r>
    </w:p>
    <w:p w14:paraId="4503785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12CF1A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.1.7 Одышка, кашель и мокрота</w:t>
      </w:r>
    </w:p>
    <w:p w14:paraId="24408A0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Одышка.</w:t>
      </w:r>
    </w:p>
    <w:p w14:paraId="5AFB5AD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Одышку могут вызывать многие легочные и внелегочные заболевания:</w:t>
      </w:r>
    </w:p>
    <w:p w14:paraId="77D914C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Легочные патологии: ХОЗЛ, бронхиальная астма, пневмония, ТЭЛА, рак легкого, лимфома</w:t>
      </w:r>
      <w:r>
        <w:rPr>
          <w:sz w:val="28"/>
          <w:szCs w:val="28"/>
        </w:rPr>
        <w:t>, пневмоторакс, плевральный выпот.</w:t>
      </w:r>
    </w:p>
    <w:p w14:paraId="5DFF810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Внелегочные патологии: сердечная недостаточность, анемия, ацидоз.</w:t>
      </w:r>
    </w:p>
    <w:p w14:paraId="2E065FF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Одышка может быть связана и с эмоциональными, психическими расстройствами. Поэтому важно уметь распознавать и лечить тревожность и депрессию, уделять вре</w:t>
      </w:r>
      <w:r>
        <w:rPr>
          <w:sz w:val="28"/>
          <w:szCs w:val="28"/>
        </w:rPr>
        <w:t>мя общению с больным и его родственниками.</w:t>
      </w:r>
    </w:p>
    <w:p w14:paraId="459D09F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Тактика лечения одышки:</w:t>
      </w:r>
    </w:p>
    <w:p w14:paraId="3494CE4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Выяснить причину.</w:t>
      </w:r>
    </w:p>
    <w:p w14:paraId="4BBB644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Лечить то, что поддается лечению.</w:t>
      </w:r>
    </w:p>
    <w:p w14:paraId="6F0388E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Поводить поддерживающее лечение.</w:t>
      </w:r>
    </w:p>
    <w:p w14:paraId="75A8093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при одышке:</w:t>
      </w:r>
    </w:p>
    <w:p w14:paraId="4A757FA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Выяснить, что беспокоит больного и его близких, оказать поддержку. Обеспечить с</w:t>
      </w:r>
      <w:r>
        <w:rPr>
          <w:sz w:val="28"/>
          <w:szCs w:val="28"/>
        </w:rPr>
        <w:t>покойную обстановку, устранить факторы, вызывающие тревогу.</w:t>
      </w:r>
    </w:p>
    <w:p w14:paraId="18AE33C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Помочь больному принять позу, в которой ему легче дышать (обычно сидя, иногда с небольшим наклоном вперед, положив руки на стол).</w:t>
      </w:r>
    </w:p>
    <w:p w14:paraId="6E064A6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Усадить больного поудобнее, положить под спину подушки.</w:t>
      </w:r>
    </w:p>
    <w:p w14:paraId="0260AF08" w14:textId="77777777" w:rsidR="00000000" w:rsidRDefault="00EC006A">
      <w:pPr>
        <w:shd w:val="clear" w:color="000000" w:fill="auto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</w:t>
      </w:r>
      <w:r>
        <w:rPr>
          <w:sz w:val="28"/>
          <w:szCs w:val="28"/>
        </w:rPr>
        <w:t>ользовать методы релаксации.</w:t>
      </w:r>
    </w:p>
    <w:p w14:paraId="52276B2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Обеспечить доступ свежего воздуха: открыть окно,</w:t>
      </w:r>
    </w:p>
    <w:p w14:paraId="4D464ED9" w14:textId="77777777" w:rsidR="00000000" w:rsidRDefault="00EC006A">
      <w:pPr>
        <w:shd w:val="clear" w:color="000000" w:fill="auto"/>
        <w:tabs>
          <w:tab w:val="left" w:pos="18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вентилятор, обмахивать больного.</w:t>
      </w:r>
    </w:p>
    <w:p w14:paraId="1D4BB499" w14:textId="77777777" w:rsidR="00000000" w:rsidRDefault="00EC006A">
      <w:pPr>
        <w:shd w:val="clear" w:color="000000" w:fill="auto"/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густой мокроте чаще давать больному питье (это улучшает отхождение мокроты).</w:t>
      </w:r>
    </w:p>
    <w:p w14:paraId="7C5C1C48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</w:t>
      </w:r>
    </w:p>
    <w:p w14:paraId="74B5FA07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Кашель и затрудненное дыхание могут быть</w:t>
      </w:r>
      <w:r>
        <w:rPr>
          <w:sz w:val="28"/>
          <w:szCs w:val="28"/>
        </w:rPr>
        <w:t xml:space="preserve"> вызваны часто наблюдающимися при ВИЧ оппортунистическими инфекциями, а также синдромом восстановления иммунитета (обычно развивается в первые два-три месяца после начала прием АРВ-терапии).</w:t>
      </w:r>
    </w:p>
    <w:p w14:paraId="0445D2C3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уход при простом кашле:</w:t>
      </w:r>
    </w:p>
    <w:p w14:paraId="05B32BD4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Использовать домашние с</w:t>
      </w:r>
      <w:r>
        <w:rPr>
          <w:sz w:val="28"/>
          <w:szCs w:val="28"/>
        </w:rPr>
        <w:t>редства: мед, лимон, паровые ингаляции (например, с настойкой эвкалипта).</w:t>
      </w:r>
    </w:p>
    <w:p w14:paraId="45A5253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появился кашель с мокротой и он сохраняется более 3 недель, необходимо провести обследование на туберкулез.</w:t>
      </w:r>
    </w:p>
    <w:p w14:paraId="6B9116C7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обращения с мокротой:</w:t>
      </w:r>
    </w:p>
    <w:p w14:paraId="3823B6CC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Обращаться с мокротой осторожно, чт</w:t>
      </w:r>
      <w:r>
        <w:rPr>
          <w:sz w:val="28"/>
          <w:szCs w:val="28"/>
        </w:rPr>
        <w:t>обы избежать распространения инфекции.</w:t>
      </w:r>
    </w:p>
    <w:p w14:paraId="4D28762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отхаркивания мокроты дать больному банку с крышкой.</w:t>
      </w:r>
    </w:p>
    <w:p w14:paraId="244A2318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Выливать содержимое банки в унитаз, после чего вымыть банку дезинфицирующими средствами, либо обдать кипятком.</w:t>
      </w:r>
    </w:p>
    <w:p w14:paraId="4B311088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4540FD1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.1.8 Язвенные поражения полости рта</w:t>
      </w:r>
    </w:p>
    <w:p w14:paraId="17EF99AC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при</w:t>
      </w:r>
      <w:r>
        <w:rPr>
          <w:sz w:val="28"/>
          <w:szCs w:val="28"/>
        </w:rPr>
        <w:t>чиной язвенных поражений является кандидоз:</w:t>
      </w:r>
    </w:p>
    <w:p w14:paraId="5DE71FAB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Облегчить состояние больного могут местные анестетики.</w:t>
      </w:r>
    </w:p>
    <w:p w14:paraId="06B6C83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Растворить 2 таблетки аспирина в стакане воды и давать больному для полоскания рта до 4 раз в день.</w:t>
      </w:r>
    </w:p>
    <w:p w14:paraId="2D2B27A4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необходимости дать анальгетики.</w:t>
      </w:r>
    </w:p>
    <w:p w14:paraId="6B9C939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Необходимо уд</w:t>
      </w:r>
      <w:r>
        <w:rPr>
          <w:sz w:val="28"/>
          <w:szCs w:val="28"/>
        </w:rPr>
        <w:t>алять остатки пищи марлевым тампоном, смоченным в подсоленной воде.</w:t>
      </w:r>
    </w:p>
    <w:p w14:paraId="70D81AD1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язвенные поражения слизистой рта</w:t>
      </w:r>
    </w:p>
    <w:p w14:paraId="2D89BF09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Мягкой зубной щеткой осторожно удалять налет с зубов, десен, языка и неба. Давать больному полоскать рот подсоленной водой (щепотка соли на стака</w:t>
      </w:r>
      <w:r>
        <w:rPr>
          <w:sz w:val="28"/>
          <w:szCs w:val="28"/>
        </w:rPr>
        <w:t>н воды) после еды и перед сном (3-4 раза в день).</w:t>
      </w:r>
    </w:p>
    <w:p w14:paraId="18728088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питанию:</w:t>
      </w:r>
    </w:p>
    <w:p w14:paraId="7BB9A716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Предлагать мягкую пищу, так как она вызывает меньший дискомфорт.</w:t>
      </w:r>
    </w:p>
    <w:p w14:paraId="1C4BF45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Пациенту легче глотать протертую и жидкую пищу.</w:t>
      </w:r>
    </w:p>
    <w:p w14:paraId="28E9CFD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кормить пациента горячей, холодной или острой пищей.</w:t>
      </w:r>
    </w:p>
    <w:p w14:paraId="2CD6B52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3F0A1C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2.2 </w:t>
      </w:r>
      <w:r>
        <w:rPr>
          <w:sz w:val="28"/>
          <w:szCs w:val="28"/>
        </w:rPr>
        <w:t>Специальный уход за пациентами с ВИЧ-инфекцией</w:t>
      </w:r>
    </w:p>
    <w:p w14:paraId="017A94B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6A76F3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Реформа сестринского дела, происходящая в России начиная с 90-х годов, привела к качественному изменению профессионального и социального статуса сестринской профессии, возросшей ответственности сестер и измен</w:t>
      </w:r>
      <w:r>
        <w:rPr>
          <w:sz w:val="28"/>
          <w:szCs w:val="28"/>
        </w:rPr>
        <w:t>ению их отношения к своей профессии. Общепризнано, что при оказании помощи по уходу за пациентом сестринский персонал играет ключевую роль, что особенно хорошо видно в паллиативной помощи.</w:t>
      </w:r>
    </w:p>
    <w:p w14:paraId="7062892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пациентом - это система лечебных, профилактических и санита</w:t>
      </w:r>
      <w:r>
        <w:rPr>
          <w:sz w:val="28"/>
          <w:szCs w:val="28"/>
        </w:rPr>
        <w:t xml:space="preserve">рно-гигиенических мероприятий по облегчению состояния пациента, правильному своевременному выполнению лечебных назначений, подготовке и проведению ряда диагностических процедур, грамотному наблюдению за больным и мониторингу его состояния, оказанию первой </w:t>
      </w:r>
      <w:r>
        <w:rPr>
          <w:sz w:val="28"/>
          <w:szCs w:val="28"/>
        </w:rPr>
        <w:t>доврачебной помощи и оформлению соответствующей медицинской документации.</w:t>
      </w:r>
    </w:p>
    <w:p w14:paraId="0F35030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ухода - достижение наивысшего уровня адаптации пациента к ситуации, связанной со здоровьем, и, тем самым, достижение наивысшего качества жизни пациента. Областью клинического пр</w:t>
      </w:r>
      <w:r>
        <w:rPr>
          <w:sz w:val="28"/>
          <w:szCs w:val="28"/>
        </w:rPr>
        <w:t>именения ухода являются вопросы сохранения здоровья, адаптации к условиям острого и хронического заболевания, паллиативный процесс. В узком значении термин "уход" представляет собой комплекс манипулятивных вмешательств, выполняемых медицинской сестрой само</w:t>
      </w:r>
      <w:r>
        <w:rPr>
          <w:sz w:val="28"/>
          <w:szCs w:val="28"/>
        </w:rPr>
        <w:t>стоятельно или по назначению врача и направленных на удовлетворение базовых потребностей пациента. Общий уход - мероприятия, проводимые независимо от характера болезни. Специальный уход - мероприятия, применяемые при определенных заболеваниях (болезни легк</w:t>
      </w:r>
      <w:r>
        <w:rPr>
          <w:sz w:val="28"/>
          <w:szCs w:val="28"/>
        </w:rPr>
        <w:t>их, сердца, желудочно-кишечного тракта, ВИЧ-инфекции и пр.). Современные принципы ухода за подопечными претерпели изменения. Ранее специалисты по уходу были уверены, что чем меньше их подопечные будут делать сами, тем лучше. Поэтому они стремились обеспечи</w:t>
      </w:r>
      <w:r>
        <w:rPr>
          <w:sz w:val="28"/>
          <w:szCs w:val="28"/>
        </w:rPr>
        <w:t xml:space="preserve">ть максимальный комфорт пациенту в постели, кормили и умывали их. Каждый пациент получал стандартный пакет услуг, без учета индивидуальных особенностей и потребностей. В последнее время профессионалы сестринского дела пришли к пониманию, что люди начинают </w:t>
      </w:r>
      <w:r>
        <w:rPr>
          <w:sz w:val="28"/>
          <w:szCs w:val="28"/>
        </w:rPr>
        <w:t>чувствовать себя лучше и восстанавливают силы намного быстрее, когда поощряется их желание и участие в уходе за собой. Восстановительный период проходит быстрее. Было замечено, что когда подопечные имели возможность делать то, что по мере сил и возможносте</w:t>
      </w:r>
      <w:r>
        <w:rPr>
          <w:sz w:val="28"/>
          <w:szCs w:val="28"/>
        </w:rPr>
        <w:t>й могли и хотели делать в данный момент, то люди лучше воспринимали уход, особенно, если им объясняли их состояние и давали возможность участвовать в планировании ухода. «Не делать за больного то, что он может делать сам» - один из главных принципов соврем</w:t>
      </w:r>
      <w:r>
        <w:rPr>
          <w:sz w:val="28"/>
          <w:szCs w:val="28"/>
        </w:rPr>
        <w:t>енного сестринского ухода. Это открытие изменило профессиональные методы ухода. Специалисты должны помнить, что теперь их задача и даже ответственность - максимально вовлекать в процесс ухода самого пациента. Пациент должен стать полноправным членом сестри</w:t>
      </w:r>
      <w:r>
        <w:rPr>
          <w:sz w:val="28"/>
          <w:szCs w:val="28"/>
        </w:rPr>
        <w:t>нской команды. И не просто членом, но ее центром, ядром.</w:t>
      </w:r>
    </w:p>
    <w:p w14:paraId="7FC2C7A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уходе за пациентом важно сосредоточиться на его личности и индивидуальных потребностях. Ежедневный уход не должен превращаться в рутину или становиться автоматическим, напротив, уход должен быть </w:t>
      </w:r>
      <w:r>
        <w:rPr>
          <w:sz w:val="28"/>
          <w:szCs w:val="28"/>
        </w:rPr>
        <w:t>всегда индивидуализирован. Для реализации этого медицинская сестра может применить все свои творческие способности. Личностно-ориентированный подход предполагает ориентацию на потребности пациента. Пациент рассматривается как личность с его мыслями, опасен</w:t>
      </w:r>
      <w:r>
        <w:rPr>
          <w:sz w:val="28"/>
          <w:szCs w:val="28"/>
        </w:rPr>
        <w:t>иями, ожиданиями и предполагает живой отклик сестры.</w:t>
      </w:r>
    </w:p>
    <w:p w14:paraId="6E738D1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принимает во внимание условия жизни в семье, влияние культуры и религии, стимулирует самостоятельность пациента, предоставляет информацию, привлекает к принятию решений. Важно уметь от</w:t>
      </w:r>
      <w:r>
        <w:rPr>
          <w:sz w:val="28"/>
          <w:szCs w:val="28"/>
        </w:rPr>
        <w:t>бирать и оценивать информацию, полученную в ходе сбора анамнеза, использовать эту информацию при составлении плана ухода с учетом следующих принципов:</w:t>
      </w:r>
    </w:p>
    <w:p w14:paraId="61F8A9C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последовательности назначений;</w:t>
      </w:r>
    </w:p>
    <w:p w14:paraId="1B9561C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сохранения толерантности в случае не достижения результатов;</w:t>
      </w:r>
    </w:p>
    <w:p w14:paraId="4CD5C5A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приним</w:t>
      </w:r>
      <w:r>
        <w:rPr>
          <w:sz w:val="28"/>
          <w:szCs w:val="28"/>
        </w:rPr>
        <w:t xml:space="preserve">ать решения при неотложных состояниях; </w:t>
      </w:r>
    </w:p>
    <w:p w14:paraId="400C326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выявление новых симптомов болезни;</w:t>
      </w:r>
    </w:p>
    <w:p w14:paraId="2EF706C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сестринского диагноза на основе выявленных проблем.</w:t>
      </w:r>
    </w:p>
    <w:p w14:paraId="55CC5E0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Сестринский уход предполагает осуществление комплексного подхода при оказании медицинской помощи. Надо н</w:t>
      </w:r>
      <w:r>
        <w:rPr>
          <w:sz w:val="28"/>
          <w:szCs w:val="28"/>
        </w:rPr>
        <w:t>аучиться работать с пациентом, предъявляющим большое количество жалоб и имеющим несколько заболеваний - острых и хронических, научиться побуждать к здоровому образу жизни, профилактике, лечению и его приверженности.</w:t>
      </w:r>
    </w:p>
    <w:p w14:paraId="1C3F386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компетенцией сестры, оказывающей </w:t>
      </w:r>
      <w:r>
        <w:rPr>
          <w:sz w:val="28"/>
          <w:szCs w:val="28"/>
        </w:rPr>
        <w:t>паллиативную помощь, является целостное представление о пациенте и его состоянии с учетом биопсихосоциальной модели, культурных и экзистенциальных аспектов жизни людей. Терпимое отношение к жизненному опыту, вере, ценностям и ожиданиям больного человека. Ч</w:t>
      </w:r>
      <w:r>
        <w:rPr>
          <w:sz w:val="28"/>
          <w:szCs w:val="28"/>
        </w:rPr>
        <w:t>асто духовные и экзистенциальные переживания являются серьезным источником клинических проблем. Для реализации сестринского ухода за ВИЧ- инфицированными людьми необходимо формирование приверженности пациента к принятию лечения. При ВИЧ- инфекции главная с</w:t>
      </w:r>
      <w:r>
        <w:rPr>
          <w:sz w:val="28"/>
          <w:szCs w:val="28"/>
        </w:rPr>
        <w:t>оставляющая лечения - это высокоактивная антиретровирусная (АРВ) терапия, направленная на подавление процесса размножения ВИЧ. Приверженность к лечению проявляется в приеме препаратов по схеме, назначенной врачом, в определенное время и в определенной дози</w:t>
      </w:r>
      <w:r>
        <w:rPr>
          <w:sz w:val="28"/>
          <w:szCs w:val="28"/>
        </w:rPr>
        <w:t>ровке, при соблюдении рекомендуемого режима питания. Формирование приверженности к лечению - непростой многоступенчатый процесс. Он проходит через несколько стадий: формирование приверженности к принятию помощи - формирование приверженности к лечению - фор</w:t>
      </w:r>
      <w:r>
        <w:rPr>
          <w:sz w:val="28"/>
          <w:szCs w:val="28"/>
        </w:rPr>
        <w:t>мирование приверженности к принятию АРВ-терапии.</w:t>
      </w:r>
    </w:p>
    <w:p w14:paraId="4063EB2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пациентов мотивации к принятию медицинской помощи очень сильно зависит от «терапии присутствием» (общение, поддержка, понимание).</w:t>
      </w:r>
    </w:p>
    <w:p w14:paraId="5440732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78DBBE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Шесть принципов ухода за пациентом: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5618"/>
      </w:tblGrid>
      <w:tr w:rsidR="00000000" w14:paraId="5ABE68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9D2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i/>
                <w:iCs/>
                <w:sz w:val="20"/>
                <w:szCs w:val="20"/>
              </w:rPr>
              <w:t>Безопасность.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0569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пр</w:t>
            </w:r>
            <w:r>
              <w:rPr>
                <w:sz w:val="20"/>
                <w:szCs w:val="20"/>
              </w:rPr>
              <w:t>едоставляющие уход должны оберегать пациента, предупреждая возможные травмы.</w:t>
            </w:r>
          </w:p>
        </w:tc>
      </w:tr>
      <w:tr w:rsidR="00000000" w14:paraId="6081F3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97FFC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i/>
                <w:iCs/>
                <w:sz w:val="20"/>
                <w:szCs w:val="20"/>
              </w:rPr>
              <w:t>Конфиденциальность.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CC00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Персональная информация о пациенте, подробности личной жизни должны оставаться в тайне, нельзя допускать, чтобы посторонние видели и слышали то, чего не хот</w:t>
            </w:r>
            <w:r>
              <w:rPr>
                <w:sz w:val="20"/>
                <w:szCs w:val="20"/>
              </w:rPr>
              <w:t>ел бы пациент.</w:t>
            </w:r>
          </w:p>
        </w:tc>
      </w:tr>
      <w:tr w:rsidR="00000000" w14:paraId="120A9A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CEA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i/>
                <w:iCs/>
                <w:sz w:val="20"/>
                <w:szCs w:val="20"/>
              </w:rPr>
              <w:t xml:space="preserve">Уважение </w:t>
            </w:r>
            <w:r>
              <w:rPr>
                <w:sz w:val="20"/>
                <w:szCs w:val="20"/>
              </w:rPr>
              <w:t>(поддержание чувства достоинства).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E4F6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Уважать пациента как личность, признавать его право на выбор и принятие решений.</w:t>
            </w:r>
          </w:p>
        </w:tc>
      </w:tr>
      <w:tr w:rsidR="00000000" w14:paraId="53D38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270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i/>
                <w:iCs/>
                <w:sz w:val="20"/>
                <w:szCs w:val="20"/>
              </w:rPr>
              <w:t>Общение.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03BF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Помнить о том, что слово лечит. Беседуя с пациентом необходимо обращать внимание на его чувства. Про</w:t>
            </w:r>
            <w:r>
              <w:rPr>
                <w:sz w:val="20"/>
                <w:szCs w:val="20"/>
              </w:rPr>
              <w:t>говаривать с пациентом предстоящие манипуляции, получать его согласие на то или иное вмешательство. Докладывать руководству о проблемах пациента.</w:t>
            </w:r>
          </w:p>
        </w:tc>
      </w:tr>
      <w:tr w:rsidR="00000000" w14:paraId="0F5AD0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44B7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i/>
                <w:iCs/>
                <w:sz w:val="20"/>
                <w:szCs w:val="20"/>
              </w:rPr>
              <w:t>Независимость.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1D9D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Поощрять пациента быть максимально самостоятельным, насколько это возможно в конкретной си</w:t>
            </w:r>
            <w:r>
              <w:rPr>
                <w:sz w:val="20"/>
                <w:szCs w:val="20"/>
              </w:rPr>
              <w:t>туации.</w:t>
            </w:r>
          </w:p>
        </w:tc>
      </w:tr>
      <w:tr w:rsidR="00000000" w14:paraId="192188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3381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i/>
                <w:iCs/>
                <w:sz w:val="20"/>
                <w:szCs w:val="20"/>
              </w:rPr>
              <w:t>Инфекционная безопасность.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927D" w14:textId="77777777" w:rsidR="00000000" w:rsidRDefault="00EC00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мероприятия, обеспечивающие инфекционную безопасность. Уход может быть предоставлен пациенту в медицинских учреждениях (профильных стационарах, где пациент находится по поводу лечения того или иного заболева</w:t>
            </w:r>
            <w:r>
              <w:rPr>
                <w:sz w:val="20"/>
                <w:szCs w:val="20"/>
              </w:rPr>
              <w:t>ния и при этом нуждается в уходе, больницах (домах) сестринского ухода), в социальных учреждениях и на дому.</w:t>
            </w:r>
          </w:p>
        </w:tc>
      </w:tr>
    </w:tbl>
    <w:p w14:paraId="368BB297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84F28D1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СПИД-индикаторные болезни. Уход за умирающим</w:t>
      </w:r>
    </w:p>
    <w:p w14:paraId="7FDDAB3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5FE869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СПИД-индикаторые - заболевания, при наличии которых у ВИЧ-положительного человека ставится диагн</w:t>
      </w:r>
      <w:r>
        <w:rPr>
          <w:sz w:val="28"/>
          <w:szCs w:val="28"/>
        </w:rPr>
        <w:t xml:space="preserve">оз "СПИД". </w:t>
      </w:r>
    </w:p>
    <w:p w14:paraId="407F3E3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развиваются пневмоцистная пневмония, кандидоз, туберкулез, токсоплазмоз, герпесвирусная или цитомегаловирусная инфекция, атипичный микобактероз, саркома Капоши.</w:t>
      </w:r>
    </w:p>
    <w:p w14:paraId="6C83276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ухода за умирающим пациентом</w:t>
      </w:r>
    </w:p>
    <w:p w14:paraId="7E8AE58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Ухаживая за больным человек</w:t>
      </w:r>
      <w:r>
        <w:rPr>
          <w:sz w:val="28"/>
          <w:szCs w:val="28"/>
        </w:rPr>
        <w:t>ом, мы, как правило, надеемся, что он выздоровеет или, по крайней мере, состояние его здоровья в результате лечения и ухода улучшится. Надежда на благоприятный исход заболевания и видимое улучшение состояния здоровья больного придают нам дополнительные сил</w:t>
      </w:r>
      <w:r>
        <w:rPr>
          <w:sz w:val="28"/>
          <w:szCs w:val="28"/>
        </w:rPr>
        <w:t>ы и наполняют смыслом наши труды. Однако не всегда, ухаживая за больным, можно надеяться, что он поправится и вернется к обычному образу жизни. Не всегда за болезнью следует выздоровление или улучшение здоровья. Болезнь может заканчиваться неумолимо прибли</w:t>
      </w:r>
      <w:r>
        <w:rPr>
          <w:sz w:val="28"/>
          <w:szCs w:val="28"/>
        </w:rPr>
        <w:t>жающейся смертью. Умирающий больной нуждается в особо тщательном, особо внимательном, особо чутком уходе. Он нуждается в помощи не меньше, а больше, чем другие больные - наша помощь имеет очень большое значение для достойного завершения жизни человека.</w:t>
      </w:r>
    </w:p>
    <w:p w14:paraId="3193F02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</w:t>
      </w:r>
      <w:r>
        <w:rPr>
          <w:sz w:val="28"/>
          <w:szCs w:val="28"/>
        </w:rPr>
        <w:t>д за умирающим человеком требует много физических и душевных сил, много времени. Надо понимать, что уход за умирающим, его сопровождение по всем этапам умирания - трудное испытание для всех, кто участвует в таком уходе. К уходу за больным и общению с ним в</w:t>
      </w:r>
      <w:r>
        <w:rPr>
          <w:sz w:val="28"/>
          <w:szCs w:val="28"/>
        </w:rPr>
        <w:t xml:space="preserve"> этот период должны быть привлечены родственники, друзья, врачи, медицинские сестры, социальные работники, священник. Для того, чтобы эффективно помочь больному, необходимо понимать какие серьезные и специфические проблемы возникают у умирающего человека. </w:t>
      </w:r>
      <w:r>
        <w:rPr>
          <w:sz w:val="28"/>
          <w:szCs w:val="28"/>
        </w:rPr>
        <w:t xml:space="preserve">К сожалению, до недавнего времени тема смерти в медицине была закрыта. Существовал запрет на сообщение больному смертельного диагноза или неблагоприятного прогноза. </w:t>
      </w:r>
    </w:p>
    <w:p w14:paraId="137154C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воспринималась как неестественное и пугающее событие. Люди, казалось, считали, что</w:t>
      </w:r>
      <w:r>
        <w:rPr>
          <w:sz w:val="28"/>
          <w:szCs w:val="28"/>
        </w:rPr>
        <w:t xml:space="preserve"> могут предотвратить смерть, если не будут о ней говорить. Не зная о неблагоприятном прогнозе и не представляя, что ждет его впереди, больной оказывался в глухой психологической изоляции и не имел возможности активно участвовать в процессе лечения и приним</w:t>
      </w:r>
      <w:r>
        <w:rPr>
          <w:sz w:val="28"/>
          <w:szCs w:val="28"/>
        </w:rPr>
        <w:t>ать решения в таких важных для себя вопросах, как лечиться или нет, оперироваться или нет, умирать дома или в больнице. Не зная реального прогноза, часто больной строил свою жизнь в последние ее недели совершенно не так, как если бы он знал о скором уходе.</w:t>
      </w:r>
      <w:r>
        <w:rPr>
          <w:sz w:val="28"/>
          <w:szCs w:val="28"/>
        </w:rPr>
        <w:t xml:space="preserve"> В итоге, человек не проходил духовное осмысление своей жизни, не говорил последние важные слова близким людям, не имел возможности распорядиться сохранившимися письмами, дневниками, оставались незавершенными юридические, наследственные дела. </w:t>
      </w:r>
    </w:p>
    <w:p w14:paraId="7DCEF24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медицинск</w:t>
      </w:r>
      <w:r>
        <w:rPr>
          <w:sz w:val="28"/>
          <w:szCs w:val="28"/>
        </w:rPr>
        <w:t>ие работники, ни родственники смертельно больных людей не умели разговаривать с такими больными и не знали, о чем с ними говорить. В общении царили обман и неискренность. В силу неверного представления, что все больные могут быть вылечены современными мето</w:t>
      </w:r>
      <w:r>
        <w:rPr>
          <w:sz w:val="28"/>
          <w:szCs w:val="28"/>
        </w:rPr>
        <w:t>дами лечения, умирающие люди часто рассматривались как результат медицинской неудачи. В результате этого умирающий человек испытывал неловкость при обсуждении с медицинскими работниками своих чувств о смерти и ее приближении.</w:t>
      </w:r>
    </w:p>
    <w:p w14:paraId="07312AF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симптомы, беспокоящие</w:t>
      </w:r>
      <w:r>
        <w:rPr>
          <w:sz w:val="28"/>
          <w:szCs w:val="28"/>
        </w:rPr>
        <w:t xml:space="preserve"> умирающего пациента.</w:t>
      </w:r>
    </w:p>
    <w:p w14:paraId="04492C5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в уходе за умирающими приходится иметь дело со следующими симптомами:</w:t>
      </w:r>
    </w:p>
    <w:p w14:paraId="06375982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подавленное настроение;</w:t>
      </w:r>
    </w:p>
    <w:p w14:paraId="1471776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тревожность;</w:t>
      </w:r>
    </w:p>
    <w:p w14:paraId="5FFEF74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боль;</w:t>
      </w:r>
    </w:p>
    <w:p w14:paraId="5361032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анорексия;</w:t>
      </w:r>
    </w:p>
    <w:p w14:paraId="4BC20CD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тошнота и рвота;</w:t>
      </w:r>
    </w:p>
    <w:p w14:paraId="6E74482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запоры.</w:t>
      </w:r>
    </w:p>
    <w:p w14:paraId="7E0035F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этих симптомов следует:</w:t>
      </w:r>
    </w:p>
    <w:p w14:paraId="69240BA4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Выполнять все на</w:t>
      </w:r>
      <w:r>
        <w:rPr>
          <w:sz w:val="28"/>
          <w:szCs w:val="28"/>
        </w:rPr>
        <w:t>значения врача.</w:t>
      </w:r>
    </w:p>
    <w:p w14:paraId="26DF7F9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Объяснять больному, чем вызваны его жалобы.</w:t>
      </w:r>
    </w:p>
    <w:p w14:paraId="672EF56F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Регулярно осматривать больного.</w:t>
      </w:r>
    </w:p>
    <w:p w14:paraId="0F8A8FE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Следить за своевременным введением обезболивающих препаратов.</w:t>
      </w:r>
    </w:p>
    <w:p w14:paraId="51BF2599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Придерживаться рекомендованной диеты.</w:t>
      </w:r>
    </w:p>
    <w:p w14:paraId="2D123D8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Использовать массаж и физиотерапию.</w:t>
      </w:r>
    </w:p>
    <w:p w14:paraId="2FCED01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общения с</w:t>
      </w:r>
      <w:r>
        <w:rPr>
          <w:sz w:val="28"/>
          <w:szCs w:val="28"/>
        </w:rPr>
        <w:t xml:space="preserve"> умирающим человеком:</w:t>
      </w:r>
    </w:p>
    <w:p w14:paraId="2C12B63D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Будьте всегда готовы оказать помощь.</w:t>
      </w:r>
    </w:p>
    <w:p w14:paraId="64E6037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Проявляйте терпение.</w:t>
      </w:r>
    </w:p>
    <w:p w14:paraId="672107F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Дайте возможность выговориться.</w:t>
      </w:r>
    </w:p>
    <w:p w14:paraId="793B46A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Произнесите несколько утешающих слов, объясните больному, что испытываемые им чувства совершенно нормальны.</w:t>
      </w:r>
    </w:p>
    <w:p w14:paraId="7211554B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Берите за руку, поглаживай</w:t>
      </w:r>
      <w:r>
        <w:rPr>
          <w:sz w:val="28"/>
          <w:szCs w:val="28"/>
        </w:rPr>
        <w:t>те пациента (помните о важности тактильного контакта).</w:t>
      </w:r>
    </w:p>
    <w:p w14:paraId="1E02111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Спокойно относитесь к его гневу.</w:t>
      </w:r>
    </w:p>
    <w:p w14:paraId="50574A8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Избегайте неуместного оптимизма.</w:t>
      </w:r>
    </w:p>
    <w:p w14:paraId="3FD39B8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Умирающий больной хочет чувствовать себя защищенным. Он хочет, чтобы его успокоили, сказали ему, что он не будет страдать в момент</w:t>
      </w:r>
      <w:r>
        <w:rPr>
          <w:sz w:val="28"/>
          <w:szCs w:val="28"/>
        </w:rPr>
        <w:t xml:space="preserve"> умирания. Необходимо помочь больному справиться со страхом, предоставив ему возможность говорить о них. Нельзя обходить эту тему молчанием на том основании, что Вы не можете предложить больному стать здоровым. Спрашивать, слушать и стараться понять, что ч</w:t>
      </w:r>
      <w:r>
        <w:rPr>
          <w:sz w:val="28"/>
          <w:szCs w:val="28"/>
        </w:rPr>
        <w:t xml:space="preserve">увствует больной. Помочь ему доделать земные дела. Обещать исполнить его последнюю волю, если он сам не успел что-то сделать. Больному важно чувствовать, что для него делается все возможное. </w:t>
      </w:r>
    </w:p>
    <w:p w14:paraId="340151A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Больной не должен чувствовать себя в изоляции, не должен ощущать</w:t>
      </w:r>
      <w:r>
        <w:rPr>
          <w:sz w:val="28"/>
          <w:szCs w:val="28"/>
        </w:rPr>
        <w:t xml:space="preserve">, что от него что-то утаивают. Нельзя использовать ложные обещания выздоровления как способ не говорить с больным на трудные темы. Самое худшее для больного - это отказ ему в медицинской помощи. Основная помощь больному состоит в постоянном общении с ним, </w:t>
      </w:r>
      <w:r>
        <w:rPr>
          <w:sz w:val="28"/>
          <w:szCs w:val="28"/>
        </w:rPr>
        <w:t>в совместном проживании последнего периода его земной жизни. С больным следует установить доверительные отношения. Больной должен знать, что в момент смерти он не останется один, и ему помогут прожить этот период. Даже простое присутствие у постели тяжелоб</w:t>
      </w:r>
      <w:r>
        <w:rPr>
          <w:sz w:val="28"/>
          <w:szCs w:val="28"/>
        </w:rPr>
        <w:t xml:space="preserve">ольного и умирающего может иметь успокаивающее действие. Больной должен быть уверен в том, что ему помогут снять боли и другие тягостные ощущения в период умирания. </w:t>
      </w:r>
    </w:p>
    <w:p w14:paraId="31A6001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больные нуждаются в телесном контакте с близкими людьми в момент смерти. Они просят</w:t>
      </w:r>
      <w:r>
        <w:rPr>
          <w:sz w:val="28"/>
          <w:szCs w:val="28"/>
        </w:rPr>
        <w:t>, чтобы их взяли за руку, положили руку на лоб, обняли и т.п.</w:t>
      </w:r>
    </w:p>
    <w:p w14:paraId="485EEB7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Терминальные состояния.</w:t>
      </w:r>
    </w:p>
    <w:p w14:paraId="7C7D18E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Терминальное состояние - конечная стадия жизни, характеризующаяся необратимым состоянием угасания функций организма. Возникают вследствие глубоких нарушений функций важне</w:t>
      </w:r>
      <w:r>
        <w:rPr>
          <w:sz w:val="28"/>
          <w:szCs w:val="28"/>
        </w:rPr>
        <w:t>йших систем жизнеобеспечения организма - кровообращения и дыхания. Ведущую роль играет гипоксия, прежде всего, головного мозга, обусловленная резким нарушением работы сердца и асфиксией.</w:t>
      </w:r>
    </w:p>
    <w:p w14:paraId="6630ADA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Преагональное состояние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первый период умирания, во время которого р</w:t>
      </w:r>
      <w:r>
        <w:rPr>
          <w:sz w:val="28"/>
          <w:szCs w:val="28"/>
        </w:rPr>
        <w:t>езко снижается артериальное давление, прогрессирует угнетение сознания, падает электрическая активность мозга, нарастает кислородное голодание органов и тканей.</w:t>
      </w:r>
    </w:p>
    <w:p w14:paraId="7483D7B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Терминальная пауза характеризуется внезапным прекращением дыхания, угасанием роговичных рефлекс</w:t>
      </w:r>
      <w:r>
        <w:rPr>
          <w:sz w:val="28"/>
          <w:szCs w:val="28"/>
        </w:rPr>
        <w:t>ов и длится от нескольких секунд до 3 мин.</w:t>
      </w:r>
    </w:p>
    <w:p w14:paraId="00F813E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Агония - второй период умирания. Предшествует наступлению клинической смерти. Вначале исчезает болевая чувствительность, угасают все рефлексы, наступает потеря сознания. Дыхание может быть слабым, редким или, наоб</w:t>
      </w:r>
      <w:r>
        <w:rPr>
          <w:sz w:val="28"/>
          <w:szCs w:val="28"/>
        </w:rPr>
        <w:t>орот, коротким с максимальным вдохом и быстрым полным выдохом, с большой амплитудой дыхания. При каждом вдохе голова запрокидывается, рот широко раскрывается. Ритм сердечных сокращений постепенно замедляется до 40 - 20 в 1 мин, пульс становится нитевидным,</w:t>
      </w:r>
      <w:r>
        <w:rPr>
          <w:sz w:val="28"/>
          <w:szCs w:val="28"/>
        </w:rPr>
        <w:t xml:space="preserve"> едва прощупывается. Артериальное давление снижается до 20 - 10 мм рт. ст. Иногда возникает ригидность затылочных мышц и общие тонические судороги. Появляются непроизвольные мочеиспускание и дефекация. Температура тела резко снижается. Продолжительность аг</w:t>
      </w:r>
      <w:r>
        <w:rPr>
          <w:sz w:val="28"/>
          <w:szCs w:val="28"/>
        </w:rPr>
        <w:t>онии зависит от причин смерти.</w:t>
      </w:r>
    </w:p>
    <w:p w14:paraId="481F446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приближающейся смерти:</w:t>
      </w:r>
    </w:p>
    <w:p w14:paraId="7290F172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температура.</w:t>
      </w:r>
    </w:p>
    <w:p w14:paraId="3D8BA4A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Быстрый, слабый или неритмичный пульс.</w:t>
      </w:r>
    </w:p>
    <w:p w14:paraId="3137F5B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Пониженное артериальное давление.</w:t>
      </w:r>
    </w:p>
    <w:p w14:paraId="4ADACBB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Кожа кажется холодной и влажной на ощупь и выглядит бледной.</w:t>
      </w:r>
    </w:p>
    <w:p w14:paraId="46C621F1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Руки и стопы холодеют и б</w:t>
      </w:r>
      <w:r>
        <w:rPr>
          <w:sz w:val="28"/>
          <w:szCs w:val="28"/>
        </w:rPr>
        <w:t>леднеют.</w:t>
      </w:r>
    </w:p>
    <w:p w14:paraId="3A10FB0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Повышенная потливость.</w:t>
      </w:r>
    </w:p>
    <w:p w14:paraId="387C467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Недержание кала и мочи.</w:t>
      </w:r>
    </w:p>
    <w:p w14:paraId="12A913A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Периоды учащенного поверхностного дыхания, перемежающиеся периодами замедленного дыхания.</w:t>
      </w:r>
    </w:p>
    <w:p w14:paraId="7B640399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Слизь, скапливающаяся в глотке, может явиться причиной "булькающих" звуков, сопровождающих дыхание.</w:t>
      </w:r>
    </w:p>
    <w:p w14:paraId="46EAF02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Потеря сознания или плавный переход из состояния присутствия сознания в бессознательное и обратно.</w:t>
      </w:r>
    </w:p>
    <w:p w14:paraId="3E0CE84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Потеря двигательной активности.</w:t>
      </w:r>
    </w:p>
    <w:p w14:paraId="1036F3C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Потеря способности общаться.</w:t>
      </w:r>
    </w:p>
    <w:p w14:paraId="273233C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наступившей смерти:</w:t>
      </w:r>
    </w:p>
    <w:p w14:paraId="4BF8BB5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считается умершим только после того, как его обследовал</w:t>
      </w:r>
      <w:r>
        <w:rPr>
          <w:sz w:val="28"/>
          <w:szCs w:val="28"/>
        </w:rPr>
        <w:t xml:space="preserve"> врач и констатировал смерть. У умершего человека:</w:t>
      </w:r>
    </w:p>
    <w:p w14:paraId="20371FD1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Зрачки глаз зафиксированы в одном состоянии (движение отсутствует) и расширены.</w:t>
      </w:r>
    </w:p>
    <w:p w14:paraId="7DCC656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 мере того, как кровь приливает к той поверхности тела, на которой лежит человек, на его коже появляются темные пятна</w:t>
      </w:r>
      <w:r>
        <w:rPr>
          <w:sz w:val="28"/>
          <w:szCs w:val="28"/>
        </w:rPr>
        <w:t xml:space="preserve"> (трупные пятна).</w:t>
      </w:r>
    </w:p>
    <w:p w14:paraId="255AD70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Температура тела снижается.</w:t>
      </w:r>
    </w:p>
    <w:p w14:paraId="28F8848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Мочевой пузырь и кишечник могут непроизвольно опорожниться.</w:t>
      </w:r>
    </w:p>
    <w:p w14:paraId="61003BF4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пределах 6-8 ч после смерти окоченевают конечности (трупное окоченение).</w:t>
      </w:r>
    </w:p>
    <w:p w14:paraId="6108D97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для медицинских работников.</w:t>
      </w:r>
    </w:p>
    <w:p w14:paraId="2B8C155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Приготовления к смерти</w:t>
      </w:r>
    </w:p>
    <w:p w14:paraId="381C1D7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остарайтесь наладить общение между членами семьи больным. Такое общение полезно для выявления страхов, которые испытывают и члены семьи, и больной.</w:t>
      </w:r>
    </w:p>
    <w:p w14:paraId="29A29301" w14:textId="77777777" w:rsidR="00000000" w:rsidRDefault="00EC006A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Поговорите с больным о болезни; важно, чтобы он понимал происходящее и знал прогноз.</w:t>
      </w:r>
    </w:p>
    <w:p w14:paraId="5CEE591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Обсудите вопросы, б</w:t>
      </w:r>
      <w:r>
        <w:rPr>
          <w:sz w:val="28"/>
          <w:szCs w:val="28"/>
        </w:rPr>
        <w:t>еспокоящие больного, например, опеку над детьми, плату за их обучение, источники поддержки для семьи, старые ссоры, расходы на похороны.</w:t>
      </w:r>
    </w:p>
    <w:p w14:paraId="3EDD9FE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Расскажите больному о том, что его любят, и о нем будут помнить.</w:t>
      </w:r>
    </w:p>
    <w:p w14:paraId="574B354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Поговорите о смерти, если больной этого хочет. Воз</w:t>
      </w:r>
      <w:r>
        <w:rPr>
          <w:sz w:val="28"/>
          <w:szCs w:val="28"/>
        </w:rPr>
        <w:t>можно, больной пережил смерть кого-то, кто испытывал перед смертью страдания, и боится испытать такие же.</w:t>
      </w:r>
    </w:p>
    <w:p w14:paraId="7B46F97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Убедитесь, что больному помогают справиться с чувством вины или сожаления.</w:t>
      </w:r>
    </w:p>
    <w:p w14:paraId="6CDE52C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удовлетворения духовных потребностей больного свяжитесь с его духов</w:t>
      </w:r>
      <w:r>
        <w:rPr>
          <w:sz w:val="28"/>
          <w:szCs w:val="28"/>
        </w:rPr>
        <w:t>ным наставником или религиозными организациями по его выбору (если он высказывает такое желание).</w:t>
      </w:r>
    </w:p>
    <w:p w14:paraId="281A8DD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Участие</w:t>
      </w:r>
    </w:p>
    <w:p w14:paraId="1DBF1F3C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Будьте рядом, проявляйте участие.</w:t>
      </w:r>
    </w:p>
    <w:p w14:paraId="481DFCE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Посещайте больного регулярно, держите за руку, слушайте, говорите.</w:t>
      </w:r>
    </w:p>
    <w:p w14:paraId="417B843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Уход</w:t>
      </w:r>
    </w:p>
    <w:p w14:paraId="3A8C974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Обеспечьте больному комфорт:</w:t>
      </w:r>
    </w:p>
    <w:p w14:paraId="3E93B849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смачи</w:t>
      </w:r>
      <w:r>
        <w:rPr>
          <w:sz w:val="28"/>
          <w:szCs w:val="28"/>
        </w:rPr>
        <w:t>вайте губы, рот, глаза.</w:t>
      </w:r>
    </w:p>
    <w:p w14:paraId="4411A54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следите, чтобы белье всегда было чистым и сухим.</w:t>
      </w:r>
    </w:p>
    <w:p w14:paraId="73FE900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лечите боль и лихорадку (при необходимости давайте препараты по часам).</w:t>
      </w:r>
    </w:p>
    <w:p w14:paraId="07E914D9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устраняйте другие симптомы, используйте симптоматические средства.</w:t>
      </w:r>
    </w:p>
    <w:p w14:paraId="13D17F4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кормите и поите больного понемногу</w:t>
      </w:r>
      <w:r>
        <w:rPr>
          <w:sz w:val="28"/>
          <w:szCs w:val="28"/>
        </w:rPr>
        <w:t>, так часто, как требуется.</w:t>
      </w:r>
    </w:p>
    <w:p w14:paraId="670DAF3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поддерживайте физический контакт.</w:t>
      </w:r>
    </w:p>
    <w:p w14:paraId="1307058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Реакция на утрату</w:t>
      </w:r>
    </w:p>
    <w:p w14:paraId="0F6BE94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смерти пациента важно помочь его родным и близким перенести утрату. Утрата, связанная с потерей члена семьи, умершего от ВИЧ-инфекции, может быть особенно тяжелой по </w:t>
      </w:r>
      <w:r>
        <w:rPr>
          <w:sz w:val="28"/>
          <w:szCs w:val="28"/>
        </w:rPr>
        <w:t>нескольким причинам:</w:t>
      </w:r>
    </w:p>
    <w:p w14:paraId="39E03AF4" w14:textId="77777777" w:rsidR="00000000" w:rsidRDefault="00EC006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ВИЧ-инфицированные умирают в относительно молодом возрасте, поэтому для близких эта утрата еще тяжелее.</w:t>
      </w:r>
    </w:p>
    <w:p w14:paraId="6A42826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родственники сталкиваются не только с потерей любимого человека, но и близкой или отдаленной перспективой финансовых и социальн</w:t>
      </w:r>
      <w:r>
        <w:rPr>
          <w:sz w:val="28"/>
          <w:szCs w:val="28"/>
        </w:rPr>
        <w:t>ых проблем.</w:t>
      </w:r>
    </w:p>
    <w:p w14:paraId="1491622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горем труднее справиться из-за «порочащего» характера болезни.</w:t>
      </w:r>
    </w:p>
    <w:p w14:paraId="286EC5D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возможно, что другие члены семьи уже умерли от ВИЧ/СПИДа, или члены семьи тоже инфицированы и могут умереть от ВИЧ/СПИДа.</w:t>
      </w:r>
    </w:p>
    <w:p w14:paraId="3CA7820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требует от профессионалов, оказывающих помощь</w:t>
      </w:r>
      <w:r>
        <w:rPr>
          <w:sz w:val="28"/>
          <w:szCs w:val="28"/>
        </w:rPr>
        <w:t xml:space="preserve"> при ВИЧ/СПИДе, участия и внимания, необходимых близким умершего и сиротам для того, чтобы справиться с горем и многочисленными лишениями, связанными с ВИЧ/СПИДом, которые часто обрушиваются на семьи.</w:t>
      </w:r>
    </w:p>
    <w:p w14:paraId="0133E245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3. Результаты исследования и их обсуждение</w:t>
      </w:r>
    </w:p>
    <w:p w14:paraId="3E7C2C7C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CC36C76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А</w:t>
      </w:r>
      <w:r>
        <w:rPr>
          <w:sz w:val="28"/>
          <w:szCs w:val="28"/>
        </w:rPr>
        <w:t xml:space="preserve">нализ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этапов практической работы</w:t>
      </w:r>
    </w:p>
    <w:p w14:paraId="3024C0E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D088C0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практической работы я изучила обзор литературы, провела выкопировку из статистической документации и анонимное анкетирование пациентов с ВИЧ - инфекцией.(Приложение 2, 3, 4, 5) </w:t>
      </w:r>
    </w:p>
    <w:p w14:paraId="1BF0879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сдела</w:t>
      </w:r>
      <w:r>
        <w:rPr>
          <w:sz w:val="28"/>
          <w:szCs w:val="28"/>
        </w:rPr>
        <w:t>ла анализ статистических и анкетных данных. На основании анализа статистических данных я сделала следующие выводы:</w:t>
      </w:r>
    </w:p>
    <w:p w14:paraId="758D80C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республике Башкортостан за период с 2009-2014 год наблюдается рост ВИЧ - инфекции.</w:t>
      </w:r>
    </w:p>
    <w:p w14:paraId="5092D1A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ВИЧ - инфекцией имеет тенденцию к быст</w:t>
      </w:r>
      <w:r>
        <w:rPr>
          <w:sz w:val="28"/>
          <w:szCs w:val="28"/>
        </w:rPr>
        <w:t>рому росту, наибольший уровень и темпы роста определяются в г.Уфе, г. Салавате, г.Кумертау.</w:t>
      </w:r>
    </w:p>
    <w:p w14:paraId="2B81A85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Заболевание ВИЧ - инфекцией наиболее часто встречается у лиц от 20 до 40 лет, но тем не менее </w:t>
      </w:r>
      <w:r>
        <w:rPr>
          <w:color w:val="000000"/>
          <w:sz w:val="28"/>
          <w:szCs w:val="28"/>
        </w:rPr>
        <w:t>отмечается рост заболеваемости в старших возрастных группах (&gt; 50 ле</w:t>
      </w:r>
      <w:r>
        <w:rPr>
          <w:color w:val="000000"/>
          <w:sz w:val="28"/>
          <w:szCs w:val="28"/>
        </w:rPr>
        <w:t>т).</w:t>
      </w:r>
    </w:p>
    <w:p w14:paraId="2824060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Среди ВИЧ-инфицированных мужчин преобладающим путем передачи ВИЧ-инфекции является парентеральный - 59,4% инфицированы при употреблении инъекционных наркотиков. В то же время большинство женщин (68,4%) заразились половым путем.</w:t>
      </w:r>
    </w:p>
    <w:p w14:paraId="0908B82E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E8E6A9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Анализы анкетных </w:t>
      </w:r>
      <w:r>
        <w:rPr>
          <w:sz w:val="28"/>
          <w:szCs w:val="28"/>
        </w:rPr>
        <w:t xml:space="preserve">данных </w:t>
      </w:r>
    </w:p>
    <w:p w14:paraId="289B1CC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1AD0CC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Анализ анкетных данных показал, что из 18 проанкетированных пациентов:</w:t>
      </w:r>
    </w:p>
    <w:p w14:paraId="46CF6D54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 пациентов принимали наркотики.</w:t>
      </w:r>
    </w:p>
    <w:p w14:paraId="1EA21D37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пациентов имели опасные сексуальные связи.</w:t>
      </w:r>
    </w:p>
    <w:p w14:paraId="4C47777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информированы о своем заболевании 10 чел, что составило (60%), хотели бы знать больше 8</w:t>
      </w:r>
      <w:r>
        <w:rPr>
          <w:sz w:val="28"/>
          <w:szCs w:val="28"/>
        </w:rPr>
        <w:t xml:space="preserve"> чел.(40%).</w:t>
      </w:r>
    </w:p>
    <w:p w14:paraId="6CBEB159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 информацию о своем состоянии от врачей и медсестер 14 чел. (70%), из литературы 4 чел .(20%),от соседей по палате 2 чел. (10%). </w:t>
      </w:r>
    </w:p>
    <w:p w14:paraId="6AA6881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пациенты отмечают внимательное отношение медицинских сестер.</w:t>
      </w:r>
    </w:p>
    <w:p w14:paraId="11C07FDA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каждого пациента интересовал </w:t>
      </w:r>
      <w:r>
        <w:rPr>
          <w:sz w:val="28"/>
          <w:szCs w:val="28"/>
        </w:rPr>
        <w:t>вопрос о специальном питании, для этого моими силами, совместно с сотрудниками ИКБ №4 была разработана пищевая таблица для людей, живущих с ВИЧ.</w:t>
      </w:r>
    </w:p>
    <w:p w14:paraId="20F5945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мной были разработаны памятки по специальному уходу за ВИЧ - инфицированными пациентами и экстренной проф</w:t>
      </w:r>
      <w:r>
        <w:rPr>
          <w:sz w:val="28"/>
          <w:szCs w:val="28"/>
        </w:rPr>
        <w:t>илактике ВИЧ - инфекции среди медицинских работников.</w:t>
      </w:r>
    </w:p>
    <w:p w14:paraId="084834F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52457B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Выводы</w:t>
      </w:r>
    </w:p>
    <w:p w14:paraId="6E45267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E0DAF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проработанного мной материала я сделала выводы: </w:t>
      </w:r>
    </w:p>
    <w:p w14:paraId="663E64F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РФ наблюдается рост числа ВИЧ - инфицированных пациентов.</w:t>
      </w:r>
    </w:p>
    <w:p w14:paraId="02B3589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Вследствие антиретровирусной терапии срок жизни ВИЧ - инфицирова</w:t>
      </w:r>
      <w:r>
        <w:rPr>
          <w:sz w:val="28"/>
          <w:szCs w:val="28"/>
        </w:rPr>
        <w:t>нных пациентов увеличивается.</w:t>
      </w:r>
    </w:p>
    <w:p w14:paraId="3559F63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Благодаря ранней химиопрофилактике новорожденных передача инфекции от матери к ребенку сокращается.</w:t>
      </w:r>
    </w:p>
    <w:p w14:paraId="57485F26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Соблюдение правил профилактики среди медицинского персонала, приводит к снижению числа зараженных.</w:t>
      </w:r>
    </w:p>
    <w:p w14:paraId="0E770F3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Создание вокруг пацие</w:t>
      </w:r>
      <w:r>
        <w:rPr>
          <w:sz w:val="28"/>
          <w:szCs w:val="28"/>
        </w:rPr>
        <w:t>нта медицинской сестрой реабилитационного пространства и квалифицированной помощи, приводит к улучшению состояния ВИЧ - инфицированного.</w:t>
      </w:r>
    </w:p>
    <w:p w14:paraId="0890A095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Правильное информирование различных слоев населения с использованием всех возможных способов (СМИ, профилактические б</w:t>
      </w:r>
      <w:r>
        <w:rPr>
          <w:sz w:val="28"/>
          <w:szCs w:val="28"/>
        </w:rPr>
        <w:t>еседы в школах, учебных учреждениях и пр.), формирование безопасного поведения должно способствовать снижению распространения ВИЧ - инфекции.</w:t>
      </w:r>
    </w:p>
    <w:p w14:paraId="2F6D2C8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Важным условием успешной программы паллиативной помощи является профессионализм и психологическая поддержка меди</w:t>
      </w:r>
      <w:r>
        <w:rPr>
          <w:sz w:val="28"/>
          <w:szCs w:val="28"/>
        </w:rPr>
        <w:t>цинской сестры.</w:t>
      </w:r>
    </w:p>
    <w:p w14:paraId="0A52EE7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 переоценить роль медицинской сестры в необходимости создания вокруг пациента реабилитационного пространства. Активизировать пациента, включить его внутренние ресурсы удастся только через завоевание доверия. Доверия не к желанию с</w:t>
      </w:r>
      <w:r>
        <w:rPr>
          <w:sz w:val="28"/>
          <w:szCs w:val="28"/>
        </w:rPr>
        <w:t>пециалистов оказать помощь, а к способности профессионалов оказать ему эту помощь, причем не краткосрочную, а долговременную.</w:t>
      </w:r>
    </w:p>
    <w:p w14:paraId="2A92615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может отрицательно относиться к употреблению наркотиков, но как профессионал он должен придерживаться неосужд</w:t>
      </w:r>
      <w:r>
        <w:rPr>
          <w:sz w:val="28"/>
          <w:szCs w:val="28"/>
        </w:rPr>
        <w:t>ающего стиля общения. В противном случае он не сможет установить доверительные отношения и выполнить свои профессиональные обязанности.</w:t>
      </w:r>
    </w:p>
    <w:p w14:paraId="4CADC702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1B88798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5F36B35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08A6093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Вряд ли сегодня найдется человек, равнодушно относящийся к проблеме ВИЧ/СПИДа. Но еще многие подростки, ю</w:t>
      </w:r>
      <w:r>
        <w:rPr>
          <w:color w:val="000000"/>
          <w:sz w:val="28"/>
          <w:szCs w:val="28"/>
        </w:rPr>
        <w:t>ноши и девушки знают не все о том, как передается ВИЧ-инфекция и как можно защитить себя от этого смертельного вируса. Но и те, кто знают, редко задумываются о том, что ВИЧ может коснуться лично их.</w:t>
      </w:r>
    </w:p>
    <w:p w14:paraId="67A7D70B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СПИД, подобно пожару, охватил в 20 веке почти все страны </w:t>
      </w:r>
      <w:r>
        <w:rPr>
          <w:color w:val="000000"/>
          <w:sz w:val="28"/>
          <w:szCs w:val="28"/>
        </w:rPr>
        <w:t>мира. За необычайно короткое время он стал проблемой номер один для Всемирной организации здравоохранения и ООН, оттеснив на второе место рак и сердечнососудистые заболевания.</w:t>
      </w:r>
    </w:p>
    <w:p w14:paraId="2CF1B390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Безусловно, СПИД - одна из важнейших и трагических проблем, возникших перед чело</w:t>
      </w:r>
      <w:r>
        <w:rPr>
          <w:color w:val="000000"/>
          <w:sz w:val="28"/>
          <w:szCs w:val="28"/>
        </w:rPr>
        <w:t xml:space="preserve">вечеством в конце 20 века. Дело не только в том, что в настоящее время Всемирной организацией здравоохранения (ВОЗ) официально зарегистрировано более 50 миллионов ВИЧ-инфицированных и десятки тысяч миллионов умерших. И даже не в том, что мы уже привыкли к </w:t>
      </w:r>
      <w:r>
        <w:rPr>
          <w:color w:val="000000"/>
          <w:sz w:val="28"/>
          <w:szCs w:val="28"/>
        </w:rPr>
        <w:t>тому, что день 1 декабря стал Международным днём борьбы со СПИД. А в том, что мы по-прежнему не хотим думать, что все это имеет непосредственное отношение к каждому из нас.</w:t>
      </w:r>
    </w:p>
    <w:p w14:paraId="4F826AB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Любой человек, в любом возрасте, независимо от пола, места проживания, религиозных </w:t>
      </w:r>
      <w:r>
        <w:rPr>
          <w:color w:val="000000"/>
          <w:sz w:val="28"/>
          <w:szCs w:val="28"/>
        </w:rPr>
        <w:t>убеждений и социального положения может заразиться.</w:t>
      </w:r>
    </w:p>
    <w:p w14:paraId="59459CD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знание о путях передачи и профилактике ВИЧ-инфекции и умения, способны защитить каждого из нас от заражения.</w:t>
      </w:r>
    </w:p>
    <w:p w14:paraId="5E9DD4B1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человеку важно понять, что СПИД - это не просто статистика. Это не просто цифры.</w:t>
      </w:r>
      <w:r>
        <w:rPr>
          <w:color w:val="000000"/>
          <w:sz w:val="28"/>
          <w:szCs w:val="28"/>
        </w:rPr>
        <w:t xml:space="preserve"> Это судьбы живых людей.</w:t>
      </w:r>
    </w:p>
    <w:p w14:paraId="67F5712D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всем нужно понять что, сегодня ВИЧ - это объективная реальность, игнорировать которую просто невозможно. Знать и постоянно помнить о том, что вирус иммунодефицита человека уже здесь, рядом, а не на другом конце планеты, - единс</w:t>
      </w:r>
      <w:r>
        <w:rPr>
          <w:color w:val="000000"/>
          <w:sz w:val="28"/>
          <w:szCs w:val="28"/>
        </w:rPr>
        <w:t>твенно правильный выход. Каждому из нас важно внимательно относится к себе, своему здоровью и будущему.</w:t>
      </w:r>
    </w:p>
    <w:p w14:paraId="4E03B43F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ВИЧ-инфекция должна восприниматься как проблема, требующая разрешения, где важно понимать, что необходимо вести борьбу не с пациентами, а с заболеванием</w:t>
      </w:r>
      <w:r>
        <w:rPr>
          <w:sz w:val="28"/>
          <w:szCs w:val="28"/>
        </w:rPr>
        <w:t>.</w:t>
      </w:r>
    </w:p>
    <w:p w14:paraId="7F26BA1C" w14:textId="77777777" w:rsidR="00000000" w:rsidRDefault="00EC006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болезни начинается с изменения отношения и стиля общения медицинских работников с ВИЧ - инфицированными пациентами.</w:t>
      </w:r>
    </w:p>
    <w:p w14:paraId="0BBED397" w14:textId="77777777" w:rsidR="00000000" w:rsidRDefault="00EC006A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C7EE72" w14:textId="77777777" w:rsidR="00000000" w:rsidRDefault="00EC006A">
      <w:pPr>
        <w:shd w:val="clear" w:color="000000" w:fill="auto"/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14:paraId="3B1353CC" w14:textId="77777777" w:rsidR="00000000" w:rsidRDefault="00EC006A">
      <w:pPr>
        <w:shd w:val="clear" w:color="000000" w:fill="auto"/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827E6A" w14:textId="77777777" w:rsidR="00000000" w:rsidRDefault="00EC006A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Проблемы подготовки социальных работников для работы с больными СПИДом. Пути профилакти</w:t>
      </w:r>
      <w:r>
        <w:rPr>
          <w:color w:val="000000"/>
          <w:sz w:val="28"/>
          <w:szCs w:val="28"/>
        </w:rPr>
        <w:t xml:space="preserve">ки СПИДа //Азбука СПИДа: Пер. с англ. /Под ред. Адлера М. - М.: Мир, 2000г. </w:t>
      </w:r>
    </w:p>
    <w:p w14:paraId="7C38A962" w14:textId="77777777" w:rsidR="00000000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color w:val="231F20"/>
          <w:sz w:val="28"/>
          <w:szCs w:val="28"/>
        </w:rPr>
        <w:t>2.</w:t>
      </w:r>
      <w:r>
        <w:rPr>
          <w:color w:val="231F20"/>
          <w:sz w:val="28"/>
          <w:szCs w:val="28"/>
        </w:rPr>
        <w:tab/>
        <w:t xml:space="preserve">Никитина М.А., Егорова О.Ю., Батракова Г.А. Роль медицинской сестры в обеспечении ухода за ВИЧ-инфицированными пациентами. </w:t>
      </w:r>
      <w:r>
        <w:rPr>
          <w:sz w:val="28"/>
          <w:szCs w:val="28"/>
        </w:rPr>
        <w:t>РОО «СПИД инфосвязь», 2008г.</w:t>
      </w:r>
    </w:p>
    <w:p w14:paraId="24C6FEA1" w14:textId="77777777" w:rsidR="00000000" w:rsidRDefault="00EC006A">
      <w:pPr>
        <w:shd w:val="clear" w:color="000000" w:fill="auto"/>
        <w:spacing w:line="360" w:lineRule="auto"/>
        <w:rPr>
          <w:color w:val="231F20"/>
          <w:sz w:val="28"/>
          <w:szCs w:val="28"/>
        </w:rPr>
      </w:pPr>
      <w:r>
        <w:rPr>
          <w:sz w:val="28"/>
          <w:szCs w:val="28"/>
        </w:rPr>
        <w:t>. Джонсон А., Адлер М.Пр</w:t>
      </w:r>
      <w:r>
        <w:rPr>
          <w:sz w:val="28"/>
          <w:szCs w:val="28"/>
        </w:rPr>
        <w:t>облемы подготовки социальных работников для работы с больными СПИДом. Пути профилактики СПИДа .Азбука СПИДа: Пер. с англ. /Под ред. Адлера М. - М.: Мир, 2009 г.</w:t>
      </w:r>
    </w:p>
    <w:p w14:paraId="01231ADE" w14:textId="77777777" w:rsidR="00000000" w:rsidRDefault="00EC006A">
      <w:pPr>
        <w:shd w:val="clear" w:color="000000" w:fill="auto"/>
        <w:spacing w:line="360" w:lineRule="auto"/>
        <w:rPr>
          <w:color w:val="FFFFFF"/>
          <w:sz w:val="28"/>
          <w:szCs w:val="28"/>
        </w:rPr>
      </w:pPr>
      <w:r>
        <w:rPr>
          <w:sz w:val="28"/>
          <w:szCs w:val="28"/>
        </w:rPr>
        <w:t>4. Паллиативная помощь. Убедительные факты. - Под редакцией Elizabeth</w:t>
      </w:r>
    </w:p>
    <w:p w14:paraId="3ACA68DA" w14:textId="77777777" w:rsidR="00000000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Davies и Irene J. Higgins</w:t>
      </w:r>
      <w:r>
        <w:rPr>
          <w:sz w:val="28"/>
          <w:szCs w:val="28"/>
        </w:rPr>
        <w:t>on - Всемирная организация здравоохранения, 2005.</w:t>
      </w:r>
    </w:p>
    <w:p w14:paraId="02254180" w14:textId="77777777" w:rsidR="00000000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Паллиативная помощь при ВИЧ/СПИДе. Информационный бюллетень. РОО «СПИД инфосвязь» - №1, 2006.</w:t>
      </w:r>
    </w:p>
    <w:p w14:paraId="6A4E8352" w14:textId="77777777" w:rsidR="00000000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Предоставление паллиативной помощи людям, живущим с ВИЧ/СПИДом. Клинический протокол для Европейского регион</w:t>
      </w:r>
      <w:r>
        <w:rPr>
          <w:sz w:val="28"/>
          <w:szCs w:val="28"/>
        </w:rPr>
        <w:t xml:space="preserve">а ВОЗ. Всемирная организация здравоохранения, 2012. </w:t>
      </w:r>
    </w:p>
    <w:p w14:paraId="6110C6FE" w14:textId="77777777" w:rsidR="00000000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Покровский В.В. Эпидемиология и профилактика ВИЧ-инфекции и СПИД- М.: «Медицина», 2002. </w:t>
      </w:r>
    </w:p>
    <w:p w14:paraId="5BAEE5D3" w14:textId="77777777" w:rsidR="00000000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Кулаков В.И., Баранов И.И. ВИЧ: профилактика передачи от матери ребенку: Учеб. пособие- М.: ВЕДИ</w:t>
      </w:r>
      <w:r>
        <w:rPr>
          <w:sz w:val="28"/>
          <w:szCs w:val="28"/>
        </w:rPr>
        <w:t xml:space="preserve">, 2003. </w:t>
      </w:r>
    </w:p>
    <w:p w14:paraId="5FB3AA8A" w14:textId="77777777" w:rsidR="00000000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www.aids.ru</w:t>
      </w:r>
    </w:p>
    <w:p w14:paraId="0AA256A3" w14:textId="77777777" w:rsidR="00EC006A" w:rsidRDefault="00EC006A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www.spidu.net</w:t>
      </w:r>
    </w:p>
    <w:sectPr w:rsidR="00EC00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D9"/>
    <w:rsid w:val="009524D9"/>
    <w:rsid w:val="00E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05DE6"/>
  <w14:defaultImageDpi w14:val="0"/>
  <w15:docId w15:val="{FC3C0FF1-3A29-4FE0-AFF6-DD955FB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9397</Words>
  <Characters>53566</Characters>
  <Application>Microsoft Office Word</Application>
  <DocSecurity>0</DocSecurity>
  <Lines>446</Lines>
  <Paragraphs>125</Paragraphs>
  <ScaleCrop>false</ScaleCrop>
  <Company/>
  <LinksUpToDate>false</LinksUpToDate>
  <CharactersWithSpaces>62838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2024-12-12T05:48:00Z</dcterms:created>
  <dcterms:modified xsi:type="dcterms:W3CDTF">2024-12-12T05:48:00Z</dcterms:modified>
</cp:coreProperties>
</file>