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584B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МІНІСТЕРСТВО ОСВІТИ І НАУКИ, МОЛОДІ ТА СПОРТУ УКРАЇНИ</w:t>
      </w:r>
    </w:p>
    <w:p w14:paraId="4925F6F6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НАЦІОНАЛЬНОГО ТЕХНІЧНОГО УНІВЕРСИТЕТУ УКРАЇНИ</w:t>
      </w:r>
    </w:p>
    <w:p w14:paraId="508008A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«Київського політехнічного інституту»</w:t>
      </w:r>
    </w:p>
    <w:p w14:paraId="5AD9A19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Факультету біомедичної інженерії</w:t>
      </w:r>
    </w:p>
    <w:p w14:paraId="6A185E3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бiобезпеки i відновної інженерії</w:t>
      </w:r>
    </w:p>
    <w:p w14:paraId="43E4423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CC518E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182D1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E43151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44BC6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FC9C4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050A7E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лекції №8</w:t>
      </w:r>
    </w:p>
    <w:p w14:paraId="7C70596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дисциплiни СМЗДПЛ</w:t>
      </w:r>
    </w:p>
    <w:p w14:paraId="7D2328F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«Система дихання»</w:t>
      </w:r>
    </w:p>
    <w:p w14:paraId="48E6CC6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3CEC20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3B7DD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5852E4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Виконав</w:t>
      </w:r>
    </w:p>
    <w:p w14:paraId="0170B2DF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групи ЛД-11</w:t>
      </w:r>
    </w:p>
    <w:p w14:paraId="5B8AD7C5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Рибачук Вадим</w:t>
      </w:r>
    </w:p>
    <w:p w14:paraId="78849AB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Перевірив</w:t>
      </w:r>
    </w:p>
    <w:p w14:paraId="122FAD2E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Мироненко В. І.</w:t>
      </w:r>
    </w:p>
    <w:p w14:paraId="4A1383C5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B2F009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AF707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79A3D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8EAA66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2BCF3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BA3C3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Київ 2014</w:t>
      </w:r>
    </w:p>
    <w:p w14:paraId="6CA5CB58" w14:textId="77777777" w:rsidR="00000000" w:rsidRDefault="00D240B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76F16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лан</w:t>
      </w:r>
    </w:p>
    <w:p w14:paraId="011878DB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E11B0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30D61770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Актуальність теми</w:t>
      </w:r>
    </w:p>
    <w:p w14:paraId="204DDE65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 Основна частина</w:t>
      </w:r>
    </w:p>
    <w:p w14:paraId="66599B7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Дихальний центр </w:t>
      </w:r>
    </w:p>
    <w:p w14:paraId="16AD694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Функціональні проби із затримкою дихання </w:t>
      </w:r>
    </w:p>
    <w:p w14:paraId="15AD7AF4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2.3 Енергети</w:t>
      </w:r>
      <w:r>
        <w:rPr>
          <w:rFonts w:ascii="Times New Roman CYR" w:hAnsi="Times New Roman CYR" w:cs="Times New Roman CYR"/>
          <w:sz w:val="28"/>
          <w:szCs w:val="28"/>
        </w:rPr>
        <w:t xml:space="preserve">чний обмін та джерела енергії </w:t>
      </w:r>
    </w:p>
    <w:p w14:paraId="3B529D29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 Терморегуляція і температурний гомеостаз </w:t>
      </w:r>
    </w:p>
    <w:p w14:paraId="6B640269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Заключна частина</w:t>
      </w:r>
    </w:p>
    <w:p w14:paraId="76BD7226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Зв`язок теорії з практикою</w:t>
      </w:r>
    </w:p>
    <w:p w14:paraId="5CD10D5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Література</w:t>
      </w:r>
    </w:p>
    <w:p w14:paraId="5AF8E3D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8D1BF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359C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B86636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Актуальність теми</w:t>
      </w:r>
    </w:p>
    <w:p w14:paraId="7F35F88F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D891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дихання забезпечує постійний газообмін між організмом і навколишнім середовищем. Значення </w:t>
      </w:r>
      <w:r>
        <w:rPr>
          <w:rFonts w:ascii="Times New Roman CYR" w:hAnsi="Times New Roman CYR" w:cs="Times New Roman CYR"/>
          <w:sz w:val="28"/>
          <w:szCs w:val="28"/>
        </w:rPr>
        <w:t xml:space="preserve">газообміну полягає в постачанні кисню для оксидаційних процесів, унаслідок яких багаті на енергію речовини, що є в клітинах тіла, розкладаються, звільнюючи приховану в них енергію, і виділенні продуктів метаболізму - вуглекислого газу й води. Таким чином, </w:t>
      </w:r>
      <w:r>
        <w:rPr>
          <w:rFonts w:ascii="Times New Roman CYR" w:hAnsi="Times New Roman CYR" w:cs="Times New Roman CYR"/>
          <w:sz w:val="28"/>
          <w:szCs w:val="28"/>
        </w:rPr>
        <w:t>унаслідок процесу дихання підтримується такий рівень показників організму (РО2, РСО2, рН), який забезпечує перебіг метаболічних процесів у клітинах. Знання механізмів основних етапів дихання, його регуляції, методів дослідження потрібне лікарю будь-якого ф</w:t>
      </w:r>
      <w:r>
        <w:rPr>
          <w:rFonts w:ascii="Times New Roman CYR" w:hAnsi="Times New Roman CYR" w:cs="Times New Roman CYR"/>
          <w:sz w:val="28"/>
          <w:szCs w:val="28"/>
        </w:rPr>
        <w:t xml:space="preserve">аху, оскільки порушення функцій цієї системи нерідко спостерігаються у клініці і супроводжують багато захворювань. Правильне розуміння лікарем показників дихання сприятиме ранньому виявленню порушень, своєчасній діагностиці захворювань, визначенню ступеня </w:t>
      </w:r>
      <w:r>
        <w:rPr>
          <w:rFonts w:ascii="Times New Roman CYR" w:hAnsi="Times New Roman CYR" w:cs="Times New Roman CYR"/>
          <w:sz w:val="28"/>
          <w:szCs w:val="28"/>
        </w:rPr>
        <w:t xml:space="preserve">тяжкості стану хворого, оцінці ефективності лікування і складанню прогнозу. Функціональне дослідження системи дихання здійснюється під час професійного відбору, в практиці лікарів ЛТЕК, спортивної та космічної медиціїни. 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14:paraId="54D072F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68DF9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115E0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 частина</w:t>
      </w:r>
    </w:p>
    <w:p w14:paraId="2251F556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DAB3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Дихальни</w:t>
      </w:r>
      <w:r>
        <w:rPr>
          <w:rFonts w:ascii="Times New Roman CYR" w:hAnsi="Times New Roman CYR" w:cs="Times New Roman CYR"/>
          <w:sz w:val="28"/>
          <w:szCs w:val="28"/>
        </w:rPr>
        <w:t>й центр</w:t>
      </w:r>
    </w:p>
    <w:p w14:paraId="01DD9DE5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F0FEB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Дихальний центр - це сукупність нейронів спеціїфічних ядер центрально-нервової системи, які забезпечують генерацію дихального ритму, пристосування частоти i глибини дихання до потреб організму. Докладу локального дихального центру входять та струк</w:t>
      </w:r>
      <w:r>
        <w:rPr>
          <w:rFonts w:ascii="Times New Roman CYR" w:hAnsi="Times New Roman CYR" w:cs="Times New Roman CYR"/>
          <w:sz w:val="28"/>
          <w:szCs w:val="28"/>
        </w:rPr>
        <w:t>тури</w:t>
      </w:r>
    </w:p>
    <w:p w14:paraId="2D1266EB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Дорсальна дихальна група нейронів (ДДГ) - розташована на дж IV шлуночка в латеральній частині ядра одинокого тракту дорсальної поверхні довгастого мозку. Нейрони забезпечують :</w:t>
      </w:r>
    </w:p>
    <w:p w14:paraId="360306D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вдих i генерують основний ритм дихання, вхід сенсорної інформації, що надх</w:t>
      </w:r>
      <w:r>
        <w:rPr>
          <w:rFonts w:ascii="Times New Roman CYR" w:hAnsi="Times New Roman CYR" w:cs="Times New Roman CYR"/>
          <w:sz w:val="28"/>
          <w:szCs w:val="28"/>
        </w:rPr>
        <w:t>одить від хеморецепторного поля дихального центру та окремо від периферичних хеморецепторів, у складі аферентних волокон IX пари черепних нервів (від каротидних тілець), X пари (від аортальних тілець). У складі X пари також надходить інформація від механор</w:t>
      </w:r>
      <w:r>
        <w:rPr>
          <w:rFonts w:ascii="Times New Roman CYR" w:hAnsi="Times New Roman CYR" w:cs="Times New Roman CYR"/>
          <w:sz w:val="28"/>
          <w:szCs w:val="28"/>
        </w:rPr>
        <w:t xml:space="preserve">ецепторів розтягнення легень (РРЛ); </w:t>
      </w:r>
    </w:p>
    <w:p w14:paraId="2D2AF65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вихід інформації, яка забезпечує активацію мотонейронів спинного мозку на piвнi переважноС3-С5 при спокійному диханні;</w:t>
      </w:r>
    </w:p>
    <w:p w14:paraId="64387DCE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механізми ритмогенезу. Існує дві теорії ритмогенезу дорсальної групи дихальних нейронів:а) відповідн</w:t>
      </w:r>
      <w:r>
        <w:rPr>
          <w:rFonts w:ascii="Times New Roman CYR" w:hAnsi="Times New Roman CYR" w:cs="Times New Roman CYR"/>
          <w:sz w:val="28"/>
          <w:szCs w:val="28"/>
        </w:rPr>
        <w:t xml:space="preserve">о до першої - збудження так званих клітин умовного водія ритму синхронізується з фазами дихального ціїклу; ритмічна активність зберігається в ціїх клітинах навіть при порушеннi синаптичних зв’язків між ними; б) відповідно до альтернативної теорії, окремих </w:t>
      </w:r>
      <w:r>
        <w:rPr>
          <w:rFonts w:ascii="Times New Roman CYR" w:hAnsi="Times New Roman CYR" w:cs="Times New Roman CYR"/>
          <w:sz w:val="28"/>
          <w:szCs w:val="28"/>
        </w:rPr>
        <w:t>пейсмекерних клітин не icнyє; скopiш за все, серед основних дихальних нейронів є групи нейронів, так званий об’єднаний імпульсний паттерн, активація якого викликає вдих i видих - “коливальний дихальний контур”. Вентральна дихальна група нейронiв (ВДГ) -зна</w:t>
      </w:r>
      <w:r>
        <w:rPr>
          <w:rFonts w:ascii="Times New Roman CYR" w:hAnsi="Times New Roman CYR" w:cs="Times New Roman CYR"/>
          <w:sz w:val="28"/>
          <w:szCs w:val="28"/>
        </w:rPr>
        <w:t xml:space="preserve">ходиться у вентролатеральній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частині довгастого мозку поблизу подвійного ядра. Тут розміщені як iнcпipaтopнi , так i eкcпipaтopнi нейрони. Їх функціональні особливості:</w:t>
      </w:r>
    </w:p>
    <w:p w14:paraId="663F35C1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майже неактивні при спокійному диханні</w:t>
      </w:r>
    </w:p>
    <w:p w14:paraId="21FE18D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активуються під час фізичного навантаження,отрим</w:t>
      </w:r>
      <w:r>
        <w:rPr>
          <w:rFonts w:ascii="Times New Roman CYR" w:hAnsi="Times New Roman CYR" w:cs="Times New Roman CYR"/>
          <w:sz w:val="28"/>
          <w:szCs w:val="28"/>
        </w:rPr>
        <w:t xml:space="preserve">уючи імпульси від дорсальних iнcпipaтоpних нейронів, при збільшенні їх активності; </w:t>
      </w:r>
    </w:p>
    <w:p w14:paraId="2C0C9168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імпульси від інспіраторних (під час посиленого вдиху) i експіраторних (під час посиленого видиху)нейронів надходять до мотонейронів грудних сегментів спинного мозку, що при</w:t>
      </w:r>
      <w:r>
        <w:rPr>
          <w:rFonts w:ascii="Times New Roman CYR" w:hAnsi="Times New Roman CYR" w:cs="Times New Roman CYR"/>
          <w:sz w:val="28"/>
          <w:szCs w:val="28"/>
        </w:rPr>
        <w:t>зводить до скорочення переважно допоміжних дихальних м’язів.</w:t>
      </w:r>
    </w:p>
    <w:p w14:paraId="79330251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Пневмотаксичний центр (ПТЦ) розташований у дзьобоподібнолатеральній частині варолієвого мосту. Його функції : </w:t>
      </w:r>
    </w:p>
    <w:p w14:paraId="34ECDED4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гальмує вдих, впливаючи на iнcпipaтopнi нейрони дорсальної дихальної групи (ДДГ); </w:t>
      </w:r>
    </w:p>
    <w:p w14:paraId="7E2D392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егулює ДО і частоту дихання і тим самим забезпечує пристосування глибини i ритму дихання до фізіологічного стану організму, його поведінкових реакцій. Апнейстичний центр розташований у нижній частинi варолієвого мосту. Його роль можна виявити в експеримент</w:t>
      </w:r>
      <w:r>
        <w:rPr>
          <w:rFonts w:ascii="Times New Roman CYR" w:hAnsi="Times New Roman CYR" w:cs="Times New Roman CYR"/>
          <w:sz w:val="28"/>
          <w:szCs w:val="28"/>
        </w:rPr>
        <w:t>і тільки після перерізування обох блукаючих нервів та порушення зв’язку пневмо-таксичного центру з дорсальними дихальними нейронами. Стимуляція апнейстичного центру може викликати глибокий i тривалий вдих.</w:t>
      </w:r>
    </w:p>
    <w:p w14:paraId="27F6EB68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Рефлекторна регуляція дихання модулює роботу дихал</w:t>
      </w:r>
      <w:r>
        <w:rPr>
          <w:rFonts w:ascii="Times New Roman CYR" w:hAnsi="Times New Roman CYR" w:cs="Times New Roman CYR"/>
          <w:sz w:val="28"/>
          <w:szCs w:val="28"/>
        </w:rPr>
        <w:t>ьного центру, пристосовує глибину i частоту дихальних pyxiв та відповідно ступінь вентиляції легень до потреб організму, забезпечує захист реакції дихальних шляхів від хімічних i механічних факторів пошкодження. Дихальні рефлекси розвиваються внаслідок под</w:t>
      </w:r>
      <w:r>
        <w:rPr>
          <w:rFonts w:ascii="Times New Roman CYR" w:hAnsi="Times New Roman CYR" w:cs="Times New Roman CYR"/>
          <w:sz w:val="28"/>
          <w:szCs w:val="28"/>
        </w:rPr>
        <w:t>разнення не тільки власних рецепторів, а й рецепторів інших органів i тканин організму. Однак найбільше значення в регуляції дихання мають хемо-чутливі структури рефлексогенних зон судин та довгастого мозку, каротидні й аортальні барорецептори та механорец</w:t>
      </w:r>
      <w:r>
        <w:rPr>
          <w:rFonts w:ascii="Times New Roman CYR" w:hAnsi="Times New Roman CYR" w:cs="Times New Roman CYR"/>
          <w:sz w:val="28"/>
          <w:szCs w:val="28"/>
        </w:rPr>
        <w:t>ептори легень.</w:t>
      </w:r>
    </w:p>
    <w:p w14:paraId="46B1C508" w14:textId="77777777" w:rsidR="00000000" w:rsidRDefault="00D240B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E08BF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Функціональні проби із затримкою дихання</w:t>
      </w:r>
    </w:p>
    <w:p w14:paraId="3D6738B6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762C1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Штанге - функціональна проба з затримкою дихання під час вдиху, для оцінки дихальної функції.</w:t>
      </w:r>
    </w:p>
    <w:p w14:paraId="1C94484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виконується в положенні сидячи. Досліджуваний повинен зробити глибокий (але не максимал</w:t>
      </w:r>
      <w:r>
        <w:rPr>
          <w:rFonts w:ascii="Times New Roman CYR" w:hAnsi="Times New Roman CYR" w:cs="Times New Roman CYR"/>
          <w:sz w:val="28"/>
          <w:szCs w:val="28"/>
        </w:rPr>
        <w:t xml:space="preserve">ьний) вдих і затримати дихання якомога довше (стискуючи ніс пальцями). Тривалість часу перерви у диханні відлічують секундоміром. В момент видиху секундомір зупиняють. У здорових, але нетренованих осіб час затримки дихання коливається у межах ч0-60 сек. у </w:t>
      </w:r>
      <w:r>
        <w:rPr>
          <w:rFonts w:ascii="Times New Roman CYR" w:hAnsi="Times New Roman CYR" w:cs="Times New Roman CYR"/>
          <w:sz w:val="28"/>
          <w:szCs w:val="28"/>
        </w:rPr>
        <w:t>чоловіків і 30-ч0 сек. у жінок. У спортсменів цей час збільшується до 60-і20 сек. у чоловіків і до ч0-95 сек. у жінок.</w:t>
      </w:r>
    </w:p>
    <w:p w14:paraId="7FA58E2D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Проба Генчі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функціональна проба &lt;http://uk.wikipedia.org/wiki/%D0%A4%D1%83%D0%BD%D0%BA%D1%86%D1%96%D0%BE%D0%BD%D0%B0%D0%BB%D1%8C%D0%BD%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D0%B0_%D0%BF%D1%80%D0%BE%D0%B1%D0%B0&gt;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з затримкою дихання під час видиху. Застосовується для аналізу системи зовнішнього дихання.</w:t>
      </w:r>
    </w:p>
    <w:p w14:paraId="0D4C5201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Пробу Генчі проводять у положенні лежачи. Зробивши звичайний (не надмірний) видих, досліджуваний затримує дихання. Тривалість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перерви у диханні відзначається секундоміром. Секундомір зупиняють в момент вдиху і перевіряють результат.</w:t>
      </w:r>
    </w:p>
    <w:p w14:paraId="43F2BB5E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 затримки дихання у здорових нетренованих осіб коливається в межах 25-ч0 сек. у чоловіків і і5-30 сек. - у жінок. У спортсменів спостерігають зна</w:t>
      </w:r>
      <w:r>
        <w:rPr>
          <w:rFonts w:ascii="Times New Roman CYR" w:hAnsi="Times New Roman CYR" w:cs="Times New Roman CYR"/>
          <w:sz w:val="28"/>
          <w:szCs w:val="28"/>
        </w:rPr>
        <w:t>чно вищі показники (до 50-60 сек. у чоловіків і 30-50 сек. у жінок).</w:t>
      </w:r>
    </w:p>
    <w:p w14:paraId="520AD82B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Ця проба застосовується для виявлення прихованої коронарної недостатності, а також для визначення стійкості організму до гіпоксії. Призначають пробу із затримкою дихання на вдиху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проба Ш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танге &lt;http://uk.wikipedia.org/wiki/%D0%9F%D1%80%D0%BE%D0%B1%D0%B0_%D0%A8%D1%82%D0%B0%D0%BD%D0%B3%D0%B5&gt;</w:t>
      </w:r>
      <w:r>
        <w:rPr>
          <w:rFonts w:ascii="Times New Roman CYR" w:hAnsi="Times New Roman CYR" w:cs="Times New Roman CYR"/>
          <w:sz w:val="28"/>
          <w:szCs w:val="28"/>
        </w:rPr>
        <w:t>) і рідше - на видиху (проба Генчі).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[і] &lt;http://uk.wikipedia.org/wiki/%D0%9F%D1%80%D0%BE%D0%B1%D0%B0_%D0%93%D0%B5%D0%BD%D1%87%D1%96&gt;</w:t>
      </w:r>
    </w:p>
    <w:p w14:paraId="0513CD5B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Проба із затримкою </w:t>
      </w:r>
      <w:r>
        <w:rPr>
          <w:rFonts w:ascii="Times New Roman CYR" w:hAnsi="Times New Roman CYR" w:cs="Times New Roman CYR"/>
          <w:sz w:val="28"/>
          <w:szCs w:val="28"/>
        </w:rPr>
        <w:t xml:space="preserve">дихання при гіпервентиляції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функціональна проба &lt;http://uk.wikipedia.org/wiki/%D0%A4%D1%83%D0%BD%D0%BA%D1%86%D1%96%D0%BE%D0%BD%D0%B0%D0%BB%D1%8C%D0%BD%D0%B0_%D0%BF%D1%80%D0%BE%D0%B1%D0%B0&gt;</w:t>
      </w:r>
      <w:r>
        <w:rPr>
          <w:rFonts w:ascii="Times New Roman CYR" w:hAnsi="Times New Roman CYR" w:cs="Times New Roman CYR"/>
          <w:sz w:val="28"/>
          <w:szCs w:val="28"/>
        </w:rPr>
        <w:t xml:space="preserve"> для оцінки зовнішнього дихання.</w:t>
      </w:r>
    </w:p>
    <w:p w14:paraId="63B9C677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Після середнього по глибині вдиху</w:t>
      </w:r>
      <w:r>
        <w:rPr>
          <w:rFonts w:ascii="Times New Roman CYR" w:hAnsi="Times New Roman CYR" w:cs="Times New Roman CYR"/>
          <w:sz w:val="28"/>
          <w:szCs w:val="28"/>
        </w:rPr>
        <w:t xml:space="preserve"> відбувається видих і затримується дихання.</w:t>
      </w:r>
    </w:p>
    <w:p w14:paraId="68FFBC16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Згодом після глибокого рівномірного дихання протягом ч5 с. знову затримують дихання. Час затримки дихання у здорових людей, які не займаються спортом, після гіпервентиляції значно збільшується, а при функціональн</w:t>
      </w:r>
      <w:r>
        <w:rPr>
          <w:rFonts w:ascii="Times New Roman CYR" w:hAnsi="Times New Roman CYR" w:cs="Times New Roman CYR"/>
          <w:sz w:val="28"/>
          <w:szCs w:val="28"/>
        </w:rPr>
        <w:t>их змінах майже не змінюється чи навіть зменшується. Час затримки дихання при видиханні після гіпервентиляції у тренованих спортсменів становить 50-80 с., а в деяких випадках сягає 90-і20 с.. За допомогою цього показника можна аналізувати зміну рівня трено</w:t>
      </w:r>
      <w:r>
        <w:rPr>
          <w:rFonts w:ascii="Times New Roman CYR" w:hAnsi="Times New Roman CYR" w:cs="Times New Roman CYR"/>
          <w:sz w:val="28"/>
          <w:szCs w:val="28"/>
        </w:rPr>
        <w:t>ваності спортсменів.</w:t>
      </w:r>
    </w:p>
    <w:p w14:paraId="35DF97AC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розвитку тренованості показники проби збільшуються, що може свідчити про зумовлену адаптацію організму до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гіпоксемії &lt;http://uk.wikipedia.org/wiki/%D0%93%D1%96%D0%BF%D0%BE%D0%BA%D1%81%D0%B5%D0%BC%D1%96%D1%8F&gt;</w:t>
      </w:r>
      <w:r>
        <w:rPr>
          <w:rFonts w:ascii="Times New Roman CYR" w:hAnsi="Times New Roman CYR" w:cs="Times New Roman CYR"/>
          <w:sz w:val="28"/>
          <w:szCs w:val="28"/>
        </w:rPr>
        <w:t xml:space="preserve"> (пониженому вмісті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кис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ню &lt;http://uk.wikipedia.org/wiki/%D0%9A%D0%B8%D1%81%D0%B5%D0%BD%D1%8C&gt;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в крові). Цей відрізок часу відбувається поширення збудження по міокарду, проте механічного ефекту ще немає, це відповідає інтервалу від зубця Q на ЕКГ до початку систолічного зміни фор</w:t>
      </w:r>
      <w:r>
        <w:rPr>
          <w:rFonts w:ascii="Times New Roman CYR" w:hAnsi="Times New Roman CYR" w:cs="Times New Roman CYR"/>
          <w:sz w:val="28"/>
          <w:szCs w:val="28"/>
        </w:rPr>
        <w:t>ми шлуночка. Далі слід фаза асинхронного скорочення (АС), її також називають фазою трансформації, електропресорною латенцією. Протягом цієї фази міокард шлуночків послідовно схоплюється скороченням без явного підвищення внутрішньо-шлуночкового тиску. Остан</w:t>
      </w:r>
      <w:r>
        <w:rPr>
          <w:rFonts w:ascii="Times New Roman CYR" w:hAnsi="Times New Roman CYR" w:cs="Times New Roman CYR"/>
          <w:sz w:val="28"/>
          <w:szCs w:val="28"/>
        </w:rPr>
        <w:t xml:space="preserve">нє пояснюється тим, що окремі м'язові волокна скорочуються неодночасно (асинхронно). За асинхронним скороченням слід фаза ізоволюмічного скорочення (іС), під час якої різко підвищується внутрішньошлуночковий тиск (клапани закриті і скорочення відбувається </w:t>
      </w:r>
      <w:r>
        <w:rPr>
          <w:rFonts w:ascii="Times New Roman CYR" w:hAnsi="Times New Roman CYR" w:cs="Times New Roman CYR"/>
          <w:sz w:val="28"/>
          <w:szCs w:val="28"/>
        </w:rPr>
        <w:t>при незмінному обсязі). Наприкінці фази ізоволюмічного скорочення тиск в шлуночках порівнюється з величиною тиску в аорті і легеневої артерії, що сприяє відкриттю півмісяцевих клапанів. Час відкриття останніх позначається як протосфігміческій інтервал (PSI</w:t>
      </w:r>
      <w:r>
        <w:rPr>
          <w:rFonts w:ascii="Times New Roman CYR" w:hAnsi="Times New Roman CYR" w:cs="Times New Roman CYR"/>
          <w:sz w:val="28"/>
          <w:szCs w:val="28"/>
        </w:rPr>
        <w:t xml:space="preserve">), він корелює зі швидкістю підвищення внутрішньо-шлуночкового тиску. </w:t>
      </w:r>
    </w:p>
    <w:p w14:paraId="5DCA68BD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Зазначені вище ч фази об'єднуються в період напруги шлуночків (Т), протягом якого останні підготовляються до вигнання крові. За періодом напруги слід період вигнання (Е) крові з шлуночк</w:t>
      </w:r>
      <w:r>
        <w:rPr>
          <w:rFonts w:ascii="Times New Roman CYR" w:hAnsi="Times New Roman CYR" w:cs="Times New Roman CYR"/>
          <w:sz w:val="28"/>
          <w:szCs w:val="28"/>
        </w:rPr>
        <w:t>ів, який також можна розділити на фази, що мають самостійний фізіологічний сенс. Первісна фаза цього періоду (фаза максимального вигнання) починається з моменту появи хвилі тиску в аорті і закінчується тоді, коли приплив крові в магістральні судини дорівню</w:t>
      </w:r>
      <w:r>
        <w:rPr>
          <w:rFonts w:ascii="Times New Roman CYR" w:hAnsi="Times New Roman CYR" w:cs="Times New Roman CYR"/>
          <w:sz w:val="28"/>
          <w:szCs w:val="28"/>
        </w:rPr>
        <w:t xml:space="preserve">є відтоку з них. Далі слід фаза редуційованого вигнання, під час якої серцевий викид малий. В фазу максимального вигнання має місце найбільший обсяг корисної роботи серця. </w:t>
      </w:r>
    </w:p>
    <w:p w14:paraId="392110E6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Сумарно періоди напруження і вигнання складають загальну або електромеханічну систо</w:t>
      </w:r>
      <w:r>
        <w:rPr>
          <w:rFonts w:ascii="Times New Roman CYR" w:hAnsi="Times New Roman CYR" w:cs="Times New Roman CYR"/>
          <w:sz w:val="28"/>
          <w:szCs w:val="28"/>
        </w:rPr>
        <w:t xml:space="preserve">лу (So). Механічна систола (Sm) представлена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 xml:space="preserve">часом фази ізоволюмічного скорочення і періоду вигнання. Вона відображає етап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активно підтримуваного високого внутрішньо-шлуночкового тиску. </w:t>
      </w:r>
    </w:p>
    <w:p w14:paraId="44921328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Час, який йде на повне змикання напівмісячних клапанів, становить п</w:t>
      </w:r>
      <w:r>
        <w:rPr>
          <w:rFonts w:ascii="Times New Roman CYR" w:hAnsi="Times New Roman CYR" w:cs="Times New Roman CYR"/>
          <w:sz w:val="28"/>
          <w:szCs w:val="28"/>
        </w:rPr>
        <w:t xml:space="preserve">ротодіастолічний інтервал (PDI), являє собою початок діастоли шлуночків. Наступна за ним частина діастоли при розслабленому міокарді і замкнутих напівмісячних і атріовентрикулярних клапанах становить фазу ізоволюмічного або изометричного розслаблення. Під </w:t>
      </w:r>
      <w:r>
        <w:rPr>
          <w:rFonts w:ascii="Times New Roman CYR" w:hAnsi="Times New Roman CYR" w:cs="Times New Roman CYR"/>
          <w:sz w:val="28"/>
          <w:szCs w:val="28"/>
        </w:rPr>
        <w:t>час цієї фази внутрішньошлуночковий тиск поступово порівнюється з тиском у передсердях. Протодіастолічний інтервал і фазу ізоволюмічного розслаблення виділяють в період розслаблення (Т), за яким слідує період наповнення шлуночків кров'ю (F). Останній в сво</w:t>
      </w:r>
      <w:r>
        <w:rPr>
          <w:rFonts w:ascii="Times New Roman CYR" w:hAnsi="Times New Roman CYR" w:cs="Times New Roman CYR"/>
          <w:sz w:val="28"/>
          <w:szCs w:val="28"/>
        </w:rPr>
        <w:t>ю чергу ділиться на фази швидкого (FТ) і повільного (Dy) наповнення шлуночків. Фазу повільного наповнення шлуночків ще називають діастазіс. Слідом за діастазісом починається систола передсердь, завдяки якій відбувається подальше наповнення шлуночків кров'ю</w:t>
      </w:r>
      <w:r>
        <w:rPr>
          <w:rFonts w:ascii="Times New Roman CYR" w:hAnsi="Times New Roman CYR" w:cs="Times New Roman CYR"/>
          <w:sz w:val="28"/>
          <w:szCs w:val="28"/>
        </w:rPr>
        <w:t>..</w:t>
      </w:r>
    </w:p>
    <w:p w14:paraId="32F5C9F0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50BEF4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Енергетичний обмін та джерела енергії</w:t>
      </w:r>
    </w:p>
    <w:p w14:paraId="26BA440D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D15D0B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Обмін речовин (метаболізм) та енергія - це комплекс 6ioxімічних та пов'язаних з ними енергетичних процесів, що лежать в основі життєдіяльності живого організму. Обмін речовин полягає в благополучному окисненні </w:t>
      </w:r>
      <w:r>
        <w:rPr>
          <w:rFonts w:ascii="Times New Roman CYR" w:hAnsi="Times New Roman CYR" w:cs="Times New Roman CYR"/>
          <w:sz w:val="28"/>
          <w:szCs w:val="28"/>
        </w:rPr>
        <w:t>(аеробному чи анаеробному) органічних енергоємних речовин з використанням видтеної при цьому енергії для життєвих процесів (температури та, кровообігу, дихання, скорочення м'язів). У процеci окисних реакцій відбуваеться піроліз складних органічних структур</w:t>
      </w:r>
      <w:r>
        <w:rPr>
          <w:rFonts w:ascii="Times New Roman CYR" w:hAnsi="Times New Roman CYR" w:cs="Times New Roman CYR"/>
          <w:sz w:val="28"/>
          <w:szCs w:val="28"/>
        </w:rPr>
        <w:t xml:space="preserve"> з виділенням енергії - катаболізм. Одночасно в організмі відбуваються протилежні процеси, що здійснюються з поглинанням енергії - анаболізом. Обидва процеси нерозривно пов’язані між собою через перехід енергіявід одного до іншого. Організм є відкритою тер</w:t>
      </w:r>
      <w:r>
        <w:rPr>
          <w:rFonts w:ascii="Times New Roman CYR" w:hAnsi="Times New Roman CYR" w:cs="Times New Roman CYR"/>
          <w:sz w:val="28"/>
          <w:szCs w:val="28"/>
        </w:rPr>
        <w:t>модинамічною системою,яка обмінюється з зовнішнім середовищем речовинами та енергією. Джерелами енергії в організмі є поживні речовини - білки , жири, вуглеводи, якi гідролізуються у травному каналі до амінокислот, моносахаридів, жирних кислот та гліцерину</w:t>
      </w:r>
      <w:r>
        <w:rPr>
          <w:rFonts w:ascii="Times New Roman CYR" w:hAnsi="Times New Roman CYR" w:cs="Times New Roman CYR"/>
          <w:sz w:val="28"/>
          <w:szCs w:val="28"/>
        </w:rPr>
        <w:t>. Останні всмоктуються у внутрішнє середовище організму i транспортуються до клітин, де беруть участь у метаболізмі в присутності кисню, який надходить під час дихання. Близько 80 % спожитого мітохондріями кисню використовується для синтезу АТФ. У процесах</w:t>
      </w:r>
      <w:r>
        <w:rPr>
          <w:rFonts w:ascii="Times New Roman CYR" w:hAnsi="Times New Roman CYR" w:cs="Times New Roman CYR"/>
          <w:sz w:val="28"/>
          <w:szCs w:val="28"/>
        </w:rPr>
        <w:t xml:space="preserve"> окиснення субстратів утворюються високоенергетичні фосфатні сполуки: аденозинтрифосфат (АТФ), креатинфосфат (КФ), аденозинмонофосфат (АМФ) та інші. Беручи до уваги, що на утворення АТФ йде 8 000кал/моль, а молекула глюкози містить 673 000 кал/моль загальн</w:t>
      </w:r>
      <w:r>
        <w:rPr>
          <w:rFonts w:ascii="Times New Roman CYR" w:hAnsi="Times New Roman CYR" w:cs="Times New Roman CYR"/>
          <w:sz w:val="28"/>
          <w:szCs w:val="28"/>
        </w:rPr>
        <w:t>ої енергії, на утворення АТФ з глюкози витрачається: 38-8 000/ 673 000*100, що становить 5 % загальної енергії. Решта eнepгiї виділяється у вигляді первинного тепла, яке розсіюється в організмі. Енергія високоенергетичних сполук використовується для здійсн</w:t>
      </w:r>
      <w:r>
        <w:rPr>
          <w:rFonts w:ascii="Times New Roman CYR" w:hAnsi="Times New Roman CYR" w:cs="Times New Roman CYR"/>
          <w:sz w:val="28"/>
          <w:szCs w:val="28"/>
        </w:rPr>
        <w:t xml:space="preserve">ення фізіологічних функцій організмів тому числі близько 27 % АТФ - для синтезу білків, 24% - на роботу Nа+-К+-АТФ-азних мембранних наcociв для підтримання іонної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асиметрії; 9 % - для глюконеогенезу; 6 % - для роботи Са2+-АТФ-аз, 3 % - на синтез сечовини; </w:t>
      </w:r>
      <w:r>
        <w:rPr>
          <w:rFonts w:ascii="Times New Roman CYR" w:hAnsi="Times New Roman CYR" w:cs="Times New Roman CYR"/>
          <w:sz w:val="28"/>
          <w:szCs w:val="28"/>
        </w:rPr>
        <w:t>решта - на скорочення м'язів, секрецію та iншi фізіологічні функції. У процесі здійснення функцій утворюється вторинне тепло. Таким чином, yci види енергії в opгaнiзмi часто не перетворюються на тепло, що може бути виміряно методами калориметрії.</w:t>
      </w:r>
    </w:p>
    <w:p w14:paraId="44EB6349" w14:textId="77777777" w:rsidR="00000000" w:rsidRDefault="00D24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4CBDC4" w14:textId="77777777" w:rsidR="00000000" w:rsidRDefault="00D240B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18BE4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Те</w:t>
      </w:r>
      <w:r>
        <w:rPr>
          <w:rFonts w:ascii="Times New Roman CYR" w:hAnsi="Times New Roman CYR" w:cs="Times New Roman CYR"/>
          <w:sz w:val="28"/>
          <w:szCs w:val="28"/>
        </w:rPr>
        <w:t>рморегуляція і температурний гомеостаз</w:t>
      </w:r>
    </w:p>
    <w:p w14:paraId="1C496F5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дихання затримка метаболізм терморегуляція</w:t>
      </w:r>
    </w:p>
    <w:p w14:paraId="4841D8A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Процеси обміну речовин, пов’язані з виробленням тепла. Відповідно до законів термодинаміки продукція тепла є побічним продуктом. Однак для цілої групи організмів,у тому числі</w:t>
      </w:r>
      <w:r>
        <w:rPr>
          <w:rFonts w:ascii="Times New Roman CYR" w:hAnsi="Times New Roman CYR" w:cs="Times New Roman CYR"/>
          <w:sz w:val="28"/>
          <w:szCs w:val="28"/>
        </w:rPr>
        <w:t xml:space="preserve"> i людини, тепло має велике фізіологічне значення. Воно потрібне для нормального пepe6iгy метаболічних (енергетичних, пластичних) та функціональних (активність ферментів, виділення coкiв, робота мембранних каналів) процесів. Тепло в організмi відображає те</w:t>
      </w:r>
      <w:r>
        <w:rPr>
          <w:rFonts w:ascii="Times New Roman CYR" w:hAnsi="Times New Roman CYR" w:cs="Times New Roman CYR"/>
          <w:sz w:val="28"/>
          <w:szCs w:val="28"/>
        </w:rPr>
        <w:t>мпература його тіла . Сталість її має назву ізотермія. Людина i частина тварин,температура т т а яких не залежить від температури оточуючого середовища, називаються гомойотермними (теплокровними). Організми (безхребетні та нижчі хребетні) з несталою темпер</w:t>
      </w:r>
      <w:r>
        <w:rPr>
          <w:rFonts w:ascii="Times New Roman CYR" w:hAnsi="Times New Roman CYR" w:cs="Times New Roman CYR"/>
          <w:sz w:val="28"/>
          <w:szCs w:val="28"/>
        </w:rPr>
        <w:t>атурою тіла, яка залежить 5 лежить від зовнішнього середовища, отримали назву пойюлотермні (холоднокровні). За іншою класифкацією, організми, що отримують теплоту iз зовнішнього, називають екзотермними; тварин, що продукують теплоту у своєму організмі, - е</w:t>
      </w:r>
      <w:r>
        <w:rPr>
          <w:rFonts w:ascii="Times New Roman CYR" w:hAnsi="Times New Roman CYR" w:cs="Times New Roman CYR"/>
          <w:sz w:val="28"/>
          <w:szCs w:val="28"/>
        </w:rPr>
        <w:t xml:space="preserve">ндотермними. Проте вci живі організми в процесах 6ioxiмiчниx реакцій під час руху виробляють якусь кількість теплоти, тобто ендотермними.Qs вимірюється за допомогою механокардіографіі або іншим методом. </w:t>
      </w:r>
    </w:p>
    <w:p w14:paraId="2121CD19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Сталість температури т та у гомойотермних організмів</w:t>
      </w:r>
      <w:r>
        <w:rPr>
          <w:rFonts w:ascii="Times New Roman CYR" w:hAnsi="Times New Roman CYR" w:cs="Times New Roman CYR"/>
          <w:sz w:val="28"/>
          <w:szCs w:val="28"/>
        </w:rPr>
        <w:t xml:space="preserve"> досягається завдяки центру терморегуляції гіпоталамуса, який підтримує баланс між теплопродукцією i тепловіддачею при різних станах організму i piзних температур навколишнього середовища. Будь-яка нервова регуляція потребує участі декількох складових регу</w:t>
      </w:r>
      <w:r>
        <w:rPr>
          <w:rFonts w:ascii="Times New Roman CYR" w:hAnsi="Times New Roman CYR" w:cs="Times New Roman CYR"/>
          <w:sz w:val="28"/>
          <w:szCs w:val="28"/>
        </w:rPr>
        <w:t>ляторної системи: збудника, чутливої рецепторної ланки, провідного ланцюга, центральної аналітичної частини та еферентного виконавчого апарату.</w:t>
      </w:r>
    </w:p>
    <w:p w14:paraId="28C5FBAB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Подразник - зміна температури зовнішнього середовища,як у бік зниження, так i підвищення.</w:t>
      </w:r>
    </w:p>
    <w:p w14:paraId="4E54A2D1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Терморецептори - ц</w:t>
      </w:r>
      <w:r>
        <w:rPr>
          <w:rFonts w:ascii="Times New Roman CYR" w:hAnsi="Times New Roman CYR" w:cs="Times New Roman CYR"/>
          <w:sz w:val="28"/>
          <w:szCs w:val="28"/>
        </w:rPr>
        <w:t>е закінчення тонких чутливих волокон типу С i Ас, а також спеціальні клітини,що змінюють свою активність відповідно до зміни температури. Розрізняють холодові i теплові рецептори. Перші (їх у 10 раз більше) підвищують частоту імпульсації на охолодження i з</w:t>
      </w:r>
      <w:r>
        <w:rPr>
          <w:rFonts w:ascii="Times New Roman CYR" w:hAnsi="Times New Roman CYR" w:cs="Times New Roman CYR"/>
          <w:sz w:val="28"/>
          <w:szCs w:val="28"/>
        </w:rPr>
        <w:t>меншують - на нагрівання; другі, навпаки, збільшують частоту імпульсації при нагріванні i зменшують - при охолодженні локалізацією терморецептори поділяють на периферичні та центральні. Периферичні розташовані у шкірі та поверхневих скелетних м'язах. Рецеп</w:t>
      </w:r>
      <w:r>
        <w:rPr>
          <w:rFonts w:ascii="Times New Roman CYR" w:hAnsi="Times New Roman CYR" w:cs="Times New Roman CYR"/>
          <w:sz w:val="28"/>
          <w:szCs w:val="28"/>
        </w:rPr>
        <w:t>тори шкіри в основному подразнюються значним i тривалим охолодженням i в меншій мipi - нагріванням. При незначному охолодженні - розвиваються мicцеві судинорухові реакції, спроможні відновити сталу температуру. Терморецептори внутрішніх органів(спинний моз</w:t>
      </w:r>
      <w:r>
        <w:rPr>
          <w:rFonts w:ascii="Times New Roman CYR" w:hAnsi="Times New Roman CYR" w:cs="Times New Roman CYR"/>
          <w:sz w:val="28"/>
          <w:szCs w:val="28"/>
        </w:rPr>
        <w:t>ок, органи черевної порожнини, великi вени трудної клітки i живота) сприймають зменшення температури тіла, особливо при її зниженні, i попереджують розвиток гіпотермії. Найбільша частота імпульсації в холодових рецепторах- при температурї 20-34 С, а в тепл</w:t>
      </w:r>
      <w:r>
        <w:rPr>
          <w:rFonts w:ascii="Times New Roman CYR" w:hAnsi="Times New Roman CYR" w:cs="Times New Roman CYR"/>
          <w:sz w:val="28"/>
          <w:szCs w:val="28"/>
        </w:rPr>
        <w:t>ових периферичних рецепторах 38 °С i вище. Центральні терморецептори - нейрони, що розміщені в гіпоталамусі i деяких інших структурах мозку (кора, лімбічна система).</w:t>
      </w:r>
    </w:p>
    <w:p w14:paraId="1FF701A5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Провідна система. Одна частина провідників проходить у спинномозково-таламічному тракті </w:t>
      </w:r>
      <w:r>
        <w:rPr>
          <w:rFonts w:ascii="Times New Roman CYR" w:hAnsi="Times New Roman CYR" w:cs="Times New Roman CYR"/>
          <w:sz w:val="28"/>
          <w:szCs w:val="28"/>
        </w:rPr>
        <w:t>i досягає ядер переднього гіпоталамуса, а після переключення в ньому спрямовується в соматосенсорну зону кори головного мозку. Ця частина температурного аналізатора забезпечує виникнення відчуття “холодно”,“жарко”, “тепло”, “комфорт”. Друга частина провідн</w:t>
      </w:r>
      <w:r>
        <w:rPr>
          <w:rFonts w:ascii="Times New Roman CYR" w:hAnsi="Times New Roman CYR" w:cs="Times New Roman CYR"/>
          <w:sz w:val="28"/>
          <w:szCs w:val="28"/>
        </w:rPr>
        <w:t>иків ще по спинномозково-ретикулярному шляху в ретикулярну формацію i після переключення - в таламус i кору.</w:t>
      </w:r>
    </w:p>
    <w:p w14:paraId="6206E8F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Центр терморегуляції міститься у гіпоталамуса. Biн розрізняє зміни температури в межах 0,011 °С. Інформація від центральних рецепторів (гiпoталам</w:t>
      </w:r>
      <w:r>
        <w:rPr>
          <w:rFonts w:ascii="Times New Roman CYR" w:hAnsi="Times New Roman CYR" w:cs="Times New Roman CYR"/>
          <w:sz w:val="28"/>
          <w:szCs w:val="28"/>
        </w:rPr>
        <w:t xml:space="preserve">уса), серед яких переважають теплові (температурний діапазон: 37-37,5 °С), та периферичних - теплових і холодових, серед яких переважають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холодові,надходить до центру терморегуляції, а саме до переднього гіпоталамуса - передзорове поле, який пopівнює темпе</w:t>
      </w:r>
      <w:r>
        <w:rPr>
          <w:rFonts w:ascii="Times New Roman CYR" w:hAnsi="Times New Roman CYR" w:cs="Times New Roman CYR"/>
          <w:sz w:val="28"/>
          <w:szCs w:val="28"/>
        </w:rPr>
        <w:t xml:space="preserve">ратуру тіла з заданою температурною точкою (set poiпt).Якщо температура тіла нижча за задану температурну точку (set poiпt), активується задній гіпоталамус, щопризводить до збтільшення теплопродукції (точна термо-регуляція). Виникае активація скоротливого </w:t>
      </w:r>
      <w:r>
        <w:rPr>
          <w:rFonts w:ascii="Times New Roman CYR" w:hAnsi="Times New Roman CYR" w:cs="Times New Roman CYR"/>
          <w:sz w:val="28"/>
          <w:szCs w:val="28"/>
        </w:rPr>
        <w:t>моторногоядра i збтьшення теплопродукцп завдяки скороченнюм’язів - скоротливому термогенезу, до якого відносяться:</w:t>
      </w:r>
    </w:p>
    <w:p w14:paraId="3E2507C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терморегуляційний тонус - підвищення тонусу скелетних м’язів шиї, тулуба та юнщвок збільшує тепло-продукцію на 50-і00 %;</w:t>
      </w:r>
    </w:p>
    <w:p w14:paraId="2DA83D4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дрижання, яке в</w:t>
      </w:r>
      <w:r>
        <w:rPr>
          <w:rFonts w:ascii="Times New Roman CYR" w:hAnsi="Times New Roman CYR" w:cs="Times New Roman CYR"/>
          <w:sz w:val="28"/>
          <w:szCs w:val="28"/>
        </w:rPr>
        <w:t>иникає на тлі терморегуляційного тонусу i підвищує теплопродукцію у 3-4 рази; воно починається з м’язів шиї, обличчя, що має підвищити температуру кpoвi, яка тече до головного мозку;</w:t>
      </w:r>
    </w:p>
    <w:p w14:paraId="2A439A6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довільні скорочення м’язів, що виникають завдяки діяльності кори головн</w:t>
      </w:r>
      <w:r>
        <w:rPr>
          <w:rFonts w:ascii="Times New Roman CYR" w:hAnsi="Times New Roman CYR" w:cs="Times New Roman CYR"/>
          <w:sz w:val="28"/>
          <w:szCs w:val="28"/>
        </w:rPr>
        <w:t>ого мозку, яка отримує інформацію від терморецепторів про те, що перших двохетапів недостатньо для збільшення теплопродукцію. Завдяки довільним скороченням м’язів теплопродукція може збільшитись у 10-20 paзiв. При тривалості низької температури навколишньо</w:t>
      </w:r>
      <w:r>
        <w:rPr>
          <w:rFonts w:ascii="Times New Roman CYR" w:hAnsi="Times New Roman CYR" w:cs="Times New Roman CYR"/>
          <w:sz w:val="28"/>
          <w:szCs w:val="28"/>
        </w:rPr>
        <w:t>го середовища має місце додаткове збільшення теплопродукції завдяки механізмам нескоротливого термогенезу. Я збільшення секреції катехоламінів, які призводять до збільшення теплопродукції внутрішніми органами(печінкою, нирками та іншими);</w:t>
      </w:r>
    </w:p>
    <w:p w14:paraId="7E87DB9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зростання секре</w:t>
      </w:r>
      <w:r>
        <w:rPr>
          <w:rFonts w:ascii="Times New Roman CYR" w:hAnsi="Times New Roman CYR" w:cs="Times New Roman CYR"/>
          <w:sz w:val="28"/>
          <w:szCs w:val="28"/>
        </w:rPr>
        <w:t>ції тиреоїдних гормоів (у дорослихлюдей на холоді є сумівним);</w:t>
      </w:r>
    </w:p>
    <w:p w14:paraId="3D008FE4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окиснення бурого жиру під впливом катехоламінів, що призводить до значного збільшення теплопродукції </w:t>
      </w:r>
    </w:p>
    <w:p w14:paraId="599CFBDD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7258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86B03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5E355F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Заключна частина</w:t>
      </w:r>
    </w:p>
    <w:p w14:paraId="37324AD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DDEF8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Зв`язок теорії з практикою</w:t>
      </w:r>
    </w:p>
    <w:p w14:paraId="550F80C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CEE7F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Дихальні шляхи виконують дуже важливу ф</w:t>
      </w:r>
      <w:r>
        <w:rPr>
          <w:rFonts w:ascii="Times New Roman CYR" w:hAnsi="Times New Roman CYR" w:cs="Times New Roman CYR"/>
          <w:sz w:val="28"/>
          <w:szCs w:val="28"/>
        </w:rPr>
        <w:t>ункцію - кондиціювання повітря. Завдяки цьому в легені надходить повітря тільки певних параметрів. В дихальних шляхах повітря:</w:t>
      </w:r>
    </w:p>
    <w:p w14:paraId="26E6568E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зігрівається;</w:t>
      </w:r>
    </w:p>
    <w:p w14:paraId="6D9345F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зволожується, тому повітря в легенях насичене водяними парами на 100%, незалежно від вологості атмосферного повітря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5EF563E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очищується, завдяки наявності війчастого епітелію та бокалоподібних клітин, які секретують слиз (рух війок забезпечує проходження слизу і осівших на поверхні дихальних шляхів чужорідних частинок, мікроорганізмів в напрямку гортані та глотки, де вони прок</w:t>
      </w:r>
      <w:r>
        <w:rPr>
          <w:rFonts w:ascii="Times New Roman CYR" w:hAnsi="Times New Roman CYR" w:cs="Times New Roman CYR"/>
          <w:sz w:val="28"/>
          <w:szCs w:val="28"/>
        </w:rPr>
        <w:t>овтуються або відхаркуються), частина осівших на поверхні дихальних шляхів мікроорганізмів і частинок знешкоджуються макрофагами.</w:t>
      </w:r>
    </w:p>
    <w:p w14:paraId="09CC4FC9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Окрім того, повітроносні шляхи мають велику кількість рецепторів (є рефлексогенною зоною), що забезпечує їх участь в здійсненн</w:t>
      </w:r>
      <w:r>
        <w:rPr>
          <w:rFonts w:ascii="Times New Roman CYR" w:hAnsi="Times New Roman CYR" w:cs="Times New Roman CYR"/>
          <w:sz w:val="28"/>
          <w:szCs w:val="28"/>
        </w:rPr>
        <w:t>і захисних дихальних рефлексів.</w:t>
      </w:r>
    </w:p>
    <w:p w14:paraId="7E1D7B8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час адаптації до високої навколишньої температури віддача тепла збільшується, завдяки розширенню судин шкіри та посилення потовиділення. Вироблення тепла в організми в умовах адаптації до високої температури визначається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не дією регуляторних механізмів, а кількістю енергії, яка необхідна для підтримання життєдіяльності організму (ОО) та виконання ним роботи (РО).</w:t>
      </w:r>
    </w:p>
    <w:p w14:paraId="4C18DC0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Необхідно пам’ятати, що значну роль в процесах адаптації до зміни зовнішньої температури відіграють реакції по</w:t>
      </w:r>
      <w:r>
        <w:rPr>
          <w:rFonts w:ascii="Times New Roman CYR" w:hAnsi="Times New Roman CYR" w:cs="Times New Roman CYR"/>
          <w:sz w:val="28"/>
          <w:szCs w:val="28"/>
        </w:rPr>
        <w:t xml:space="preserve">ведінки (цілеспрямованої дії), які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полягають в:</w:t>
      </w:r>
    </w:p>
    <w:p w14:paraId="70BD1D34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зміні характеру одягу </w:t>
      </w:r>
      <w:r>
        <w:rPr>
          <w:rFonts w:ascii="Monotype Sorts" w:hAnsi="Monotype Sorts" w:cs="Monotype Sorts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 xml:space="preserve"> вплив на теплоізоляцію організму та процеси віддачі тепла;</w:t>
      </w:r>
    </w:p>
    <w:p w14:paraId="221643FC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зміни швидкості руху повітря в приміщені (гвинтелятори, протяги) </w:t>
      </w:r>
      <w:r>
        <w:rPr>
          <w:rFonts w:ascii="Monotype Sorts" w:hAnsi="Monotype Sorts" w:cs="Monotype Sorts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 xml:space="preserve"> зміна процесів віддачі тепла шляхом конвекцї та випаровува</w:t>
      </w:r>
      <w:r>
        <w:rPr>
          <w:rFonts w:ascii="Times New Roman CYR" w:hAnsi="Times New Roman CYR" w:cs="Times New Roman CYR"/>
          <w:sz w:val="28"/>
          <w:szCs w:val="28"/>
        </w:rPr>
        <w:t>ння;</w:t>
      </w:r>
    </w:p>
    <w:p w14:paraId="4B3AEA3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зміна інтенсивності довільної рухової активності.</w:t>
      </w:r>
    </w:p>
    <w:p w14:paraId="2E375D3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0447A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4FBDF5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Література</w:t>
      </w:r>
    </w:p>
    <w:p w14:paraId="44373E57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F5D62" w14:textId="77777777" w:rsidR="00000000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Філімонов В.І. «Фізіологія людини»., - К.: ВСВ „Медиційна”, 2010. - 776 с., ІЛ</w:t>
      </w:r>
      <w:r>
        <w:rPr>
          <w:rFonts w:ascii="Times New Roman CYR" w:hAnsi="Times New Roman CYR" w:cs="Times New Roman CYR"/>
          <w:sz w:val="28"/>
          <w:szCs w:val="28"/>
        </w:rPr>
        <w:br/>
        <w:t>[Http://bookre.org/readeт?file=1338589]</w:t>
      </w:r>
    </w:p>
    <w:p w14:paraId="638E40E8" w14:textId="77777777" w:rsidR="00D240BC" w:rsidRDefault="00D240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Шевчук В.Г, «Фізіологія» : К.: Книга плюс: 2012, с: 448 с.: іл.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[http://www.ex.ua/76525035]</w:t>
      </w:r>
    </w:p>
    <w:sectPr w:rsidR="00D240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0F"/>
    <w:rsid w:val="0048030F"/>
    <w:rsid w:val="00D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2EA2E"/>
  <w14:defaultImageDpi w14:val="0"/>
  <w15:docId w15:val="{87E11CAB-2164-482D-8BB7-87DB8924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3021</Words>
  <Characters>17224</Characters>
  <Application>Microsoft Office Word</Application>
  <DocSecurity>0</DocSecurity>
  <Lines>143</Lines>
  <Paragraphs>40</Paragraphs>
  <ScaleCrop>false</ScaleCrop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2024-12-30T20:44:00Z</dcterms:created>
  <dcterms:modified xsi:type="dcterms:W3CDTF">2024-12-30T20:44:00Z</dcterms:modified>
</cp:coreProperties>
</file>